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E579C" w:rsidRDefault="005E579C" w:rsidP="005E579C">
      <w:pPr>
        <w:spacing w:line="240" w:lineRule="auto"/>
        <w:jc w:val="both"/>
        <w:rPr>
          <w:sz w:val="24"/>
          <w:szCs w:val="24"/>
          <w:u w:val="single"/>
          <w:lang w:val="de-DE"/>
        </w:rPr>
      </w:pPr>
      <w:r>
        <w:rPr>
          <w:sz w:val="24"/>
          <w:szCs w:val="24"/>
          <w:u w:val="single"/>
          <w:lang w:val="de-DE"/>
        </w:rPr>
        <w:t>Bachelorarbeit-Gutachten</w:t>
      </w:r>
    </w:p>
    <w:p w:rsidR="005E579C" w:rsidRPr="008F463B" w:rsidRDefault="005E579C" w:rsidP="005E579C">
      <w:pPr>
        <w:spacing w:line="240" w:lineRule="auto"/>
        <w:jc w:val="both"/>
        <w:rPr>
          <w:b/>
          <w:sz w:val="18"/>
          <w:szCs w:val="24"/>
          <w:lang w:val="de-DE"/>
        </w:rPr>
      </w:pPr>
    </w:p>
    <w:p w:rsidR="008F463B" w:rsidRPr="00341A05" w:rsidRDefault="008F463B" w:rsidP="008F463B">
      <w:pPr>
        <w:spacing w:after="0" w:line="240" w:lineRule="auto"/>
        <w:jc w:val="both"/>
        <w:rPr>
          <w:b/>
          <w:sz w:val="18"/>
          <w:szCs w:val="24"/>
          <w:lang w:val="de-DE"/>
        </w:rPr>
      </w:pPr>
    </w:p>
    <w:p w:rsidR="005E579C" w:rsidRPr="00341A05" w:rsidRDefault="003F11D2" w:rsidP="005E579C">
      <w:pPr>
        <w:spacing w:line="240" w:lineRule="auto"/>
        <w:jc w:val="both"/>
        <w:rPr>
          <w:b/>
          <w:sz w:val="24"/>
          <w:szCs w:val="24"/>
          <w:lang w:val="de-DE"/>
        </w:rPr>
      </w:pPr>
      <w:r>
        <w:rPr>
          <w:b/>
          <w:sz w:val="24"/>
          <w:szCs w:val="24"/>
          <w:lang w:val="de-DE"/>
        </w:rPr>
        <w:t xml:space="preserve">Kamila </w:t>
      </w:r>
      <w:proofErr w:type="spellStart"/>
      <w:r>
        <w:rPr>
          <w:b/>
          <w:sz w:val="24"/>
          <w:szCs w:val="24"/>
          <w:lang w:val="de-DE"/>
        </w:rPr>
        <w:t>Zíková</w:t>
      </w:r>
      <w:proofErr w:type="spellEnd"/>
    </w:p>
    <w:p w:rsidR="00AE2FCB" w:rsidRPr="00341A05" w:rsidRDefault="00341A05" w:rsidP="005E579C">
      <w:pPr>
        <w:spacing w:line="240" w:lineRule="auto"/>
        <w:jc w:val="both"/>
        <w:rPr>
          <w:rFonts w:cs="Times New Roman"/>
          <w:b/>
          <w:sz w:val="24"/>
          <w:szCs w:val="24"/>
        </w:rPr>
      </w:pPr>
      <w:proofErr w:type="spellStart"/>
      <w:r w:rsidRPr="00341A05">
        <w:rPr>
          <w:rFonts w:cs="Times New Roman"/>
          <w:b/>
          <w:sz w:val="24"/>
          <w:szCs w:val="24"/>
        </w:rPr>
        <w:t>Das</w:t>
      </w:r>
      <w:proofErr w:type="spellEnd"/>
      <w:r w:rsidRPr="00341A05">
        <w:rPr>
          <w:rFonts w:cs="Times New Roman"/>
          <w:b/>
          <w:sz w:val="24"/>
          <w:szCs w:val="24"/>
        </w:rPr>
        <w:t xml:space="preserve"> </w:t>
      </w:r>
      <w:proofErr w:type="spellStart"/>
      <w:r w:rsidRPr="00341A05">
        <w:rPr>
          <w:rFonts w:cs="Times New Roman"/>
          <w:b/>
          <w:sz w:val="24"/>
          <w:szCs w:val="24"/>
        </w:rPr>
        <w:t>Weltbild</w:t>
      </w:r>
      <w:proofErr w:type="spellEnd"/>
      <w:r w:rsidRPr="00341A05">
        <w:rPr>
          <w:rFonts w:cs="Times New Roman"/>
          <w:b/>
          <w:sz w:val="24"/>
          <w:szCs w:val="24"/>
        </w:rPr>
        <w:t xml:space="preserve"> in den </w:t>
      </w:r>
      <w:proofErr w:type="spellStart"/>
      <w:r w:rsidRPr="00341A05">
        <w:rPr>
          <w:rFonts w:cs="Times New Roman"/>
          <w:b/>
          <w:sz w:val="24"/>
          <w:szCs w:val="24"/>
        </w:rPr>
        <w:t>Erzählungen</w:t>
      </w:r>
      <w:proofErr w:type="spellEnd"/>
      <w:r w:rsidRPr="00341A05">
        <w:rPr>
          <w:rFonts w:cs="Times New Roman"/>
          <w:b/>
          <w:sz w:val="24"/>
          <w:szCs w:val="24"/>
        </w:rPr>
        <w:t xml:space="preserve"> von </w:t>
      </w:r>
      <w:proofErr w:type="spellStart"/>
      <w:r w:rsidR="003F11D2">
        <w:rPr>
          <w:rFonts w:cs="Times New Roman"/>
          <w:b/>
          <w:sz w:val="24"/>
          <w:szCs w:val="24"/>
        </w:rPr>
        <w:t>Clemens</w:t>
      </w:r>
      <w:proofErr w:type="spellEnd"/>
      <w:r w:rsidR="003F11D2">
        <w:rPr>
          <w:rFonts w:cs="Times New Roman"/>
          <w:b/>
          <w:sz w:val="24"/>
          <w:szCs w:val="24"/>
        </w:rPr>
        <w:t xml:space="preserve"> J. </w:t>
      </w:r>
      <w:proofErr w:type="spellStart"/>
      <w:r w:rsidR="003F11D2">
        <w:rPr>
          <w:rFonts w:cs="Times New Roman"/>
          <w:b/>
          <w:sz w:val="24"/>
          <w:szCs w:val="24"/>
        </w:rPr>
        <w:t>Setz</w:t>
      </w:r>
      <w:proofErr w:type="spellEnd"/>
    </w:p>
    <w:p w:rsidR="00341A05" w:rsidRDefault="00341A05" w:rsidP="005E579C">
      <w:pPr>
        <w:spacing w:line="240" w:lineRule="auto"/>
        <w:jc w:val="both"/>
        <w:rPr>
          <w:b/>
          <w:i/>
          <w:sz w:val="24"/>
          <w:szCs w:val="24"/>
          <w:lang w:val="de-DE"/>
        </w:rPr>
      </w:pPr>
    </w:p>
    <w:p w:rsidR="00F47E23" w:rsidRPr="003F11D2" w:rsidRDefault="00F47E23" w:rsidP="005E579C">
      <w:pPr>
        <w:spacing w:line="240" w:lineRule="auto"/>
        <w:jc w:val="both"/>
        <w:rPr>
          <w:b/>
          <w:i/>
          <w:sz w:val="24"/>
          <w:szCs w:val="24"/>
        </w:rPr>
      </w:pPr>
    </w:p>
    <w:p w:rsidR="00D74DC0" w:rsidRDefault="003F11D2" w:rsidP="005E579C">
      <w:pPr>
        <w:spacing w:line="240" w:lineRule="auto"/>
        <w:jc w:val="both"/>
        <w:rPr>
          <w:sz w:val="24"/>
          <w:szCs w:val="24"/>
          <w:lang w:val="de-DE"/>
        </w:rPr>
      </w:pPr>
      <w:r>
        <w:rPr>
          <w:sz w:val="24"/>
          <w:szCs w:val="24"/>
          <w:lang w:val="de-DE"/>
        </w:rPr>
        <w:t xml:space="preserve">Das Thema der </w:t>
      </w:r>
      <w:r w:rsidR="00646315" w:rsidRPr="00341A05">
        <w:rPr>
          <w:sz w:val="24"/>
          <w:szCs w:val="24"/>
          <w:lang w:val="de-DE"/>
        </w:rPr>
        <w:t xml:space="preserve">Abschlussarbeit von </w:t>
      </w:r>
      <w:r>
        <w:rPr>
          <w:sz w:val="24"/>
          <w:szCs w:val="24"/>
          <w:lang w:val="de-DE"/>
        </w:rPr>
        <w:t xml:space="preserve">Kamila </w:t>
      </w:r>
      <w:proofErr w:type="spellStart"/>
      <w:r>
        <w:rPr>
          <w:sz w:val="24"/>
          <w:szCs w:val="24"/>
          <w:lang w:val="de-DE"/>
        </w:rPr>
        <w:t>Zíková</w:t>
      </w:r>
      <w:proofErr w:type="spellEnd"/>
      <w:r>
        <w:rPr>
          <w:sz w:val="24"/>
          <w:szCs w:val="24"/>
          <w:lang w:val="de-DE"/>
        </w:rPr>
        <w:t xml:space="preserve"> ist das Schaffen des jungen ös</w:t>
      </w:r>
      <w:r w:rsidR="00E51AA4">
        <w:rPr>
          <w:sz w:val="24"/>
          <w:szCs w:val="24"/>
          <w:lang w:val="de-DE"/>
        </w:rPr>
        <w:t>terreich</w:t>
      </w:r>
      <w:r>
        <w:rPr>
          <w:sz w:val="24"/>
          <w:szCs w:val="24"/>
          <w:lang w:val="de-DE"/>
        </w:rPr>
        <w:t>ischen Schriftstellers Clemens J. Setz. Das Hauptaugenmerk der</w:t>
      </w:r>
      <w:r w:rsidR="00A26A6A">
        <w:rPr>
          <w:sz w:val="24"/>
          <w:szCs w:val="24"/>
          <w:lang w:val="de-DE"/>
        </w:rPr>
        <w:t xml:space="preserve"> vorliegenden</w:t>
      </w:r>
      <w:r>
        <w:rPr>
          <w:sz w:val="24"/>
          <w:szCs w:val="24"/>
          <w:lang w:val="de-DE"/>
        </w:rPr>
        <w:t xml:space="preserve"> Arbeit gilt dem </w:t>
      </w:r>
      <w:r w:rsidR="003C2F00">
        <w:rPr>
          <w:sz w:val="24"/>
          <w:szCs w:val="24"/>
          <w:lang w:val="de-DE"/>
        </w:rPr>
        <w:t xml:space="preserve">Erzählungsband </w:t>
      </w:r>
      <w:bookmarkStart w:id="0" w:name="_Hlk522265402"/>
      <w:r w:rsidR="003C2F00">
        <w:rPr>
          <w:sz w:val="24"/>
          <w:szCs w:val="24"/>
          <w:lang w:val="de-DE"/>
        </w:rPr>
        <w:t xml:space="preserve">„Die Liebe zur Zeit des Mahlstädter Kindes“. </w:t>
      </w:r>
      <w:bookmarkEnd w:id="0"/>
    </w:p>
    <w:p w:rsidR="003F11D2" w:rsidRDefault="003C2F00" w:rsidP="005E579C">
      <w:pPr>
        <w:spacing w:line="240" w:lineRule="auto"/>
        <w:jc w:val="both"/>
        <w:rPr>
          <w:sz w:val="24"/>
          <w:szCs w:val="24"/>
          <w:lang w:val="de-DE"/>
        </w:rPr>
      </w:pPr>
      <w:r>
        <w:rPr>
          <w:sz w:val="24"/>
          <w:szCs w:val="24"/>
          <w:lang w:val="de-DE"/>
        </w:rPr>
        <w:t xml:space="preserve">Zunächst charakterisiert die Autorin die typischen Merkmale und Motive der jüngsten deutschsprachigen Literatur. Nachher beschäftigt sie sich damit, welche Themen und welche literarischen </w:t>
      </w:r>
      <w:r w:rsidR="00D74DC0">
        <w:rPr>
          <w:sz w:val="24"/>
          <w:szCs w:val="24"/>
          <w:lang w:val="de-DE"/>
        </w:rPr>
        <w:t>Mittel für das Werk von Setz kennzeichnend sind. Im Kapitel 2 stellt sie kurz das Leben des Autors vor – vor allem konzentriert sie sich auf die Beziehung des Autor</w:t>
      </w:r>
      <w:r w:rsidR="00A26A6A">
        <w:rPr>
          <w:sz w:val="24"/>
          <w:szCs w:val="24"/>
          <w:lang w:val="de-DE"/>
        </w:rPr>
        <w:t>s</w:t>
      </w:r>
      <w:r w:rsidR="00D74DC0">
        <w:rPr>
          <w:sz w:val="24"/>
          <w:szCs w:val="24"/>
          <w:lang w:val="de-DE"/>
        </w:rPr>
        <w:t xml:space="preserve"> zur </w:t>
      </w:r>
      <w:r w:rsidR="00A26A6A">
        <w:rPr>
          <w:sz w:val="24"/>
          <w:szCs w:val="24"/>
          <w:lang w:val="de-DE"/>
        </w:rPr>
        <w:t>l</w:t>
      </w:r>
      <w:r w:rsidR="00D74DC0">
        <w:rPr>
          <w:sz w:val="24"/>
          <w:szCs w:val="24"/>
          <w:lang w:val="de-DE"/>
        </w:rPr>
        <w:t>iter</w:t>
      </w:r>
      <w:r w:rsidR="00A26A6A">
        <w:rPr>
          <w:sz w:val="24"/>
          <w:szCs w:val="24"/>
          <w:lang w:val="de-DE"/>
        </w:rPr>
        <w:t>arischen Arbeit</w:t>
      </w:r>
      <w:r w:rsidR="00D74DC0">
        <w:rPr>
          <w:sz w:val="24"/>
          <w:szCs w:val="24"/>
          <w:lang w:val="de-DE"/>
        </w:rPr>
        <w:t xml:space="preserve"> und </w:t>
      </w:r>
      <w:r w:rsidR="00812431">
        <w:rPr>
          <w:sz w:val="24"/>
          <w:szCs w:val="24"/>
          <w:lang w:val="de-DE"/>
        </w:rPr>
        <w:t>ihre</w:t>
      </w:r>
      <w:r w:rsidR="00AE409F">
        <w:rPr>
          <w:sz w:val="24"/>
          <w:szCs w:val="24"/>
          <w:lang w:val="de-DE"/>
        </w:rPr>
        <w:t>r</w:t>
      </w:r>
      <w:r w:rsidR="00D74DC0">
        <w:rPr>
          <w:sz w:val="24"/>
          <w:szCs w:val="24"/>
          <w:lang w:val="de-DE"/>
        </w:rPr>
        <w:t xml:space="preserve"> Funktion</w:t>
      </w:r>
      <w:r w:rsidR="00AE409F">
        <w:rPr>
          <w:sz w:val="24"/>
          <w:szCs w:val="24"/>
          <w:lang w:val="de-DE"/>
        </w:rPr>
        <w:t xml:space="preserve">. Es wird hier auch der </w:t>
      </w:r>
      <w:r w:rsidR="00231C84">
        <w:rPr>
          <w:sz w:val="24"/>
          <w:szCs w:val="24"/>
          <w:lang w:val="de-DE"/>
        </w:rPr>
        <w:t>häufigste</w:t>
      </w:r>
      <w:bookmarkStart w:id="1" w:name="_GoBack"/>
      <w:bookmarkEnd w:id="1"/>
      <w:r w:rsidR="00AE409F">
        <w:rPr>
          <w:sz w:val="24"/>
          <w:szCs w:val="24"/>
          <w:lang w:val="de-DE"/>
        </w:rPr>
        <w:t xml:space="preserve"> Figuren-Typus in Setz‘ Werk  beschrieben. </w:t>
      </w:r>
    </w:p>
    <w:p w:rsidR="00AE409F" w:rsidRDefault="00AE409F" w:rsidP="005E579C">
      <w:pPr>
        <w:spacing w:line="240" w:lineRule="auto"/>
        <w:jc w:val="both"/>
        <w:rPr>
          <w:sz w:val="24"/>
          <w:szCs w:val="24"/>
          <w:lang w:val="de-DE"/>
        </w:rPr>
      </w:pPr>
      <w:r>
        <w:rPr>
          <w:sz w:val="24"/>
          <w:szCs w:val="24"/>
          <w:lang w:val="de-DE"/>
        </w:rPr>
        <w:t>Das Hauptkapitel 3 widmet sich der thematischen Analyse der einzelnen Erzählungen</w:t>
      </w:r>
      <w:r w:rsidR="003A1538">
        <w:rPr>
          <w:sz w:val="24"/>
          <w:szCs w:val="24"/>
          <w:lang w:val="de-DE"/>
        </w:rPr>
        <w:t xml:space="preserve"> im Band „Die Liebe zur Zeit des Mahlstädter Kindes“. Die Lektüre dieses Teiles ermöglicht es dem Leser die Originalität und Erzählstrategie des Autors zu beurteilen. Die einzelnen Analysen sind detailliert und mit Verweisen auf Primärliteratur sowie auf Äußerungen der Kritiker, des Autors und der Sekundärliteratur versehen. </w:t>
      </w:r>
    </w:p>
    <w:p w:rsidR="00AE409F" w:rsidRDefault="003A1538" w:rsidP="005E579C">
      <w:pPr>
        <w:spacing w:line="240" w:lineRule="auto"/>
        <w:jc w:val="both"/>
        <w:rPr>
          <w:sz w:val="24"/>
          <w:szCs w:val="24"/>
          <w:lang w:val="de-DE"/>
        </w:rPr>
      </w:pPr>
      <w:r>
        <w:rPr>
          <w:sz w:val="24"/>
          <w:szCs w:val="24"/>
          <w:lang w:val="de-DE"/>
        </w:rPr>
        <w:t>Die Zusammenfassung der Arbeit ist ziemlich kurz und knapp</w:t>
      </w:r>
      <w:r w:rsidR="009E65F8">
        <w:rPr>
          <w:sz w:val="24"/>
          <w:szCs w:val="24"/>
          <w:lang w:val="de-DE"/>
        </w:rPr>
        <w:t xml:space="preserve"> geschrieben</w:t>
      </w:r>
      <w:r>
        <w:rPr>
          <w:sz w:val="24"/>
          <w:szCs w:val="24"/>
          <w:lang w:val="de-DE"/>
        </w:rPr>
        <w:t xml:space="preserve"> ohne eine übersichtliche Darstellung der Resultate der Arbeit</w:t>
      </w:r>
      <w:r w:rsidR="00A26A6A">
        <w:rPr>
          <w:sz w:val="24"/>
          <w:szCs w:val="24"/>
          <w:lang w:val="de-DE"/>
        </w:rPr>
        <w:t>: z.B. was sind die allgegenwärtigen Motive im Werk von Clemens Setz und welche Erzählstrategien (in welchen Erzählungen) sind für ihn typisch.</w:t>
      </w:r>
    </w:p>
    <w:p w:rsidR="00A26A6A" w:rsidRDefault="00A26A6A" w:rsidP="005E579C">
      <w:pPr>
        <w:spacing w:line="240" w:lineRule="auto"/>
        <w:jc w:val="both"/>
        <w:rPr>
          <w:sz w:val="24"/>
          <w:szCs w:val="24"/>
          <w:lang w:val="de-DE"/>
        </w:rPr>
      </w:pPr>
      <w:r>
        <w:rPr>
          <w:sz w:val="24"/>
          <w:szCs w:val="24"/>
          <w:lang w:val="de-DE"/>
        </w:rPr>
        <w:t>Das sprachliche Niveau der Arbeit ist relativ gut. Es kommen vereinzelt lexikalische Fehler oder Unklarheiten vor.</w:t>
      </w:r>
    </w:p>
    <w:p w:rsidR="00F47E23" w:rsidRPr="00341A05" w:rsidRDefault="00F47E23" w:rsidP="005E579C">
      <w:pPr>
        <w:spacing w:after="0" w:line="240" w:lineRule="auto"/>
        <w:jc w:val="both"/>
        <w:rPr>
          <w:sz w:val="24"/>
          <w:szCs w:val="24"/>
          <w:lang w:val="de-DE"/>
        </w:rPr>
      </w:pPr>
    </w:p>
    <w:p w:rsidR="00154CD1" w:rsidRDefault="005E579C" w:rsidP="005E579C">
      <w:pPr>
        <w:spacing w:line="240" w:lineRule="auto"/>
        <w:jc w:val="both"/>
        <w:rPr>
          <w:b/>
          <w:sz w:val="24"/>
          <w:szCs w:val="24"/>
          <w:lang w:val="de-DE"/>
        </w:rPr>
      </w:pPr>
      <w:r w:rsidRPr="00341A05">
        <w:rPr>
          <w:sz w:val="24"/>
          <w:szCs w:val="24"/>
          <w:lang w:val="de-DE"/>
        </w:rPr>
        <w:t xml:space="preserve">Die Abschlussarbeit von </w:t>
      </w:r>
      <w:r w:rsidR="003F11D2">
        <w:rPr>
          <w:sz w:val="24"/>
          <w:szCs w:val="24"/>
          <w:lang w:val="de-DE"/>
        </w:rPr>
        <w:t xml:space="preserve">Kamila </w:t>
      </w:r>
      <w:proofErr w:type="spellStart"/>
      <w:r w:rsidR="003F11D2">
        <w:rPr>
          <w:sz w:val="24"/>
          <w:szCs w:val="24"/>
          <w:lang w:val="de-DE"/>
        </w:rPr>
        <w:t>Zíková</w:t>
      </w:r>
      <w:proofErr w:type="spellEnd"/>
      <w:r w:rsidRPr="00341A05">
        <w:rPr>
          <w:sz w:val="24"/>
          <w:szCs w:val="24"/>
          <w:lang w:val="de-DE"/>
        </w:rPr>
        <w:t xml:space="preserve"> bewerte </w:t>
      </w:r>
      <w:r w:rsidR="00646315" w:rsidRPr="00341A05">
        <w:rPr>
          <w:sz w:val="24"/>
          <w:szCs w:val="24"/>
          <w:lang w:val="de-DE"/>
        </w:rPr>
        <w:t xml:space="preserve">ich </w:t>
      </w:r>
      <w:r w:rsidRPr="00341A05">
        <w:rPr>
          <w:sz w:val="24"/>
          <w:szCs w:val="24"/>
          <w:lang w:val="de-DE"/>
        </w:rPr>
        <w:t>mit</w:t>
      </w:r>
      <w:r w:rsidR="00646315" w:rsidRPr="00341A05">
        <w:rPr>
          <w:sz w:val="24"/>
          <w:szCs w:val="24"/>
          <w:lang w:val="de-DE"/>
        </w:rPr>
        <w:t xml:space="preserve"> </w:t>
      </w:r>
      <w:proofErr w:type="spellStart"/>
      <w:r w:rsidR="00AE2FCB" w:rsidRPr="00341A05">
        <w:rPr>
          <w:b/>
          <w:sz w:val="24"/>
          <w:szCs w:val="24"/>
          <w:lang w:val="de-DE"/>
        </w:rPr>
        <w:t>výborně</w:t>
      </w:r>
      <w:proofErr w:type="spellEnd"/>
      <w:r w:rsidR="00646315" w:rsidRPr="00341A05">
        <w:rPr>
          <w:b/>
          <w:sz w:val="24"/>
          <w:szCs w:val="24"/>
          <w:lang w:val="de-DE"/>
        </w:rPr>
        <w:t xml:space="preserve"> (</w:t>
      </w:r>
      <w:r w:rsidR="00AE2FCB" w:rsidRPr="00341A05">
        <w:rPr>
          <w:b/>
          <w:sz w:val="24"/>
          <w:szCs w:val="24"/>
          <w:lang w:val="de-DE"/>
        </w:rPr>
        <w:t>A</w:t>
      </w:r>
      <w:r w:rsidR="00646315" w:rsidRPr="00341A05">
        <w:rPr>
          <w:b/>
          <w:sz w:val="24"/>
          <w:szCs w:val="24"/>
          <w:lang w:val="de-DE"/>
        </w:rPr>
        <w:t>)</w:t>
      </w:r>
      <w:r w:rsidRPr="00341A05">
        <w:rPr>
          <w:sz w:val="24"/>
          <w:szCs w:val="24"/>
          <w:lang w:val="de-DE"/>
        </w:rPr>
        <w:t>.</w:t>
      </w:r>
    </w:p>
    <w:p w:rsidR="00A26A6A" w:rsidRPr="00341A05" w:rsidRDefault="00A26A6A" w:rsidP="005E579C">
      <w:pPr>
        <w:spacing w:line="240" w:lineRule="auto"/>
        <w:jc w:val="both"/>
        <w:rPr>
          <w:b/>
          <w:sz w:val="24"/>
          <w:szCs w:val="24"/>
          <w:lang w:val="de-DE"/>
        </w:rPr>
      </w:pPr>
    </w:p>
    <w:p w:rsidR="005E579C" w:rsidRPr="00341A05" w:rsidRDefault="005E579C" w:rsidP="005E579C">
      <w:pPr>
        <w:spacing w:line="240" w:lineRule="auto"/>
        <w:jc w:val="both"/>
        <w:rPr>
          <w:sz w:val="24"/>
          <w:szCs w:val="24"/>
          <w:lang w:val="nb-NO"/>
        </w:rPr>
      </w:pPr>
      <w:r w:rsidRPr="00341A05">
        <w:rPr>
          <w:sz w:val="24"/>
          <w:szCs w:val="24"/>
          <w:lang w:val="nb-NO"/>
        </w:rPr>
        <w:t>Mgr. Pavel Knápek, Ph.D.</w:t>
      </w:r>
    </w:p>
    <w:p w:rsidR="008F463B" w:rsidRPr="00341A05" w:rsidRDefault="008F463B" w:rsidP="00154CD1">
      <w:pPr>
        <w:spacing w:line="240" w:lineRule="auto"/>
        <w:jc w:val="both"/>
        <w:rPr>
          <w:sz w:val="24"/>
          <w:szCs w:val="24"/>
          <w:lang w:val="nb-NO"/>
        </w:rPr>
      </w:pPr>
    </w:p>
    <w:p w:rsidR="00A26A6A" w:rsidRDefault="00A26A6A" w:rsidP="00154CD1">
      <w:pPr>
        <w:spacing w:line="240" w:lineRule="auto"/>
        <w:jc w:val="both"/>
        <w:rPr>
          <w:sz w:val="24"/>
          <w:szCs w:val="24"/>
          <w:lang w:val="de-DE"/>
        </w:rPr>
      </w:pPr>
    </w:p>
    <w:p w:rsidR="00A26A6A" w:rsidRDefault="00A26A6A" w:rsidP="00154CD1">
      <w:pPr>
        <w:spacing w:line="240" w:lineRule="auto"/>
        <w:jc w:val="both"/>
        <w:rPr>
          <w:sz w:val="24"/>
          <w:szCs w:val="24"/>
          <w:lang w:val="de-DE"/>
        </w:rPr>
      </w:pPr>
    </w:p>
    <w:p w:rsidR="00A26A6A" w:rsidRDefault="00A26A6A" w:rsidP="00154CD1">
      <w:pPr>
        <w:spacing w:line="240" w:lineRule="auto"/>
        <w:jc w:val="both"/>
        <w:rPr>
          <w:sz w:val="24"/>
          <w:szCs w:val="24"/>
          <w:lang w:val="de-DE"/>
        </w:rPr>
      </w:pPr>
    </w:p>
    <w:p w:rsidR="007027C6" w:rsidRPr="00341A05" w:rsidRDefault="005E579C" w:rsidP="00154CD1">
      <w:pPr>
        <w:spacing w:line="240" w:lineRule="auto"/>
        <w:jc w:val="both"/>
        <w:rPr>
          <w:sz w:val="24"/>
          <w:szCs w:val="24"/>
          <w:lang w:val="de-DE"/>
        </w:rPr>
      </w:pPr>
      <w:proofErr w:type="spellStart"/>
      <w:r w:rsidRPr="00341A05">
        <w:rPr>
          <w:sz w:val="24"/>
          <w:szCs w:val="24"/>
          <w:lang w:val="de-DE"/>
        </w:rPr>
        <w:t>Pardubice</w:t>
      </w:r>
      <w:proofErr w:type="spellEnd"/>
      <w:r w:rsidRPr="00341A05">
        <w:rPr>
          <w:sz w:val="24"/>
          <w:szCs w:val="24"/>
          <w:lang w:val="de-DE"/>
        </w:rPr>
        <w:t xml:space="preserve">, </w:t>
      </w:r>
      <w:r w:rsidR="00F47E23">
        <w:rPr>
          <w:sz w:val="24"/>
          <w:szCs w:val="24"/>
          <w:lang w:val="de-DE"/>
        </w:rPr>
        <w:t>August</w:t>
      </w:r>
      <w:r w:rsidRPr="00341A05">
        <w:rPr>
          <w:sz w:val="24"/>
          <w:szCs w:val="24"/>
          <w:lang w:val="de-DE"/>
        </w:rPr>
        <w:t xml:space="preserve"> 201</w:t>
      </w:r>
      <w:r w:rsidR="00D710FE" w:rsidRPr="00341A05">
        <w:rPr>
          <w:sz w:val="24"/>
          <w:szCs w:val="24"/>
          <w:lang w:val="de-DE"/>
        </w:rPr>
        <w:t>8</w:t>
      </w:r>
    </w:p>
    <w:sectPr w:rsidR="007027C6" w:rsidRPr="00341A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579C"/>
    <w:rsid w:val="000969FD"/>
    <w:rsid w:val="00154CD1"/>
    <w:rsid w:val="00161595"/>
    <w:rsid w:val="001830BF"/>
    <w:rsid w:val="001F559C"/>
    <w:rsid w:val="002043F3"/>
    <w:rsid w:val="00231C84"/>
    <w:rsid w:val="00232142"/>
    <w:rsid w:val="002442E5"/>
    <w:rsid w:val="0025587F"/>
    <w:rsid w:val="003262ED"/>
    <w:rsid w:val="00341A05"/>
    <w:rsid w:val="00376982"/>
    <w:rsid w:val="0037737E"/>
    <w:rsid w:val="003A1538"/>
    <w:rsid w:val="003C2F00"/>
    <w:rsid w:val="003F11D2"/>
    <w:rsid w:val="00461ECF"/>
    <w:rsid w:val="005075A4"/>
    <w:rsid w:val="00530260"/>
    <w:rsid w:val="00556F6E"/>
    <w:rsid w:val="00576459"/>
    <w:rsid w:val="005A1FE1"/>
    <w:rsid w:val="005E579C"/>
    <w:rsid w:val="0061119F"/>
    <w:rsid w:val="00642A1D"/>
    <w:rsid w:val="00646315"/>
    <w:rsid w:val="006935D4"/>
    <w:rsid w:val="006D7C99"/>
    <w:rsid w:val="007027C6"/>
    <w:rsid w:val="007919A9"/>
    <w:rsid w:val="00812431"/>
    <w:rsid w:val="00841860"/>
    <w:rsid w:val="00853EEE"/>
    <w:rsid w:val="008744EF"/>
    <w:rsid w:val="008F463B"/>
    <w:rsid w:val="00984056"/>
    <w:rsid w:val="009C4A9F"/>
    <w:rsid w:val="009E65F8"/>
    <w:rsid w:val="009E71B7"/>
    <w:rsid w:val="00A26A6A"/>
    <w:rsid w:val="00A90DBE"/>
    <w:rsid w:val="00A9513D"/>
    <w:rsid w:val="00AE2FCB"/>
    <w:rsid w:val="00AE409F"/>
    <w:rsid w:val="00B13880"/>
    <w:rsid w:val="00B331AC"/>
    <w:rsid w:val="00B7134C"/>
    <w:rsid w:val="00BD707C"/>
    <w:rsid w:val="00C21245"/>
    <w:rsid w:val="00C23D35"/>
    <w:rsid w:val="00CE5D27"/>
    <w:rsid w:val="00D47E31"/>
    <w:rsid w:val="00D710FE"/>
    <w:rsid w:val="00D74DC0"/>
    <w:rsid w:val="00DA241A"/>
    <w:rsid w:val="00DD6CFB"/>
    <w:rsid w:val="00E05F24"/>
    <w:rsid w:val="00E51AA4"/>
    <w:rsid w:val="00F071CB"/>
    <w:rsid w:val="00F44A17"/>
    <w:rsid w:val="00F47E23"/>
    <w:rsid w:val="00FE519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632141"/>
  <w15:docId w15:val="{1001A350-0A73-447A-ABC3-A071F62EE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5E579C"/>
    <w:rPr>
      <w:lang w:val="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3800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173</TotalTime>
  <Pages>1</Pages>
  <Words>250</Words>
  <Characters>1479</Characters>
  <Application>Microsoft Office Word</Application>
  <DocSecurity>0</DocSecurity>
  <Lines>12</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Pavel</dc:creator>
  <cp:lastModifiedBy>Knapek Pavel</cp:lastModifiedBy>
  <cp:revision>8</cp:revision>
  <dcterms:created xsi:type="dcterms:W3CDTF">2018-07-27T17:31:00Z</dcterms:created>
  <dcterms:modified xsi:type="dcterms:W3CDTF">2018-08-17T09:03:00Z</dcterms:modified>
</cp:coreProperties>
</file>