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869" w:rsidRPr="00003869" w:rsidRDefault="00003869" w:rsidP="0006347A">
      <w:pPr>
        <w:pStyle w:val="Titulnstrana"/>
        <w:spacing w:after="5000"/>
        <w:rPr>
          <w:sz w:val="48"/>
          <w:szCs w:val="48"/>
        </w:rPr>
      </w:pPr>
      <w:r w:rsidRPr="0099266F">
        <w:rPr>
          <w:sz w:val="44"/>
          <w:szCs w:val="44"/>
        </w:rPr>
        <w:t>UNIVERZITA PARDUBICE</w:t>
      </w:r>
      <w:r>
        <w:rPr>
          <w:sz w:val="48"/>
          <w:szCs w:val="48"/>
        </w:rPr>
        <w:br/>
      </w:r>
      <w:r w:rsidRPr="0099266F">
        <w:rPr>
          <w:sz w:val="32"/>
          <w:szCs w:val="32"/>
        </w:rPr>
        <w:t>Fakulta elektrotechniky a informatiky</w:t>
      </w:r>
    </w:p>
    <w:p w:rsidR="00003869" w:rsidRPr="00EC481C" w:rsidRDefault="000919D6" w:rsidP="00E83603">
      <w:pPr>
        <w:pStyle w:val="Titulnstrana"/>
        <w:spacing w:after="200"/>
        <w:rPr>
          <w:i/>
          <w:sz w:val="36"/>
          <w:szCs w:val="36"/>
        </w:rPr>
      </w:pPr>
      <w:r>
        <w:rPr>
          <w:i/>
          <w:sz w:val="36"/>
          <w:szCs w:val="36"/>
        </w:rPr>
        <w:t>Dokumentace aplikace</w:t>
      </w:r>
    </w:p>
    <w:p w:rsidR="00EC481C" w:rsidRDefault="00EC481C" w:rsidP="00EC481C">
      <w:pPr>
        <w:pStyle w:val="Titulnstrana"/>
        <w:spacing w:after="200"/>
        <w:rPr>
          <w:sz w:val="36"/>
          <w:szCs w:val="36"/>
        </w:rPr>
      </w:pPr>
    </w:p>
    <w:p w:rsidR="00EC481C" w:rsidRDefault="000919D6" w:rsidP="00EC481C">
      <w:pPr>
        <w:pStyle w:val="Titulnstrana"/>
        <w:spacing w:after="200"/>
        <w:rPr>
          <w:sz w:val="36"/>
          <w:szCs w:val="36"/>
        </w:rPr>
      </w:pPr>
      <w:r>
        <w:rPr>
          <w:sz w:val="36"/>
          <w:szCs w:val="36"/>
        </w:rPr>
        <w:t>Lebedová Kateřina</w:t>
      </w:r>
      <w:r w:rsidR="00EC481C">
        <w:rPr>
          <w:sz w:val="36"/>
          <w:szCs w:val="36"/>
        </w:rPr>
        <w:t xml:space="preserve"> </w:t>
      </w:r>
    </w:p>
    <w:p w:rsidR="00EC481C" w:rsidRDefault="00EC481C" w:rsidP="00EC481C">
      <w:pPr>
        <w:pStyle w:val="Titulnstrana"/>
        <w:spacing w:after="200"/>
        <w:rPr>
          <w:sz w:val="36"/>
          <w:szCs w:val="36"/>
        </w:rPr>
      </w:pPr>
    </w:p>
    <w:p w:rsidR="00EC481C" w:rsidRDefault="00EC481C" w:rsidP="00EC481C">
      <w:pPr>
        <w:pStyle w:val="Titulnstrana"/>
        <w:spacing w:after="200"/>
        <w:rPr>
          <w:sz w:val="36"/>
          <w:szCs w:val="36"/>
        </w:rPr>
      </w:pPr>
    </w:p>
    <w:p w:rsidR="00EC481C" w:rsidRDefault="00EC481C" w:rsidP="00EC481C">
      <w:pPr>
        <w:pStyle w:val="Titulnstrana"/>
        <w:spacing w:after="200"/>
        <w:rPr>
          <w:sz w:val="36"/>
          <w:szCs w:val="36"/>
        </w:rPr>
      </w:pPr>
    </w:p>
    <w:p w:rsidR="00EC481C" w:rsidRDefault="00EC481C" w:rsidP="00EC481C">
      <w:pPr>
        <w:pStyle w:val="Titulnstrana"/>
        <w:spacing w:after="200"/>
        <w:rPr>
          <w:sz w:val="36"/>
          <w:szCs w:val="36"/>
        </w:rPr>
      </w:pPr>
    </w:p>
    <w:p w:rsidR="00EC481C" w:rsidRDefault="00EC481C" w:rsidP="00EC481C">
      <w:pPr>
        <w:pStyle w:val="Titulnstrana"/>
        <w:spacing w:after="200"/>
        <w:rPr>
          <w:sz w:val="36"/>
          <w:szCs w:val="36"/>
        </w:rPr>
      </w:pPr>
    </w:p>
    <w:p w:rsidR="00EC481C" w:rsidRDefault="00EC481C" w:rsidP="00EC481C">
      <w:pPr>
        <w:pStyle w:val="Titulnstrana"/>
        <w:spacing w:after="200"/>
        <w:rPr>
          <w:sz w:val="36"/>
          <w:szCs w:val="36"/>
        </w:rPr>
      </w:pPr>
    </w:p>
    <w:p w:rsidR="00EC481C" w:rsidRDefault="00EC481C" w:rsidP="00EC481C">
      <w:pPr>
        <w:pStyle w:val="Titulnstrana"/>
        <w:spacing w:after="200"/>
        <w:rPr>
          <w:sz w:val="28"/>
          <w:szCs w:val="28"/>
        </w:rPr>
      </w:pPr>
    </w:p>
    <w:p w:rsidR="000919D6" w:rsidRDefault="000919D6" w:rsidP="00EC481C">
      <w:pPr>
        <w:pStyle w:val="Titulnstrana"/>
        <w:spacing w:after="200"/>
        <w:rPr>
          <w:sz w:val="28"/>
          <w:szCs w:val="28"/>
        </w:rPr>
      </w:pPr>
    </w:p>
    <w:bookmarkStart w:id="0" w:name="_Toc258833021" w:displacedByCustomXml="next"/>
    <w:bookmarkStart w:id="1" w:name="_Toc439254164" w:displacedByCustomXml="next"/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1552412327"/>
        <w:docPartObj>
          <w:docPartGallery w:val="Table of Contents"/>
          <w:docPartUnique/>
        </w:docPartObj>
      </w:sdtPr>
      <w:sdtContent>
        <w:p w:rsidR="00C4792B" w:rsidRPr="007102F7" w:rsidRDefault="00C4792B" w:rsidP="007102F7">
          <w:pPr>
            <w:pStyle w:val="Nadpisobsahu"/>
            <w:numPr>
              <w:ilvl w:val="0"/>
              <w:numId w:val="0"/>
            </w:numPr>
            <w:ind w:left="432" w:hanging="432"/>
            <w:rPr>
              <w:color w:val="auto"/>
            </w:rPr>
          </w:pPr>
          <w:r w:rsidRPr="007102F7">
            <w:rPr>
              <w:color w:val="auto"/>
            </w:rPr>
            <w:t>Obsah</w:t>
          </w:r>
        </w:p>
        <w:p w:rsidR="00E647A3" w:rsidRDefault="00C4792B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6328576" w:history="1">
            <w:r w:rsidR="00E647A3" w:rsidRPr="00F230F8">
              <w:rPr>
                <w:rStyle w:val="Hypertextovodkaz"/>
                <w:noProof/>
              </w:rPr>
              <w:t>Úvod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_Toc506328576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10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cs-CZ"/>
            </w:rPr>
          </w:pPr>
          <w:hyperlink w:anchor="_Toc506328577" w:history="1">
            <w:r w:rsidR="00E647A3" w:rsidRPr="00F230F8">
              <w:rPr>
                <w:rStyle w:val="Hypertextovodkaz"/>
                <w:noProof/>
              </w:rPr>
              <w:t>Zadání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_Toc506328577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11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cs-CZ"/>
            </w:rPr>
          </w:pPr>
          <w:hyperlink w:anchor="_Toc506328578" w:history="1">
            <w:r w:rsidR="00E647A3" w:rsidRPr="00F230F8">
              <w:rPr>
                <w:rStyle w:val="Hypertextovodkaz"/>
                <w:noProof/>
              </w:rPr>
              <w:t>Uživatelská dokumentace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_Toc506328578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12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506328579" w:history="1">
            <w:r w:rsidR="00E647A3" w:rsidRPr="00F230F8">
              <w:rPr>
                <w:rStyle w:val="Hypertextovodkaz"/>
                <w:noProof/>
              </w:rPr>
              <w:t>Základní popis používané aplikace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_Toc506328579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13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506328580" w:history="1">
            <w:r w:rsidR="00E647A3" w:rsidRPr="00F230F8">
              <w:rPr>
                <w:rStyle w:val="Hypertextovodkaz"/>
                <w:noProof/>
              </w:rPr>
              <w:t>Instalace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_Toc506328580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13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506328581" w:history="1">
            <w:r w:rsidR="00E647A3" w:rsidRPr="00F230F8">
              <w:rPr>
                <w:rStyle w:val="Hypertextovodkaz"/>
                <w:noProof/>
              </w:rPr>
              <w:t>Přístupová oprávnění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_Toc506328581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13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506328582" w:history="1">
            <w:r w:rsidR="00E647A3" w:rsidRPr="00F230F8">
              <w:rPr>
                <w:rStyle w:val="Hypertextovodkaz"/>
                <w:noProof/>
              </w:rPr>
              <w:t>Použití aplikace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_Toc506328582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13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cs-CZ"/>
            </w:rPr>
          </w:pPr>
          <w:hyperlink w:anchor="_Toc506328583" w:history="1">
            <w:r w:rsidR="00E647A3" w:rsidRPr="00F230F8">
              <w:rPr>
                <w:rStyle w:val="Hypertextovodkaz"/>
                <w:noProof/>
              </w:rPr>
              <w:t>Programová dokumentace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_Toc506328583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14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cs-CZ"/>
            </w:rPr>
          </w:pPr>
          <w:hyperlink w:anchor="_Toc506328584" w:history="1">
            <w:r w:rsidR="00E647A3" w:rsidRPr="00F230F8">
              <w:rPr>
                <w:rStyle w:val="Hypertextovodkaz"/>
                <w:noProof/>
              </w:rPr>
              <w:t>Datová část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_Toc506328584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15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506328585" w:history="1">
            <w:r w:rsidR="00E647A3" w:rsidRPr="00F230F8">
              <w:rPr>
                <w:rStyle w:val="Hypertextovodkaz"/>
                <w:noProof/>
              </w:rPr>
              <w:t>Analýza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_Toc506328585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15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506328586" w:history="1">
            <w:r w:rsidR="00E647A3" w:rsidRPr="00F230F8">
              <w:rPr>
                <w:rStyle w:val="Hypertextovodkaz"/>
                <w:noProof/>
              </w:rPr>
              <w:t>Indexy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_Toc506328586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15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cs-CZ"/>
            </w:rPr>
          </w:pPr>
          <w:hyperlink w:anchor="_Toc506328587" w:history="1">
            <w:r w:rsidR="00E647A3" w:rsidRPr="00F230F8">
              <w:rPr>
                <w:rStyle w:val="Hypertextovodkaz"/>
                <w:noProof/>
              </w:rPr>
              <w:t>Aplikace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_Toc506328587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16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506328588" w:history="1">
            <w:r w:rsidR="00E647A3" w:rsidRPr="00F230F8">
              <w:rPr>
                <w:rStyle w:val="Hypertextovodkaz"/>
                <w:noProof/>
              </w:rPr>
              <w:t>Použité prostředí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_Toc506328588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16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506328589" w:history="1">
            <w:r w:rsidR="00E647A3" w:rsidRPr="00F230F8">
              <w:rPr>
                <w:rStyle w:val="Hypertextovodkaz"/>
                <w:noProof/>
              </w:rPr>
              <w:t>Moduly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_Toc506328589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16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cs-CZ"/>
            </w:rPr>
          </w:pPr>
          <w:hyperlink w:anchor="_Toc506328590" w:history="1">
            <w:r w:rsidR="00E647A3" w:rsidRPr="00F230F8">
              <w:rPr>
                <w:rStyle w:val="Hypertextovodkaz"/>
                <w:noProof/>
              </w:rPr>
              <w:t>Orientace ve zdrojovém kódu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_Toc506328590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23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E647A3" w:rsidRDefault="00667DF5">
          <w:pPr>
            <w:pStyle w:val="Obsah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cs-CZ"/>
            </w:rPr>
          </w:pPr>
          <w:hyperlink w:anchor="_Toc506328591" w:history="1">
            <w:r w:rsidR="00E647A3" w:rsidRPr="00F230F8">
              <w:rPr>
                <w:rStyle w:val="Hypertextovodkaz"/>
                <w:noProof/>
              </w:rPr>
              <w:t>Závěr</w:t>
            </w:r>
            <w:r w:rsidR="00E647A3">
              <w:rPr>
                <w:noProof/>
                <w:webHidden/>
              </w:rPr>
              <w:tab/>
            </w:r>
            <w:r w:rsidR="00E647A3">
              <w:rPr>
                <w:noProof/>
                <w:webHidden/>
              </w:rPr>
              <w:fldChar w:fldCharType="begin"/>
            </w:r>
            <w:r w:rsidR="00E647A3">
              <w:rPr>
                <w:noProof/>
                <w:webHidden/>
              </w:rPr>
              <w:instrText xml:space="preserve"> PAGEREF _Toc506328591 \h </w:instrText>
            </w:r>
            <w:r w:rsidR="00E647A3">
              <w:rPr>
                <w:noProof/>
                <w:webHidden/>
              </w:rPr>
            </w:r>
            <w:r w:rsidR="00E647A3">
              <w:rPr>
                <w:noProof/>
                <w:webHidden/>
              </w:rPr>
              <w:fldChar w:fldCharType="separate"/>
            </w:r>
            <w:r w:rsidR="00E647A3">
              <w:rPr>
                <w:noProof/>
                <w:webHidden/>
              </w:rPr>
              <w:t>25</w:t>
            </w:r>
            <w:r w:rsidR="00E647A3">
              <w:rPr>
                <w:noProof/>
                <w:webHidden/>
              </w:rPr>
              <w:fldChar w:fldCharType="end"/>
            </w:r>
          </w:hyperlink>
        </w:p>
        <w:p w:rsidR="00C4792B" w:rsidRDefault="00C4792B">
          <w:r>
            <w:rPr>
              <w:b/>
              <w:bCs/>
            </w:rPr>
            <w:fldChar w:fldCharType="end"/>
          </w:r>
        </w:p>
      </w:sdtContent>
    </w:sdt>
    <w:p w:rsidR="00C4792B" w:rsidRPr="00C4792B" w:rsidRDefault="00C4792B" w:rsidP="00C4792B">
      <w:pPr>
        <w:rPr>
          <w:rFonts w:ascii="Arial" w:eastAsiaTheme="majorEastAsia" w:hAnsi="Arial" w:cstheme="majorBidi"/>
          <w:b/>
          <w:bCs/>
          <w:sz w:val="28"/>
          <w:szCs w:val="28"/>
        </w:rPr>
      </w:pPr>
      <w:r>
        <w:br w:type="page"/>
      </w:r>
    </w:p>
    <w:p w:rsidR="008D2272" w:rsidRDefault="008D2272" w:rsidP="008D2272">
      <w:pPr>
        <w:pStyle w:val="Nadpis1-bezsla"/>
      </w:pPr>
      <w:bookmarkStart w:id="2" w:name="_Toc506328576"/>
      <w:bookmarkStart w:id="3" w:name="_Toc258833024"/>
      <w:bookmarkStart w:id="4" w:name="_Toc439254167"/>
      <w:bookmarkEnd w:id="1"/>
      <w:bookmarkEnd w:id="0"/>
      <w:r>
        <w:lastRenderedPageBreak/>
        <w:t>Úvod</w:t>
      </w:r>
      <w:bookmarkEnd w:id="2"/>
    </w:p>
    <w:p w:rsidR="000919D6" w:rsidRDefault="000919D6" w:rsidP="008D2272">
      <w:pPr>
        <w:pStyle w:val="Odstavec"/>
      </w:pPr>
      <w:r>
        <w:t>Tato práce je přílohou k bakalářské práci na téma In-</w:t>
      </w:r>
      <w:proofErr w:type="spellStart"/>
      <w:r>
        <w:t>Memory</w:t>
      </w:r>
      <w:proofErr w:type="spellEnd"/>
      <w:r>
        <w:t xml:space="preserve"> Database </w:t>
      </w:r>
      <w:proofErr w:type="spellStart"/>
      <w:r>
        <w:t>Chache</w:t>
      </w:r>
      <w:proofErr w:type="spellEnd"/>
      <w:r>
        <w:t xml:space="preserve"> – analýza a zhodnocení. Obsahuje základní seznámení s aplikací pro testování databázových systémů.</w:t>
      </w:r>
    </w:p>
    <w:p w:rsidR="008D2272" w:rsidRDefault="008D2272">
      <w:r>
        <w:br w:type="page"/>
      </w:r>
    </w:p>
    <w:p w:rsidR="002F4659" w:rsidRDefault="008D2272" w:rsidP="00451463">
      <w:pPr>
        <w:pStyle w:val="Nadpis1"/>
        <w:numPr>
          <w:ilvl w:val="0"/>
          <w:numId w:val="0"/>
        </w:numPr>
        <w:ind w:left="432" w:hanging="432"/>
      </w:pPr>
      <w:bookmarkStart w:id="5" w:name="_Toc506328577"/>
      <w:bookmarkEnd w:id="3"/>
      <w:bookmarkEnd w:id="4"/>
      <w:r>
        <w:lastRenderedPageBreak/>
        <w:t>Zadání</w:t>
      </w:r>
      <w:bookmarkEnd w:id="5"/>
    </w:p>
    <w:p w:rsidR="00E647A3" w:rsidRDefault="00E647A3" w:rsidP="008D2272">
      <w:pPr>
        <w:pStyle w:val="Odstavec"/>
      </w:pPr>
      <w:r>
        <w:t>Mezi cíle bakalářské práce patř</w:t>
      </w:r>
      <w:r w:rsidR="00667DF5">
        <w:t>í</w:t>
      </w:r>
      <w:r>
        <w:t xml:space="preserve"> i vytvoření aplikace pro testování databázových systémů z pohledu sledování časů potřebných pro zpracování dotazů, které budou také výstupem této práce. Daná aplikace by měla obsahovat obsluhu připojení k danému databázovému systému, tvorbu testovacího prostředí, jeho smazání a provedení příslušného sledovacího testu v jazyce Java, obsluhující SQL dotazy. </w:t>
      </w:r>
    </w:p>
    <w:p w:rsidR="00AE015B" w:rsidRDefault="00AE015B">
      <w:r>
        <w:br w:type="page"/>
      </w: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AE015B" w:rsidRDefault="00AE015B" w:rsidP="005D5B3A">
      <w:pPr>
        <w:pStyle w:val="Nadpis1-bezsla"/>
        <w:jc w:val="center"/>
      </w:pPr>
      <w:bookmarkStart w:id="6" w:name="_Toc506328578"/>
      <w:r w:rsidRPr="00451463">
        <w:t>Uživatelská dokumentace</w:t>
      </w:r>
      <w:bookmarkEnd w:id="6"/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AE015B" w:rsidP="00451463">
      <w:r>
        <w:br w:type="page"/>
      </w:r>
    </w:p>
    <w:p w:rsidR="00A236FF" w:rsidRDefault="00A236FF" w:rsidP="00A236FF">
      <w:pPr>
        <w:pStyle w:val="Nadpis2"/>
        <w:numPr>
          <w:ilvl w:val="0"/>
          <w:numId w:val="0"/>
        </w:numPr>
        <w:ind w:left="576" w:hanging="576"/>
      </w:pPr>
      <w:bookmarkStart w:id="7" w:name="_Toc506328579"/>
      <w:r>
        <w:lastRenderedPageBreak/>
        <w:t>Základní popis používané aplikace</w:t>
      </w:r>
      <w:bookmarkEnd w:id="7"/>
    </w:p>
    <w:p w:rsidR="000919D6" w:rsidRDefault="000919D6">
      <w:r>
        <w:t xml:space="preserve">Tato aplikace je vytvořena za účelem testování čtyř databázových systémů – </w:t>
      </w:r>
      <w:proofErr w:type="spellStart"/>
      <w:r>
        <w:t>Oracle</w:t>
      </w:r>
      <w:proofErr w:type="spellEnd"/>
      <w:r>
        <w:t xml:space="preserve"> Database 12c, Microsoft SQL Server 2016, </w:t>
      </w:r>
      <w:proofErr w:type="spellStart"/>
      <w:r>
        <w:t>MySQL</w:t>
      </w:r>
      <w:proofErr w:type="spellEnd"/>
      <w:r>
        <w:t xml:space="preserve"> 5.7 a </w:t>
      </w:r>
      <w:proofErr w:type="spellStart"/>
      <w:r>
        <w:t>PostgreSQL</w:t>
      </w:r>
      <w:proofErr w:type="spellEnd"/>
      <w:r>
        <w:t xml:space="preserve"> 9.6. Celé uživatelské prostředí bylo implementováno v jednoduchém designu, aby i méně zasvěcený uživatel pochopil, co která část vykonává. </w:t>
      </w:r>
    </w:p>
    <w:p w:rsidR="00A236FF" w:rsidRDefault="00A236FF" w:rsidP="00CB2914">
      <w:pPr>
        <w:pStyle w:val="Nadpis2"/>
        <w:numPr>
          <w:ilvl w:val="0"/>
          <w:numId w:val="0"/>
        </w:numPr>
        <w:ind w:left="576" w:hanging="576"/>
      </w:pPr>
      <w:bookmarkStart w:id="8" w:name="_Toc506328580"/>
      <w:r>
        <w:t>Instalace</w:t>
      </w:r>
      <w:bookmarkEnd w:id="8"/>
    </w:p>
    <w:p w:rsidR="00CB2914" w:rsidRPr="00CB2914" w:rsidRDefault="00CB2914" w:rsidP="00CB2914">
      <w:r>
        <w:t xml:space="preserve">Spuštění aplikace je možné dvěma způsoby. V prvním případě je nutné mít nainstalováno prostředí pro spuštění Java aplikace přímo s přístupem ke zdrojovému kódu, např. prostředí </w:t>
      </w:r>
      <w:proofErr w:type="spellStart"/>
      <w:r>
        <w:t>NetBeans</w:t>
      </w:r>
      <w:proofErr w:type="spellEnd"/>
      <w:r>
        <w:t>. V druhém případě, kdy dochází ke spuštění již spustitelného .jar souboru bez přístupu k aplikačnímu kódu uživateli plně postačí nainstalované Java Runtime Environment.</w:t>
      </w:r>
    </w:p>
    <w:p w:rsidR="00A236FF" w:rsidRDefault="00A236FF" w:rsidP="00A236FF">
      <w:pPr>
        <w:pStyle w:val="Nadpis2"/>
        <w:numPr>
          <w:ilvl w:val="0"/>
          <w:numId w:val="0"/>
        </w:numPr>
        <w:ind w:left="576" w:hanging="576"/>
      </w:pPr>
      <w:bookmarkStart w:id="9" w:name="_Toc506328581"/>
      <w:r>
        <w:t>Přístupová oprávnění</w:t>
      </w:r>
      <w:bookmarkEnd w:id="9"/>
    </w:p>
    <w:p w:rsidR="00CB2914" w:rsidRPr="00CB2914" w:rsidRDefault="00CB2914" w:rsidP="00CB2914">
      <w:r>
        <w:t>Samotná aplikace neřeší přístupová oprávnění k databázovému systému. Je tedy nutné při připojení přihlašovat uživatele s oprávněním pro vytváření databáze.</w:t>
      </w:r>
    </w:p>
    <w:p w:rsidR="00A236FF" w:rsidRDefault="00A236FF" w:rsidP="00A236FF">
      <w:pPr>
        <w:pStyle w:val="Nadpis2"/>
        <w:numPr>
          <w:ilvl w:val="0"/>
          <w:numId w:val="0"/>
        </w:numPr>
        <w:ind w:left="576" w:hanging="576"/>
      </w:pPr>
      <w:bookmarkStart w:id="10" w:name="_Toc506328582"/>
      <w:r>
        <w:t>Použití aplikace</w:t>
      </w:r>
      <w:bookmarkEnd w:id="10"/>
    </w:p>
    <w:p w:rsidR="00CB2914" w:rsidRDefault="00CB2914" w:rsidP="00CB2914">
      <w:r>
        <w:t xml:space="preserve">Aplikace je rozdělena do tří částí. První část obsluhuje výběr požadovaného databázového systému, připojení k němu a následně i ukončení spojení. Druhá část obsluhuje naplnění databázového systému – tvorba testovacího databázového schématu, jeho naplnění testovacími </w:t>
      </w:r>
      <w:proofErr w:type="gramStart"/>
      <w:r>
        <w:t>daty</w:t>
      </w:r>
      <w:proofErr w:type="gramEnd"/>
      <w:r>
        <w:t xml:space="preserve"> a nakonec i jeho celé smazání z databázového systému. Třetí část má za úkol spuštění testu.  Po spuštění testu už ho nelze přerušit jiným způsobem, než je ukončení spojení s daným databázovým systémem. </w:t>
      </w:r>
    </w:p>
    <w:p w:rsidR="00A236FF" w:rsidRPr="00A236FF" w:rsidRDefault="00A236FF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A236FF" w:rsidRDefault="00A236FF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Pr="005D5B3A" w:rsidRDefault="00451463" w:rsidP="005D5B3A">
      <w:pPr>
        <w:pStyle w:val="Nadpis1-bezsla"/>
        <w:jc w:val="center"/>
      </w:pPr>
      <w:bookmarkStart w:id="11" w:name="_Toc506328583"/>
      <w:r w:rsidRPr="005D5B3A">
        <w:t>Programová dokumentace</w:t>
      </w:r>
      <w:bookmarkEnd w:id="11"/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pStyle w:val="Titulnstrana"/>
        <w:spacing w:after="200"/>
        <w:rPr>
          <w:sz w:val="36"/>
          <w:szCs w:val="36"/>
        </w:rPr>
      </w:pPr>
    </w:p>
    <w:p w:rsidR="00451463" w:rsidRDefault="00451463" w:rsidP="00451463">
      <w:pPr>
        <w:rPr>
          <w:rFonts w:ascii="Arial" w:eastAsiaTheme="majorEastAsia" w:hAnsi="Arial" w:cstheme="majorBidi"/>
          <w:b/>
          <w:bCs/>
          <w:sz w:val="28"/>
          <w:szCs w:val="28"/>
        </w:rPr>
      </w:pPr>
      <w:r>
        <w:br w:type="page"/>
      </w:r>
    </w:p>
    <w:p w:rsidR="00AE015B" w:rsidRDefault="00AE015B" w:rsidP="00451463">
      <w:pPr>
        <w:pStyle w:val="Nadpis1"/>
        <w:numPr>
          <w:ilvl w:val="0"/>
          <w:numId w:val="0"/>
        </w:numPr>
        <w:ind w:left="432" w:hanging="432"/>
      </w:pPr>
      <w:bookmarkStart w:id="12" w:name="_Toc506328584"/>
      <w:r>
        <w:lastRenderedPageBreak/>
        <w:t>Datová část</w:t>
      </w:r>
      <w:bookmarkEnd w:id="12"/>
    </w:p>
    <w:p w:rsidR="008D2272" w:rsidRDefault="008D2272" w:rsidP="00451463">
      <w:pPr>
        <w:pStyle w:val="Nadpis2"/>
        <w:numPr>
          <w:ilvl w:val="0"/>
          <w:numId w:val="0"/>
        </w:numPr>
        <w:ind w:left="576" w:hanging="576"/>
      </w:pPr>
      <w:bookmarkStart w:id="13" w:name="_Toc506328585"/>
      <w:r w:rsidRPr="008D2272">
        <w:t>Analýza</w:t>
      </w:r>
      <w:bookmarkEnd w:id="13"/>
    </w:p>
    <w:p w:rsidR="001E38B7" w:rsidRDefault="001E38B7" w:rsidP="001E38B7">
      <w:r>
        <w:t xml:space="preserve">Pro tvorbu testovacího prostředí v databázovém systému je použito schéma skládající se z osmi tabulek – Adresa, Zákazník, Zásoby, Sklad, Objednávka, </w:t>
      </w:r>
      <w:proofErr w:type="spellStart"/>
      <w:r>
        <w:t>PoložkaObjednávka</w:t>
      </w:r>
      <w:proofErr w:type="spellEnd"/>
      <w:r>
        <w:t xml:space="preserve">, Produkt a </w:t>
      </w:r>
      <w:proofErr w:type="spellStart"/>
      <w:r>
        <w:t>DruhZboží</w:t>
      </w:r>
      <w:proofErr w:type="spellEnd"/>
      <w:r>
        <w:t xml:space="preserve">. Dané tabulky obsahují převážně číselné a řetězcové datové typy pro ukládání požadovaných informací. Přiložený ukázkový model z obrázku č. 1 byl vytvořen v programu </w:t>
      </w:r>
      <w:proofErr w:type="spellStart"/>
      <w:r>
        <w:t>MySQL</w:t>
      </w:r>
      <w:proofErr w:type="spellEnd"/>
      <w:r>
        <w:t xml:space="preserve"> </w:t>
      </w:r>
      <w:proofErr w:type="spellStart"/>
      <w:r>
        <w:t>Workbench</w:t>
      </w:r>
      <w:proofErr w:type="spellEnd"/>
      <w:r>
        <w:t xml:space="preserve"> 6.3, obsahuje tedy příslušné datové typy pro tento databázový systém. Veškeré vztahy mezi tabulkami jsou také demonstrační. </w:t>
      </w:r>
    </w:p>
    <w:p w:rsidR="001E38B7" w:rsidRPr="001E38B7" w:rsidRDefault="001E38B7" w:rsidP="001E38B7">
      <w:r>
        <w:t xml:space="preserve">Tabulky Zákazník, Sklad a </w:t>
      </w:r>
      <w:proofErr w:type="spellStart"/>
      <w:r>
        <w:t>DruhZboží</w:t>
      </w:r>
      <w:proofErr w:type="spellEnd"/>
      <w:r>
        <w:t xml:space="preserve"> jsou samostatné tabulky, které je možno vytvořit bez závislosti na nějaký primární klíč. Adresa, Produkt a Objednávka již obsahují cizí klíče odkazující na primární klíče z tabulky Zákazník</w:t>
      </w:r>
      <w:r w:rsidR="00CD2D1A">
        <w:t xml:space="preserve">, popř. </w:t>
      </w:r>
      <w:proofErr w:type="spellStart"/>
      <w:r w:rsidR="00CD2D1A">
        <w:t>DruhZboží</w:t>
      </w:r>
      <w:proofErr w:type="spellEnd"/>
      <w:r w:rsidR="00CD2D1A">
        <w:t xml:space="preserve">. Poslední dvě tabulky – Zásoby a </w:t>
      </w:r>
      <w:proofErr w:type="spellStart"/>
      <w:r w:rsidR="00CD2D1A">
        <w:t>PoložkaObjednávka</w:t>
      </w:r>
      <w:proofErr w:type="spellEnd"/>
      <w:r w:rsidR="00CD2D1A">
        <w:t xml:space="preserve"> slouží jako spojovací mezi příslušnými tabulkami a obsahují cizí klíče odkazující na dvě různé tabulky. </w:t>
      </w:r>
    </w:p>
    <w:p w:rsidR="001E38B7" w:rsidRDefault="001E38B7" w:rsidP="001E38B7">
      <w:pPr>
        <w:keepNext/>
      </w:pPr>
      <w:r>
        <w:rPr>
          <w:noProof/>
        </w:rPr>
        <w:drawing>
          <wp:inline distT="0" distB="0" distL="0" distR="0">
            <wp:extent cx="5579110" cy="2893060"/>
            <wp:effectExtent l="0" t="0" r="2540" b="254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chem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91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8B7" w:rsidRPr="001E38B7" w:rsidRDefault="001E38B7" w:rsidP="001E38B7">
      <w:pPr>
        <w:pStyle w:val="Titulek"/>
        <w:jc w:val="center"/>
      </w:pPr>
      <w:r>
        <w:t xml:space="preserve">Obrázek </w:t>
      </w:r>
      <w:fldSimple w:instr=" SEQ Obrázek \* ARABIC ">
        <w:r w:rsidR="00E647A3">
          <w:rPr>
            <w:noProof/>
          </w:rPr>
          <w:t>1</w:t>
        </w:r>
      </w:fldSimple>
      <w:r>
        <w:t xml:space="preserve"> - Ukázkové schéma (vlastní zpracování)</w:t>
      </w:r>
    </w:p>
    <w:p w:rsidR="001E38B7" w:rsidRDefault="001E38B7" w:rsidP="001E38B7"/>
    <w:p w:rsidR="00B84A59" w:rsidRDefault="00B84A59" w:rsidP="00B84A59">
      <w:pPr>
        <w:pStyle w:val="Nadpis2"/>
        <w:numPr>
          <w:ilvl w:val="0"/>
          <w:numId w:val="0"/>
        </w:numPr>
        <w:ind w:left="576" w:hanging="576"/>
      </w:pPr>
      <w:bookmarkStart w:id="14" w:name="_Toc506328586"/>
      <w:r>
        <w:t>Indexy</w:t>
      </w:r>
      <w:bookmarkEnd w:id="14"/>
    </w:p>
    <w:p w:rsidR="00CD2D1A" w:rsidRPr="00CD2D1A" w:rsidRDefault="00CD2D1A" w:rsidP="00CD2D1A">
      <w:r>
        <w:t xml:space="preserve">Celá aplikace nevyužívá indexů, které by však v mnohých případech urychlily vyhledávání v příslušných tabulkách. Použity jsou však v případě vytváření optimalizovaných tabulek pro SQL Server 2016, kdy jsou použity ve formě </w:t>
      </w:r>
      <w:proofErr w:type="spellStart"/>
      <w:r>
        <w:t>nonclustered</w:t>
      </w:r>
      <w:proofErr w:type="spellEnd"/>
      <w:r>
        <w:rPr>
          <w:rStyle w:val="Znakapoznpodarou"/>
        </w:rPr>
        <w:footnoteReference w:id="1"/>
      </w:r>
      <w:r>
        <w:t xml:space="preserve"> při vytváření primárních klíčů dané tabulky.</w:t>
      </w:r>
    </w:p>
    <w:p w:rsidR="009E3DED" w:rsidRDefault="009E3DED" w:rsidP="009E3DED">
      <w:pPr>
        <w:pStyle w:val="Nadpis1"/>
        <w:numPr>
          <w:ilvl w:val="0"/>
          <w:numId w:val="0"/>
        </w:numPr>
        <w:ind w:left="432" w:hanging="432"/>
      </w:pPr>
      <w:bookmarkStart w:id="15" w:name="_Toc506328587"/>
      <w:r>
        <w:lastRenderedPageBreak/>
        <w:t>Aplikace</w:t>
      </w:r>
      <w:bookmarkEnd w:id="15"/>
    </w:p>
    <w:p w:rsidR="00CD2D1A" w:rsidRPr="00CD2D1A" w:rsidRDefault="00CD2D1A" w:rsidP="00CD2D1A">
      <w:r>
        <w:t xml:space="preserve">V následující části dokumentace </w:t>
      </w:r>
      <w:r w:rsidR="00E647A3">
        <w:t>se nachází popis jejích jednotlivých částí, tedy uživatelské části a základní orientace ve zdrojovém kódu.</w:t>
      </w:r>
    </w:p>
    <w:p w:rsidR="009E3DED" w:rsidRPr="009E3DED" w:rsidRDefault="009E3DED" w:rsidP="009E3DED">
      <w:pPr>
        <w:pStyle w:val="Nadpis2"/>
        <w:numPr>
          <w:ilvl w:val="0"/>
          <w:numId w:val="0"/>
        </w:numPr>
        <w:ind w:left="576" w:hanging="576"/>
      </w:pPr>
      <w:bookmarkStart w:id="16" w:name="_Toc506328588"/>
      <w:r>
        <w:t>Použité prostředí</w:t>
      </w:r>
      <w:bookmarkEnd w:id="16"/>
    </w:p>
    <w:p w:rsidR="00B84A59" w:rsidRDefault="00CD2D1A" w:rsidP="00B84A59">
      <w:pPr>
        <w:pStyle w:val="Odstavec"/>
      </w:pPr>
      <w:r>
        <w:t xml:space="preserve">Pro vytvoření aplikace bylo využito prostředí </w:t>
      </w:r>
      <w:proofErr w:type="spellStart"/>
      <w:r>
        <w:t>NetBeans</w:t>
      </w:r>
      <w:proofErr w:type="spellEnd"/>
      <w:r>
        <w:t xml:space="preserve"> IDE 8.2 s podporou JDK 1.8.</w:t>
      </w:r>
      <w:r w:rsidR="00667DF5">
        <w:t xml:space="preserve"> Pro vytvoření spojení s databázovým systémem prostřednictvím aplikace bylo využito knihoven </w:t>
      </w:r>
      <w:proofErr w:type="gramStart"/>
      <w:r w:rsidR="00667DF5">
        <w:t>patřícím</w:t>
      </w:r>
      <w:proofErr w:type="gramEnd"/>
      <w:r w:rsidR="00667DF5">
        <w:t xml:space="preserve"> k danému databázovému systému a JDBC (Java Database </w:t>
      </w:r>
      <w:proofErr w:type="spellStart"/>
      <w:r w:rsidR="00667DF5">
        <w:t>Connectivity</w:t>
      </w:r>
      <w:proofErr w:type="spellEnd"/>
      <w:r w:rsidR="00667DF5">
        <w:t xml:space="preserve">). </w:t>
      </w:r>
    </w:p>
    <w:p w:rsidR="009E3DED" w:rsidRDefault="009E3DED" w:rsidP="009E3DED">
      <w:pPr>
        <w:pStyle w:val="Nadpis2"/>
        <w:numPr>
          <w:ilvl w:val="0"/>
          <w:numId w:val="0"/>
        </w:numPr>
        <w:ind w:left="576" w:hanging="576"/>
      </w:pPr>
      <w:bookmarkStart w:id="17" w:name="_Toc506328589"/>
      <w:r>
        <w:t>Moduly</w:t>
      </w:r>
      <w:bookmarkEnd w:id="17"/>
    </w:p>
    <w:p w:rsidR="00120E0B" w:rsidRPr="00120E0B" w:rsidRDefault="00D610D5" w:rsidP="00120E0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503555</wp:posOffset>
            </wp:positionH>
            <wp:positionV relativeFrom="paragraph">
              <wp:posOffset>922655</wp:posOffset>
            </wp:positionV>
            <wp:extent cx="4562475" cy="2625725"/>
            <wp:effectExtent l="0" t="0" r="9525" b="3175"/>
            <wp:wrapTopAndBottom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ystrizek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625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0E0B">
        <w:t>První dialogové okno, které se zobrazí po spuštění dané aplikace</w:t>
      </w:r>
      <w:r>
        <w:t xml:space="preserve"> a je zobrazeno na obrázku č. </w:t>
      </w:r>
      <w:r w:rsidR="00E647A3">
        <w:t>2</w:t>
      </w:r>
      <w:r w:rsidR="00120E0B">
        <w:t xml:space="preserve">, je </w:t>
      </w:r>
      <w:r>
        <w:t>hlavní okno obsluhující celou aplikace. V horní části uživatel nalezne obsluhu připojení k vybranému databázovému systému. Po rozkliknutí nabídky databázových systémů přistoupí k připojení k dané databázi.</w:t>
      </w:r>
    </w:p>
    <w:p w:rsidR="00120E0B" w:rsidRDefault="00120E0B" w:rsidP="00120E0B">
      <w:pPr>
        <w:keepNext/>
      </w:pPr>
    </w:p>
    <w:p w:rsidR="00120E0B" w:rsidRDefault="00120E0B" w:rsidP="00D610D5">
      <w:pPr>
        <w:pStyle w:val="Titulek"/>
        <w:jc w:val="center"/>
      </w:pPr>
      <w:r>
        <w:t xml:space="preserve">Obrázek </w:t>
      </w:r>
      <w:fldSimple w:instr=" SEQ Obrázek \* ARABIC ">
        <w:r w:rsidR="00E647A3">
          <w:rPr>
            <w:noProof/>
          </w:rPr>
          <w:t>2</w:t>
        </w:r>
      </w:fldSimple>
      <w:r>
        <w:t xml:space="preserve"> - Aplikace (vlastní zpracování)</w:t>
      </w:r>
    </w:p>
    <w:p w:rsidR="00D610D5" w:rsidRPr="00D610D5" w:rsidRDefault="00D610D5" w:rsidP="00D610D5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880438</wp:posOffset>
            </wp:positionV>
            <wp:extent cx="3231515" cy="2817495"/>
            <wp:effectExtent l="0" t="0" r="6985" b="1905"/>
            <wp:wrapTopAndBottom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ystrizek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1515" cy="2817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Po volbě daného databázového systému se stisknutí tlačítka Připojit </w:t>
      </w:r>
      <w:r w:rsidR="00F57475">
        <w:t>aktivuje</w:t>
      </w:r>
      <w:r>
        <w:t xml:space="preserve"> dialogové okno z obrázku č. </w:t>
      </w:r>
      <w:r w:rsidR="00E647A3">
        <w:t>3</w:t>
      </w:r>
      <w:r>
        <w:t xml:space="preserve">, kde uživatel vyplní potřebné údaje k připojení k danému databázovému systému. </w:t>
      </w:r>
    </w:p>
    <w:p w:rsidR="00120E0B" w:rsidRDefault="00120E0B" w:rsidP="00120E0B">
      <w:pPr>
        <w:keepNext/>
      </w:pPr>
    </w:p>
    <w:p w:rsidR="00D610D5" w:rsidRDefault="00120E0B" w:rsidP="00E647A3">
      <w:pPr>
        <w:pStyle w:val="Titulek"/>
        <w:jc w:val="center"/>
      </w:pPr>
      <w:r>
        <w:t xml:space="preserve">Obrázek </w:t>
      </w:r>
      <w:fldSimple w:instr=" SEQ Obrázek \* ARABIC ">
        <w:r w:rsidR="00E647A3">
          <w:rPr>
            <w:noProof/>
          </w:rPr>
          <w:t>3</w:t>
        </w:r>
      </w:fldSimple>
      <w:r>
        <w:t xml:space="preserve"> - Přihlášení k DS </w:t>
      </w:r>
      <w:r w:rsidRPr="00184943">
        <w:t>(vlastní zpracování)</w:t>
      </w:r>
    </w:p>
    <w:p w:rsidR="00D610D5" w:rsidRPr="00D610D5" w:rsidRDefault="00F57475" w:rsidP="00D610D5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514897</wp:posOffset>
            </wp:positionV>
            <wp:extent cx="3310255" cy="2910205"/>
            <wp:effectExtent l="0" t="0" r="4445" b="4445"/>
            <wp:wrapTopAndBottom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ystrizek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0255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10D5">
        <w:t xml:space="preserve">Při nevyplnění správných údajů pro připojení vyskočí dialogové okno oznamující uživateli, že něco není v pořádku (obrázek č. </w:t>
      </w:r>
      <w:r w:rsidR="00E647A3">
        <w:t>4</w:t>
      </w:r>
      <w:r w:rsidR="00D610D5">
        <w:t>).</w:t>
      </w:r>
    </w:p>
    <w:p w:rsidR="00120E0B" w:rsidRDefault="00120E0B" w:rsidP="00120E0B">
      <w:pPr>
        <w:keepNext/>
      </w:pPr>
    </w:p>
    <w:p w:rsidR="00120E0B" w:rsidRDefault="00120E0B" w:rsidP="00F57475">
      <w:pPr>
        <w:pStyle w:val="Titulek"/>
        <w:jc w:val="center"/>
      </w:pPr>
      <w:r>
        <w:t xml:space="preserve">Obrázek </w:t>
      </w:r>
      <w:fldSimple w:instr=" SEQ Obrázek \* ARABIC ">
        <w:r w:rsidR="00E647A3">
          <w:rPr>
            <w:noProof/>
          </w:rPr>
          <w:t>4</w:t>
        </w:r>
      </w:fldSimple>
      <w:r>
        <w:t xml:space="preserve"> - Nesprávné </w:t>
      </w:r>
      <w:r w:rsidR="00CA40A4">
        <w:t>přihlášení</w:t>
      </w:r>
      <w:r>
        <w:t xml:space="preserve"> </w:t>
      </w:r>
      <w:r w:rsidRPr="00CC0539">
        <w:t>(vlastní zpracování)</w:t>
      </w:r>
    </w:p>
    <w:p w:rsidR="00120E0B" w:rsidRDefault="00F57475" w:rsidP="00E647A3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1252220</wp:posOffset>
            </wp:positionH>
            <wp:positionV relativeFrom="paragraph">
              <wp:posOffset>737235</wp:posOffset>
            </wp:positionV>
            <wp:extent cx="2979682" cy="2603234"/>
            <wp:effectExtent l="0" t="0" r="0" b="6985"/>
            <wp:wrapTopAndBottom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ystrizek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9682" cy="26032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10D5">
        <w:t xml:space="preserve">V případě vyplnění správných přihlašovacích údajů se uživateli zobrazí zpráva o úspěšném připojení (obrázek č. </w:t>
      </w:r>
      <w:r w:rsidR="00E647A3">
        <w:t>5</w:t>
      </w:r>
      <w:r w:rsidR="00D610D5">
        <w:t xml:space="preserve">) a okno s formulářem pro přihlašovací údaje se samo zavře. Uživateli se opět zobrazí hlavní okno aplikace z obrázku č. 1. </w:t>
      </w:r>
    </w:p>
    <w:p w:rsidR="00120E0B" w:rsidRDefault="00120E0B" w:rsidP="00F57475">
      <w:pPr>
        <w:pStyle w:val="Titulek"/>
        <w:jc w:val="center"/>
      </w:pPr>
      <w:r>
        <w:t xml:space="preserve">Obrázek </w:t>
      </w:r>
      <w:fldSimple w:instr=" SEQ Obrázek \* ARABIC ">
        <w:r w:rsidR="00E647A3">
          <w:rPr>
            <w:noProof/>
          </w:rPr>
          <w:t>5</w:t>
        </w:r>
      </w:fldSimple>
      <w:r>
        <w:t xml:space="preserve"> - Úspěšné </w:t>
      </w:r>
      <w:r w:rsidR="00CA40A4">
        <w:t>přihlášení</w:t>
      </w:r>
    </w:p>
    <w:p w:rsidR="00F57475" w:rsidRPr="00F57475" w:rsidRDefault="00E647A3" w:rsidP="00E647A3">
      <w:pPr>
        <w:jc w:val="both"/>
        <w:rPr>
          <w:sz w:val="6"/>
          <w:szCs w:val="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12B27D" wp14:editId="7E560B9F">
                <wp:simplePos x="0" y="0"/>
                <wp:positionH relativeFrom="column">
                  <wp:posOffset>313055</wp:posOffset>
                </wp:positionH>
                <wp:positionV relativeFrom="paragraph">
                  <wp:posOffset>4616450</wp:posOffset>
                </wp:positionV>
                <wp:extent cx="4953000" cy="635"/>
                <wp:effectExtent l="0" t="0" r="0" b="0"/>
                <wp:wrapTopAndBottom/>
                <wp:docPr id="17" name="Textové po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67DF5" w:rsidRPr="00625D54" w:rsidRDefault="00667DF5" w:rsidP="00E647A3">
                            <w:pPr>
                              <w:pStyle w:val="Titulek"/>
                              <w:jc w:val="center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Obrázek </w:t>
                            </w:r>
                            <w:fldSimple w:instr=" SEQ Obrázek \* ARABIC ">
                              <w:r>
                                <w:rPr>
                                  <w:noProof/>
                                </w:rPr>
                                <w:t>6</w:t>
                              </w:r>
                            </w:fldSimple>
                            <w:r>
                              <w:t xml:space="preserve"> - Chyba při vytváření existující prostředí (vlastní zpracování)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12B27D" id="_x0000_t202" coordsize="21600,21600" o:spt="202" path="m,l,21600r21600,l21600,xe">
                <v:stroke joinstyle="miter"/>
                <v:path gradientshapeok="t" o:connecttype="rect"/>
              </v:shapetype>
              <v:shape id="Textové pole 17" o:spid="_x0000_s1026" type="#_x0000_t202" style="position:absolute;left:0;text-align:left;margin-left:24.65pt;margin-top:363.5pt;width:390pt;height: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" stroked="f">
                <v:textbox style="mso-fit-shape-to-text:t" inset="0,0,0,0">
                  <w:txbxContent>
                    <w:p w:rsidR="00667DF5" w:rsidRPr="00625D54" w:rsidRDefault="00667DF5" w:rsidP="00E647A3">
                      <w:pPr>
                        <w:pStyle w:val="Titulek"/>
                        <w:jc w:val="center"/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 xml:space="preserve">Obrázek </w:t>
                      </w:r>
                      <w:fldSimple w:instr=" SEQ Obrázek \* ARABIC ">
                        <w:r>
                          <w:rPr>
                            <w:noProof/>
                          </w:rPr>
                          <w:t>6</w:t>
                        </w:r>
                      </w:fldSimple>
                      <w:r>
                        <w:t xml:space="preserve"> - Chyba při vytváření existující prostředí (vlastní zpracování)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57475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1711325</wp:posOffset>
            </wp:positionV>
            <wp:extent cx="4953000" cy="2847975"/>
            <wp:effectExtent l="0" t="0" r="0" b="9525"/>
            <wp:wrapTopAndBottom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ystrizek5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10D5">
        <w:t xml:space="preserve">Po úspěšném přihlášení a přepnutí do hlavního okna se již přistupuje ke tvorbě testovacího prostředí tlačítkem Vytvoř. V případě připojení k databázovému systému </w:t>
      </w:r>
      <w:proofErr w:type="spellStart"/>
      <w:r w:rsidR="00D610D5">
        <w:t>Oracle</w:t>
      </w:r>
      <w:proofErr w:type="spellEnd"/>
      <w:r w:rsidR="00D610D5">
        <w:t xml:space="preserve"> Database nebo SQL Server 2016 si uživatel vybírá, zda vytvoří prostředí s využitím In-</w:t>
      </w:r>
      <w:proofErr w:type="spellStart"/>
      <w:r w:rsidR="00D610D5">
        <w:t>Memory</w:t>
      </w:r>
      <w:proofErr w:type="spellEnd"/>
      <w:r w:rsidR="00D610D5">
        <w:t xml:space="preserve"> optimalizovaného prostředí, či bez jeho využití zaškrtnutím/odškrtnutím políčka In-</w:t>
      </w:r>
      <w:proofErr w:type="spellStart"/>
      <w:r w:rsidR="00D610D5">
        <w:t>Memory</w:t>
      </w:r>
      <w:proofErr w:type="spellEnd"/>
      <w:r w:rsidR="00D610D5">
        <w:t xml:space="preserve"> (</w:t>
      </w:r>
      <w:proofErr w:type="spellStart"/>
      <w:r w:rsidR="00D610D5">
        <w:t>Oracle</w:t>
      </w:r>
      <w:proofErr w:type="spellEnd"/>
      <w:r w:rsidR="00D610D5">
        <w:t xml:space="preserve">, MS SQL). Celá aplikace je ošetřena tak, aby nedocházelo k vytváření testovacího prostředí, které již existuje (duplicitní název tabulek/databáze). Při vzniku tohoto problému je uživateli zobrazeno informační okno upozorňující na tento stav (obrázek č. </w:t>
      </w:r>
      <w:r>
        <w:t>6</w:t>
      </w:r>
      <w:r w:rsidR="00D610D5">
        <w:t xml:space="preserve">).  </w:t>
      </w:r>
      <w:r w:rsidR="00F57475">
        <w:t xml:space="preserve">Při úspěšném vytvoření vyskočí dialogové okno oznamující tento stav (obrázky č. </w:t>
      </w:r>
      <w:r>
        <w:t>7</w:t>
      </w:r>
      <w:r w:rsidR="00F57475">
        <w:t xml:space="preserve"> a </w:t>
      </w:r>
      <w:r>
        <w:t>8</w:t>
      </w:r>
      <w:r w:rsidR="00F57475">
        <w:t>).</w:t>
      </w:r>
    </w:p>
    <w:p w:rsidR="00F57475" w:rsidRDefault="00F57475" w:rsidP="00F57475">
      <w:pPr>
        <w:pStyle w:val="Titulek"/>
        <w:jc w:val="center"/>
      </w:pPr>
    </w:p>
    <w:p w:rsidR="00120E0B" w:rsidRDefault="00E647A3" w:rsidP="00F57475">
      <w:pPr>
        <w:pStyle w:val="Titulek"/>
        <w:jc w:val="center"/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33DDDA5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972050" cy="2867025"/>
            <wp:effectExtent l="0" t="0" r="0" b="9525"/>
            <wp:wrapTopAndBottom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Výstřižek7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0E0B">
        <w:t xml:space="preserve">Obrázek </w:t>
      </w:r>
      <w:r>
        <w:t>7</w:t>
      </w:r>
      <w:r w:rsidR="00120E0B">
        <w:t xml:space="preserve"> - Úspěšné vytvoření testovacího prostředí </w:t>
      </w:r>
      <w:r w:rsidR="00120E0B" w:rsidRPr="004E6CB4">
        <w:t>(vlastní zpracování)</w:t>
      </w:r>
    </w:p>
    <w:p w:rsidR="00120E0B" w:rsidRDefault="00120E0B" w:rsidP="00120E0B">
      <w:pPr>
        <w:pStyle w:val="Titulek"/>
        <w:keepNext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1B41DAE">
            <wp:simplePos x="0" y="0"/>
            <wp:positionH relativeFrom="page">
              <wp:align>center</wp:align>
            </wp:positionH>
            <wp:positionV relativeFrom="paragraph">
              <wp:posOffset>109</wp:posOffset>
            </wp:positionV>
            <wp:extent cx="4729480" cy="2724785"/>
            <wp:effectExtent l="0" t="0" r="0" b="0"/>
            <wp:wrapTopAndBottom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Výstřižek8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9480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E0B" w:rsidRDefault="00120E0B" w:rsidP="00F57475">
      <w:pPr>
        <w:pStyle w:val="Titulek"/>
        <w:jc w:val="center"/>
      </w:pPr>
      <w:r>
        <w:t xml:space="preserve">Obrázek </w:t>
      </w:r>
      <w:r w:rsidR="00E647A3">
        <w:t>8</w:t>
      </w:r>
      <w:r>
        <w:t xml:space="preserve"> - Úspěšné vytvoření testovacího prostředí s In-</w:t>
      </w:r>
      <w:proofErr w:type="spellStart"/>
      <w:r>
        <w:t>Memory</w:t>
      </w:r>
      <w:proofErr w:type="spellEnd"/>
      <w:r>
        <w:t xml:space="preserve"> </w:t>
      </w:r>
      <w:r w:rsidRPr="000C6680">
        <w:t>(vlastní zpracování)</w:t>
      </w:r>
    </w:p>
    <w:p w:rsidR="00120E0B" w:rsidRDefault="00F57475" w:rsidP="00120E0B">
      <w:pPr>
        <w:keepNext/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977309</wp:posOffset>
            </wp:positionV>
            <wp:extent cx="4599305" cy="2616835"/>
            <wp:effectExtent l="0" t="0" r="0" b="0"/>
            <wp:wrapTopAndBottom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Výstřižek9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9305" cy="2616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Po vytvoření testovacího prostředí uživatel přestoupí k naplnění testovacího prostředí testovacími daty. Po úspěšném naplnění vyskočí dialogové informační okno (obrázek č. </w:t>
      </w:r>
      <w:r w:rsidR="00E647A3">
        <w:t>9</w:t>
      </w:r>
      <w:r>
        <w:t xml:space="preserve">). Pro přehled času, který tato činnost zabrala a výsledek se objeví v textovém souboru ve složce, ze které je aplikace spouštěna. </w:t>
      </w:r>
    </w:p>
    <w:p w:rsidR="00F57475" w:rsidRDefault="00F57475" w:rsidP="00F57475">
      <w:pPr>
        <w:pStyle w:val="Titulek"/>
        <w:jc w:val="center"/>
      </w:pPr>
    </w:p>
    <w:p w:rsidR="008679A0" w:rsidRDefault="00120E0B" w:rsidP="00E647A3">
      <w:pPr>
        <w:pStyle w:val="Titulek"/>
        <w:jc w:val="center"/>
      </w:pPr>
      <w:r>
        <w:t xml:space="preserve">Obrázek </w:t>
      </w:r>
      <w:r w:rsidR="00E647A3">
        <w:t>9</w:t>
      </w:r>
      <w:r>
        <w:t xml:space="preserve"> - Naplnění daty </w:t>
      </w:r>
      <w:r w:rsidRPr="00861CC8">
        <w:t>(vlastní zpracování)</w:t>
      </w:r>
    </w:p>
    <w:p w:rsidR="008679A0" w:rsidRPr="00F57475" w:rsidRDefault="008679A0" w:rsidP="008679A0">
      <w:r>
        <w:t xml:space="preserve">Po vytvoření a naplnění testovacího prostředí už může uživatel přistoupit ke spuštění samotného testu kliknutím na tlačítko Start. Po spuštění testu se uživateli zobrazí informační okno oznamující tuto skutečnost (obrázek č. </w:t>
      </w:r>
      <w:r w:rsidR="00E647A3">
        <w:t>10</w:t>
      </w:r>
      <w:r>
        <w:t xml:space="preserve">). </w:t>
      </w:r>
    </w:p>
    <w:p w:rsidR="008679A0" w:rsidRDefault="008679A0" w:rsidP="008679A0">
      <w:pPr>
        <w:pStyle w:val="Titulek"/>
        <w:jc w:val="center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218</wp:posOffset>
            </wp:positionV>
            <wp:extent cx="4403558" cy="2373606"/>
            <wp:effectExtent l="0" t="0" r="0" b="8255"/>
            <wp:wrapTopAndBottom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Výstřižek10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3558" cy="23736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0E0B">
        <w:t xml:space="preserve">Obrázek </w:t>
      </w:r>
      <w:r w:rsidR="00E647A3">
        <w:t>10</w:t>
      </w:r>
      <w:r w:rsidR="00120E0B">
        <w:t xml:space="preserve"> - Spuštění testu </w:t>
      </w:r>
      <w:r w:rsidR="00120E0B" w:rsidRPr="0052288F">
        <w:t>(vlastní zpracování)</w:t>
      </w:r>
    </w:p>
    <w:p w:rsidR="008679A0" w:rsidRDefault="008679A0" w:rsidP="008679A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3B7CE7" wp14:editId="48335B55">
                <wp:simplePos x="0" y="0"/>
                <wp:positionH relativeFrom="column">
                  <wp:posOffset>594360</wp:posOffset>
                </wp:positionH>
                <wp:positionV relativeFrom="paragraph">
                  <wp:posOffset>3105150</wp:posOffset>
                </wp:positionV>
                <wp:extent cx="4203065" cy="635"/>
                <wp:effectExtent l="0" t="0" r="0" b="0"/>
                <wp:wrapTopAndBottom/>
                <wp:docPr id="14" name="Textové po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30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67DF5" w:rsidRPr="008C22B8" w:rsidRDefault="00667DF5" w:rsidP="008679A0">
                            <w:pPr>
                              <w:pStyle w:val="Titulek"/>
                              <w:jc w:val="center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>Obrázek 11 - Ukončení testu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3B7CE7" id="Textové pole 14" o:spid="_x0000_s1027" type="#_x0000_t202" style="position:absolute;margin-left:46.8pt;margin-top:244.5pt;width:330.95pt;height: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" stroked="f">
                <v:textbox style="mso-fit-shape-to-text:t" inset="0,0,0,0">
                  <w:txbxContent>
                    <w:p w:rsidR="00667DF5" w:rsidRPr="008C22B8" w:rsidRDefault="00667DF5" w:rsidP="008679A0">
                      <w:pPr>
                        <w:pStyle w:val="Titulek"/>
                        <w:jc w:val="center"/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>Obrázek 11 - Ukončení testu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653500</wp:posOffset>
            </wp:positionV>
            <wp:extent cx="4203065" cy="2394585"/>
            <wp:effectExtent l="0" t="0" r="6985" b="5715"/>
            <wp:wrapTopAndBottom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Výstřižek1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3065" cy="2394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Po skončení testu se zobrazí dialogové okno informující o ukončení testu společně s časem, který byl potřebný k jeho vykonání (obrázek č. 1</w:t>
      </w:r>
      <w:r w:rsidR="00E647A3">
        <w:t>1</w:t>
      </w:r>
      <w:r>
        <w:t>).</w:t>
      </w:r>
    </w:p>
    <w:p w:rsidR="00120E0B" w:rsidRDefault="008679A0" w:rsidP="00120E0B">
      <w:pPr>
        <w:keepNext/>
      </w:pPr>
      <w:r>
        <w:t>Po ukončení testu se uživateli poskytuje nabídka pro smazání testovacího prostředí tlačítkem Smaž data, kterému následuje oznamovací okno o úspěšném provedení této činnosti (obrázek č. 1</w:t>
      </w:r>
      <w:r w:rsidR="00E647A3">
        <w:t>2</w:t>
      </w:r>
      <w:r>
        <w:t xml:space="preserve">). </w:t>
      </w:r>
      <w:r w:rsidR="004B1737">
        <w:t>Výsledek testu se zobrazí v textovém souboru nacházejícím se ve složce, ze které je daná aplikace spuštěna.</w:t>
      </w:r>
    </w:p>
    <w:p w:rsidR="00120E0B" w:rsidRDefault="00120E0B" w:rsidP="00120E0B">
      <w:pPr>
        <w:pStyle w:val="Titulek"/>
        <w:keepNext/>
      </w:pPr>
      <w:r>
        <w:rPr>
          <w:noProof/>
        </w:rPr>
        <w:drawing>
          <wp:inline distT="0" distB="0" distL="0" distR="0" wp14:anchorId="1DC21E75" wp14:editId="3B172B0C">
            <wp:extent cx="4953000" cy="2828925"/>
            <wp:effectExtent l="0" t="0" r="0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ýstřižek6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E0B" w:rsidRDefault="00120E0B" w:rsidP="008679A0">
      <w:pPr>
        <w:pStyle w:val="Titulek"/>
        <w:jc w:val="center"/>
      </w:pPr>
      <w:r>
        <w:t>Obrázek 1</w:t>
      </w:r>
      <w:r w:rsidR="00E647A3">
        <w:t>2</w:t>
      </w:r>
      <w:r>
        <w:t xml:space="preserve"> - Úspěšné smazání testovacího prostředí </w:t>
      </w:r>
      <w:r w:rsidRPr="00DB2FA1">
        <w:t>(vlastní zpracování)</w:t>
      </w:r>
    </w:p>
    <w:p w:rsidR="008679A0" w:rsidRPr="008679A0" w:rsidRDefault="008679A0" w:rsidP="008679A0">
      <w:r>
        <w:t>Poslední možností je odpojení od daného databázového systému tlačítkem odpojit. Tato operace je opět provázena dialogovým oknem o úspěšnosti této operace (obrázek č. 1</w:t>
      </w:r>
      <w:r w:rsidR="00E647A3">
        <w:t>3</w:t>
      </w:r>
      <w:r>
        <w:t>).</w:t>
      </w:r>
    </w:p>
    <w:p w:rsidR="00120E0B" w:rsidRDefault="00120E0B" w:rsidP="00120E0B">
      <w:pPr>
        <w:keepNext/>
      </w:pPr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972050" cy="2800350"/>
            <wp:effectExtent l="0" t="0" r="0" b="0"/>
            <wp:wrapTopAndBottom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Výstřižek12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E0B" w:rsidRDefault="00120E0B" w:rsidP="008679A0">
      <w:pPr>
        <w:pStyle w:val="Titulek"/>
        <w:jc w:val="center"/>
      </w:pPr>
      <w:r>
        <w:t xml:space="preserve">Obrázek </w:t>
      </w:r>
      <w:r w:rsidR="008679A0">
        <w:t>1</w:t>
      </w:r>
      <w:r w:rsidR="00E647A3">
        <w:t>3</w:t>
      </w:r>
      <w:r>
        <w:t xml:space="preserve"> - Úspěšné odhlášení </w:t>
      </w:r>
      <w:r w:rsidRPr="008264E7">
        <w:t>(vlastní zpracování)</w:t>
      </w:r>
    </w:p>
    <w:p w:rsidR="008679A0" w:rsidRPr="008679A0" w:rsidRDefault="008679A0" w:rsidP="008679A0">
      <w:r>
        <w:br w:type="page"/>
      </w:r>
    </w:p>
    <w:p w:rsidR="00A236FF" w:rsidRDefault="00A236FF" w:rsidP="00A236FF">
      <w:pPr>
        <w:pStyle w:val="Nadpis2"/>
        <w:numPr>
          <w:ilvl w:val="0"/>
          <w:numId w:val="0"/>
        </w:numPr>
        <w:ind w:left="576" w:hanging="576"/>
      </w:pPr>
      <w:bookmarkStart w:id="18" w:name="_Toc506328590"/>
      <w:r>
        <w:lastRenderedPageBreak/>
        <w:t>Orientace ve zdrojovém kódu</w:t>
      </w:r>
      <w:bookmarkEnd w:id="18"/>
    </w:p>
    <w:p w:rsidR="00A236FF" w:rsidRDefault="004B1737" w:rsidP="008D2272">
      <w:pPr>
        <w:pStyle w:val="Odstavec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D53A78" wp14:editId="4B30FDB0">
                <wp:simplePos x="0" y="0"/>
                <wp:positionH relativeFrom="margin">
                  <wp:align>center</wp:align>
                </wp:positionH>
                <wp:positionV relativeFrom="paragraph">
                  <wp:posOffset>5106670</wp:posOffset>
                </wp:positionV>
                <wp:extent cx="3425190" cy="635"/>
                <wp:effectExtent l="0" t="0" r="3810" b="0"/>
                <wp:wrapTopAndBottom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51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67DF5" w:rsidRPr="00DF588F" w:rsidRDefault="00667DF5" w:rsidP="004B1737">
                            <w:pPr>
                              <w:pStyle w:val="Titulek"/>
                              <w:jc w:val="center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>Obrázek 13 - Rozdělení projektu (vlastní zpracování)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D53A78" id="Textové pole 15" o:spid="_x0000_s1028" type="#_x0000_t202" style="position:absolute;left:0;text-align:left;margin-left:0;margin-top:402.1pt;width:269.7pt;height:.05pt;z-index:25167257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" stroked="f">
                <v:textbox style="mso-fit-shape-to-text:t" inset="0,0,0,0">
                  <w:txbxContent>
                    <w:p w:rsidR="00667DF5" w:rsidRPr="00DF588F" w:rsidRDefault="00667DF5" w:rsidP="004B1737">
                      <w:pPr>
                        <w:pStyle w:val="Titulek"/>
                        <w:jc w:val="center"/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>Obrázek 13 - Rozdělení projektu (vlastní zpracování)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1027080</wp:posOffset>
            </wp:positionV>
            <wp:extent cx="2190750" cy="4019550"/>
            <wp:effectExtent l="0" t="0" r="0" b="0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ýstřižek13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Celá aplikace je obsažena ve dvou složkách daného projektu. První složka obsahuje 2 balíčky, které oddělují aplikační část (balíček aplikace) od části s pomocnými třídami (balíček </w:t>
      </w:r>
      <w:proofErr w:type="spellStart"/>
      <w:r>
        <w:t>kody</w:t>
      </w:r>
      <w:proofErr w:type="spellEnd"/>
      <w:r>
        <w:t xml:space="preserve">). Druhá složka – </w:t>
      </w:r>
      <w:proofErr w:type="spellStart"/>
      <w:r>
        <w:t>Libraries</w:t>
      </w:r>
      <w:proofErr w:type="spellEnd"/>
      <w:r>
        <w:t xml:space="preserve"> – obsahuje potřebné knihovny obsluhující připojení k danému databázovému systému. Celé toto rozdělení je vyobrazeno na obrázku č. 13.</w:t>
      </w:r>
    </w:p>
    <w:p w:rsidR="004B1737" w:rsidRDefault="004B1737">
      <w:r>
        <w:t xml:space="preserve">V balíčku aplikace se nachází dvě třídy – </w:t>
      </w:r>
      <w:proofErr w:type="spellStart"/>
      <w:r>
        <w:t>HlavniOkno</w:t>
      </w:r>
      <w:proofErr w:type="spellEnd"/>
      <w:r>
        <w:t xml:space="preserve"> a </w:t>
      </w:r>
      <w:proofErr w:type="spellStart"/>
      <w:r>
        <w:t>Prihlaseni</w:t>
      </w:r>
      <w:proofErr w:type="spellEnd"/>
      <w:r>
        <w:t xml:space="preserve">. </w:t>
      </w:r>
      <w:proofErr w:type="spellStart"/>
      <w:r>
        <w:t>HlavniOkno</w:t>
      </w:r>
      <w:proofErr w:type="spellEnd"/>
      <w:r>
        <w:t xml:space="preserve"> slouží ke spuštění celé aplikace a obsahuje příslušné metody pro volání potřebných metod z tříd obsažených v části kódů. K němu je přiložen formulář </w:t>
      </w:r>
      <w:proofErr w:type="spellStart"/>
      <w:r>
        <w:t>Prihlaseni</w:t>
      </w:r>
      <w:proofErr w:type="spellEnd"/>
      <w:r>
        <w:t xml:space="preserve">, který obstarává zpracování přihlašovacích údajů k danému databázovému systému. </w:t>
      </w:r>
    </w:p>
    <w:p w:rsidR="001E38B7" w:rsidRDefault="004B1737">
      <w:r>
        <w:t xml:space="preserve">Druhý balíček </w:t>
      </w:r>
      <w:proofErr w:type="spellStart"/>
      <w:r>
        <w:t>kody</w:t>
      </w:r>
      <w:proofErr w:type="spellEnd"/>
      <w:r>
        <w:t xml:space="preserve"> obsahuje třídy pro obsluhu daných operací. Třída </w:t>
      </w:r>
      <w:proofErr w:type="spellStart"/>
      <w:r>
        <w:t>Casovac</w:t>
      </w:r>
      <w:proofErr w:type="spellEnd"/>
      <w:r>
        <w:t xml:space="preserve"> obstarává zpracování naměřených časů, které jsou potřebné pro vykonání dané operace. </w:t>
      </w:r>
      <w:proofErr w:type="spellStart"/>
      <w:r>
        <w:t>HlavníTest</w:t>
      </w:r>
      <w:proofErr w:type="spellEnd"/>
      <w:r>
        <w:t xml:space="preserve"> obsahuje metodu obstarávající přepočet bloků mezi části samotného testu a jejich spuštění. Třída </w:t>
      </w:r>
      <w:proofErr w:type="spellStart"/>
      <w:r>
        <w:t>Spusteni</w:t>
      </w:r>
      <w:proofErr w:type="spellEnd"/>
      <w:r>
        <w:t xml:space="preserve"> slouží jako pomocná pro předávání existující připojení mezi třídami. Stopky spolupracují s třídou </w:t>
      </w:r>
      <w:proofErr w:type="spellStart"/>
      <w:r>
        <w:t>Casovac</w:t>
      </w:r>
      <w:proofErr w:type="spellEnd"/>
      <w:r>
        <w:t xml:space="preserve">, které odesílají daný čas zpracování příslušné operace, aby ho mohla přepočítat na potřebné výstupní hodnoty. Třídy </w:t>
      </w:r>
      <w:proofErr w:type="spellStart"/>
      <w:r>
        <w:t>CreateTablesOrcl</w:t>
      </w:r>
      <w:proofErr w:type="spellEnd"/>
      <w:r>
        <w:t xml:space="preserve"> a </w:t>
      </w:r>
      <w:proofErr w:type="spellStart"/>
      <w:r>
        <w:t>CreateTablesOstatni</w:t>
      </w:r>
      <w:proofErr w:type="spellEnd"/>
      <w:r>
        <w:t xml:space="preserve"> obsahují příslušné proměnné typu </w:t>
      </w:r>
      <w:proofErr w:type="spellStart"/>
      <w:r>
        <w:t>String</w:t>
      </w:r>
      <w:proofErr w:type="spellEnd"/>
      <w:r>
        <w:t xml:space="preserve"> obsahující již samotné SQL operace nutné k vytvoření daného testovacího prostředí či jeho smazání. Tyto proměnné jsou zpracovány v třídách </w:t>
      </w:r>
      <w:proofErr w:type="spellStart"/>
      <w:r>
        <w:t>metodyOrcl</w:t>
      </w:r>
      <w:proofErr w:type="spellEnd"/>
      <w:r>
        <w:t xml:space="preserve"> a </w:t>
      </w:r>
      <w:proofErr w:type="spellStart"/>
      <w:r>
        <w:t>metodyOstatní</w:t>
      </w:r>
      <w:proofErr w:type="spellEnd"/>
      <w:r>
        <w:t xml:space="preserve">. </w:t>
      </w:r>
    </w:p>
    <w:p w:rsidR="001E38B7" w:rsidRDefault="004B1737">
      <w:r>
        <w:lastRenderedPageBreak/>
        <w:t xml:space="preserve">Poslední třídou celého projektu je </w:t>
      </w:r>
      <w:proofErr w:type="spellStart"/>
      <w:r>
        <w:t>naplneniDaty</w:t>
      </w:r>
      <w:proofErr w:type="spellEnd"/>
      <w:r>
        <w:t xml:space="preserve">, která s pomocí přiložených souborů obsahující dotazy s hodnotami pro daný databázový systém vytvoří testovací data </w:t>
      </w:r>
      <w:r w:rsidR="001E38B7">
        <w:t xml:space="preserve">v databázi. </w:t>
      </w:r>
    </w:p>
    <w:p w:rsidR="00AE015B" w:rsidRDefault="001E38B7">
      <w:r>
        <w:t>Příslušné metody ve zmíněných třídách jsou patřičně okomentovány v kódu, aby bylo jasné, kterou činnost provádějí.</w:t>
      </w:r>
      <w:r w:rsidR="004B1737">
        <w:br w:type="page"/>
      </w:r>
    </w:p>
    <w:p w:rsidR="00CE356C" w:rsidRDefault="00CE356C" w:rsidP="00CE356C">
      <w:pPr>
        <w:pStyle w:val="Nadpis1-bezsla"/>
      </w:pPr>
      <w:bookmarkStart w:id="19" w:name="_Toc439254177"/>
      <w:bookmarkStart w:id="20" w:name="_Toc506328591"/>
      <w:r>
        <w:lastRenderedPageBreak/>
        <w:t>Závěr</w:t>
      </w:r>
      <w:bookmarkEnd w:id="19"/>
      <w:bookmarkEnd w:id="20"/>
    </w:p>
    <w:p w:rsidR="00E647A3" w:rsidRDefault="00AB3FBF" w:rsidP="00E647A3">
      <w:r>
        <w:t xml:space="preserve">Požadovaným cílem bylo vytvoření jednoduché aplikace, která by obsluhovala zpracování časů při zátěžovém testu nad databázovým systémem. Vytvořená aplikace ovládá potřebné prvky nezbytné k zrealizování tohoto cíle. Obsahuje jednoduché uživatelské prostředí, což je velkou výhodou pro budoucího méně zasvěceného uživatele. Chybí ošetření některých chybných uživatelských vstupů, což však nezapříčinilo velké problémy při testování. </w:t>
      </w:r>
    </w:p>
    <w:p w:rsidR="00AB3FBF" w:rsidRDefault="00AB3FBF" w:rsidP="00E647A3">
      <w:r>
        <w:t xml:space="preserve">V budoucnu by se dále mohla aplikace rozvíjet z pohledu rozšíření nabídky testovaných databázových systémů, </w:t>
      </w:r>
      <w:r w:rsidR="002F382E">
        <w:t xml:space="preserve">popř. vytvoření více spuštěných vláken pro daný test, kdy by se dalo sledovat chování databázového systému při více připojeních. Výsledky by se tedy více přiblížily reálnému zatížení. </w:t>
      </w:r>
    </w:p>
    <w:p w:rsidR="005D5B3A" w:rsidRDefault="005D5B3A">
      <w:pPr>
        <w:rPr>
          <w:rFonts w:ascii="Arial" w:eastAsiaTheme="majorEastAsia" w:hAnsi="Arial" w:cstheme="majorBidi"/>
          <w:b/>
          <w:bCs/>
          <w:sz w:val="28"/>
          <w:szCs w:val="28"/>
        </w:rPr>
      </w:pPr>
      <w:bookmarkStart w:id="21" w:name="_Toc258833034"/>
      <w:bookmarkStart w:id="22" w:name="_GoBack"/>
      <w:bookmarkEnd w:id="22"/>
      <w:r>
        <w:rPr>
          <w:rFonts w:ascii="Arial" w:eastAsiaTheme="majorEastAsia" w:hAnsi="Arial" w:cstheme="majorBidi"/>
          <w:b/>
          <w:bCs/>
          <w:sz w:val="28"/>
          <w:szCs w:val="28"/>
        </w:rPr>
        <w:br w:type="page"/>
      </w:r>
    </w:p>
    <w:p w:rsidR="00CE356C" w:rsidRDefault="005D5B3A">
      <w:pPr>
        <w:rPr>
          <w:rFonts w:ascii="Arial" w:eastAsiaTheme="majorEastAsia" w:hAnsi="Arial" w:cstheme="majorBidi"/>
          <w:b/>
          <w:bCs/>
          <w:sz w:val="28"/>
          <w:szCs w:val="28"/>
        </w:rPr>
      </w:pPr>
      <w:r>
        <w:rPr>
          <w:rFonts w:ascii="Arial" w:eastAsiaTheme="majorEastAsia" w:hAnsi="Arial" w:cstheme="majorBidi"/>
          <w:b/>
          <w:bCs/>
          <w:sz w:val="28"/>
          <w:szCs w:val="28"/>
        </w:rPr>
        <w:lastRenderedPageBreak/>
        <w:t>Přílohy</w:t>
      </w:r>
    </w:p>
    <w:p w:rsidR="005D5B3A" w:rsidRPr="005D5B3A" w:rsidRDefault="005D5B3A" w:rsidP="005D5B3A">
      <w:pPr>
        <w:pStyle w:val="Odstavecseseznamem"/>
        <w:numPr>
          <w:ilvl w:val="0"/>
          <w:numId w:val="28"/>
        </w:numPr>
      </w:pPr>
      <w:r w:rsidRPr="005D5B3A">
        <w:t>Skripty SQL</w:t>
      </w:r>
    </w:p>
    <w:p w:rsidR="005D5B3A" w:rsidRDefault="005D5B3A" w:rsidP="005D5B3A">
      <w:pPr>
        <w:pStyle w:val="Odstavecseseznamem"/>
        <w:numPr>
          <w:ilvl w:val="0"/>
          <w:numId w:val="28"/>
        </w:numPr>
      </w:pPr>
      <w:r w:rsidRPr="005D5B3A">
        <w:t xml:space="preserve">Zdrojové kódy aplikace, </w:t>
      </w:r>
      <w:proofErr w:type="gramStart"/>
      <w:r w:rsidRPr="005D5B3A">
        <w:t>grafika,</w:t>
      </w:r>
      <w:proofErr w:type="gramEnd"/>
      <w:r w:rsidRPr="005D5B3A">
        <w:t xml:space="preserve"> apod.</w:t>
      </w:r>
      <w:r w:rsidR="003551CA">
        <w:t xml:space="preserve"> vše v jednom zabaleném ZIPU!</w:t>
      </w:r>
    </w:p>
    <w:p w:rsidR="003551CA" w:rsidRPr="005D5B3A" w:rsidRDefault="003551CA" w:rsidP="005D5B3A">
      <w:pPr>
        <w:pStyle w:val="Odstavecseseznamem"/>
        <w:numPr>
          <w:ilvl w:val="0"/>
          <w:numId w:val="28"/>
        </w:numPr>
      </w:pPr>
      <w:r>
        <w:t>Samostatně spustitelná aplikace.</w:t>
      </w:r>
    </w:p>
    <w:p w:rsidR="005D5B3A" w:rsidRPr="005D5B3A" w:rsidRDefault="003551CA" w:rsidP="005D5B3A">
      <w:pPr>
        <w:pStyle w:val="Odstavecseseznamem"/>
        <w:numPr>
          <w:ilvl w:val="0"/>
          <w:numId w:val="28"/>
        </w:numPr>
      </w:pPr>
      <w:r>
        <w:t>O</w:t>
      </w:r>
      <w:r w:rsidR="005D5B3A" w:rsidRPr="005D5B3A">
        <w:t>statní</w:t>
      </w:r>
      <w:bookmarkEnd w:id="21"/>
      <w:r>
        <w:t xml:space="preserve"> (libovolné soubory doplňující Vaši tvorbu databázové aplikace či nutné nestandardní doplňky nutné pro spuštění Vaší aplikaci)</w:t>
      </w:r>
    </w:p>
    <w:sectPr w:rsidR="005D5B3A" w:rsidRPr="005D5B3A" w:rsidSect="00E83603">
      <w:footerReference w:type="default" r:id="rId22"/>
      <w:pgSz w:w="11906" w:h="16838" w:code="9"/>
      <w:pgMar w:top="1701" w:right="1418" w:bottom="1418" w:left="1418" w:header="709" w:footer="709" w:gutter="284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882" w:rsidRDefault="00210882" w:rsidP="00756B25">
      <w:pPr>
        <w:spacing w:after="0" w:line="240" w:lineRule="auto"/>
      </w:pPr>
      <w:r>
        <w:separator/>
      </w:r>
    </w:p>
  </w:endnote>
  <w:endnote w:type="continuationSeparator" w:id="0">
    <w:p w:rsidR="00210882" w:rsidRDefault="00210882" w:rsidP="00756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6743517"/>
      <w:docPartObj>
        <w:docPartGallery w:val="Page Numbers (Bottom of Page)"/>
        <w:docPartUnique/>
      </w:docPartObj>
    </w:sdtPr>
    <w:sdtContent>
      <w:p w:rsidR="00667DF5" w:rsidRDefault="00667DF5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82E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667DF5" w:rsidRDefault="00667DF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882" w:rsidRDefault="00210882" w:rsidP="00756B25">
      <w:pPr>
        <w:spacing w:after="0" w:line="240" w:lineRule="auto"/>
      </w:pPr>
      <w:r>
        <w:separator/>
      </w:r>
    </w:p>
  </w:footnote>
  <w:footnote w:type="continuationSeparator" w:id="0">
    <w:p w:rsidR="00210882" w:rsidRDefault="00210882" w:rsidP="00756B25">
      <w:pPr>
        <w:spacing w:after="0" w:line="240" w:lineRule="auto"/>
      </w:pPr>
      <w:r>
        <w:continuationSeparator/>
      </w:r>
    </w:p>
  </w:footnote>
  <w:footnote w:id="1">
    <w:p w:rsidR="00667DF5" w:rsidRDefault="00667DF5">
      <w:pPr>
        <w:pStyle w:val="Textpoznpodarou"/>
      </w:pPr>
      <w:r>
        <w:rPr>
          <w:rStyle w:val="Znakapoznpodarou"/>
        </w:rPr>
        <w:footnoteRef/>
      </w:r>
      <w:r>
        <w:t xml:space="preserve"> Obsahují pouze hodnoty daného sloupce. Opakem jsou </w:t>
      </w:r>
      <w:proofErr w:type="spellStart"/>
      <w:r>
        <w:t>clustered</w:t>
      </w:r>
      <w:proofErr w:type="spellEnd"/>
      <w:r>
        <w:t xml:space="preserve"> indexy, který pokrývá všechny sloupce.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E59B6"/>
    <w:multiLevelType w:val="hybridMultilevel"/>
    <w:tmpl w:val="50207144"/>
    <w:lvl w:ilvl="0" w:tplc="040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1AA0332C"/>
    <w:multiLevelType w:val="hybridMultilevel"/>
    <w:tmpl w:val="8E8AE432"/>
    <w:lvl w:ilvl="0" w:tplc="0DCA3F74">
      <w:start w:val="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147A7"/>
    <w:multiLevelType w:val="hybridMultilevel"/>
    <w:tmpl w:val="2C284F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772A2"/>
    <w:multiLevelType w:val="multilevel"/>
    <w:tmpl w:val="0B4A81C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32E2222"/>
    <w:multiLevelType w:val="hybridMultilevel"/>
    <w:tmpl w:val="FDD69E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10D2A"/>
    <w:multiLevelType w:val="hybridMultilevel"/>
    <w:tmpl w:val="E5FA34C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81C7C"/>
    <w:multiLevelType w:val="hybridMultilevel"/>
    <w:tmpl w:val="F0EC43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9224E3"/>
    <w:multiLevelType w:val="hybridMultilevel"/>
    <w:tmpl w:val="89A0463A"/>
    <w:lvl w:ilvl="0" w:tplc="0405000F">
      <w:start w:val="1"/>
      <w:numFmt w:val="decimal"/>
      <w:lvlText w:val="%1.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7A9614EB"/>
    <w:multiLevelType w:val="multilevel"/>
    <w:tmpl w:val="D0F28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3"/>
  </w:num>
  <w:num w:numId="7">
    <w:abstractNumId w:val="8"/>
  </w:num>
  <w:num w:numId="8">
    <w:abstractNumId w:val="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869"/>
    <w:rsid w:val="00003869"/>
    <w:rsid w:val="00014108"/>
    <w:rsid w:val="00024574"/>
    <w:rsid w:val="0006347A"/>
    <w:rsid w:val="000919D6"/>
    <w:rsid w:val="000925C3"/>
    <w:rsid w:val="000C1EEE"/>
    <w:rsid w:val="000F489F"/>
    <w:rsid w:val="00120E0B"/>
    <w:rsid w:val="00152630"/>
    <w:rsid w:val="001562EF"/>
    <w:rsid w:val="00172595"/>
    <w:rsid w:val="001C04C9"/>
    <w:rsid w:val="001C367F"/>
    <w:rsid w:val="001D6441"/>
    <w:rsid w:val="001E38B7"/>
    <w:rsid w:val="00204ECA"/>
    <w:rsid w:val="00210882"/>
    <w:rsid w:val="00213133"/>
    <w:rsid w:val="002142C0"/>
    <w:rsid w:val="00214D9E"/>
    <w:rsid w:val="002431DC"/>
    <w:rsid w:val="002654F8"/>
    <w:rsid w:val="002920B0"/>
    <w:rsid w:val="002F382E"/>
    <w:rsid w:val="002F4659"/>
    <w:rsid w:val="003551CA"/>
    <w:rsid w:val="00383EF3"/>
    <w:rsid w:val="00386926"/>
    <w:rsid w:val="003E6E1F"/>
    <w:rsid w:val="003F4B70"/>
    <w:rsid w:val="00426F25"/>
    <w:rsid w:val="0044625E"/>
    <w:rsid w:val="00447710"/>
    <w:rsid w:val="00451463"/>
    <w:rsid w:val="004B1737"/>
    <w:rsid w:val="004C1C65"/>
    <w:rsid w:val="004C3269"/>
    <w:rsid w:val="004C5CA7"/>
    <w:rsid w:val="004E344E"/>
    <w:rsid w:val="004E5113"/>
    <w:rsid w:val="004E5236"/>
    <w:rsid w:val="00511DBB"/>
    <w:rsid w:val="00553FF0"/>
    <w:rsid w:val="005A1FAF"/>
    <w:rsid w:val="005C1EE0"/>
    <w:rsid w:val="005D5B3A"/>
    <w:rsid w:val="00621416"/>
    <w:rsid w:val="006318A3"/>
    <w:rsid w:val="00667DF5"/>
    <w:rsid w:val="006A18AE"/>
    <w:rsid w:val="006E5D9D"/>
    <w:rsid w:val="0070390B"/>
    <w:rsid w:val="007102F7"/>
    <w:rsid w:val="00756B25"/>
    <w:rsid w:val="00776FF7"/>
    <w:rsid w:val="007B32C0"/>
    <w:rsid w:val="007E6ECC"/>
    <w:rsid w:val="00814FFA"/>
    <w:rsid w:val="008679A0"/>
    <w:rsid w:val="008A19C3"/>
    <w:rsid w:val="008A72DC"/>
    <w:rsid w:val="008D2272"/>
    <w:rsid w:val="00946442"/>
    <w:rsid w:val="00952937"/>
    <w:rsid w:val="0099266F"/>
    <w:rsid w:val="009E2F82"/>
    <w:rsid w:val="009E3DED"/>
    <w:rsid w:val="00A236FF"/>
    <w:rsid w:val="00A26E76"/>
    <w:rsid w:val="00A32C40"/>
    <w:rsid w:val="00A46912"/>
    <w:rsid w:val="00AB23E0"/>
    <w:rsid w:val="00AB3FBF"/>
    <w:rsid w:val="00AC21F1"/>
    <w:rsid w:val="00AE015B"/>
    <w:rsid w:val="00AE11AD"/>
    <w:rsid w:val="00B1264D"/>
    <w:rsid w:val="00B27C6F"/>
    <w:rsid w:val="00B60D60"/>
    <w:rsid w:val="00B84A59"/>
    <w:rsid w:val="00C46F71"/>
    <w:rsid w:val="00C4792B"/>
    <w:rsid w:val="00C97D37"/>
    <w:rsid w:val="00CA40A4"/>
    <w:rsid w:val="00CA6500"/>
    <w:rsid w:val="00CB2914"/>
    <w:rsid w:val="00CD2D1A"/>
    <w:rsid w:val="00CE157F"/>
    <w:rsid w:val="00CE356C"/>
    <w:rsid w:val="00D610D5"/>
    <w:rsid w:val="00D925DD"/>
    <w:rsid w:val="00DA4216"/>
    <w:rsid w:val="00DA7285"/>
    <w:rsid w:val="00E01592"/>
    <w:rsid w:val="00E35A70"/>
    <w:rsid w:val="00E647A3"/>
    <w:rsid w:val="00E83603"/>
    <w:rsid w:val="00E922E6"/>
    <w:rsid w:val="00E924D6"/>
    <w:rsid w:val="00EA6F82"/>
    <w:rsid w:val="00EC481C"/>
    <w:rsid w:val="00EF2728"/>
    <w:rsid w:val="00F22CBE"/>
    <w:rsid w:val="00F30B23"/>
    <w:rsid w:val="00F57475"/>
    <w:rsid w:val="00F80A10"/>
    <w:rsid w:val="00F87999"/>
    <w:rsid w:val="00FC02F4"/>
    <w:rsid w:val="00FC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BFCEE3"/>
  <w15:docId w15:val="{7449403A-4239-4E4E-8CE5-0C0EB8C2E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03869"/>
    <w:rPr>
      <w:rFonts w:ascii="Times New Roman" w:hAnsi="Times New Roman" w:cs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1562EF"/>
    <w:pPr>
      <w:keepNext/>
      <w:keepLines/>
      <w:numPr>
        <w:numId w:val="5"/>
      </w:numPr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562EF"/>
    <w:pPr>
      <w:keepNext/>
      <w:keepLines/>
      <w:numPr>
        <w:ilvl w:val="1"/>
        <w:numId w:val="5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0390B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0390B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0390B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0390B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0390B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0390B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0390B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562EF"/>
    <w:rPr>
      <w:rFonts w:ascii="Arial" w:eastAsiaTheme="majorEastAsia" w:hAnsi="Arial" w:cstheme="majorBidi"/>
      <w:b/>
      <w:bCs/>
      <w:sz w:val="28"/>
      <w:szCs w:val="28"/>
    </w:rPr>
  </w:style>
  <w:style w:type="character" w:styleId="Nzevknihy">
    <w:name w:val="Book Title"/>
    <w:basedOn w:val="Standardnpsmoodstavce"/>
    <w:uiPriority w:val="33"/>
    <w:qFormat/>
    <w:rsid w:val="00003869"/>
    <w:rPr>
      <w:rFonts w:ascii="Arial" w:hAnsi="Arial"/>
      <w:bCs/>
      <w:spacing w:val="5"/>
      <w:sz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3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3869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003869"/>
    <w:rPr>
      <w:b/>
      <w:bCs/>
    </w:rPr>
  </w:style>
  <w:style w:type="paragraph" w:customStyle="1" w:styleId="Odstavec">
    <w:name w:val="Odstavec"/>
    <w:basedOn w:val="Normln"/>
    <w:qFormat/>
    <w:rsid w:val="004E5113"/>
    <w:pPr>
      <w:jc w:val="both"/>
    </w:pPr>
  </w:style>
  <w:style w:type="character" w:styleId="Hypertextovodkaz">
    <w:name w:val="Hyperlink"/>
    <w:basedOn w:val="Standardnpsmoodstavce"/>
    <w:uiPriority w:val="99"/>
    <w:unhideWhenUsed/>
    <w:rsid w:val="001562EF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E924D6"/>
    <w:pPr>
      <w:tabs>
        <w:tab w:val="left" w:pos="660"/>
        <w:tab w:val="right" w:leader="dot" w:pos="8776"/>
      </w:tabs>
      <w:spacing w:after="100"/>
      <w:ind w:left="238"/>
    </w:pPr>
  </w:style>
  <w:style w:type="paragraph" w:styleId="Obsah3">
    <w:name w:val="toc 3"/>
    <w:basedOn w:val="Normln"/>
    <w:next w:val="Normln"/>
    <w:autoRedefine/>
    <w:uiPriority w:val="39"/>
    <w:semiHidden/>
    <w:unhideWhenUsed/>
    <w:qFormat/>
    <w:rsid w:val="00E924D6"/>
    <w:pPr>
      <w:spacing w:after="100"/>
      <w:ind w:left="482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E924D6"/>
    <w:pPr>
      <w:tabs>
        <w:tab w:val="left" w:pos="482"/>
        <w:tab w:val="right" w:leader="dot" w:pos="8776"/>
      </w:tabs>
      <w:spacing w:after="100"/>
    </w:pPr>
    <w:rPr>
      <w:b/>
    </w:rPr>
  </w:style>
  <w:style w:type="character" w:customStyle="1" w:styleId="Nadpis2Char">
    <w:name w:val="Nadpis 2 Char"/>
    <w:basedOn w:val="Standardnpsmoodstavce"/>
    <w:link w:val="Nadpis2"/>
    <w:uiPriority w:val="9"/>
    <w:rsid w:val="001562EF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562EF"/>
    <w:pPr>
      <w:numPr>
        <w:ilvl w:val="1"/>
      </w:numPr>
    </w:pPr>
    <w:rPr>
      <w:rFonts w:ascii="Arial" w:eastAsiaTheme="majorEastAsia" w:hAnsi="Arial" w:cstheme="majorBidi"/>
      <w:b/>
      <w:iCs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1562EF"/>
    <w:rPr>
      <w:rFonts w:ascii="Arial" w:eastAsiaTheme="majorEastAsia" w:hAnsi="Arial" w:cstheme="majorBidi"/>
      <w:b/>
      <w:iCs/>
      <w:spacing w:val="15"/>
      <w:sz w:val="24"/>
      <w:szCs w:val="24"/>
    </w:rPr>
  </w:style>
  <w:style w:type="paragraph" w:styleId="Titulek">
    <w:name w:val="caption"/>
    <w:basedOn w:val="Normln"/>
    <w:next w:val="Normln"/>
    <w:uiPriority w:val="35"/>
    <w:unhideWhenUsed/>
    <w:qFormat/>
    <w:rsid w:val="00756B25"/>
    <w:pPr>
      <w:spacing w:line="240" w:lineRule="auto"/>
    </w:pPr>
    <w:rPr>
      <w:b/>
      <w:bCs/>
      <w:sz w:val="20"/>
      <w:szCs w:val="18"/>
    </w:rPr>
  </w:style>
  <w:style w:type="table" w:styleId="Mkatabulky">
    <w:name w:val="Table Grid"/>
    <w:basedOn w:val="Normlntabulka"/>
    <w:uiPriority w:val="59"/>
    <w:rsid w:val="00214D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tabulky">
    <w:name w:val="Text tabulky"/>
    <w:basedOn w:val="Normln"/>
    <w:qFormat/>
    <w:rsid w:val="00214D9E"/>
    <w:pPr>
      <w:spacing w:after="0" w:line="240" w:lineRule="auto"/>
    </w:pPr>
    <w:rPr>
      <w:sz w:val="20"/>
      <w:szCs w:val="22"/>
    </w:rPr>
  </w:style>
  <w:style w:type="paragraph" w:styleId="Odstavecseseznamem">
    <w:name w:val="List Paragraph"/>
    <w:basedOn w:val="Normln"/>
    <w:uiPriority w:val="34"/>
    <w:qFormat/>
    <w:rsid w:val="00214D9E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56B2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56B25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56B25"/>
    <w:rPr>
      <w:vertAlign w:val="superscript"/>
    </w:rPr>
  </w:style>
  <w:style w:type="paragraph" w:styleId="Nadpisobsahu">
    <w:name w:val="TOC Heading"/>
    <w:basedOn w:val="Nadpis1"/>
    <w:next w:val="Normln"/>
    <w:uiPriority w:val="39"/>
    <w:unhideWhenUsed/>
    <w:qFormat/>
    <w:rsid w:val="00756B25"/>
    <w:pPr>
      <w:spacing w:after="0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Zdorjovkd">
    <w:name w:val="Zdorjový kód"/>
    <w:basedOn w:val="Normln"/>
    <w:qFormat/>
    <w:rsid w:val="00946442"/>
    <w:pPr>
      <w:spacing w:after="0" w:line="240" w:lineRule="auto"/>
    </w:pPr>
    <w:rPr>
      <w:rFonts w:ascii="Courier New" w:hAnsi="Courier New"/>
      <w:sz w:val="20"/>
    </w:rPr>
  </w:style>
  <w:style w:type="paragraph" w:customStyle="1" w:styleId="Titulnstrana">
    <w:name w:val="Titulní strana"/>
    <w:basedOn w:val="Normln"/>
    <w:qFormat/>
    <w:rsid w:val="0006347A"/>
    <w:pPr>
      <w:spacing w:after="0"/>
      <w:jc w:val="center"/>
    </w:pPr>
    <w:rPr>
      <w:rFonts w:ascii="Arial" w:hAnsi="Arial"/>
      <w:szCs w:val="38"/>
    </w:rPr>
  </w:style>
  <w:style w:type="paragraph" w:styleId="Bibliografie">
    <w:name w:val="Bibliography"/>
    <w:basedOn w:val="Normln"/>
    <w:next w:val="Normln"/>
    <w:uiPriority w:val="37"/>
    <w:unhideWhenUsed/>
    <w:rsid w:val="009E2F82"/>
  </w:style>
  <w:style w:type="paragraph" w:styleId="Seznamobrzk">
    <w:name w:val="table of figures"/>
    <w:basedOn w:val="Normln"/>
    <w:next w:val="Normln"/>
    <w:uiPriority w:val="99"/>
    <w:unhideWhenUsed/>
    <w:rsid w:val="0006347A"/>
    <w:pPr>
      <w:spacing w:after="0"/>
    </w:pPr>
  </w:style>
  <w:style w:type="character" w:customStyle="1" w:styleId="Nadpis3Char">
    <w:name w:val="Nadpis 3 Char"/>
    <w:basedOn w:val="Standardnpsmoodstavce"/>
    <w:link w:val="Nadpis3"/>
    <w:uiPriority w:val="9"/>
    <w:rsid w:val="0070390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039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0390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0390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0390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039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039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Nadpis1-bezsla">
    <w:name w:val="Nadpis 1 - bez čísla"/>
    <w:basedOn w:val="Nadpis1"/>
    <w:qFormat/>
    <w:rsid w:val="00E924D6"/>
    <w:pPr>
      <w:numPr>
        <w:numId w:val="0"/>
      </w:numPr>
    </w:pPr>
  </w:style>
  <w:style w:type="paragraph" w:styleId="Zhlav">
    <w:name w:val="header"/>
    <w:basedOn w:val="Normln"/>
    <w:link w:val="ZhlavChar"/>
    <w:uiPriority w:val="99"/>
    <w:semiHidden/>
    <w:unhideWhenUsed/>
    <w:rsid w:val="00EF2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F2728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EF2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F2728"/>
    <w:rPr>
      <w:rFonts w:ascii="Times New Roman" w:hAnsi="Times New Roman" w:cs="Times New Roman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AC21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4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311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64270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8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745389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666666"/>
                        <w:left w:val="single" w:sz="18" w:space="0" w:color="666666"/>
                        <w:bottom w:val="single" w:sz="18" w:space="0" w:color="666666"/>
                        <w:right w:val="single" w:sz="18" w:space="0" w:color="666666"/>
                      </w:divBdr>
                      <w:divsChild>
                        <w:div w:id="159084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93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32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65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775067">
                                          <w:marLeft w:val="27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943016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662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3" Type="http://schemas.openxmlformats.org/officeDocument/2006/relationships/styles" Target="styles.xml"/><Relationship Id="rId21" Type="http://schemas.openxmlformats.org/officeDocument/2006/relationships/image" Target="media/image14.JP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image" Target="media/image13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fontTable" Target="fontTable.xml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>
  <b:Source>
    <b:Tag>TAU2009</b:Tag>
    <b:SourceType>Book</b:SourceType>
    <b:Guid>{3676EA23-31E2-4B18-AFA5-D235CFADD992}</b:Guid>
    <b:Author>
      <b:Author>
        <b:NameList>
          <b:Person>
            <b:Last>TAUFER</b:Last>
            <b:First>Ivan</b:First>
          </b:Person>
          <b:Person>
            <b:Last>KOTYK</b:Last>
            <b:First>Josef</b:First>
          </b:Person>
          <b:Person>
            <b:Last>JAVŮREK</b:Last>
            <b:First>Milan</b:First>
          </b:Person>
        </b:NameList>
      </b:Author>
    </b:Author>
    <b:Title>Jak psát a obhajovat závěrečnou práci bakalířskou, diplomovou, rigorózní, disertační, habilitační</b:Title>
    <b:Year>2009</b:Year>
    <b:City>Pardubice</b:City>
    <b:Publisher>Univerzita Pardubice</b:Publisher>
    <b:StandardNumber>ISBN 978-80-7395-157-3</b:StandardNumber>
    <b:RefOrder>1</b:RefOrder>
  </b:Source>
  <b:Source>
    <b:Tag>BOL10</b:Tag>
    <b:SourceType>InternetSite</b:SourceType>
    <b:Guid>{374E06AD-7957-4137-A0EE-42EF31D07E72}</b:Guid>
    <b:Author>
      <b:Author>
        <b:NameList>
          <b:Person>
            <b:Last>BOLDYŠ</b:Last>
            <b:First>Petr</b:First>
          </b:Person>
        </b:NameList>
      </b:Author>
    </b:Author>
    <b:Title>Bibliografické citace dokumentů podle ISO 690 a ISO 690-2</b:Title>
    <b:YearAccessed>2010</b:YearAccessed>
    <b:MonthAccessed>3</b:MonthAccessed>
    <b:DayAccessed>20</b:DayAccessed>
    <b:URL>http://boldis.cz/</b:URL>
    <b:Year>2006</b:Year>
    <b:Month>31</b:Month>
    <b:Day>6</b:Day>
    <b:RefOrder>2</b:RefOrder>
  </b:Source>
  <b:Source>
    <b:Tag>BRA</b:Tag>
    <b:SourceType>DocumentFromInternetSite</b:SourceType>
    <b:Guid>{F9F15610-A753-468A-BB16-E583B4F63FB3}</b:Guid>
    <b:Author>
      <b:Author>
        <b:NameList>
          <b:Person>
            <b:Last>BRATKOVÁ</b:Last>
            <b:First>Eva</b:First>
          </b:Person>
        </b:NameList>
      </b:Author>
    </b:Author>
    <b:Title>Metody citování literatury a strukturování bibliografických záznamů podle mezinárodních norem ISO 690 a ISO 690-2 : metodický materiál pro autory vysokoškolských kvalifikačních prací.</b:Title>
    <b:Year>2008</b:Year>
    <b:Month>12</b:Month>
    <b:Day>22</b:Day>
    <b:YearAccessed>2010</b:YearAccessed>
    <b:MonthAccessed>3</b:MonthAccessed>
    <b:DayAccessed>15</b:DayAccessed>
    <b:URL>http://www.evskp.cz/SD/4c.pdf</b:URL>
    <b:RefOrder>3</b:RefOrder>
  </b:Source>
</b:Sources>
</file>

<file path=customXml/itemProps1.xml><?xml version="1.0" encoding="utf-8"?>
<ds:datastoreItem xmlns:ds="http://schemas.openxmlformats.org/officeDocument/2006/customXml" ds:itemID="{E26AD5AD-E303-43B5-93BB-4256AF219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19</Pages>
  <Words>1635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Kateřina Lebedová</cp:lastModifiedBy>
  <cp:revision>5</cp:revision>
  <dcterms:created xsi:type="dcterms:W3CDTF">2017-09-24T14:01:00Z</dcterms:created>
  <dcterms:modified xsi:type="dcterms:W3CDTF">2018-02-14T07:20:00Z</dcterms:modified>
</cp:coreProperties>
</file>