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9B" w:rsidRDefault="0054013D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Posudek oponenta bakalářsk</w:t>
      </w:r>
      <w:r w:rsidR="00B9319B">
        <w:rPr>
          <w:rFonts w:ascii="TimesNewRomanPSMT" w:hAnsi="TimesNewRomanPSMT"/>
          <w:color w:val="000000"/>
          <w:lang w:val="cs-CZ"/>
        </w:rPr>
        <w:t>é práce:</w:t>
      </w:r>
    </w:p>
    <w:p w:rsidR="0054013D" w:rsidRDefault="0054013D">
      <w:pPr>
        <w:rPr>
          <w:rFonts w:ascii="Times New Roman" w:hAnsi="Times New Roman" w:cs="Times New Roman"/>
          <w:color w:val="000000"/>
        </w:rPr>
      </w:pPr>
      <w:r>
        <w:rPr>
          <w:rFonts w:ascii="TimesNewRomanPSMT" w:hAnsi="TimesNewRomanPSMT"/>
          <w:color w:val="000000"/>
          <w:lang w:val="cs-CZ"/>
        </w:rPr>
        <w:t xml:space="preserve">Jan Doušek: </w:t>
      </w:r>
      <w:r w:rsidRPr="0054013D">
        <w:rPr>
          <w:rFonts w:ascii="Times New Roman" w:hAnsi="Times New Roman" w:cs="Times New Roman"/>
          <w:color w:val="000000"/>
        </w:rPr>
        <w:t>Život českých menšin v oblasti Banátu</w:t>
      </w:r>
    </w:p>
    <w:p w:rsidR="0054013D" w:rsidRDefault="0054013D">
      <w:pPr>
        <w:rPr>
          <w:rFonts w:ascii="Times New Roman" w:hAnsi="Times New Roman" w:cs="Times New Roman"/>
          <w:color w:val="000000"/>
          <w:lang w:val="cs-CZ"/>
        </w:rPr>
      </w:pPr>
      <w:r>
        <w:rPr>
          <w:rFonts w:ascii="Times New Roman" w:hAnsi="Times New Roman" w:cs="Times New Roman"/>
          <w:color w:val="000000"/>
          <w:lang w:val="cs-CZ"/>
        </w:rPr>
        <w:t xml:space="preserve">Za hlavní přínos k celkem frekventovanému tématu považuji srovnání situace na obou březích Dunaje. Srbským krajanům se dosud dostává mnohem méně pozornosti, než krajanům v Rumunsku. Vzhledem k omezeným časovým možnostem po dobu bakalářského studia nelze výsledek považovat za výstup dlouhodobého etnografického výzkumu, ale jsem přesvědčen, že k němu má autor nakročeno a doufám, že v něm bude pokračovat. V tomto kvalifikačním textu představuje výsledky ve fázi předvýzkumu: seznámení s dostupnými prameny textové povahy, první návštěvy na lokalitách a rozhovory s několika málo vybranými partnery. Už tento výsledek považuji za velmi slibný. Svědčí o dobrém nápadu autora (byť jde možná částečně o náhodu, neboť do terénu vstoupil během své stáže v Srbsku právě na srbské straně, zatímco většina Čechů se do Banátu dostává z Rumunska, už vlivem historických okolností – Jugoslávie nebyla tak přístupná jako Rumunsko, dnes je Rumunsko v EU, tudíž zůstává nadále přístupnější a navíc téma zpropagovala </w:t>
      </w:r>
      <w:r w:rsidR="00986821">
        <w:rPr>
          <w:rFonts w:ascii="Times New Roman" w:hAnsi="Times New Roman" w:cs="Times New Roman"/>
          <w:color w:val="000000"/>
          <w:lang w:val="cs-CZ"/>
        </w:rPr>
        <w:t>Jana Ševčíková svým absolventským filmem na FAMU už před 35 lety</w:t>
      </w:r>
      <w:r>
        <w:rPr>
          <w:rFonts w:ascii="Times New Roman" w:hAnsi="Times New Roman" w:cs="Times New Roman"/>
          <w:color w:val="000000"/>
          <w:lang w:val="cs-CZ"/>
        </w:rPr>
        <w:t>)</w:t>
      </w:r>
      <w:r w:rsidR="00986821">
        <w:rPr>
          <w:rFonts w:ascii="Times New Roman" w:hAnsi="Times New Roman" w:cs="Times New Roman"/>
          <w:color w:val="000000"/>
          <w:lang w:val="cs-CZ"/>
        </w:rPr>
        <w:t xml:space="preserve">. </w:t>
      </w:r>
    </w:p>
    <w:p w:rsidR="00986821" w:rsidRDefault="00986821">
      <w:pPr>
        <w:rPr>
          <w:rFonts w:ascii="Times New Roman" w:hAnsi="Times New Roman" w:cs="Times New Roman"/>
          <w:color w:val="000000"/>
          <w:lang w:val="cs-CZ"/>
        </w:rPr>
      </w:pPr>
      <w:r>
        <w:rPr>
          <w:rFonts w:ascii="Times New Roman" w:hAnsi="Times New Roman" w:cs="Times New Roman"/>
          <w:color w:val="000000"/>
          <w:lang w:val="cs-CZ"/>
        </w:rPr>
        <w:t>Kapitole o jazyku vytýkám práci s velmi zastaralými prameny. Autor neuvažuje aktuální vlivy – každodenní styk s turisty z Čech, styk s reemigranty, ať už se členy rodiny či sousedy, kteří žijí v České republice a vracejí se, telefonují a komunikují po internetu, každodenní styk s několika přistěhovalci z Čech (alespoň za mých návštěv býval v Rovensku obýván dům, který zakoupilo sdružení Člověk v tísni), autor sám zmiňuje výuku češtiny a vede rozhovor s učitelkou z Čech, která svým působením dozajista ovlivňuje jazyk žáků a v neposlední řadě vliv médií (opět z vlastní zkušenosti vím, že v hospodě v Gerníku, v té hlavní na návsi kousek od hasičárny u potoka, pořád v rohu hučela televize NOVA).</w:t>
      </w:r>
    </w:p>
    <w:p w:rsidR="00986821" w:rsidRPr="0054013D" w:rsidRDefault="00986821">
      <w:pPr>
        <w:rPr>
          <w:rFonts w:ascii="TimesNewRomanPSMT" w:hAnsi="TimesNewRomanPSMT"/>
          <w:color w:val="000000"/>
          <w:lang w:val="cs-CZ"/>
        </w:rPr>
      </w:pPr>
      <w:r>
        <w:rPr>
          <w:rFonts w:ascii="Times New Roman" w:hAnsi="Times New Roman" w:cs="Times New Roman"/>
          <w:color w:val="000000"/>
          <w:lang w:val="cs-CZ"/>
        </w:rPr>
        <w:t>Doporučuji v práci systematicky pokračovat a rozvíjet koncept srovnání situace na obou březích Dunaje a dále se zaměřit právě na vlivy a aspekty turistiky, výstižně naznačené v odpovídajících kapitolách (čtyřkolky, motorkáři</w:t>
      </w:r>
      <w:r w:rsidR="00FA7B95">
        <w:rPr>
          <w:rFonts w:ascii="Times New Roman" w:hAnsi="Times New Roman" w:cs="Times New Roman"/>
          <w:color w:val="000000"/>
          <w:lang w:val="cs-CZ"/>
        </w:rPr>
        <w:t>, festivaly, aktivity CK Kudrna</w:t>
      </w:r>
      <w:r>
        <w:rPr>
          <w:rFonts w:ascii="Times New Roman" w:hAnsi="Times New Roman" w:cs="Times New Roman"/>
          <w:color w:val="000000"/>
          <w:lang w:val="cs-CZ"/>
        </w:rPr>
        <w:t xml:space="preserve"> atd.)</w:t>
      </w:r>
      <w:r w:rsidR="00FA7B95">
        <w:rPr>
          <w:rFonts w:ascii="Times New Roman" w:hAnsi="Times New Roman" w:cs="Times New Roman"/>
          <w:color w:val="000000"/>
          <w:lang w:val="cs-CZ"/>
        </w:rPr>
        <w:t xml:space="preserve">. K farářům a češtině upozorňuji na rumunského faráře v Gerníku, který sice kázal rumunsky, ale celou liturgii se snažil vést v češtině. Doporučuji zaměřit se dále na oblékání, významný rozdíl v oblečení pro slavnostní příležitost (ještě před pár lety byly typickým oblečením na mši v Gerníku jak tesilové kostýmky, tak kroje u žen všech věkových kategorií a černé obleky s bílou košilí u mužů i chlapců) a oblékání všedním. V oblasti hudby, kterou autor též zmiňuje bych doporučil zaměřit se na specifika, která vzniknou ze symbiózy českých tradic a turbofolku, který je dnes nejvýznamnějším fenoménem ovlivňujícím populární hudební kulturu na Balkáně. Turbofolkové provedení české lidovky bude dozajista otřesným zážitkem nejen pro citlivého intelektuála, ale </w:t>
      </w:r>
      <w:r w:rsidR="00191E84">
        <w:rPr>
          <w:rFonts w:ascii="Times New Roman" w:hAnsi="Times New Roman" w:cs="Times New Roman"/>
          <w:color w:val="000000"/>
          <w:lang w:val="cs-CZ"/>
        </w:rPr>
        <w:t>jde o jasný identifikační znak s kulturní tradicí i aktuální</w:t>
      </w:r>
      <w:bookmarkStart w:id="0" w:name="_GoBack"/>
      <w:bookmarkEnd w:id="0"/>
      <w:r w:rsidR="00191E84">
        <w:rPr>
          <w:rFonts w:ascii="Times New Roman" w:hAnsi="Times New Roman" w:cs="Times New Roman"/>
          <w:color w:val="000000"/>
          <w:lang w:val="cs-CZ"/>
        </w:rPr>
        <w:t xml:space="preserve"> identitou.</w:t>
      </w:r>
    </w:p>
    <w:p w:rsidR="003126CF" w:rsidRDefault="003126CF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 xml:space="preserve">V Aventignanu v Horních Pyrenejích </w:t>
      </w:r>
      <w:r w:rsidR="00AA00F0">
        <w:rPr>
          <w:rFonts w:ascii="TimesNewRomanPSMT" w:hAnsi="TimesNewRomanPSMT"/>
          <w:color w:val="000000"/>
          <w:lang w:val="cs-CZ"/>
        </w:rPr>
        <w:t xml:space="preserve">30. května 2021, </w:t>
      </w:r>
      <w:r>
        <w:rPr>
          <w:rFonts w:ascii="TimesNewRomanPSMT" w:hAnsi="TimesNewRomanPSMT"/>
          <w:color w:val="000000"/>
          <w:lang w:val="cs-CZ"/>
        </w:rPr>
        <w:t xml:space="preserve">v den kulatého pětistého devadesátého výročí upálení Johanky z Arku v Rouenu (tedy na </w:t>
      </w:r>
      <w:r w:rsidR="00AA00F0">
        <w:rPr>
          <w:rFonts w:ascii="TimesNewRomanPSMT" w:hAnsi="TimesNewRomanPSMT"/>
          <w:color w:val="000000"/>
          <w:lang w:val="cs-CZ"/>
        </w:rPr>
        <w:t>úplně opačné</w:t>
      </w:r>
      <w:r>
        <w:rPr>
          <w:rFonts w:ascii="TimesNewRomanPSMT" w:hAnsi="TimesNewRomanPSMT"/>
          <w:color w:val="000000"/>
          <w:lang w:val="cs-CZ"/>
        </w:rPr>
        <w:t xml:space="preserve"> straně Francie</w:t>
      </w:r>
      <w:r w:rsidR="00AA00F0">
        <w:rPr>
          <w:rFonts w:ascii="TimesNewRomanPSMT" w:hAnsi="TimesNewRomanPSMT"/>
          <w:color w:val="000000"/>
          <w:lang w:val="cs-CZ"/>
        </w:rPr>
        <w:t>, zhruba 900 km přímo na sever</w:t>
      </w:r>
      <w:r>
        <w:rPr>
          <w:rFonts w:ascii="TimesNewRomanPSMT" w:hAnsi="TimesNewRomanPSMT"/>
          <w:color w:val="000000"/>
          <w:lang w:val="cs-CZ"/>
        </w:rPr>
        <w:t>)</w:t>
      </w:r>
    </w:p>
    <w:p w:rsidR="00AA00F0" w:rsidRPr="003126CF" w:rsidRDefault="00AA00F0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  <w:t>Doc. MgA. Tomáš Petráň, PhD.</w:t>
      </w:r>
    </w:p>
    <w:sectPr w:rsidR="00AA00F0" w:rsidRPr="003126C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319B"/>
    <w:rsid w:val="00191E84"/>
    <w:rsid w:val="003126CF"/>
    <w:rsid w:val="0054013D"/>
    <w:rsid w:val="006F32AC"/>
    <w:rsid w:val="00754553"/>
    <w:rsid w:val="00757F01"/>
    <w:rsid w:val="00872B5E"/>
    <w:rsid w:val="00986821"/>
    <w:rsid w:val="00AA00F0"/>
    <w:rsid w:val="00B9319B"/>
    <w:rsid w:val="00CE3BF4"/>
    <w:rsid w:val="00FA7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90C329-969A-48D5-B3A8-8A943D6ED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475</Words>
  <Characters>2709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FIOFA5</cp:lastModifiedBy>
  <cp:revision>3</cp:revision>
  <dcterms:created xsi:type="dcterms:W3CDTF">2021-05-30T15:03:00Z</dcterms:created>
  <dcterms:modified xsi:type="dcterms:W3CDTF">2021-05-30T16:08:00Z</dcterms:modified>
</cp:coreProperties>
</file>