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0D44E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7B734387" wp14:editId="0FF28C08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38CD7680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42282A68" w14:textId="77777777" w:rsidTr="000F4D7F">
        <w:tc>
          <w:tcPr>
            <w:tcW w:w="2988" w:type="dxa"/>
          </w:tcPr>
          <w:p w14:paraId="3D47CEE3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06D8B1C3" w14:textId="06111CF0" w:rsidR="001A280B" w:rsidRPr="00457D5F" w:rsidRDefault="007550EF" w:rsidP="008B58FA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43341">
              <w:rPr>
                <w:sz w:val="20"/>
                <w:szCs w:val="20"/>
              </w:rPr>
              <w:t>David Hybeš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072E49D6" w14:textId="77777777" w:rsidTr="000F4D7F">
        <w:tc>
          <w:tcPr>
            <w:tcW w:w="2988" w:type="dxa"/>
          </w:tcPr>
          <w:p w14:paraId="19EFA3D6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96D0A3B" w14:textId="2B4197CE" w:rsidR="001A280B" w:rsidRPr="00457D5F" w:rsidRDefault="007550EF" w:rsidP="002325E0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443341">
              <w:rPr>
                <w:sz w:val="20"/>
                <w:szCs w:val="20"/>
              </w:rPr>
              <w:t>Testovací teplotní komora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7646126A" w14:textId="77777777" w:rsidTr="000F4D7F">
        <w:tc>
          <w:tcPr>
            <w:tcW w:w="2988" w:type="dxa"/>
          </w:tcPr>
          <w:p w14:paraId="15D34666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65407E9C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7A2C5690" w14:textId="77777777" w:rsidTr="000F4D7F">
        <w:tc>
          <w:tcPr>
            <w:tcW w:w="2988" w:type="dxa"/>
          </w:tcPr>
          <w:p w14:paraId="793D745A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45A586AC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699FD30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1201C99A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4700300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36F1187" w14:textId="77777777" w:rsidR="009A75B0" w:rsidRPr="00756B33" w:rsidRDefault="007550EF" w:rsidP="00F15E26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sz w:val="20"/>
                <w:szCs w:val="20"/>
              </w:rPr>
              <w:t>Cíle práce byly splněny</w:t>
            </w:r>
            <w:r w:rsidR="00524BE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1D3AF5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D402B8D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65C6AC4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0FA84D5" w14:textId="5140D7B0" w:rsidR="009A75B0" w:rsidRPr="00756B33" w:rsidRDefault="003866BE" w:rsidP="009C17A3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673A1A">
              <w:rPr>
                <w:sz w:val="20"/>
                <w:szCs w:val="20"/>
              </w:rPr>
              <w:t xml:space="preserve">Práce postupně řeší </w:t>
            </w:r>
            <w:r w:rsidR="0060322D">
              <w:rPr>
                <w:sz w:val="20"/>
                <w:szCs w:val="20"/>
              </w:rPr>
              <w:t xml:space="preserve">všechny </w:t>
            </w:r>
            <w:r w:rsidR="00673A1A">
              <w:rPr>
                <w:sz w:val="20"/>
                <w:szCs w:val="20"/>
              </w:rPr>
              <w:t>cíle</w:t>
            </w:r>
            <w:r w:rsidR="0060322D">
              <w:rPr>
                <w:sz w:val="20"/>
                <w:szCs w:val="20"/>
              </w:rPr>
              <w:t xml:space="preserve"> </w:t>
            </w:r>
            <w:r w:rsidR="00673A1A">
              <w:rPr>
                <w:sz w:val="20"/>
                <w:szCs w:val="20"/>
              </w:rPr>
              <w:t xml:space="preserve">zadání. </w:t>
            </w:r>
            <w:r w:rsidR="004E3F36">
              <w:rPr>
                <w:sz w:val="20"/>
                <w:szCs w:val="20"/>
              </w:rPr>
              <w:t xml:space="preserve">Celková koncepce řešení je založena </w:t>
            </w:r>
            <w:r w:rsidR="0060322D">
              <w:rPr>
                <w:sz w:val="20"/>
                <w:szCs w:val="20"/>
              </w:rPr>
              <w:t xml:space="preserve">především </w:t>
            </w:r>
            <w:r w:rsidR="004E3F36">
              <w:rPr>
                <w:sz w:val="20"/>
                <w:szCs w:val="20"/>
              </w:rPr>
              <w:t>na</w:t>
            </w:r>
            <w:r w:rsidR="000B4AF3">
              <w:rPr>
                <w:sz w:val="20"/>
                <w:szCs w:val="20"/>
              </w:rPr>
              <w:t xml:space="preserve"> </w:t>
            </w:r>
            <w:r w:rsidR="00506788">
              <w:rPr>
                <w:sz w:val="20"/>
                <w:szCs w:val="20"/>
              </w:rPr>
              <w:t xml:space="preserve">návrhu a řešení </w:t>
            </w:r>
            <w:r w:rsidR="00443341">
              <w:rPr>
                <w:sz w:val="20"/>
                <w:szCs w:val="20"/>
              </w:rPr>
              <w:t>elek</w:t>
            </w:r>
            <w:r w:rsidR="002F3A07">
              <w:rPr>
                <w:sz w:val="20"/>
                <w:szCs w:val="20"/>
              </w:rPr>
              <w:t>tronického</w:t>
            </w:r>
            <w:r w:rsidR="00750279">
              <w:rPr>
                <w:sz w:val="20"/>
                <w:szCs w:val="20"/>
              </w:rPr>
              <w:t xml:space="preserve"> </w:t>
            </w:r>
            <w:r w:rsidR="009C17A3">
              <w:rPr>
                <w:sz w:val="20"/>
                <w:szCs w:val="20"/>
              </w:rPr>
              <w:t>zařízení</w:t>
            </w:r>
            <w:r w:rsidR="008B58FA">
              <w:rPr>
                <w:sz w:val="20"/>
                <w:szCs w:val="20"/>
              </w:rPr>
              <w:t>. Elektronické moduly, využité v konstrukčním řešení zařízení</w:t>
            </w:r>
            <w:r w:rsidR="00214E81">
              <w:rPr>
                <w:sz w:val="20"/>
                <w:szCs w:val="20"/>
              </w:rPr>
              <w:t>,</w:t>
            </w:r>
            <w:r w:rsidR="008B58FA">
              <w:rPr>
                <w:sz w:val="20"/>
                <w:szCs w:val="20"/>
              </w:rPr>
              <w:t xml:space="preserve"> jsou </w:t>
            </w:r>
            <w:r w:rsidR="00443341">
              <w:rPr>
                <w:sz w:val="20"/>
                <w:szCs w:val="20"/>
              </w:rPr>
              <w:t>převážně dostupné</w:t>
            </w:r>
            <w:r w:rsidR="00C96665">
              <w:rPr>
                <w:sz w:val="20"/>
                <w:szCs w:val="20"/>
              </w:rPr>
              <w:t>,</w:t>
            </w:r>
            <w:r w:rsidR="00443341">
              <w:rPr>
                <w:sz w:val="20"/>
                <w:szCs w:val="20"/>
              </w:rPr>
              <w:t xml:space="preserve"> </w:t>
            </w:r>
            <w:r w:rsidR="008B58FA">
              <w:rPr>
                <w:sz w:val="20"/>
                <w:szCs w:val="20"/>
              </w:rPr>
              <w:t>komerčně vyráběn</w:t>
            </w:r>
            <w:r w:rsidR="00443341">
              <w:rPr>
                <w:sz w:val="20"/>
                <w:szCs w:val="20"/>
              </w:rPr>
              <w:t>é moduly.</w:t>
            </w:r>
            <w:r w:rsidR="0060322D">
              <w:rPr>
                <w:sz w:val="20"/>
                <w:szCs w:val="20"/>
              </w:rPr>
              <w:t xml:space="preserve"> Vlastním přínosem studenta je zejména </w:t>
            </w:r>
            <w:r w:rsidR="00F950E1">
              <w:rPr>
                <w:sz w:val="20"/>
                <w:szCs w:val="20"/>
              </w:rPr>
              <w:t xml:space="preserve">návrh </w:t>
            </w:r>
            <w:r w:rsidR="00755804">
              <w:rPr>
                <w:sz w:val="20"/>
                <w:szCs w:val="20"/>
              </w:rPr>
              <w:t xml:space="preserve">a realizace </w:t>
            </w:r>
            <w:r w:rsidR="00F950E1">
              <w:rPr>
                <w:sz w:val="20"/>
                <w:szCs w:val="20"/>
              </w:rPr>
              <w:t xml:space="preserve">konstrukčního řešení </w:t>
            </w:r>
            <w:r w:rsidR="00C96665">
              <w:rPr>
                <w:sz w:val="20"/>
                <w:szCs w:val="20"/>
              </w:rPr>
              <w:t>elekt</w:t>
            </w:r>
            <w:r w:rsidR="00562158">
              <w:rPr>
                <w:sz w:val="20"/>
                <w:szCs w:val="20"/>
              </w:rPr>
              <w:t xml:space="preserve">ronického </w:t>
            </w:r>
            <w:r w:rsidR="00750279">
              <w:rPr>
                <w:sz w:val="20"/>
                <w:szCs w:val="20"/>
              </w:rPr>
              <w:t>zařízení</w:t>
            </w:r>
            <w:r w:rsidR="0060322D">
              <w:rPr>
                <w:sz w:val="20"/>
                <w:szCs w:val="20"/>
              </w:rPr>
              <w:t xml:space="preserve">, </w:t>
            </w:r>
            <w:r w:rsidR="00750279">
              <w:rPr>
                <w:sz w:val="20"/>
                <w:szCs w:val="20"/>
              </w:rPr>
              <w:t xml:space="preserve">s požadavkem na </w:t>
            </w:r>
            <w:r w:rsidR="0060322D">
              <w:rPr>
                <w:sz w:val="20"/>
                <w:szCs w:val="20"/>
              </w:rPr>
              <w:t xml:space="preserve">komplexní řešení </w:t>
            </w:r>
            <w:r w:rsidR="00750279">
              <w:rPr>
                <w:sz w:val="20"/>
                <w:szCs w:val="20"/>
              </w:rPr>
              <w:t>zadadaného cíle</w:t>
            </w:r>
            <w:r w:rsidR="00755804">
              <w:rPr>
                <w:sz w:val="20"/>
                <w:szCs w:val="20"/>
              </w:rPr>
              <w:t>. Toto komplexní řešení</w:t>
            </w:r>
            <w:r w:rsidR="0060322D">
              <w:rPr>
                <w:sz w:val="20"/>
                <w:szCs w:val="20"/>
              </w:rPr>
              <w:t xml:space="preserve"> </w:t>
            </w:r>
            <w:r w:rsidR="00F950E1">
              <w:rPr>
                <w:sz w:val="20"/>
                <w:szCs w:val="20"/>
              </w:rPr>
              <w:t xml:space="preserve">jistě </w:t>
            </w:r>
            <w:r w:rsidR="00750279">
              <w:rPr>
                <w:sz w:val="20"/>
                <w:szCs w:val="20"/>
              </w:rPr>
              <w:t>vyžadovalo poměrně</w:t>
            </w:r>
            <w:r w:rsidR="0060322D">
              <w:rPr>
                <w:sz w:val="20"/>
                <w:szCs w:val="20"/>
              </w:rPr>
              <w:t xml:space="preserve"> široký záběr dovedností</w:t>
            </w:r>
            <w:r w:rsidR="00750279">
              <w:rPr>
                <w:sz w:val="20"/>
                <w:szCs w:val="20"/>
              </w:rPr>
              <w:t xml:space="preserve"> studenta</w:t>
            </w:r>
            <w:r w:rsidR="0060322D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8CCC2C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CB2164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34658295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258669E" w14:textId="77777777" w:rsidR="009A75B0" w:rsidRPr="00756B33" w:rsidRDefault="003866BE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F15E26">
              <w:rPr>
                <w:noProof/>
                <w:sz w:val="20"/>
                <w:szCs w:val="20"/>
              </w:rPr>
              <w:t>Logická stavba práce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3FCAC3F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54F5709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1FD359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CDCB4D" w14:textId="77777777" w:rsidR="009A75B0" w:rsidRPr="00756B33" w:rsidRDefault="003866BE" w:rsidP="00726672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Zpracování rešerše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08244B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9FED6C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2AB29421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0940C8E" w14:textId="77777777" w:rsidR="007550EF" w:rsidRPr="00756B33" w:rsidRDefault="007550EF" w:rsidP="008B58FA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noProof/>
                <w:sz w:val="20"/>
                <w:szCs w:val="20"/>
              </w:rPr>
              <w:t>Formální zpracování, typografická a jazyková úroveň je na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D3CD55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FE98916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4102787E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1D0C42C" w14:textId="77777777" w:rsidR="007555DB" w:rsidRPr="00756B33" w:rsidRDefault="007555DB" w:rsidP="00B81D78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250B3">
              <w:rPr>
                <w:sz w:val="20"/>
                <w:szCs w:val="20"/>
              </w:rPr>
              <w:t xml:space="preserve">Student pracuje </w:t>
            </w:r>
            <w:r w:rsidR="00B81D78">
              <w:rPr>
                <w:sz w:val="20"/>
                <w:szCs w:val="20"/>
              </w:rPr>
              <w:t xml:space="preserve">dobře </w:t>
            </w:r>
            <w:r w:rsidR="00D250B3">
              <w:rPr>
                <w:sz w:val="20"/>
                <w:szCs w:val="20"/>
              </w:rPr>
              <w:t>s</w:t>
            </w:r>
            <w:r w:rsidR="00B81D78">
              <w:rPr>
                <w:sz w:val="20"/>
                <w:szCs w:val="20"/>
              </w:rPr>
              <w:t xml:space="preserve"> </w:t>
            </w:r>
            <w:r w:rsidR="00D250B3">
              <w:rPr>
                <w:sz w:val="20"/>
                <w:szCs w:val="20"/>
              </w:rPr>
              <w:t>literární</w:t>
            </w:r>
            <w:r w:rsidR="00B81D78">
              <w:rPr>
                <w:sz w:val="20"/>
                <w:szCs w:val="20"/>
              </w:rPr>
              <w:t>mi</w:t>
            </w:r>
            <w:r w:rsidR="00673A1A">
              <w:rPr>
                <w:sz w:val="20"/>
                <w:szCs w:val="20"/>
              </w:rPr>
              <w:t xml:space="preserve"> zdroj</w:t>
            </w:r>
            <w:r w:rsidR="00B81D78">
              <w:rPr>
                <w:sz w:val="20"/>
                <w:szCs w:val="20"/>
              </w:rPr>
              <w:t>i</w:t>
            </w:r>
            <w:r w:rsidR="00673A1A">
              <w:rPr>
                <w:sz w:val="20"/>
                <w:szCs w:val="20"/>
              </w:rPr>
              <w:t>, které příslušně</w:t>
            </w:r>
            <w:r w:rsidR="00D250B3">
              <w:rPr>
                <w:sz w:val="20"/>
                <w:szCs w:val="20"/>
              </w:rPr>
              <w:t xml:space="preserve">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105A5DB2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6D54F92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4469972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5C93E57" w14:textId="6C2E22C4" w:rsidR="00FB10A6" w:rsidRPr="00756B33" w:rsidRDefault="00FB10A6" w:rsidP="00F950E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>Práce svým zaměřením patří do kapitoly aktuálně zpracovávaných témat zaměřující</w:t>
            </w:r>
            <w:r w:rsidR="00902A73">
              <w:rPr>
                <w:noProof/>
                <w:sz w:val="20"/>
                <w:szCs w:val="20"/>
              </w:rPr>
              <w:t>ch</w:t>
            </w:r>
            <w:r w:rsidR="003A5631">
              <w:rPr>
                <w:noProof/>
                <w:sz w:val="20"/>
                <w:szCs w:val="20"/>
              </w:rPr>
              <w:t xml:space="preserve"> se na využití moderních technických prostředků </w:t>
            </w:r>
            <w:r w:rsidR="00CC489D">
              <w:rPr>
                <w:noProof/>
                <w:sz w:val="20"/>
                <w:szCs w:val="20"/>
              </w:rPr>
              <w:t>automati</w:t>
            </w:r>
            <w:r w:rsidR="0014727D">
              <w:rPr>
                <w:noProof/>
                <w:sz w:val="20"/>
                <w:szCs w:val="20"/>
              </w:rPr>
              <w:t>zace</w:t>
            </w:r>
            <w:r w:rsidR="00F6754F">
              <w:rPr>
                <w:noProof/>
                <w:sz w:val="20"/>
                <w:szCs w:val="20"/>
              </w:rPr>
              <w:t xml:space="preserve">. Celkové zpracování práce je na </w:t>
            </w:r>
            <w:r w:rsidR="007E4ADB">
              <w:rPr>
                <w:noProof/>
                <w:sz w:val="20"/>
                <w:szCs w:val="20"/>
              </w:rPr>
              <w:t>dobré</w:t>
            </w:r>
            <w:r w:rsidR="00F6754F">
              <w:rPr>
                <w:noProof/>
                <w:sz w:val="20"/>
                <w:szCs w:val="20"/>
              </w:rPr>
              <w:t xml:space="preserve"> úrovni</w:t>
            </w:r>
            <w:r w:rsidR="008A6B82">
              <w:rPr>
                <w:noProof/>
                <w:sz w:val="20"/>
                <w:szCs w:val="20"/>
              </w:rPr>
              <w:t>.</w:t>
            </w:r>
            <w:r w:rsidR="00F6754F">
              <w:rPr>
                <w:noProof/>
                <w:sz w:val="20"/>
                <w:szCs w:val="20"/>
              </w:rPr>
              <w:t xml:space="preserve"> Využitelnost výsledků této práce v</w:t>
            </w:r>
            <w:r w:rsidR="00CC489D">
              <w:rPr>
                <w:noProof/>
                <w:sz w:val="20"/>
                <w:szCs w:val="20"/>
              </w:rPr>
              <w:t> </w:t>
            </w:r>
            <w:r w:rsidR="00F6754F">
              <w:rPr>
                <w:noProof/>
                <w:sz w:val="20"/>
                <w:szCs w:val="20"/>
              </w:rPr>
              <w:t>praxi</w:t>
            </w:r>
            <w:r w:rsidR="00CC489D">
              <w:rPr>
                <w:noProof/>
                <w:sz w:val="20"/>
                <w:szCs w:val="20"/>
              </w:rPr>
              <w:t>, vzhledem k jejímu zaměření,</w:t>
            </w:r>
            <w:r w:rsidR="00F6754F">
              <w:rPr>
                <w:noProof/>
                <w:sz w:val="20"/>
                <w:szCs w:val="20"/>
              </w:rPr>
              <w:t xml:space="preserve"> je dobrá.</w:t>
            </w:r>
            <w:r w:rsidR="00F950E1">
              <w:rPr>
                <w:noProof/>
                <w:sz w:val="20"/>
                <w:szCs w:val="20"/>
              </w:rPr>
              <w:t xml:space="preserve"> Strukturované zpracování práce umožňuje její případné rozšíření a modifikaci vybraných částí konstrukčního řešení.</w:t>
            </w:r>
            <w:r w:rsidR="006139E5">
              <w:rPr>
                <w:noProof/>
                <w:sz w:val="20"/>
                <w:szCs w:val="20"/>
              </w:rPr>
              <w:t xml:space="preserve"> Určitou připomínku mám k mechanickému návrhu zřízení, kde bych očekával jeho pečlivější zpracování. Další výhradu mám k použitému typu regulátoru</w:t>
            </w:r>
            <w:r w:rsidR="00C96665">
              <w:rPr>
                <w:noProof/>
                <w:sz w:val="20"/>
                <w:szCs w:val="20"/>
              </w:rPr>
              <w:t xml:space="preserve"> teploty</w:t>
            </w:r>
            <w:r w:rsidR="006139E5">
              <w:rPr>
                <w:noProof/>
                <w:sz w:val="20"/>
                <w:szCs w:val="20"/>
              </w:rPr>
              <w:t xml:space="preserve">. Zde by </w:t>
            </w:r>
            <w:r w:rsidR="00C96665">
              <w:rPr>
                <w:noProof/>
                <w:sz w:val="20"/>
                <w:szCs w:val="20"/>
              </w:rPr>
              <w:t xml:space="preserve">bylo </w:t>
            </w:r>
            <w:r w:rsidR="006139E5">
              <w:rPr>
                <w:noProof/>
                <w:sz w:val="20"/>
                <w:szCs w:val="20"/>
              </w:rPr>
              <w:t xml:space="preserve">vhodné implementovat přímo </w:t>
            </w:r>
            <w:r w:rsidR="00C96665">
              <w:rPr>
                <w:noProof/>
                <w:sz w:val="20"/>
                <w:szCs w:val="20"/>
              </w:rPr>
              <w:t>regulátor typu PID, který by umožňoval přesnější regulací teploty uvnitř komory.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094AB28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21D87D4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499DC20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1B0E068" w14:textId="4061FEDC" w:rsidR="00FB10A6" w:rsidRPr="00756B33" w:rsidRDefault="00FB10A6" w:rsidP="00B951EB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A5631">
              <w:rPr>
                <w:noProof/>
                <w:sz w:val="20"/>
                <w:szCs w:val="20"/>
              </w:rPr>
              <w:t xml:space="preserve">Práce vykazuje shodu s jinými dostupnými publikacemi do hodnoty </w:t>
            </w:r>
            <w:r w:rsidR="006E1176">
              <w:rPr>
                <w:noProof/>
                <w:sz w:val="20"/>
                <w:szCs w:val="20"/>
              </w:rPr>
              <w:t>3</w:t>
            </w:r>
            <w:r w:rsidR="003A5631">
              <w:rPr>
                <w:noProof/>
                <w:sz w:val="20"/>
                <w:szCs w:val="20"/>
              </w:rPr>
              <w:t xml:space="preserve">%. Z tohoto </w:t>
            </w:r>
            <w:r w:rsidR="001B39B8">
              <w:rPr>
                <w:noProof/>
                <w:sz w:val="20"/>
                <w:szCs w:val="20"/>
              </w:rPr>
              <w:t>pohledu</w:t>
            </w:r>
            <w:r w:rsidR="003A5631">
              <w:rPr>
                <w:noProof/>
                <w:sz w:val="20"/>
                <w:szCs w:val="20"/>
              </w:rPr>
              <w:t xml:space="preserve"> lze</w:t>
            </w:r>
            <w:r w:rsidR="0052399E">
              <w:rPr>
                <w:noProof/>
                <w:sz w:val="20"/>
                <w:szCs w:val="20"/>
              </w:rPr>
              <w:t xml:space="preserve"> předkládanou práci</w:t>
            </w:r>
            <w:r w:rsidR="003A5631">
              <w:rPr>
                <w:noProof/>
                <w:sz w:val="20"/>
                <w:szCs w:val="20"/>
              </w:rPr>
              <w:t xml:space="preserve">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442A8FD7" w14:textId="77777777" w:rsidR="00B87D23" w:rsidRDefault="00B87D23" w:rsidP="00B87D23">
      <w:pPr>
        <w:spacing w:before="120"/>
        <w:rPr>
          <w:b/>
        </w:rPr>
      </w:pPr>
    </w:p>
    <w:p w14:paraId="2FDD1581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4F8ECD01" w14:textId="7A6B16D3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96665">
        <w:rPr>
          <w:b/>
        </w:rPr>
        <w:t>Umožňuje navržená ovládací aplikace zobrazení</w:t>
      </w:r>
      <w:r w:rsidR="00535432">
        <w:rPr>
          <w:b/>
        </w:rPr>
        <w:t xml:space="preserve"> </w:t>
      </w:r>
      <w:r w:rsidR="006139E5">
        <w:rPr>
          <w:b/>
        </w:rPr>
        <w:t>záznam</w:t>
      </w:r>
      <w:r w:rsidR="00C96665">
        <w:rPr>
          <w:b/>
        </w:rPr>
        <w:t>u</w:t>
      </w:r>
      <w:r w:rsidR="006139E5">
        <w:rPr>
          <w:b/>
        </w:rPr>
        <w:t xml:space="preserve"> </w:t>
      </w:r>
      <w:r w:rsidR="00C96665">
        <w:rPr>
          <w:b/>
        </w:rPr>
        <w:t xml:space="preserve">průběhu </w:t>
      </w:r>
      <w:r w:rsidR="006139E5">
        <w:rPr>
          <w:b/>
        </w:rPr>
        <w:t>teplotního profilu testovacího procesu</w:t>
      </w:r>
      <w:r w:rsidR="00673A1A">
        <w:rPr>
          <w:b/>
          <w:noProof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345B82B8" w14:textId="452E53A0" w:rsidR="00E80E32" w:rsidRPr="002D0165" w:rsidRDefault="003866BE" w:rsidP="00B951EB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139E5">
        <w:rPr>
          <w:b/>
        </w:rPr>
        <w:t xml:space="preserve">Jakým způsobem se provádí připojení testovaných komponent na měřicí </w:t>
      </w:r>
      <w:proofErr w:type="spellStart"/>
      <w:r w:rsidR="006139E5">
        <w:rPr>
          <w:b/>
        </w:rPr>
        <w:t>aparuturu</w:t>
      </w:r>
      <w:proofErr w:type="spellEnd"/>
      <w:r w:rsidR="006139E5">
        <w:rPr>
          <w:b/>
        </w:rPr>
        <w:t>?</w:t>
      </w:r>
      <w:r>
        <w:rPr>
          <w:b/>
        </w:rPr>
        <w:fldChar w:fldCharType="end"/>
      </w:r>
      <w:bookmarkEnd w:id="1"/>
    </w:p>
    <w:p w14:paraId="35B2A124" w14:textId="77777777" w:rsidR="00F75D99" w:rsidRDefault="00F75D99" w:rsidP="00CC0C4E"/>
    <w:p w14:paraId="20DCA2D2" w14:textId="77777777" w:rsidR="00F651F3" w:rsidRDefault="00F651F3" w:rsidP="00CC0C4E"/>
    <w:p w14:paraId="4B5F035E" w14:textId="77777777" w:rsidR="00F651F3" w:rsidRPr="002D0165" w:rsidRDefault="00F651F3" w:rsidP="00CC0C4E"/>
    <w:p w14:paraId="17110604" w14:textId="77777777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DB5CCE">
        <w:rPr>
          <w:b/>
        </w:rPr>
      </w:r>
      <w:r w:rsidR="00DB5CCE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3208B44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8B71F1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0A9EF3E9" w14:textId="4AB39509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6139E5">
        <w:rPr>
          <w:b/>
        </w:rPr>
      </w:r>
      <w:r w:rsidR="00DB5CCE">
        <w:rPr>
          <w:b/>
        </w:rPr>
        <w:fldChar w:fldCharType="separate"/>
      </w:r>
      <w:r w:rsidR="007550EF">
        <w:rPr>
          <w:b/>
        </w:rPr>
        <w:fldChar w:fldCharType="end"/>
      </w:r>
    </w:p>
    <w:p w14:paraId="0EFFF575" w14:textId="77777777" w:rsidR="00705073" w:rsidRDefault="00705073" w:rsidP="002D0165">
      <w:pPr>
        <w:rPr>
          <w:b/>
        </w:rPr>
      </w:pPr>
    </w:p>
    <w:p w14:paraId="0C784BBE" w14:textId="77777777" w:rsidR="00B87D23" w:rsidRDefault="00B87D23" w:rsidP="002D0165">
      <w:pPr>
        <w:rPr>
          <w:b/>
        </w:rPr>
      </w:pPr>
    </w:p>
    <w:p w14:paraId="7DFE8160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27B63969" w14:textId="77777777"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096427">
        <w:rPr>
          <w:noProof/>
        </w:rPr>
        <w:t>Univerzita Pardubice</w:t>
      </w:r>
      <w:r w:rsidR="00792AB0">
        <w:rPr>
          <w:noProof/>
        </w:rPr>
        <w:t>, FEI</w:t>
      </w:r>
      <w:r w:rsidR="003866BE">
        <w:fldChar w:fldCharType="end"/>
      </w:r>
    </w:p>
    <w:p w14:paraId="14C53C9A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6DB2900C" w14:textId="5AD5E354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5C4CDC">
        <w:t>31</w:t>
      </w:r>
      <w:r w:rsidR="00096427">
        <w:t xml:space="preserve">. </w:t>
      </w:r>
      <w:r w:rsidR="005C4CDC">
        <w:t>8</w:t>
      </w:r>
      <w:r w:rsidR="00096427">
        <w:t>. 20</w:t>
      </w:r>
      <w:r w:rsidR="008B58FA">
        <w:t>2</w:t>
      </w:r>
      <w:r w:rsidR="0029647D">
        <w:t>2</w:t>
      </w:r>
      <w:r w:rsidR="003866BE">
        <w:fldChar w:fldCharType="end"/>
      </w:r>
      <w:bookmarkEnd w:id="5"/>
    </w:p>
    <w:p w14:paraId="764D0DB9" w14:textId="77777777" w:rsidR="007550EF" w:rsidRDefault="007550EF" w:rsidP="007550EF">
      <w:pPr>
        <w:tabs>
          <w:tab w:val="left" w:pos="1980"/>
        </w:tabs>
        <w:spacing w:after="240"/>
      </w:pPr>
    </w:p>
    <w:p w14:paraId="05146BAB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F3BB5" w14:textId="77777777" w:rsidR="00DB5CCE" w:rsidRDefault="00DB5CCE" w:rsidP="00251612">
      <w:r>
        <w:separator/>
      </w:r>
    </w:p>
  </w:endnote>
  <w:endnote w:type="continuationSeparator" w:id="0">
    <w:p w14:paraId="6115B0AD" w14:textId="77777777" w:rsidR="00DB5CCE" w:rsidRDefault="00DB5CCE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7D467E" w14:textId="77777777" w:rsidR="00DB5CCE" w:rsidRDefault="00DB5CCE" w:rsidP="00251612">
      <w:r>
        <w:separator/>
      </w:r>
    </w:p>
  </w:footnote>
  <w:footnote w:type="continuationSeparator" w:id="0">
    <w:p w14:paraId="645DE166" w14:textId="77777777" w:rsidR="00DB5CCE" w:rsidRDefault="00DB5CCE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6D9FA" w14:textId="77777777" w:rsidR="00F22251" w:rsidRDefault="00F22251" w:rsidP="00251612">
    <w:pPr>
      <w:pStyle w:val="Zhlav"/>
      <w:jc w:val="right"/>
    </w:pPr>
  </w:p>
  <w:p w14:paraId="50B5382A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4A3C"/>
    <w:rsid w:val="0000503C"/>
    <w:rsid w:val="000349AA"/>
    <w:rsid w:val="00046265"/>
    <w:rsid w:val="0005247C"/>
    <w:rsid w:val="00062DB9"/>
    <w:rsid w:val="00096427"/>
    <w:rsid w:val="000A1CA2"/>
    <w:rsid w:val="000B1384"/>
    <w:rsid w:val="000B37D8"/>
    <w:rsid w:val="000B4AF3"/>
    <w:rsid w:val="000B7770"/>
    <w:rsid w:val="000E6689"/>
    <w:rsid w:val="000F4D7F"/>
    <w:rsid w:val="000F6557"/>
    <w:rsid w:val="0010240F"/>
    <w:rsid w:val="00132BBE"/>
    <w:rsid w:val="00143B78"/>
    <w:rsid w:val="0014727D"/>
    <w:rsid w:val="0016553D"/>
    <w:rsid w:val="00166416"/>
    <w:rsid w:val="001806F0"/>
    <w:rsid w:val="00191588"/>
    <w:rsid w:val="001A280B"/>
    <w:rsid w:val="001B39B8"/>
    <w:rsid w:val="001B697B"/>
    <w:rsid w:val="001B6EFF"/>
    <w:rsid w:val="001C14E7"/>
    <w:rsid w:val="001C7088"/>
    <w:rsid w:val="001D0ADC"/>
    <w:rsid w:val="001D275F"/>
    <w:rsid w:val="001D60D8"/>
    <w:rsid w:val="00205C96"/>
    <w:rsid w:val="00207B85"/>
    <w:rsid w:val="00214E81"/>
    <w:rsid w:val="00222700"/>
    <w:rsid w:val="002259B2"/>
    <w:rsid w:val="002267A0"/>
    <w:rsid w:val="002325E0"/>
    <w:rsid w:val="002377DE"/>
    <w:rsid w:val="00242A94"/>
    <w:rsid w:val="002454ED"/>
    <w:rsid w:val="00247E16"/>
    <w:rsid w:val="00251612"/>
    <w:rsid w:val="002542F0"/>
    <w:rsid w:val="002577C7"/>
    <w:rsid w:val="00265CFA"/>
    <w:rsid w:val="00266FB4"/>
    <w:rsid w:val="0029647D"/>
    <w:rsid w:val="002C3574"/>
    <w:rsid w:val="002D0165"/>
    <w:rsid w:val="002D6C69"/>
    <w:rsid w:val="002F2307"/>
    <w:rsid w:val="002F2AA9"/>
    <w:rsid w:val="002F3A07"/>
    <w:rsid w:val="0030355E"/>
    <w:rsid w:val="003078D6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359"/>
    <w:rsid w:val="00353119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E4003"/>
    <w:rsid w:val="003F1348"/>
    <w:rsid w:val="003F3A48"/>
    <w:rsid w:val="0040262A"/>
    <w:rsid w:val="004031C4"/>
    <w:rsid w:val="00407CAF"/>
    <w:rsid w:val="004120DB"/>
    <w:rsid w:val="00415C7B"/>
    <w:rsid w:val="004173C8"/>
    <w:rsid w:val="00424CE7"/>
    <w:rsid w:val="00434881"/>
    <w:rsid w:val="00443341"/>
    <w:rsid w:val="0044435F"/>
    <w:rsid w:val="00445A82"/>
    <w:rsid w:val="004532DE"/>
    <w:rsid w:val="00457D5F"/>
    <w:rsid w:val="00460034"/>
    <w:rsid w:val="00465862"/>
    <w:rsid w:val="0046684A"/>
    <w:rsid w:val="00480E70"/>
    <w:rsid w:val="00492C84"/>
    <w:rsid w:val="004A1BFC"/>
    <w:rsid w:val="004E3190"/>
    <w:rsid w:val="004E3F36"/>
    <w:rsid w:val="005031F5"/>
    <w:rsid w:val="00506788"/>
    <w:rsid w:val="0052399E"/>
    <w:rsid w:val="00524BEF"/>
    <w:rsid w:val="00534101"/>
    <w:rsid w:val="00535432"/>
    <w:rsid w:val="00546914"/>
    <w:rsid w:val="00562158"/>
    <w:rsid w:val="0057319C"/>
    <w:rsid w:val="0058026D"/>
    <w:rsid w:val="005A4547"/>
    <w:rsid w:val="005C105F"/>
    <w:rsid w:val="005C1F5E"/>
    <w:rsid w:val="005C4CDC"/>
    <w:rsid w:val="005D43B3"/>
    <w:rsid w:val="00601542"/>
    <w:rsid w:val="0060322D"/>
    <w:rsid w:val="006139E5"/>
    <w:rsid w:val="00617506"/>
    <w:rsid w:val="0063664D"/>
    <w:rsid w:val="006445C0"/>
    <w:rsid w:val="006579D4"/>
    <w:rsid w:val="00673A1A"/>
    <w:rsid w:val="00680D04"/>
    <w:rsid w:val="006A0FB5"/>
    <w:rsid w:val="006C0C4F"/>
    <w:rsid w:val="006C16DA"/>
    <w:rsid w:val="006C17A7"/>
    <w:rsid w:val="006C7452"/>
    <w:rsid w:val="006E0078"/>
    <w:rsid w:val="006E1176"/>
    <w:rsid w:val="006E1E5F"/>
    <w:rsid w:val="006F0DE0"/>
    <w:rsid w:val="0070371A"/>
    <w:rsid w:val="00705073"/>
    <w:rsid w:val="00705B4E"/>
    <w:rsid w:val="007229FE"/>
    <w:rsid w:val="00726672"/>
    <w:rsid w:val="00730979"/>
    <w:rsid w:val="0073209A"/>
    <w:rsid w:val="00741C2F"/>
    <w:rsid w:val="007470D3"/>
    <w:rsid w:val="00750279"/>
    <w:rsid w:val="007535BB"/>
    <w:rsid w:val="007550EF"/>
    <w:rsid w:val="007555DB"/>
    <w:rsid w:val="00755804"/>
    <w:rsid w:val="00756B33"/>
    <w:rsid w:val="00760575"/>
    <w:rsid w:val="00774505"/>
    <w:rsid w:val="007855A2"/>
    <w:rsid w:val="00792AB0"/>
    <w:rsid w:val="0079415A"/>
    <w:rsid w:val="007A6D5F"/>
    <w:rsid w:val="007B53B8"/>
    <w:rsid w:val="007C62D7"/>
    <w:rsid w:val="007D5663"/>
    <w:rsid w:val="007E4ADB"/>
    <w:rsid w:val="00813C8D"/>
    <w:rsid w:val="00816BDE"/>
    <w:rsid w:val="00820644"/>
    <w:rsid w:val="00862C37"/>
    <w:rsid w:val="00870AEE"/>
    <w:rsid w:val="00887DFA"/>
    <w:rsid w:val="008A6B82"/>
    <w:rsid w:val="008B58FA"/>
    <w:rsid w:val="008B6A6A"/>
    <w:rsid w:val="008C3419"/>
    <w:rsid w:val="008C3E2E"/>
    <w:rsid w:val="008D261A"/>
    <w:rsid w:val="008F4D0A"/>
    <w:rsid w:val="00902A73"/>
    <w:rsid w:val="00931497"/>
    <w:rsid w:val="00950815"/>
    <w:rsid w:val="00953571"/>
    <w:rsid w:val="00987D9C"/>
    <w:rsid w:val="009A71C9"/>
    <w:rsid w:val="009A75B0"/>
    <w:rsid w:val="009C17A3"/>
    <w:rsid w:val="009C5E88"/>
    <w:rsid w:val="009D518B"/>
    <w:rsid w:val="009D55F9"/>
    <w:rsid w:val="009D6363"/>
    <w:rsid w:val="009D7946"/>
    <w:rsid w:val="009F54CC"/>
    <w:rsid w:val="00A12492"/>
    <w:rsid w:val="00A13254"/>
    <w:rsid w:val="00A1551A"/>
    <w:rsid w:val="00A2471A"/>
    <w:rsid w:val="00A667CC"/>
    <w:rsid w:val="00A81CF9"/>
    <w:rsid w:val="00A83C94"/>
    <w:rsid w:val="00AD2252"/>
    <w:rsid w:val="00AD29CB"/>
    <w:rsid w:val="00AD521F"/>
    <w:rsid w:val="00AE6A05"/>
    <w:rsid w:val="00AF5A7F"/>
    <w:rsid w:val="00AF6F49"/>
    <w:rsid w:val="00B1344E"/>
    <w:rsid w:val="00B33192"/>
    <w:rsid w:val="00B4134E"/>
    <w:rsid w:val="00B631B8"/>
    <w:rsid w:val="00B633B4"/>
    <w:rsid w:val="00B63E0B"/>
    <w:rsid w:val="00B65191"/>
    <w:rsid w:val="00B75F98"/>
    <w:rsid w:val="00B81193"/>
    <w:rsid w:val="00B81D78"/>
    <w:rsid w:val="00B83820"/>
    <w:rsid w:val="00B87D23"/>
    <w:rsid w:val="00B951EB"/>
    <w:rsid w:val="00BC215A"/>
    <w:rsid w:val="00BD7E7F"/>
    <w:rsid w:val="00BF4D8A"/>
    <w:rsid w:val="00C07205"/>
    <w:rsid w:val="00C23EAE"/>
    <w:rsid w:val="00C44175"/>
    <w:rsid w:val="00C5487A"/>
    <w:rsid w:val="00C96665"/>
    <w:rsid w:val="00CB03C8"/>
    <w:rsid w:val="00CC0C4E"/>
    <w:rsid w:val="00CC1B7A"/>
    <w:rsid w:val="00CC489D"/>
    <w:rsid w:val="00CE549F"/>
    <w:rsid w:val="00D0444A"/>
    <w:rsid w:val="00D11BBF"/>
    <w:rsid w:val="00D2210F"/>
    <w:rsid w:val="00D250B3"/>
    <w:rsid w:val="00D40572"/>
    <w:rsid w:val="00D55BC1"/>
    <w:rsid w:val="00D76E5A"/>
    <w:rsid w:val="00D85DD9"/>
    <w:rsid w:val="00D9490C"/>
    <w:rsid w:val="00DA29A8"/>
    <w:rsid w:val="00DB5CCE"/>
    <w:rsid w:val="00DB6F83"/>
    <w:rsid w:val="00DC3D85"/>
    <w:rsid w:val="00DD4B29"/>
    <w:rsid w:val="00DF6561"/>
    <w:rsid w:val="00E00C04"/>
    <w:rsid w:val="00E07CB5"/>
    <w:rsid w:val="00E10FD1"/>
    <w:rsid w:val="00E12811"/>
    <w:rsid w:val="00E207D0"/>
    <w:rsid w:val="00E34A3C"/>
    <w:rsid w:val="00E80E32"/>
    <w:rsid w:val="00EA2800"/>
    <w:rsid w:val="00EA6829"/>
    <w:rsid w:val="00EC2295"/>
    <w:rsid w:val="00EC6EA5"/>
    <w:rsid w:val="00EE44BA"/>
    <w:rsid w:val="00EF520B"/>
    <w:rsid w:val="00F04E59"/>
    <w:rsid w:val="00F0680E"/>
    <w:rsid w:val="00F1075E"/>
    <w:rsid w:val="00F15E26"/>
    <w:rsid w:val="00F202EA"/>
    <w:rsid w:val="00F22251"/>
    <w:rsid w:val="00F24586"/>
    <w:rsid w:val="00F651F3"/>
    <w:rsid w:val="00F6754F"/>
    <w:rsid w:val="00F70A73"/>
    <w:rsid w:val="00F75D99"/>
    <w:rsid w:val="00F950E1"/>
    <w:rsid w:val="00F97313"/>
    <w:rsid w:val="00FA7222"/>
    <w:rsid w:val="00FB10A6"/>
    <w:rsid w:val="00FD3CAB"/>
    <w:rsid w:val="00FE28C1"/>
    <w:rsid w:val="00FE3C2F"/>
    <w:rsid w:val="00FE55FF"/>
    <w:rsid w:val="00FF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2ED8D0"/>
  <w15:docId w15:val="{3F2901A6-D6DF-48C5-83DA-43728622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70A869D9-803C-4442-BC2A-2937843A0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585</TotalTime>
  <Pages>2</Pages>
  <Words>402</Words>
  <Characters>2375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Havlicek Libor</cp:lastModifiedBy>
  <cp:revision>86</cp:revision>
  <cp:lastPrinted>2022-09-01T08:06:00Z</cp:lastPrinted>
  <dcterms:created xsi:type="dcterms:W3CDTF">2018-05-21T13:00:00Z</dcterms:created>
  <dcterms:modified xsi:type="dcterms:W3CDTF">2022-09-01T08:09:00Z</dcterms:modified>
</cp:coreProperties>
</file>