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D27DB7" w14:textId="77777777" w:rsidR="009B3EE6" w:rsidRDefault="009B3EE6" w:rsidP="00970E3B">
      <w:pPr>
        <w:pStyle w:val="Titulnstrananzevkoly"/>
        <w:rPr>
          <w:b/>
        </w:rPr>
      </w:pPr>
      <w:r w:rsidRPr="00C577B8">
        <w:t>Univerzita</w:t>
      </w:r>
      <w:r w:rsidRPr="00DF23FA">
        <w:t xml:space="preserve"> Pardubice</w:t>
      </w:r>
    </w:p>
    <w:p w14:paraId="782DBCF4" w14:textId="19ECCB7D" w:rsidR="007D397C" w:rsidRPr="00DF23FA" w:rsidRDefault="00DC68EB" w:rsidP="00970E3B">
      <w:pPr>
        <w:pStyle w:val="Titulnstrananzevfakulty"/>
        <w:rPr>
          <w:b/>
        </w:rPr>
      </w:pPr>
      <w:r>
        <w:t>Fakulta elektrotechniky a informatiky</w:t>
      </w:r>
    </w:p>
    <w:p w14:paraId="0DB6D700" w14:textId="2559F4CE" w:rsidR="007D397C" w:rsidRPr="00DF23FA" w:rsidRDefault="00360D96" w:rsidP="00970E3B">
      <w:pPr>
        <w:pStyle w:val="Titulnstrananzevprce"/>
        <w:rPr>
          <w:b/>
        </w:rPr>
      </w:pPr>
      <w:r>
        <w:t>Zobrazování informací prostřednictvím HUD v herním engine Three.js</w:t>
      </w:r>
    </w:p>
    <w:p w14:paraId="3A62E64E" w14:textId="5EB2B736" w:rsidR="007D397C" w:rsidRPr="00DF23FA" w:rsidRDefault="00DE54EA" w:rsidP="00970E3B">
      <w:pPr>
        <w:pStyle w:val="Titulnstranajmnoautora"/>
        <w:rPr>
          <w:b/>
        </w:rPr>
      </w:pPr>
      <w:r w:rsidRPr="00DE54EA">
        <w:rPr>
          <w:b/>
        </w:rPr>
        <mc:AlternateContent>
          <mc:Choice Requires="wps">
            <w:drawing>
              <wp:anchor distT="36195" distB="36195" distL="114300" distR="114300" simplePos="0" relativeHeight="251659264" behindDoc="0" locked="1" layoutInCell="1" allowOverlap="1" wp14:anchorId="7401FE8F" wp14:editId="0B8FB488">
                <wp:simplePos x="0" y="0"/>
                <wp:positionH relativeFrom="column">
                  <wp:align>center</wp:align>
                </wp:positionH>
                <wp:positionV relativeFrom="margin">
                  <wp:align>bottom</wp:align>
                </wp:positionV>
                <wp:extent cx="5230800" cy="579600"/>
                <wp:effectExtent l="0" t="0" r="0" b="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0800" cy="57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75CF9D" w14:textId="729450A5" w:rsidR="00DE54EA" w:rsidRPr="00DE54EA" w:rsidRDefault="00DE54EA" w:rsidP="00970E3B">
                            <w:pPr>
                              <w:pStyle w:val="Titulnstranarmectypprce"/>
                            </w:pPr>
                            <w:r w:rsidRPr="00DE54EA">
                              <w:t>Bakalářská práce</w:t>
                            </w:r>
                          </w:p>
                          <w:p w14:paraId="40AA74A1" w14:textId="563E6611" w:rsidR="00DE54EA" w:rsidRPr="00DE54EA" w:rsidRDefault="00DE54EA" w:rsidP="00970E3B">
                            <w:pPr>
                              <w:pStyle w:val="titulnstranarmecrok"/>
                            </w:pPr>
                            <w:r w:rsidRPr="00DE54EA">
                              <w:t>20</w:t>
                            </w:r>
                            <w:r w:rsidR="007F2913"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inside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01FE8F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0;margin-top:0;width:411.85pt;height:45.65pt;z-index:251659264;visibility:visible;mso-wrap-style:square;mso-width-percent:0;mso-height-percent:0;mso-wrap-distance-left:9pt;mso-wrap-distance-top:2.85pt;mso-wrap-distance-right:9pt;mso-wrap-distance-bottom:2.85pt;mso-position-horizontal:center;mso-position-horizontal-relative:text;mso-position-vertical:bottom;mso-position-vertical-relative:margin;mso-width-percent:0;mso-height-percent:0;mso-width-relative:inner-margin-area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" filled="f" stroked="f">
                <v:textbox>
                  <w:txbxContent>
                    <w:p w14:paraId="1675CF9D" w14:textId="729450A5" w:rsidR="00DE54EA" w:rsidRPr="00DE54EA" w:rsidRDefault="00DE54EA" w:rsidP="00970E3B">
                      <w:pPr>
                        <w:pStyle w:val="Titulnstranarmectypprce"/>
                      </w:pPr>
                      <w:r w:rsidRPr="00DE54EA">
                        <w:t>Bakalářská práce</w:t>
                      </w:r>
                    </w:p>
                    <w:p w14:paraId="40AA74A1" w14:textId="563E6611" w:rsidR="00DE54EA" w:rsidRPr="00DE54EA" w:rsidRDefault="00DE54EA" w:rsidP="00970E3B">
                      <w:pPr>
                        <w:pStyle w:val="titulnstranarmecrok"/>
                      </w:pPr>
                      <w:r w:rsidRPr="00DE54EA">
                        <w:t>20</w:t>
                      </w:r>
                      <w:r w:rsidR="007F2913">
                        <w:t>22</w:t>
                      </w:r>
                    </w:p>
                  </w:txbxContent>
                </v:textbox>
                <w10:wrap type="square" anchory="margin"/>
                <w10:anchorlock/>
              </v:shape>
            </w:pict>
          </mc:Fallback>
        </mc:AlternateContent>
      </w:r>
      <w:r w:rsidR="00360D96">
        <w:t>Filip Mička</w:t>
      </w:r>
    </w:p>
    <w:p w14:paraId="2AC4348A" w14:textId="0B0FAA9A" w:rsidR="00D7653E" w:rsidRDefault="00D7653E" w:rsidP="00945CA0">
      <w:pPr>
        <w:rPr>
          <w:noProof/>
          <w:lang w:eastAsia="cs-CZ"/>
        </w:rPr>
      </w:pPr>
    </w:p>
    <w:p w14:paraId="44205D83" w14:textId="1E1DB7D4" w:rsidR="00D7653E" w:rsidRDefault="00D7653E" w:rsidP="009E01A0">
      <w:pPr>
        <w:spacing w:before="2040" w:after="960"/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14:paraId="75220300" w14:textId="23D5F07F" w:rsidR="00945CA0" w:rsidRDefault="00AE14F0" w:rsidP="009E01A0">
      <w:pPr>
        <w:spacing w:before="2040" w:after="960"/>
        <w:rPr>
          <w:noProof/>
          <w:lang w:eastAsia="cs-CZ"/>
        </w:rPr>
      </w:pPr>
      <w:r>
        <w:rPr>
          <w:noProof/>
          <w:lang w:eastAsia="cs-CZ"/>
        </w:rPr>
        <w:object w:dxaOrig="8925" w:dyaOrig="12630" w14:anchorId="617808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5pt;height:632.25pt" o:ole="">
            <v:imagedata r:id="rId8" o:title=""/>
          </v:shape>
          <o:OLEObject Type="Embed" ProgID="AcroExch.Document.DC" ShapeID="_x0000_i1025" DrawAspect="Content" ObjectID="_1722234853" r:id="rId9"/>
        </w:object>
      </w:r>
    </w:p>
    <w:p w14:paraId="4EB3C869" w14:textId="77777777" w:rsidR="00945CA0" w:rsidRDefault="00945CA0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14:paraId="1008329E" w14:textId="798D0253" w:rsidR="00945CA0" w:rsidRDefault="00AE14F0" w:rsidP="009E01A0">
      <w:pPr>
        <w:spacing w:before="2040" w:after="960"/>
        <w:rPr>
          <w:noProof/>
          <w:lang w:eastAsia="cs-CZ"/>
        </w:rPr>
      </w:pPr>
      <w:r>
        <w:rPr>
          <w:noProof/>
          <w:lang w:eastAsia="cs-CZ"/>
        </w:rPr>
        <w:object w:dxaOrig="8925" w:dyaOrig="12630" w14:anchorId="319F1B5F">
          <v:shape id="_x0000_i1026" type="#_x0000_t75" style="width:445.5pt;height:632.25pt" o:ole="">
            <v:imagedata r:id="rId10" o:title=""/>
          </v:shape>
          <o:OLEObject Type="Embed" ProgID="AcroExch.Document.DC" ShapeID="_x0000_i1026" DrawAspect="Content" ObjectID="_1722234854" r:id="rId11"/>
        </w:object>
      </w:r>
    </w:p>
    <w:p w14:paraId="6E025C83" w14:textId="77777777" w:rsidR="00945CA0" w:rsidRDefault="00945CA0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14:paraId="5BAB8EF5" w14:textId="77777777" w:rsidR="00945CA0" w:rsidRDefault="00945CA0" w:rsidP="009E01A0">
      <w:pPr>
        <w:spacing w:before="2040" w:after="960"/>
        <w:rPr>
          <w:noProof/>
          <w:lang w:eastAsia="cs-CZ"/>
        </w:rPr>
      </w:pPr>
    </w:p>
    <w:p w14:paraId="28B03A17" w14:textId="77777777" w:rsidR="00BA0E7F" w:rsidRDefault="009B3EE6" w:rsidP="00DE3CEA">
      <w:pPr>
        <w:pStyle w:val="Bezmezer"/>
      </w:pPr>
      <w:r>
        <w:t>Prohlašuji:</w:t>
      </w:r>
    </w:p>
    <w:p w14:paraId="0BB1537C" w14:textId="77777777" w:rsidR="009B3EE6" w:rsidRDefault="009B3EE6" w:rsidP="00DE3CEA">
      <w:pPr>
        <w:pStyle w:val="Bezmezer"/>
      </w:pPr>
      <w:r>
        <w:t>Tuto práci jsem vypracoval samostatně. Veškeré literární pr</w:t>
      </w:r>
      <w:r w:rsidR="00871CE6">
        <w:t>ameny a informace, které jsem v práci využil, jsou uvedeny v </w:t>
      </w:r>
      <w:r>
        <w:t xml:space="preserve">seznamu použité literatury. </w:t>
      </w:r>
    </w:p>
    <w:p w14:paraId="2CDC6855" w14:textId="77777777" w:rsidR="009B3EE6" w:rsidRDefault="00871CE6" w:rsidP="00DE3CEA">
      <w:pPr>
        <w:pStyle w:val="Bezmezer"/>
      </w:pPr>
      <w:r>
        <w:t>Byl jsem seznámen s </w:t>
      </w:r>
      <w:r w:rsidR="009B3EE6">
        <w:t>tím, že se na moji práci vztahují práva a povi</w:t>
      </w:r>
      <w:r>
        <w:t>nnosti vyplývající ze zákona č. 121/2000 </w:t>
      </w:r>
      <w:r w:rsidR="009B3EE6">
        <w:t>Sb., autorský zákon, zejména se skutečností, že Univerzita Pardubice má právo</w:t>
      </w:r>
      <w:r>
        <w:t xml:space="preserve"> na uzavření licenční smlouvy o </w:t>
      </w:r>
      <w:r w:rsidR="009B3EE6">
        <w:t>užití této p</w:t>
      </w:r>
      <w:r>
        <w:t xml:space="preserve">ráce jako školního díla podle § 60 odst. </w:t>
      </w:r>
      <w:r w:rsidR="009B3EE6">
        <w:t>1 autorského zákona, a s</w:t>
      </w:r>
      <w:r>
        <w:t> </w:t>
      </w:r>
      <w:r w:rsidR="009B3EE6">
        <w:t>tím, že pokud dojde k</w:t>
      </w:r>
      <w:r>
        <w:t> </w:t>
      </w:r>
      <w:r w:rsidR="009B3EE6">
        <w:t>užití této práce mnou nebo bude poskytnuta lice</w:t>
      </w:r>
      <w:r>
        <w:t>nce o </w:t>
      </w:r>
      <w:r w:rsidR="009B3EE6">
        <w:t>užití jinému subjektu, je Univerzita Pardubice oprávněna ode mne požadovat přiměřený příspěvek na úhradu nákladů, které na vytvoření díla vynaložila, a to podle okolností až do jejich skutečné výše.</w:t>
      </w:r>
    </w:p>
    <w:p w14:paraId="1E9B45C5" w14:textId="77777777" w:rsidR="00970E3B" w:rsidRDefault="009B3EE6" w:rsidP="00DE3CEA">
      <w:pPr>
        <w:pStyle w:val="Bezmezer"/>
      </w:pPr>
      <w:r>
        <w:t>Beru na vědomí, že v</w:t>
      </w:r>
      <w:r w:rsidR="00871CE6">
        <w:t> souladu s </w:t>
      </w:r>
      <w:r>
        <w:t>§</w:t>
      </w:r>
      <w:r w:rsidR="00871CE6">
        <w:t> </w:t>
      </w:r>
      <w:r>
        <w:t>47b zákona č.</w:t>
      </w:r>
      <w:r w:rsidR="00871CE6">
        <w:t xml:space="preserve"> </w:t>
      </w:r>
      <w:r>
        <w:t>111/</w:t>
      </w:r>
      <w:r w:rsidR="00871CE6">
        <w:t>1998 Sb., o </w:t>
      </w:r>
      <w:r>
        <w:t>vysokých školách a o</w:t>
      </w:r>
      <w:r w:rsidR="00871CE6">
        <w:t> </w:t>
      </w:r>
      <w:r>
        <w:t>změně a</w:t>
      </w:r>
      <w:r w:rsidR="00264FDA">
        <w:t> </w:t>
      </w:r>
      <w:r>
        <w:t>doplnění dalších zákonů (zákon o</w:t>
      </w:r>
      <w:r w:rsidR="00871CE6">
        <w:t> </w:t>
      </w:r>
      <w:r>
        <w:t>vysokých školách), ve znění pozdějších předpisů, a</w:t>
      </w:r>
      <w:r w:rsidR="00264FDA">
        <w:t> </w:t>
      </w:r>
      <w:r>
        <w:t>směrnicí Univerzity Pardubice č.</w:t>
      </w:r>
      <w:r w:rsidR="00871CE6">
        <w:t> </w:t>
      </w:r>
      <w:r>
        <w:t>9/2012, bude práce zveřejněna v</w:t>
      </w:r>
      <w:r w:rsidR="00871CE6">
        <w:t> </w:t>
      </w:r>
      <w:r>
        <w:t>Univerzitní knihovně a</w:t>
      </w:r>
      <w:r w:rsidR="00264FDA">
        <w:t> </w:t>
      </w:r>
      <w:r>
        <w:t xml:space="preserve">prostřednictvím Digitální knihovny Univerzity Pardubice. </w:t>
      </w:r>
    </w:p>
    <w:p w14:paraId="45D05595" w14:textId="578C3E2B" w:rsidR="00970E3B" w:rsidRDefault="009B3EE6" w:rsidP="00DE3CEA">
      <w:pPr>
        <w:pStyle w:val="Prohlenmsto"/>
      </w:pPr>
      <w:r>
        <w:t xml:space="preserve">V Pardubicích dne 17. </w:t>
      </w:r>
      <w:r w:rsidR="00E23C7C">
        <w:t>8</w:t>
      </w:r>
      <w:r>
        <w:t xml:space="preserve">. </w:t>
      </w:r>
      <w:r w:rsidR="009E01A0">
        <w:t>20</w:t>
      </w:r>
      <w:r w:rsidR="00134691">
        <w:t>22</w:t>
      </w:r>
    </w:p>
    <w:p w14:paraId="647005C0" w14:textId="19E595BC" w:rsidR="009B3EE6" w:rsidRDefault="00134691" w:rsidP="00DE3CEA">
      <w:pPr>
        <w:pStyle w:val="Prohlenjmno"/>
      </w:pPr>
      <w:r>
        <w:t>Filip Mička</w:t>
      </w:r>
      <w:r w:rsidR="00970E3B">
        <w:tab/>
      </w:r>
      <w:r w:rsidR="00970E3B">
        <w:tab/>
      </w:r>
    </w:p>
    <w:p w14:paraId="389981AC" w14:textId="77777777" w:rsidR="00DB199F" w:rsidRDefault="00DB199F" w:rsidP="00DE3CEA">
      <w:pPr>
        <w:pStyle w:val="Prohlasenipodpis"/>
      </w:pPr>
      <w:r>
        <w:br w:type="page"/>
      </w:r>
    </w:p>
    <w:p w14:paraId="38CCBD81" w14:textId="705E51A4" w:rsidR="000C0B84" w:rsidRDefault="00871CE6" w:rsidP="00DE3CEA">
      <w:pPr>
        <w:pStyle w:val="Bezmezer"/>
      </w:pPr>
      <w:r w:rsidRPr="00DE54EA">
        <w:rPr>
          <w:b/>
          <w:lang w:eastAsia="cs-CZ"/>
        </w:rPr>
        <w:lastRenderedPageBreak/>
        <mc:AlternateContent>
          <mc:Choice Requires="wps">
            <w:drawing>
              <wp:anchor distT="36195" distB="36195" distL="114300" distR="114300" simplePos="0" relativeHeight="251661312" behindDoc="0" locked="1" layoutInCell="1" allowOverlap="1" wp14:anchorId="355CC960" wp14:editId="43A64862">
                <wp:simplePos x="0" y="0"/>
                <wp:positionH relativeFrom="column">
                  <wp:posOffset>-59055</wp:posOffset>
                </wp:positionH>
                <wp:positionV relativeFrom="margin">
                  <wp:posOffset>6765290</wp:posOffset>
                </wp:positionV>
                <wp:extent cx="5931535" cy="2033905"/>
                <wp:effectExtent l="0" t="0" r="0" b="4445"/>
                <wp:wrapSquare wrapText="bothSides"/>
                <wp:docPr id="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1535" cy="2033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5C8B58" w14:textId="77777777" w:rsidR="00871CE6" w:rsidRDefault="00871CE6" w:rsidP="00871CE6">
                            <w:pPr>
                              <w:pStyle w:val="Necislovanymimoobsah"/>
                            </w:pPr>
                            <w:r w:rsidRPr="00AA4CBC">
                              <w:t>Poděkování</w:t>
                            </w:r>
                          </w:p>
                          <w:p w14:paraId="2D1757B4" w14:textId="7B0E5F2C" w:rsidR="00871CE6" w:rsidRPr="00DE54EA" w:rsidRDefault="00134691" w:rsidP="00DE3CEA">
                            <w:pPr>
                              <w:pStyle w:val="Bezmezer"/>
                            </w:pPr>
                            <w:r>
                              <w:t>Tímto bych chtěl poděkovat svému vedoucímu Ing. Zbyňk</w:t>
                            </w:r>
                            <w:r w:rsidR="00AF2AD9">
                              <w:t>u</w:t>
                            </w:r>
                            <w:r>
                              <w:t xml:space="preserve"> Kopeckému za cenné rady</w:t>
                            </w:r>
                            <w:r w:rsidR="0097323B">
                              <w:t>, trpělivost a</w:t>
                            </w:r>
                            <w:r>
                              <w:t xml:space="preserve"> pomoc při vytváření této práce.</w:t>
                            </w:r>
                            <w:r w:rsidR="00C46157">
                              <w:t xml:space="preserve"> Dále bych chtěl poděkovat celé své rodině za to, že mi byla oporou nejen při </w:t>
                            </w:r>
                            <w:r w:rsidR="00E83D8B">
                              <w:t>vy</w:t>
                            </w:r>
                            <w:r w:rsidR="00C46157">
                              <w:t xml:space="preserve">pracovávání této práce, ale </w:t>
                            </w:r>
                            <w:r w:rsidR="00F80219">
                              <w:t xml:space="preserve">i </w:t>
                            </w:r>
                            <w:r w:rsidR="00C46157">
                              <w:t>po celou dobu mého studia.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inside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CC960" id="_x0000_s1027" type="#_x0000_t202" style="position:absolute;left:0;text-align:left;margin-left:-4.65pt;margin-top:532.7pt;width:467.05pt;height:160.15pt;z-index:251661312;visibility:visible;mso-wrap-style:square;mso-width-percent:0;mso-height-percent:0;mso-wrap-distance-left:9pt;mso-wrap-distance-top:2.85pt;mso-wrap-distance-right:9pt;mso-wrap-distance-bottom:2.85pt;mso-position-horizontal:absolute;mso-position-horizontal-relative:text;mso-position-vertical:absolute;mso-position-vertical-relative:margin;mso-width-percent:0;mso-height-percent:0;mso-width-relative:inner-margin-area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" filled="f" stroked="f">
                <v:textbox>
                  <w:txbxContent>
                    <w:p w14:paraId="1E5C8B58" w14:textId="77777777" w:rsidR="00871CE6" w:rsidRDefault="00871CE6" w:rsidP="00871CE6">
                      <w:pPr>
                        <w:pStyle w:val="Necislovanymimoobsah"/>
                      </w:pPr>
                      <w:r w:rsidRPr="00AA4CBC">
                        <w:t>Poděkování</w:t>
                      </w:r>
                    </w:p>
                    <w:p w14:paraId="2D1757B4" w14:textId="7B0E5F2C" w:rsidR="00871CE6" w:rsidRPr="00DE54EA" w:rsidRDefault="00134691" w:rsidP="00DE3CEA">
                      <w:pPr>
                        <w:pStyle w:val="Bezmezer"/>
                      </w:pPr>
                      <w:r>
                        <w:t>Tímto bych chtěl poděkovat svému vedoucímu Ing. Zbyňk</w:t>
                      </w:r>
                      <w:r w:rsidR="00AF2AD9">
                        <w:t>u</w:t>
                      </w:r>
                      <w:r>
                        <w:t xml:space="preserve"> Kopeckému za cenné rady</w:t>
                      </w:r>
                      <w:r w:rsidR="0097323B">
                        <w:t>, trpělivost a</w:t>
                      </w:r>
                      <w:r>
                        <w:t xml:space="preserve"> pomoc při vytváření této práce.</w:t>
                      </w:r>
                      <w:r w:rsidR="00C46157">
                        <w:t xml:space="preserve"> Dále bych chtěl poděkovat celé své rodině za to, že mi byla oporou nejen při </w:t>
                      </w:r>
                      <w:r w:rsidR="00E83D8B">
                        <w:t>vy</w:t>
                      </w:r>
                      <w:r w:rsidR="00C46157">
                        <w:t xml:space="preserve">pracovávání této práce, ale </w:t>
                      </w:r>
                      <w:r w:rsidR="00F80219">
                        <w:t xml:space="preserve">i </w:t>
                      </w:r>
                      <w:r w:rsidR="00C46157">
                        <w:t>po celou dobu mého studia.</w:t>
                      </w:r>
                    </w:p>
                  </w:txbxContent>
                </v:textbox>
                <w10:wrap type="square" anchory="margin"/>
                <w10:anchorlock/>
              </v:shape>
            </w:pict>
          </mc:Fallback>
        </mc:AlternateContent>
      </w:r>
      <w:r w:rsidR="000C0B84">
        <w:br w:type="page"/>
      </w:r>
    </w:p>
    <w:p w14:paraId="218ED4DB" w14:textId="329F0FA0" w:rsidR="00F94D33" w:rsidRPr="000C3AFC" w:rsidRDefault="00F94D33" w:rsidP="00AA4CBC">
      <w:pPr>
        <w:pStyle w:val="Necislovanymimoobsah"/>
        <w:rPr>
          <w:sz w:val="24"/>
          <w:szCs w:val="24"/>
        </w:rPr>
      </w:pPr>
      <w:bookmarkStart w:id="0" w:name="_Toc363653667"/>
      <w:r w:rsidRPr="000C3AFC">
        <w:rPr>
          <w:sz w:val="24"/>
          <w:szCs w:val="24"/>
        </w:rPr>
        <w:lastRenderedPageBreak/>
        <w:t>Anotace</w:t>
      </w:r>
      <w:bookmarkEnd w:id="0"/>
    </w:p>
    <w:p w14:paraId="3914155C" w14:textId="25326E78" w:rsidR="00770DDF" w:rsidRDefault="00D05132" w:rsidP="00DE3CEA">
      <w:pPr>
        <w:pStyle w:val="Bezmezer"/>
      </w:pPr>
      <w:bookmarkStart w:id="1" w:name="_Toc363653668"/>
      <w:r>
        <w:t>C</w:t>
      </w:r>
      <w:r w:rsidR="0016595E">
        <w:t>í</w:t>
      </w:r>
      <w:r>
        <w:t>l</w:t>
      </w:r>
      <w:r w:rsidR="0016595E">
        <w:t>e</w:t>
      </w:r>
      <w:r>
        <w:t xml:space="preserve">m </w:t>
      </w:r>
      <w:r w:rsidR="00513A73">
        <w:t>bakalářské</w:t>
      </w:r>
      <w:r>
        <w:t xml:space="preserve"> práce </w:t>
      </w:r>
      <w:r w:rsidR="0016595E">
        <w:t>je nejprve seznámení s herním engine</w:t>
      </w:r>
      <w:r w:rsidR="00F34DDA">
        <w:t>m</w:t>
      </w:r>
      <w:r w:rsidR="0016595E">
        <w:t xml:space="preserve"> Three.js a představ</w:t>
      </w:r>
      <w:r w:rsidR="00C5103E">
        <w:t>ení</w:t>
      </w:r>
      <w:r w:rsidR="0016595E">
        <w:t xml:space="preserve"> možnost</w:t>
      </w:r>
      <w:r w:rsidR="001B5647">
        <w:t>í</w:t>
      </w:r>
      <w:r w:rsidR="0016595E">
        <w:t xml:space="preserve"> zobrazování informací pomocí HUD. </w:t>
      </w:r>
      <w:r w:rsidR="008A53C4">
        <w:t>Výstupem p</w:t>
      </w:r>
      <w:r w:rsidR="00513A73">
        <w:t>raktick</w:t>
      </w:r>
      <w:r w:rsidR="008A53C4">
        <w:t>é</w:t>
      </w:r>
      <w:r w:rsidR="00513A73">
        <w:t xml:space="preserve"> část</w:t>
      </w:r>
      <w:r w:rsidR="008A53C4">
        <w:t>i bakalářské</w:t>
      </w:r>
      <w:r w:rsidR="00513A73">
        <w:t xml:space="preserve"> p</w:t>
      </w:r>
      <w:r w:rsidR="000E1A32">
        <w:t xml:space="preserve">ráce je </w:t>
      </w:r>
      <w:r w:rsidR="0016595E">
        <w:t>webov</w:t>
      </w:r>
      <w:r w:rsidR="005B7DF6">
        <w:t>á</w:t>
      </w:r>
      <w:r w:rsidR="0016595E">
        <w:t xml:space="preserve"> stránk</w:t>
      </w:r>
      <w:r w:rsidR="005B7DF6">
        <w:t>a</w:t>
      </w:r>
      <w:r w:rsidR="0016595E">
        <w:t>, která slouž</w:t>
      </w:r>
      <w:r w:rsidR="000E1A32">
        <w:t>í</w:t>
      </w:r>
      <w:r w:rsidR="0016595E">
        <w:t xml:space="preserve"> jako přehledný výukový materiál</w:t>
      </w:r>
      <w:r w:rsidR="00513A73">
        <w:t xml:space="preserve"> dané problematiky</w:t>
      </w:r>
      <w:r w:rsidR="0016595E">
        <w:t xml:space="preserve">. Na stránce je uvedeno </w:t>
      </w:r>
      <w:r w:rsidR="00BF6937">
        <w:t>9</w:t>
      </w:r>
      <w:r w:rsidR="0016595E">
        <w:t xml:space="preserve"> ukázek </w:t>
      </w:r>
      <w:r w:rsidR="000E1A32" w:rsidRPr="002913A2">
        <w:t>nejčastěji zobrazovaných</w:t>
      </w:r>
      <w:r w:rsidR="000E1A32">
        <w:t xml:space="preserve"> informací (zdraví, munice, zaměřovač</w:t>
      </w:r>
      <w:r w:rsidR="000E7557">
        <w:t>,</w:t>
      </w:r>
      <w:r w:rsidR="00662FC0">
        <w:t xml:space="preserve"> </w:t>
      </w:r>
      <w:r w:rsidR="000E1A32">
        <w:t xml:space="preserve">…). Stránka obsahuje obrazové přílohy a komentované ukázky zdrojových </w:t>
      </w:r>
      <w:r w:rsidR="000E1A32" w:rsidRPr="000E1A32">
        <w:t>kódů</w:t>
      </w:r>
      <w:r w:rsidR="000E1A32">
        <w:t xml:space="preserve"> v jazycích HTML, CSS a JavaScript</w:t>
      </w:r>
      <w:r w:rsidR="00D677F7">
        <w:t>, které jsou zasazeny do prostředí</w:t>
      </w:r>
      <w:r w:rsidR="003F260A">
        <w:t xml:space="preserve"> CodePen</w:t>
      </w:r>
      <w:r w:rsidR="000E1A32">
        <w:t xml:space="preserve">. </w:t>
      </w:r>
    </w:p>
    <w:p w14:paraId="52842A7C" w14:textId="65B723FA" w:rsidR="00F94D33" w:rsidRPr="000C3AFC" w:rsidRDefault="00F94D33" w:rsidP="00AA4CBC">
      <w:pPr>
        <w:pStyle w:val="Necislovanymimoobsah"/>
        <w:rPr>
          <w:sz w:val="24"/>
          <w:szCs w:val="24"/>
        </w:rPr>
      </w:pPr>
      <w:r w:rsidRPr="000C3AFC">
        <w:rPr>
          <w:sz w:val="24"/>
          <w:szCs w:val="24"/>
        </w:rPr>
        <w:t>Klíčová slova</w:t>
      </w:r>
      <w:bookmarkEnd w:id="1"/>
    </w:p>
    <w:p w14:paraId="335EBC80" w14:textId="570784DD" w:rsidR="00770DDF" w:rsidRDefault="002A479A" w:rsidP="00DE3CEA">
      <w:pPr>
        <w:pStyle w:val="Bezmezer"/>
      </w:pPr>
      <w:bookmarkStart w:id="2" w:name="_Toc363653669"/>
      <w:r>
        <w:t>HUD,</w:t>
      </w:r>
      <w:r w:rsidR="00D05132">
        <w:t xml:space="preserve"> </w:t>
      </w:r>
      <w:r>
        <w:t>průhledový display,</w:t>
      </w:r>
      <w:r w:rsidR="00D05132">
        <w:t xml:space="preserve"> </w:t>
      </w:r>
      <w:r w:rsidR="000207BA">
        <w:t>Three.js</w:t>
      </w:r>
      <w:r w:rsidR="00D05132">
        <w:t>,</w:t>
      </w:r>
      <w:r>
        <w:t xml:space="preserve"> HTML, CSS, JavaScript, </w:t>
      </w:r>
      <w:r w:rsidR="000207BA">
        <w:t>WebGL</w:t>
      </w:r>
      <w:r w:rsidR="00D05132">
        <w:t>, herní engine, zobrazování informací ve hrách</w:t>
      </w:r>
      <w:r w:rsidR="00513A73">
        <w:t>, výuková webová stránka</w:t>
      </w:r>
    </w:p>
    <w:p w14:paraId="54725217" w14:textId="00531D02" w:rsidR="00F94D33" w:rsidRPr="000C3AFC" w:rsidRDefault="00F94D33" w:rsidP="00C51AA5">
      <w:pPr>
        <w:pStyle w:val="Necislovanymimoobsah"/>
        <w:spacing w:before="600"/>
        <w:rPr>
          <w:sz w:val="24"/>
          <w:szCs w:val="24"/>
          <w:lang w:val="en-US"/>
        </w:rPr>
      </w:pPr>
      <w:r w:rsidRPr="000C3AFC">
        <w:rPr>
          <w:sz w:val="24"/>
          <w:szCs w:val="24"/>
          <w:lang w:val="en-US"/>
        </w:rPr>
        <w:t>Title</w:t>
      </w:r>
      <w:bookmarkEnd w:id="2"/>
    </w:p>
    <w:p w14:paraId="40C42328" w14:textId="5CD33D67" w:rsidR="00770DDF" w:rsidRPr="0057761E" w:rsidRDefault="008A53C4" w:rsidP="00DE3CEA">
      <w:pPr>
        <w:pStyle w:val="Bezmezer"/>
        <w:rPr>
          <w:lang w:val="en-US"/>
        </w:rPr>
      </w:pPr>
      <w:bookmarkStart w:id="3" w:name="_Toc363653670"/>
      <w:r w:rsidRPr="008A53C4">
        <w:rPr>
          <w:lang w:val="en-US"/>
        </w:rPr>
        <w:t xml:space="preserve">Displaying information </w:t>
      </w:r>
      <w:r w:rsidR="00845877">
        <w:rPr>
          <w:lang w:val="en-US"/>
        </w:rPr>
        <w:t>using</w:t>
      </w:r>
      <w:r w:rsidRPr="008A53C4">
        <w:rPr>
          <w:lang w:val="en-US"/>
        </w:rPr>
        <w:t xml:space="preserve"> HUD in Three.js game engine</w:t>
      </w:r>
    </w:p>
    <w:p w14:paraId="3F859776" w14:textId="48365002" w:rsidR="00F94D33" w:rsidRDefault="00F94D33" w:rsidP="00AA4CBC">
      <w:pPr>
        <w:pStyle w:val="Necislovanymimoobsah"/>
        <w:rPr>
          <w:sz w:val="24"/>
          <w:szCs w:val="24"/>
          <w:lang w:val="en-US"/>
        </w:rPr>
      </w:pPr>
      <w:r w:rsidRPr="000C3AFC">
        <w:rPr>
          <w:sz w:val="24"/>
          <w:szCs w:val="24"/>
          <w:lang w:val="en-US"/>
        </w:rPr>
        <w:t>Annotation</w:t>
      </w:r>
      <w:bookmarkEnd w:id="3"/>
    </w:p>
    <w:p w14:paraId="19A56C5E" w14:textId="12281A8E" w:rsidR="005B7DF6" w:rsidRPr="005B7DF6" w:rsidRDefault="00A94C5B" w:rsidP="00DE3CEA">
      <w:pPr>
        <w:pStyle w:val="Bezmezer"/>
        <w:rPr>
          <w:lang w:val="en-US"/>
        </w:rPr>
      </w:pPr>
      <w:r>
        <w:rPr>
          <w:lang w:val="en-US"/>
        </w:rPr>
        <w:t>The m</w:t>
      </w:r>
      <w:r w:rsidR="00061AEC" w:rsidRPr="00061AEC">
        <w:rPr>
          <w:lang w:val="en-US"/>
        </w:rPr>
        <w:t xml:space="preserve">ain </w:t>
      </w:r>
      <w:r w:rsidR="00662FC0">
        <w:rPr>
          <w:lang w:val="en-US"/>
        </w:rPr>
        <w:t>p</w:t>
      </w:r>
      <w:r w:rsidR="00061AEC" w:rsidRPr="00061AEC">
        <w:rPr>
          <w:lang w:val="en-US"/>
        </w:rPr>
        <w:t xml:space="preserve">urpose of the </w:t>
      </w:r>
      <w:r w:rsidR="00662FC0">
        <w:rPr>
          <w:lang w:val="en-US"/>
        </w:rPr>
        <w:t>b</w:t>
      </w:r>
      <w:r w:rsidR="00061AEC" w:rsidRPr="00061AEC">
        <w:rPr>
          <w:lang w:val="en-US"/>
        </w:rPr>
        <w:t xml:space="preserve">achelor’s </w:t>
      </w:r>
      <w:r w:rsidR="00662FC0">
        <w:rPr>
          <w:lang w:val="en-US"/>
        </w:rPr>
        <w:t>t</w:t>
      </w:r>
      <w:r w:rsidR="00061AEC" w:rsidRPr="00061AEC">
        <w:rPr>
          <w:lang w:val="en-US"/>
        </w:rPr>
        <w:t xml:space="preserve">hesis </w:t>
      </w:r>
      <w:r w:rsidR="00662FC0">
        <w:rPr>
          <w:lang w:val="en-US"/>
        </w:rPr>
        <w:t>i</w:t>
      </w:r>
      <w:r w:rsidR="00061AEC" w:rsidRPr="00061AEC">
        <w:rPr>
          <w:lang w:val="en-US"/>
        </w:rPr>
        <w:t xml:space="preserve">s </w:t>
      </w:r>
      <w:r w:rsidR="00662FC0">
        <w:rPr>
          <w:lang w:val="en-US"/>
        </w:rPr>
        <w:t>t</w:t>
      </w:r>
      <w:r w:rsidR="00061AEC" w:rsidRPr="00061AEC">
        <w:rPr>
          <w:lang w:val="en-US"/>
        </w:rPr>
        <w:t xml:space="preserve">o </w:t>
      </w:r>
      <w:r w:rsidR="00662FC0">
        <w:rPr>
          <w:lang w:val="en-US"/>
        </w:rPr>
        <w:t>a</w:t>
      </w:r>
      <w:r w:rsidR="00061AEC" w:rsidRPr="00061AEC">
        <w:rPr>
          <w:lang w:val="en-US"/>
        </w:rPr>
        <w:t xml:space="preserve">pprise </w:t>
      </w:r>
      <w:r w:rsidR="00662FC0">
        <w:rPr>
          <w:lang w:val="en-US"/>
        </w:rPr>
        <w:t>w</w:t>
      </w:r>
      <w:r w:rsidR="00061AEC" w:rsidRPr="00061AEC">
        <w:rPr>
          <w:lang w:val="en-US"/>
        </w:rPr>
        <w:t xml:space="preserve">ith </w:t>
      </w:r>
      <w:r w:rsidR="00662FC0">
        <w:rPr>
          <w:lang w:val="en-US"/>
        </w:rPr>
        <w:t>g</w:t>
      </w:r>
      <w:r w:rsidR="00061AEC" w:rsidRPr="00061AEC">
        <w:rPr>
          <w:lang w:val="en-US"/>
        </w:rPr>
        <w:t xml:space="preserve">ame </w:t>
      </w:r>
      <w:r w:rsidR="00662FC0">
        <w:rPr>
          <w:lang w:val="en-US"/>
        </w:rPr>
        <w:t>e</w:t>
      </w:r>
      <w:r w:rsidR="00061AEC" w:rsidRPr="00061AEC">
        <w:rPr>
          <w:lang w:val="en-US"/>
        </w:rPr>
        <w:t xml:space="preserve">ngine Three.js and </w:t>
      </w:r>
      <w:r w:rsidR="00662FC0">
        <w:rPr>
          <w:lang w:val="en-US"/>
        </w:rPr>
        <w:t>t</w:t>
      </w:r>
      <w:r w:rsidR="00061AEC" w:rsidRPr="00061AEC">
        <w:rPr>
          <w:lang w:val="en-US"/>
        </w:rPr>
        <w:t xml:space="preserve">o </w:t>
      </w:r>
      <w:r w:rsidR="00662FC0">
        <w:rPr>
          <w:lang w:val="en-US"/>
        </w:rPr>
        <w:t>p</w:t>
      </w:r>
      <w:r w:rsidR="00061AEC" w:rsidRPr="00061AEC">
        <w:rPr>
          <w:lang w:val="en-US"/>
        </w:rPr>
        <w:t xml:space="preserve">resent </w:t>
      </w:r>
      <w:r w:rsidR="00662FC0">
        <w:rPr>
          <w:lang w:val="en-US"/>
        </w:rPr>
        <w:t>p</w:t>
      </w:r>
      <w:r w:rsidR="00061AEC" w:rsidRPr="00061AEC">
        <w:rPr>
          <w:lang w:val="en-US"/>
        </w:rPr>
        <w:t xml:space="preserve">ossibilities of </w:t>
      </w:r>
      <w:r w:rsidR="00662FC0">
        <w:rPr>
          <w:lang w:val="en-US"/>
        </w:rPr>
        <w:t>d</w:t>
      </w:r>
      <w:r w:rsidR="00061AEC" w:rsidRPr="00061AEC">
        <w:rPr>
          <w:lang w:val="en-US"/>
        </w:rPr>
        <w:t xml:space="preserve">isplaying </w:t>
      </w:r>
      <w:r w:rsidR="00662FC0">
        <w:rPr>
          <w:lang w:val="en-US"/>
        </w:rPr>
        <w:t>i</w:t>
      </w:r>
      <w:r w:rsidR="00061AEC" w:rsidRPr="00061AEC">
        <w:rPr>
          <w:lang w:val="en-US"/>
        </w:rPr>
        <w:t xml:space="preserve">nformation </w:t>
      </w:r>
      <w:r w:rsidR="00845877">
        <w:rPr>
          <w:lang w:val="en-US"/>
        </w:rPr>
        <w:t>using</w:t>
      </w:r>
      <w:r w:rsidR="00061AEC" w:rsidRPr="00061AEC">
        <w:rPr>
          <w:lang w:val="en-US"/>
        </w:rPr>
        <w:t xml:space="preserve"> HUD</w:t>
      </w:r>
      <w:r w:rsidR="001545D0">
        <w:rPr>
          <w:lang w:val="en-US"/>
        </w:rPr>
        <w:t xml:space="preserve"> in Three.js</w:t>
      </w:r>
      <w:r w:rsidR="00061AEC" w:rsidRPr="00061AEC">
        <w:rPr>
          <w:lang w:val="en-US"/>
        </w:rPr>
        <w:t xml:space="preserve">. Practical </w:t>
      </w:r>
      <w:r w:rsidR="00662FC0">
        <w:rPr>
          <w:lang w:val="en-US"/>
        </w:rPr>
        <w:t>p</w:t>
      </w:r>
      <w:r w:rsidR="00061AEC" w:rsidRPr="00061AEC">
        <w:rPr>
          <w:lang w:val="en-US"/>
        </w:rPr>
        <w:t xml:space="preserve">art of </w:t>
      </w:r>
      <w:r w:rsidR="00662FC0">
        <w:rPr>
          <w:lang w:val="en-US"/>
        </w:rPr>
        <w:t>t</w:t>
      </w:r>
      <w:r w:rsidR="00061AEC" w:rsidRPr="00061AEC">
        <w:rPr>
          <w:lang w:val="en-US"/>
        </w:rPr>
        <w:t xml:space="preserve">his </w:t>
      </w:r>
      <w:r w:rsidR="00662FC0">
        <w:rPr>
          <w:lang w:val="en-US"/>
        </w:rPr>
        <w:t>t</w:t>
      </w:r>
      <w:r w:rsidR="00061AEC" w:rsidRPr="00061AEC">
        <w:rPr>
          <w:lang w:val="en-US"/>
        </w:rPr>
        <w:t xml:space="preserve">hesis </w:t>
      </w:r>
      <w:r w:rsidR="00662FC0">
        <w:rPr>
          <w:lang w:val="en-US"/>
        </w:rPr>
        <w:t>i</w:t>
      </w:r>
      <w:r w:rsidR="00061AEC" w:rsidRPr="00061AEC">
        <w:rPr>
          <w:lang w:val="en-US"/>
        </w:rPr>
        <w:t xml:space="preserve">s </w:t>
      </w:r>
      <w:r w:rsidR="00662FC0">
        <w:rPr>
          <w:lang w:val="en-US"/>
        </w:rPr>
        <w:t>e</w:t>
      </w:r>
      <w:r w:rsidR="00061AEC" w:rsidRPr="00061AEC">
        <w:rPr>
          <w:lang w:val="en-US"/>
        </w:rPr>
        <w:t xml:space="preserve">ducational </w:t>
      </w:r>
      <w:r w:rsidR="00662FC0">
        <w:rPr>
          <w:lang w:val="en-US"/>
        </w:rPr>
        <w:t>w</w:t>
      </w:r>
      <w:r w:rsidR="00061AEC" w:rsidRPr="00061AEC">
        <w:rPr>
          <w:lang w:val="en-US"/>
        </w:rPr>
        <w:t xml:space="preserve">ebsite. </w:t>
      </w:r>
      <w:r w:rsidR="009C2A19">
        <w:rPr>
          <w:lang w:val="en-US"/>
        </w:rPr>
        <w:t>T</w:t>
      </w:r>
      <w:r w:rsidR="00061AEC" w:rsidRPr="00061AEC">
        <w:rPr>
          <w:lang w:val="en-US"/>
        </w:rPr>
        <w:t xml:space="preserve">here </w:t>
      </w:r>
      <w:r w:rsidR="00662FC0">
        <w:rPr>
          <w:lang w:val="en-US"/>
        </w:rPr>
        <w:t>a</w:t>
      </w:r>
      <w:r w:rsidR="00061AEC" w:rsidRPr="00061AEC">
        <w:rPr>
          <w:lang w:val="en-US"/>
        </w:rPr>
        <w:t xml:space="preserve">re </w:t>
      </w:r>
      <w:r w:rsidR="009C2A19">
        <w:rPr>
          <w:lang w:val="en-US"/>
        </w:rPr>
        <w:t>9</w:t>
      </w:r>
      <w:r w:rsidR="00061AEC" w:rsidRPr="00061AEC">
        <w:rPr>
          <w:lang w:val="en-US"/>
        </w:rPr>
        <w:t xml:space="preserve"> </w:t>
      </w:r>
      <w:r w:rsidR="00662FC0">
        <w:rPr>
          <w:lang w:val="en-US"/>
        </w:rPr>
        <w:t>i</w:t>
      </w:r>
      <w:r w:rsidR="00061AEC" w:rsidRPr="00061AEC">
        <w:rPr>
          <w:lang w:val="en-US"/>
        </w:rPr>
        <w:t xml:space="preserve">llustrations of the </w:t>
      </w:r>
      <w:r w:rsidR="00662FC0">
        <w:rPr>
          <w:lang w:val="en-US"/>
        </w:rPr>
        <w:t>m</w:t>
      </w:r>
      <w:r w:rsidR="00061AEC" w:rsidRPr="00061AEC">
        <w:rPr>
          <w:lang w:val="en-US"/>
        </w:rPr>
        <w:t xml:space="preserve">ost </w:t>
      </w:r>
      <w:r w:rsidR="00662FC0">
        <w:rPr>
          <w:lang w:val="en-US"/>
        </w:rPr>
        <w:t>u</w:t>
      </w:r>
      <w:r w:rsidR="00061AEC" w:rsidRPr="00061AEC">
        <w:rPr>
          <w:lang w:val="en-US"/>
        </w:rPr>
        <w:t>sed</w:t>
      </w:r>
      <w:r w:rsidR="00523FBB">
        <w:rPr>
          <w:lang w:val="en-US"/>
        </w:rPr>
        <w:t xml:space="preserve"> HUD </w:t>
      </w:r>
      <w:r w:rsidR="00523FBB" w:rsidRPr="00523FBB">
        <w:rPr>
          <w:lang w:val="en-US"/>
        </w:rPr>
        <w:t>(</w:t>
      </w:r>
      <w:r w:rsidR="00662FC0">
        <w:rPr>
          <w:lang w:val="en-US"/>
        </w:rPr>
        <w:t>h</w:t>
      </w:r>
      <w:r w:rsidR="00523FBB" w:rsidRPr="00523FBB">
        <w:rPr>
          <w:lang w:val="en-US"/>
        </w:rPr>
        <w:t xml:space="preserve">ealth, </w:t>
      </w:r>
      <w:r w:rsidR="00662FC0">
        <w:rPr>
          <w:lang w:val="en-US"/>
        </w:rPr>
        <w:t>m</w:t>
      </w:r>
      <w:r w:rsidR="00523FBB" w:rsidRPr="00523FBB">
        <w:rPr>
          <w:lang w:val="en-US"/>
        </w:rPr>
        <w:t xml:space="preserve">unition, </w:t>
      </w:r>
      <w:r w:rsidR="00662FC0">
        <w:rPr>
          <w:lang w:val="en-US"/>
        </w:rPr>
        <w:t>r</w:t>
      </w:r>
      <w:r w:rsidR="00523FBB" w:rsidRPr="00523FBB">
        <w:rPr>
          <w:lang w:val="en-US"/>
        </w:rPr>
        <w:t>eticle</w:t>
      </w:r>
      <w:r w:rsidR="00662FC0">
        <w:rPr>
          <w:lang w:val="en-US"/>
        </w:rPr>
        <w:t xml:space="preserve">, </w:t>
      </w:r>
      <w:r w:rsidR="00523FBB" w:rsidRPr="00523FBB">
        <w:rPr>
          <w:lang w:val="en-US"/>
        </w:rPr>
        <w:t xml:space="preserve">…). </w:t>
      </w:r>
      <w:r w:rsidR="00662FC0">
        <w:rPr>
          <w:lang w:val="en-US"/>
        </w:rPr>
        <w:t>T</w:t>
      </w:r>
      <w:r w:rsidR="00523FBB" w:rsidRPr="00523FBB">
        <w:rPr>
          <w:lang w:val="en-US"/>
        </w:rPr>
        <w:t xml:space="preserve">here </w:t>
      </w:r>
      <w:r w:rsidR="00662FC0">
        <w:rPr>
          <w:lang w:val="en-US"/>
        </w:rPr>
        <w:t>a</w:t>
      </w:r>
      <w:r w:rsidR="00523FBB" w:rsidRPr="00523FBB">
        <w:rPr>
          <w:lang w:val="en-US"/>
        </w:rPr>
        <w:t xml:space="preserve">re </w:t>
      </w:r>
      <w:r w:rsidR="00662FC0">
        <w:rPr>
          <w:lang w:val="en-US"/>
        </w:rPr>
        <w:t>i</w:t>
      </w:r>
      <w:r w:rsidR="00523FBB" w:rsidRPr="00523FBB">
        <w:rPr>
          <w:lang w:val="en-US"/>
        </w:rPr>
        <w:t xml:space="preserve">mage </w:t>
      </w:r>
      <w:r w:rsidR="00662FC0">
        <w:rPr>
          <w:lang w:val="en-US"/>
        </w:rPr>
        <w:t>a</w:t>
      </w:r>
      <w:r w:rsidR="00523FBB" w:rsidRPr="00523FBB">
        <w:rPr>
          <w:lang w:val="en-US"/>
        </w:rPr>
        <w:t xml:space="preserve">ttachments </w:t>
      </w:r>
      <w:r w:rsidR="001608D2">
        <w:rPr>
          <w:lang w:val="en-US"/>
        </w:rPr>
        <w:t>and</w:t>
      </w:r>
      <w:r w:rsidR="00523FBB" w:rsidRPr="00523FBB">
        <w:rPr>
          <w:lang w:val="en-US"/>
        </w:rPr>
        <w:t xml:space="preserve"> </w:t>
      </w:r>
      <w:r w:rsidR="00662FC0">
        <w:rPr>
          <w:lang w:val="en-US"/>
        </w:rPr>
        <w:t>c</w:t>
      </w:r>
      <w:r w:rsidR="00523FBB" w:rsidRPr="00523FBB">
        <w:rPr>
          <w:lang w:val="en-US"/>
        </w:rPr>
        <w:t>ommented</w:t>
      </w:r>
      <w:r w:rsidR="00816CE6">
        <w:rPr>
          <w:lang w:val="en-US"/>
        </w:rPr>
        <w:t xml:space="preserve"> </w:t>
      </w:r>
      <w:r w:rsidR="00662FC0">
        <w:rPr>
          <w:lang w:val="en-US"/>
        </w:rPr>
        <w:t>c</w:t>
      </w:r>
      <w:r w:rsidR="00523FBB" w:rsidRPr="00523FBB">
        <w:rPr>
          <w:lang w:val="en-US"/>
        </w:rPr>
        <w:t xml:space="preserve">ode in </w:t>
      </w:r>
      <w:r w:rsidR="00662FC0">
        <w:rPr>
          <w:lang w:val="en-US"/>
        </w:rPr>
        <w:t>l</w:t>
      </w:r>
      <w:r w:rsidR="00523FBB" w:rsidRPr="00523FBB">
        <w:rPr>
          <w:lang w:val="en-US"/>
        </w:rPr>
        <w:t>anguages HTML, CSS and JavaScript</w:t>
      </w:r>
      <w:r w:rsidR="002A1EEA">
        <w:rPr>
          <w:lang w:val="en-US"/>
        </w:rPr>
        <w:t xml:space="preserve"> which </w:t>
      </w:r>
      <w:r w:rsidR="00E30C49">
        <w:rPr>
          <w:lang w:val="en-US"/>
        </w:rPr>
        <w:t>is</w:t>
      </w:r>
      <w:r w:rsidR="002A1EEA">
        <w:rPr>
          <w:lang w:val="en-US"/>
        </w:rPr>
        <w:t xml:space="preserve"> presented by CodePen environment</w:t>
      </w:r>
      <w:r w:rsidR="00523FBB" w:rsidRPr="00523FBB">
        <w:rPr>
          <w:lang w:val="en-US"/>
        </w:rPr>
        <w:t>.</w:t>
      </w:r>
    </w:p>
    <w:p w14:paraId="6F4A165B" w14:textId="58306BA6" w:rsidR="00F94D33" w:rsidRPr="000C3AFC" w:rsidRDefault="00F94D33" w:rsidP="00AA4CBC">
      <w:pPr>
        <w:pStyle w:val="Necislovanymimoobsah"/>
        <w:rPr>
          <w:sz w:val="24"/>
          <w:szCs w:val="24"/>
          <w:lang w:val="en-US"/>
        </w:rPr>
      </w:pPr>
      <w:bookmarkStart w:id="4" w:name="_Toc363653671"/>
      <w:r w:rsidRPr="000C3AFC">
        <w:rPr>
          <w:sz w:val="24"/>
          <w:szCs w:val="24"/>
          <w:lang w:val="en-US"/>
        </w:rPr>
        <w:t>Keywords</w:t>
      </w:r>
      <w:bookmarkEnd w:id="4"/>
    </w:p>
    <w:p w14:paraId="27BDB609" w14:textId="54B0BC0B" w:rsidR="00D05132" w:rsidRDefault="00D05132" w:rsidP="00DE3CEA">
      <w:pPr>
        <w:pStyle w:val="Bezmezer"/>
      </w:pPr>
      <w:r>
        <w:t xml:space="preserve">HUD, </w:t>
      </w:r>
      <w:r w:rsidR="00513A73" w:rsidRPr="00513A73">
        <w:t>heads-up display</w:t>
      </w:r>
      <w:r>
        <w:t xml:space="preserve">, Three.js, HTML, CSS, JavaScript, WebGL, game engine, </w:t>
      </w:r>
      <w:r w:rsidRPr="00D05132">
        <w:t>displaying information in games</w:t>
      </w:r>
      <w:r w:rsidR="00513A73">
        <w:t>, educational website</w:t>
      </w:r>
    </w:p>
    <w:p w14:paraId="0848871D" w14:textId="77FC5E61" w:rsidR="008F7BE9" w:rsidRDefault="008F7BE9" w:rsidP="00DE3CEA">
      <w:pPr>
        <w:pStyle w:val="Bezmezer"/>
      </w:pPr>
      <w:r>
        <w:br w:type="page"/>
      </w:r>
    </w:p>
    <w:bookmarkStart w:id="5" w:name="_Toc363653672" w:displacedByCustomXml="next"/>
    <w:bookmarkStart w:id="6" w:name="_Toc363653704" w:displacedByCustomXml="next"/>
    <w:bookmarkStart w:id="7" w:name="_Toc363657517" w:displacedByCustomXml="next"/>
    <w:bookmarkStart w:id="8" w:name="_Toc363657581" w:displacedByCustomXml="next"/>
    <w:bookmarkStart w:id="9" w:name="_Toc363657724" w:displacedByCustomXml="next"/>
    <w:bookmarkStart w:id="10" w:name="_Toc363657970" w:displacedByCustomXml="next"/>
    <w:sdt>
      <w:sdtPr>
        <w:rPr>
          <w:rFonts w:ascii="Times New Roman" w:eastAsiaTheme="minorHAnsi" w:hAnsi="Times New Roman" w:cs="Times New Roman"/>
          <w:caps w:val="0"/>
          <w:color w:val="auto"/>
          <w:sz w:val="24"/>
          <w:szCs w:val="24"/>
          <w:lang w:eastAsia="en-US"/>
        </w:rPr>
        <w:id w:val="8046662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174264B" w14:textId="77777777" w:rsidR="00CA3AF7" w:rsidRPr="00BC0E25" w:rsidRDefault="00CA3AF7" w:rsidP="0086765A">
          <w:pPr>
            <w:pStyle w:val="Nadpisobsahu"/>
            <w:numPr>
              <w:ilvl w:val="0"/>
              <w:numId w:val="0"/>
            </w:numPr>
            <w:rPr>
              <w:color w:val="auto"/>
              <w:sz w:val="36"/>
            </w:rPr>
          </w:pPr>
          <w:r w:rsidRPr="00BC0E25">
            <w:rPr>
              <w:color w:val="auto"/>
            </w:rPr>
            <w:t>Obsah</w:t>
          </w:r>
        </w:p>
        <w:p w14:paraId="5D2534E7" w14:textId="20BA95A5" w:rsidR="004F5001" w:rsidRDefault="00CA3AF7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1613030" w:history="1">
            <w:r w:rsidR="004F5001" w:rsidRPr="00143A9A">
              <w:rPr>
                <w:rStyle w:val="Hypertextovodkaz"/>
                <w:noProof/>
              </w:rPr>
              <w:t>Seznam obrázků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_Toc111613030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76B7874" w14:textId="2D2689B5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31" w:history="1">
            <w:r w:rsidR="004F5001" w:rsidRPr="00143A9A">
              <w:rPr>
                <w:rStyle w:val="Hypertextovodkaz"/>
                <w:noProof/>
              </w:rPr>
              <w:t>Seznam zdrojových kódů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_Toc111613031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0F8E19D" w14:textId="022B7FBE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32" w:history="1">
            <w:r w:rsidR="004F5001" w:rsidRPr="00143A9A">
              <w:rPr>
                <w:rStyle w:val="Hypertextovodkaz"/>
                <w:noProof/>
              </w:rPr>
              <w:t>Seznam zkratek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_Toc111613032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11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6F43E65" w14:textId="29192112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33" w:history="1">
            <w:r w:rsidR="004F5001" w:rsidRPr="00143A9A">
              <w:rPr>
                <w:rStyle w:val="Hypertextovodkaz"/>
                <w:noProof/>
              </w:rPr>
              <w:t>Úvod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_Toc111613033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12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30A73FF" w14:textId="2D091DC9" w:rsidR="004F5001" w:rsidRDefault="00000000">
          <w:pPr>
            <w:pStyle w:val="Obsah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34" w:history="1">
            <w:r w:rsidR="004F5001" w:rsidRPr="00143A9A">
              <w:rPr>
                <w:rStyle w:val="Hypertextovodkaz"/>
                <w:noProof/>
              </w:rPr>
              <w:t>1</w:t>
            </w:r>
            <w:r w:rsidR="004F5001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HUD v herním prostředí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_Toc111613034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13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310C62B" w14:textId="130853A9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35" w:history="1">
            <w:r w:rsidR="004F5001" w:rsidRPr="00143A9A">
              <w:rPr>
                <w:rStyle w:val="Hypertextovodkaz"/>
                <w:noProof/>
              </w:rPr>
              <w:t>1.1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Definice HUD prvku v herním odvětví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_Toc111613035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14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258F32DE" w14:textId="1FC4006B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36" w:history="1">
            <w:r w:rsidR="004F5001" w:rsidRPr="00143A9A">
              <w:rPr>
                <w:rStyle w:val="Hypertextovodkaz"/>
                <w:noProof/>
              </w:rPr>
              <w:t>1.2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Základní vlastnosti HUD prvků ve hrách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_Toc111613036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14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019F40ED" w14:textId="62895820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37" w:history="1">
            <w:r w:rsidR="004F5001" w:rsidRPr="00143A9A">
              <w:rPr>
                <w:rStyle w:val="Hypertextovodkaz"/>
                <w:noProof/>
              </w:rPr>
              <w:t>1.3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Ukázky použití HUD prvků v moderních hrách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_Toc111613037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558A6225" w14:textId="7C467F37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38" w:history="1">
            <w:r w:rsidR="004F5001" w:rsidRPr="00143A9A">
              <w:rPr>
                <w:rStyle w:val="Hypertextovodkaz"/>
                <w:noProof/>
              </w:rPr>
              <w:t>1.4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Typy HUD prvků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_Toc111613038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8E3F910" w14:textId="79DCB13A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39" w:history="1">
            <w:r w:rsidR="004F5001" w:rsidRPr="00143A9A">
              <w:rPr>
                <w:rStyle w:val="Hypertextovodkaz"/>
                <w:noProof/>
              </w:rPr>
              <w:t>1.4.1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Zdraví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_Toc111613039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16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CD6B507" w14:textId="5715AB09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0" w:history="1">
            <w:r w:rsidR="004F5001" w:rsidRPr="00143A9A">
              <w:rPr>
                <w:rStyle w:val="Hypertextovodkaz"/>
                <w:noProof/>
              </w:rPr>
              <w:t>1.4.2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Zaměřovač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_Toc111613040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16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3EB9BB1" w14:textId="7E4776C4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1" w:history="1">
            <w:r w:rsidR="004F5001" w:rsidRPr="00143A9A">
              <w:rPr>
                <w:rStyle w:val="Hypertextovodkaz"/>
                <w:noProof/>
              </w:rPr>
              <w:t>1.4.3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Kompas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_Toc111613041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0C0C073" w14:textId="3264F81A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2" w:history="1">
            <w:r w:rsidR="004F5001" w:rsidRPr="00143A9A">
              <w:rPr>
                <w:rStyle w:val="Hypertextovodkaz"/>
                <w:noProof/>
              </w:rPr>
              <w:t>1.4.4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Munice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_Toc111613042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6DA3CC06" w14:textId="11223A7B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3" w:history="1">
            <w:r w:rsidR="004F5001" w:rsidRPr="00143A9A">
              <w:rPr>
                <w:rStyle w:val="Hypertextovodkaz"/>
                <w:noProof/>
              </w:rPr>
              <w:t>1.4.5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Minimapa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_Toc111613043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FD6F0A0" w14:textId="11960C4A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4" w:history="1">
            <w:r w:rsidR="004F5001" w:rsidRPr="00143A9A">
              <w:rPr>
                <w:rStyle w:val="Hypertextovodkaz"/>
                <w:noProof/>
              </w:rPr>
              <w:t>1.4.6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Kontextové informace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_Toc111613044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3D9FA13" w14:textId="02B45CA0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45" w:history="1">
            <w:r w:rsidR="004F5001" w:rsidRPr="00143A9A">
              <w:rPr>
                <w:rStyle w:val="Hypertextovodkaz"/>
                <w:noProof/>
              </w:rPr>
              <w:t>1.4.7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Menu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_Toc111613045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18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4C5B7D79" w14:textId="55E08CC8" w:rsidR="004F5001" w:rsidRDefault="00000000">
          <w:pPr>
            <w:pStyle w:val="Obsah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46" w:history="1">
            <w:r w:rsidR="004F5001" w:rsidRPr="00143A9A">
              <w:rPr>
                <w:rStyle w:val="Hypertextovodkaz"/>
                <w:noProof/>
              </w:rPr>
              <w:t>2</w:t>
            </w:r>
            <w:r w:rsidR="004F5001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Herní engine Three.js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_Toc111613046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6CE96B3D" w14:textId="7E0E0999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47" w:history="1">
            <w:r w:rsidR="004F5001" w:rsidRPr="00143A9A">
              <w:rPr>
                <w:rStyle w:val="Hypertextovodkaz"/>
                <w:noProof/>
              </w:rPr>
              <w:t>2.1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Vytvoření Three.js projektu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_Toc111613047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19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51C3ECA9" w14:textId="5818E5E3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48" w:history="1">
            <w:r w:rsidR="004F5001" w:rsidRPr="00143A9A">
              <w:rPr>
                <w:rStyle w:val="Hypertextovodkaz"/>
                <w:noProof/>
              </w:rPr>
              <w:t>2.2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Webový server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_Toc111613048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645ADFA4" w14:textId="5A0B99D9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49" w:history="1">
            <w:r w:rsidR="004F5001" w:rsidRPr="00143A9A">
              <w:rPr>
                <w:rStyle w:val="Hypertextovodkaz"/>
                <w:noProof/>
              </w:rPr>
              <w:t>2.3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Struktura Three.js aplikace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_Toc111613049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0D428507" w14:textId="231E42B5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50" w:history="1">
            <w:r w:rsidR="004F5001" w:rsidRPr="00143A9A">
              <w:rPr>
                <w:rStyle w:val="Hypertextovodkaz"/>
                <w:noProof/>
              </w:rPr>
              <w:t>2.4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Vykreslovač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_Toc111613050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21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4BF606FA" w14:textId="0B664A92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51" w:history="1">
            <w:r w:rsidR="004F5001" w:rsidRPr="00143A9A">
              <w:rPr>
                <w:rStyle w:val="Hypertextovodkaz"/>
                <w:noProof/>
              </w:rPr>
              <w:t>2.5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Scéna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_Toc111613051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22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8768FD2" w14:textId="491E5AA8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52" w:history="1">
            <w:r w:rsidR="004F5001" w:rsidRPr="00143A9A">
              <w:rPr>
                <w:rStyle w:val="Hypertextovodkaz"/>
                <w:noProof/>
              </w:rPr>
              <w:t>2.6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Kamera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_Toc111613052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22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7782D74" w14:textId="13C19958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53" w:history="1">
            <w:r w:rsidR="004F5001" w:rsidRPr="00143A9A">
              <w:rPr>
                <w:rStyle w:val="Hypertextovodkaz"/>
                <w:noProof/>
              </w:rPr>
              <w:t>2.6.1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Perspektivní kamera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_Toc111613053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23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8747D88" w14:textId="6258C8A7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54" w:history="1">
            <w:r w:rsidR="004F5001" w:rsidRPr="00143A9A">
              <w:rPr>
                <w:rStyle w:val="Hypertextovodkaz"/>
                <w:noProof/>
              </w:rPr>
              <w:t>2.6.2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Ortografická kamera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_Toc111613054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23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48007B56" w14:textId="17E376D3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55" w:history="1">
            <w:r w:rsidR="004F5001" w:rsidRPr="00143A9A">
              <w:rPr>
                <w:rStyle w:val="Hypertextovodkaz"/>
                <w:noProof/>
              </w:rPr>
              <w:t>2.7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Souřadnicový systém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_Toc111613055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24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55885D2B" w14:textId="4A7FEE78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56" w:history="1">
            <w:r w:rsidR="004F5001" w:rsidRPr="00143A9A">
              <w:rPr>
                <w:rStyle w:val="Hypertextovodkaz"/>
                <w:noProof/>
              </w:rPr>
              <w:t>2.7.1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World Space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_Toc111613056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24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6B6B2D09" w14:textId="0E023CE2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57" w:history="1">
            <w:r w:rsidR="004F5001" w:rsidRPr="00143A9A">
              <w:rPr>
                <w:rStyle w:val="Hypertextovodkaz"/>
                <w:noProof/>
              </w:rPr>
              <w:t>2.7.2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Local Space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_Toc111613057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24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09AB9A20" w14:textId="522FFF71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58" w:history="1">
            <w:r w:rsidR="004F5001" w:rsidRPr="00143A9A">
              <w:rPr>
                <w:rStyle w:val="Hypertextovodkaz"/>
                <w:noProof/>
              </w:rPr>
              <w:t>2.7.3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Základní transformace v Three.js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_Toc111613058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74467D0" w14:textId="1843FFC5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59" w:history="1">
            <w:r w:rsidR="004F5001" w:rsidRPr="00143A9A">
              <w:rPr>
                <w:rStyle w:val="Hypertextovodkaz"/>
                <w:noProof/>
              </w:rPr>
              <w:t>2.8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Barvy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_Toc111613059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64F5428" w14:textId="4292205D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0" w:history="1">
            <w:r w:rsidR="004F5001" w:rsidRPr="00143A9A">
              <w:rPr>
                <w:rStyle w:val="Hypertextovodkaz"/>
                <w:noProof/>
              </w:rPr>
              <w:t>2.9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Materiály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_Toc111613060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26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C5C41D9" w14:textId="721FA72B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1" w:history="1">
            <w:r w:rsidR="004F5001" w:rsidRPr="00143A9A">
              <w:rPr>
                <w:rStyle w:val="Hypertextovodkaz"/>
                <w:noProof/>
              </w:rPr>
              <w:t>2.10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Světla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_Toc111613061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A56E7F8" w14:textId="63B4F897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2" w:history="1">
            <w:r w:rsidR="004F5001" w:rsidRPr="00143A9A">
              <w:rPr>
                <w:rStyle w:val="Hypertextovodkaz"/>
                <w:noProof/>
              </w:rPr>
              <w:t>2.11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Vytvoření těles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_Toc111613062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29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30DC92C" w14:textId="2AB6C169" w:rsidR="004F5001" w:rsidRDefault="00000000">
          <w:pPr>
            <w:pStyle w:val="Obsah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63" w:history="1">
            <w:r w:rsidR="004F5001" w:rsidRPr="00143A9A">
              <w:rPr>
                <w:rStyle w:val="Hypertextovodkaz"/>
                <w:noProof/>
              </w:rPr>
              <w:t>3</w:t>
            </w:r>
            <w:r w:rsidR="004F5001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Možnosti implementace HUD prvků pomocí Three.js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_Toc111613063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2EB59AE" w14:textId="25B0761C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4" w:history="1">
            <w:r w:rsidR="004F5001" w:rsidRPr="00143A9A">
              <w:rPr>
                <w:rStyle w:val="Hypertextovodkaz"/>
                <w:noProof/>
              </w:rPr>
              <w:t>3.1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Implementace pomocí HTML elementů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_Toc111613064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69DC20A1" w14:textId="60B426A1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5" w:history="1">
            <w:r w:rsidR="004F5001" w:rsidRPr="00143A9A">
              <w:rPr>
                <w:rStyle w:val="Hypertextovodkaz"/>
                <w:noProof/>
              </w:rPr>
              <w:t>3.2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Implementace pomocí objektu kamery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_Toc111613065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32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3CDCB813" w14:textId="413755BC" w:rsidR="004F5001" w:rsidRDefault="00000000">
          <w:pPr>
            <w:pStyle w:val="Obsah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66" w:history="1">
            <w:r w:rsidR="004F5001" w:rsidRPr="00143A9A">
              <w:rPr>
                <w:rStyle w:val="Hypertextovodkaz"/>
                <w:noProof/>
              </w:rPr>
              <w:t>4</w:t>
            </w:r>
            <w:r w:rsidR="004F5001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Praktická část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_Toc111613066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A8E86D8" w14:textId="05D420A3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7" w:history="1">
            <w:r w:rsidR="004F5001" w:rsidRPr="00143A9A">
              <w:rPr>
                <w:rStyle w:val="Hypertextovodkaz"/>
                <w:noProof/>
              </w:rPr>
              <w:t>4.1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Šablona pro webovou prezentaci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_Toc111613067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48D7F36C" w14:textId="0923F3E2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8" w:history="1">
            <w:r w:rsidR="004F5001" w:rsidRPr="00143A9A">
              <w:rPr>
                <w:rStyle w:val="Hypertextovodkaz"/>
                <w:noProof/>
              </w:rPr>
              <w:t>4.2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Zpracování ukázek v prototypovacím prostředí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_Toc111613068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35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FA23FE4" w14:textId="6BB57A98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69" w:history="1">
            <w:r w:rsidR="004F5001" w:rsidRPr="00143A9A">
              <w:rPr>
                <w:rStyle w:val="Hypertextovodkaz"/>
                <w:noProof/>
              </w:rPr>
              <w:t>4.3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Výsledná podoba webové prezentace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_Toc111613069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37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2E79D683" w14:textId="5965F3B5" w:rsidR="004F5001" w:rsidRDefault="00000000">
          <w:pPr>
            <w:pStyle w:val="Obsah2"/>
            <w:rPr>
              <w:rFonts w:asciiTheme="minorHAnsi" w:eastAsiaTheme="minorEastAsia" w:hAnsiTheme="minorHAnsi" w:cstheme="minorBidi"/>
              <w:iCs w:val="0"/>
              <w:noProof/>
              <w:sz w:val="22"/>
              <w:szCs w:val="22"/>
              <w:lang w:eastAsia="cs-CZ"/>
            </w:rPr>
          </w:pPr>
          <w:hyperlink w:anchor="_Toc111613070" w:history="1">
            <w:r w:rsidR="004F5001" w:rsidRPr="00143A9A">
              <w:rPr>
                <w:rStyle w:val="Hypertextovodkaz"/>
                <w:noProof/>
              </w:rPr>
              <w:t>4.4</w:t>
            </w:r>
            <w:r w:rsidR="004F5001">
              <w:rPr>
                <w:rFonts w:asciiTheme="minorHAnsi" w:eastAsiaTheme="minorEastAsia" w:hAnsiTheme="minorHAnsi" w:cstheme="minorBidi"/>
                <w:iCs w:val="0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Ukázka tří částí webové prezentace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_Toc111613070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13271A69" w14:textId="2B006E28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71" w:history="1">
            <w:r w:rsidR="004F5001" w:rsidRPr="00143A9A">
              <w:rPr>
                <w:rStyle w:val="Hypertextovodkaz"/>
                <w:noProof/>
              </w:rPr>
              <w:t>4.4.1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Zdraví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_Toc111613071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39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5E2CF82C" w14:textId="63FA3F66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72" w:history="1">
            <w:r w:rsidR="004F5001" w:rsidRPr="00143A9A">
              <w:rPr>
                <w:rStyle w:val="Hypertextovodkaz"/>
                <w:noProof/>
              </w:rPr>
              <w:t>4.4.2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Lišta kompasu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_Toc111613072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41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E399B81" w14:textId="628612F5" w:rsidR="004F5001" w:rsidRDefault="00000000">
          <w:pPr>
            <w:pStyle w:val="Obsah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cs-CZ"/>
            </w:rPr>
          </w:pPr>
          <w:hyperlink w:anchor="_Toc111613073" w:history="1">
            <w:r w:rsidR="004F5001" w:rsidRPr="00143A9A">
              <w:rPr>
                <w:rStyle w:val="Hypertextovodkaz"/>
                <w:noProof/>
              </w:rPr>
              <w:t>4.4.3</w:t>
            </w:r>
            <w:r w:rsidR="004F500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cs-CZ"/>
              </w:rPr>
              <w:tab/>
            </w:r>
            <w:r w:rsidR="004F5001" w:rsidRPr="00143A9A">
              <w:rPr>
                <w:rStyle w:val="Hypertextovodkaz"/>
                <w:noProof/>
              </w:rPr>
              <w:t>Dynamický zaměřovač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_Toc111613073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46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030F96CF" w14:textId="1D78727F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74" w:history="1">
            <w:r w:rsidR="004F5001" w:rsidRPr="00143A9A">
              <w:rPr>
                <w:rStyle w:val="Hypertextovodkaz"/>
                <w:noProof/>
              </w:rPr>
              <w:t>Závěr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_Toc111613074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49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081928E4" w14:textId="491A6A5A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75" w:history="1">
            <w:r w:rsidR="004F5001" w:rsidRPr="00143A9A">
              <w:rPr>
                <w:rStyle w:val="Hypertextovodkaz"/>
                <w:noProof/>
              </w:rPr>
              <w:t>Použitá literatura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_Toc111613075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50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48427451" w14:textId="5B7B0EA7" w:rsidR="004F5001" w:rsidRDefault="00000000">
          <w:pPr>
            <w:pStyle w:val="Obsah1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cs-CZ"/>
            </w:rPr>
          </w:pPr>
          <w:hyperlink w:anchor="_Toc111613076" w:history="1">
            <w:r w:rsidR="004F5001" w:rsidRPr="00143A9A">
              <w:rPr>
                <w:rStyle w:val="Hypertextovodkaz"/>
                <w:iCs/>
                <w:noProof/>
              </w:rPr>
              <w:t>Přílohy</w:t>
            </w:r>
            <w:r w:rsidR="004F5001">
              <w:rPr>
                <w:noProof/>
                <w:webHidden/>
              </w:rPr>
              <w:tab/>
            </w:r>
            <w:r w:rsidR="004F5001">
              <w:rPr>
                <w:noProof/>
                <w:webHidden/>
              </w:rPr>
              <w:fldChar w:fldCharType="begin"/>
            </w:r>
            <w:r w:rsidR="004F5001">
              <w:rPr>
                <w:noProof/>
                <w:webHidden/>
              </w:rPr>
              <w:instrText xml:space="preserve"> PAGEREF _Toc111613076 \h </w:instrText>
            </w:r>
            <w:r w:rsidR="004F5001">
              <w:rPr>
                <w:noProof/>
                <w:webHidden/>
              </w:rPr>
            </w:r>
            <w:r w:rsidR="004F5001">
              <w:rPr>
                <w:noProof/>
                <w:webHidden/>
              </w:rPr>
              <w:fldChar w:fldCharType="separate"/>
            </w:r>
            <w:r w:rsidR="00EB0A6D">
              <w:rPr>
                <w:noProof/>
                <w:webHidden/>
              </w:rPr>
              <w:t>52</w:t>
            </w:r>
            <w:r w:rsidR="004F5001">
              <w:rPr>
                <w:noProof/>
                <w:webHidden/>
              </w:rPr>
              <w:fldChar w:fldCharType="end"/>
            </w:r>
          </w:hyperlink>
        </w:p>
        <w:p w14:paraId="7B4BE99F" w14:textId="38752ED1" w:rsidR="00CA3AF7" w:rsidRDefault="00CA3AF7" w:rsidP="00C06BF3">
          <w:r>
            <w:rPr>
              <w:b/>
              <w:bCs/>
            </w:rPr>
            <w:fldChar w:fldCharType="end"/>
          </w:r>
        </w:p>
      </w:sdtContent>
    </w:sdt>
    <w:p w14:paraId="2A4E858E" w14:textId="77777777" w:rsidR="00686E77" w:rsidRDefault="00686E77">
      <w:pPr>
        <w:spacing w:after="160" w:line="259" w:lineRule="auto"/>
        <w:jc w:val="left"/>
        <w:rPr>
          <w:rFonts w:cstheme="minorHAnsi"/>
          <w:b/>
          <w:bCs/>
          <w:szCs w:val="20"/>
        </w:rPr>
      </w:pPr>
      <w:r>
        <w:br w:type="page"/>
      </w:r>
    </w:p>
    <w:p w14:paraId="216657C1" w14:textId="5B7E334E" w:rsidR="00DF0773" w:rsidRDefault="00DF0773" w:rsidP="0086765A">
      <w:pPr>
        <w:pStyle w:val="Necislovanetitulky"/>
      </w:pPr>
      <w:bookmarkStart w:id="11" w:name="_Toc491275829"/>
      <w:bookmarkStart w:id="12" w:name="_Toc493600007"/>
      <w:bookmarkStart w:id="13" w:name="_Toc111613030"/>
      <w:r w:rsidRPr="00AA4CBC">
        <w:lastRenderedPageBreak/>
        <w:t>Seznam obrázků</w:t>
      </w:r>
      <w:bookmarkEnd w:id="11"/>
      <w:bookmarkEnd w:id="12"/>
      <w:bookmarkEnd w:id="13"/>
    </w:p>
    <w:p w14:paraId="12BA6F84" w14:textId="65D2EBF5" w:rsidR="00E10B41" w:rsidRDefault="0031049C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fldChar w:fldCharType="begin"/>
      </w:r>
      <w:r>
        <w:instrText xml:space="preserve"> TOC \h \z \c "Obrázek" </w:instrText>
      </w:r>
      <w:r>
        <w:fldChar w:fldCharType="separate"/>
      </w:r>
      <w:hyperlink w:anchor="_Toc111598206" w:history="1">
        <w:r w:rsidR="00E10B41" w:rsidRPr="008F3A7A">
          <w:rPr>
            <w:rStyle w:val="Hypertextovodkaz"/>
            <w:b/>
            <w:bCs/>
            <w:noProof/>
          </w:rPr>
          <w:t>Obrázek 1</w:t>
        </w:r>
        <w:r w:rsidR="00E10B41" w:rsidRPr="008F3A7A">
          <w:rPr>
            <w:rStyle w:val="Hypertextovodkaz"/>
            <w:noProof/>
          </w:rPr>
          <w:t>: HUD prvky v automobilu (zdroj [4])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_Toc111598206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13</w:t>
        </w:r>
        <w:r w:rsidR="00E10B41">
          <w:rPr>
            <w:noProof/>
            <w:webHidden/>
          </w:rPr>
          <w:fldChar w:fldCharType="end"/>
        </w:r>
      </w:hyperlink>
    </w:p>
    <w:p w14:paraId="1554CCDC" w14:textId="59684374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07" w:history="1">
        <w:r w:rsidR="00E10B41" w:rsidRPr="008F3A7A">
          <w:rPr>
            <w:rStyle w:val="Hypertextovodkaz"/>
            <w:b/>
            <w:bCs/>
            <w:noProof/>
          </w:rPr>
          <w:t>Obrázek 2</w:t>
        </w:r>
        <w:r w:rsidR="00E10B41" w:rsidRPr="008F3A7A">
          <w:rPr>
            <w:rStyle w:val="Hypertextovodkaz"/>
            <w:noProof/>
          </w:rPr>
          <w:t>: Ukázka decentních HUD prvků ve hře The Last of Us Part II (zdroj [6])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_Toc111598207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15</w:t>
        </w:r>
        <w:r w:rsidR="00E10B41">
          <w:rPr>
            <w:noProof/>
            <w:webHidden/>
          </w:rPr>
          <w:fldChar w:fldCharType="end"/>
        </w:r>
      </w:hyperlink>
    </w:p>
    <w:p w14:paraId="7143C659" w14:textId="1F1D6C80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08" w:history="1">
        <w:r w:rsidR="00E10B41" w:rsidRPr="008F3A7A">
          <w:rPr>
            <w:rStyle w:val="Hypertextovodkaz"/>
            <w:b/>
            <w:bCs/>
            <w:noProof/>
          </w:rPr>
          <w:t>Obrázek 3</w:t>
        </w:r>
        <w:r w:rsidR="00E10B41" w:rsidRPr="008F3A7A">
          <w:rPr>
            <w:rStyle w:val="Hypertextovodkaz"/>
            <w:noProof/>
          </w:rPr>
          <w:t>: Ukázka výrazných HUD prvků ve hře Apex Legends (zdroj [7])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_Toc111598208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15</w:t>
        </w:r>
        <w:r w:rsidR="00E10B41">
          <w:rPr>
            <w:noProof/>
            <w:webHidden/>
          </w:rPr>
          <w:fldChar w:fldCharType="end"/>
        </w:r>
      </w:hyperlink>
    </w:p>
    <w:p w14:paraId="501D2789" w14:textId="6CD4A80D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09" w:history="1">
        <w:r w:rsidR="00E10B41" w:rsidRPr="008F3A7A">
          <w:rPr>
            <w:rStyle w:val="Hypertextovodkaz"/>
            <w:b/>
            <w:bCs/>
            <w:noProof/>
          </w:rPr>
          <w:t>Obrázek 4</w:t>
        </w:r>
        <w:r w:rsidR="00E10B41" w:rsidRPr="008F3A7A">
          <w:rPr>
            <w:rStyle w:val="Hypertextovodkaz"/>
            <w:noProof/>
          </w:rPr>
          <w:t>: Základní struktura aplikace Three.js (zdroj [12])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_Toc111598209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21</w:t>
        </w:r>
        <w:r w:rsidR="00E10B41">
          <w:rPr>
            <w:noProof/>
            <w:webHidden/>
          </w:rPr>
          <w:fldChar w:fldCharType="end"/>
        </w:r>
      </w:hyperlink>
    </w:p>
    <w:p w14:paraId="09829F7E" w14:textId="6DA2006F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0" w:history="1">
        <w:r w:rsidR="00E10B41" w:rsidRPr="008F3A7A">
          <w:rPr>
            <w:rStyle w:val="Hypertextovodkaz"/>
            <w:b/>
            <w:bCs/>
            <w:noProof/>
          </w:rPr>
          <w:t>Obrázek 5</w:t>
        </w:r>
        <w:r w:rsidR="00E10B41" w:rsidRPr="008F3A7A">
          <w:rPr>
            <w:rStyle w:val="Hypertextovodkaz"/>
            <w:noProof/>
          </w:rPr>
          <w:t>: Porovnání ortografické a perspektivní kamery (zdroj [19])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_Toc111598210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23</w:t>
        </w:r>
        <w:r w:rsidR="00E10B41">
          <w:rPr>
            <w:noProof/>
            <w:webHidden/>
          </w:rPr>
          <w:fldChar w:fldCharType="end"/>
        </w:r>
      </w:hyperlink>
    </w:p>
    <w:p w14:paraId="732D6DC0" w14:textId="0515358E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1" w:history="1">
        <w:r w:rsidR="00E10B41" w:rsidRPr="008F3A7A">
          <w:rPr>
            <w:rStyle w:val="Hypertextovodkaz"/>
            <w:b/>
            <w:bCs/>
            <w:noProof/>
          </w:rPr>
          <w:t>Obrázek 6</w:t>
        </w:r>
        <w:r w:rsidR="00E10B41" w:rsidRPr="008F3A7A">
          <w:rPr>
            <w:rStyle w:val="Hypertextovodkaz"/>
            <w:noProof/>
          </w:rPr>
          <w:t>: Obrázek grafu scény (zdroj [20])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_Toc111598211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25</w:t>
        </w:r>
        <w:r w:rsidR="00E10B41">
          <w:rPr>
            <w:noProof/>
            <w:webHidden/>
          </w:rPr>
          <w:fldChar w:fldCharType="end"/>
        </w:r>
      </w:hyperlink>
    </w:p>
    <w:p w14:paraId="30D85BCE" w14:textId="33347AB1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2" w:history="1">
        <w:r w:rsidR="00E10B41" w:rsidRPr="008F3A7A">
          <w:rPr>
            <w:rStyle w:val="Hypertextovodkaz"/>
            <w:b/>
            <w:bCs/>
            <w:noProof/>
          </w:rPr>
          <w:t>Obrázek 7</w:t>
        </w:r>
        <w:r w:rsidR="00E10B41" w:rsidRPr="008F3A7A">
          <w:rPr>
            <w:rStyle w:val="Hypertextovodkaz"/>
            <w:noProof/>
          </w:rPr>
          <w:t>: Porovnání vzhledu základních materiálů (zdroj [22])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_Toc111598212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27</w:t>
        </w:r>
        <w:r w:rsidR="00E10B41">
          <w:rPr>
            <w:noProof/>
            <w:webHidden/>
          </w:rPr>
          <w:fldChar w:fldCharType="end"/>
        </w:r>
      </w:hyperlink>
    </w:p>
    <w:p w14:paraId="7746CDD1" w14:textId="471435B3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3" w:history="1">
        <w:r w:rsidR="00E10B41" w:rsidRPr="008F3A7A">
          <w:rPr>
            <w:rStyle w:val="Hypertextovodkaz"/>
            <w:b/>
            <w:bCs/>
            <w:noProof/>
          </w:rPr>
          <w:t>Obrázek 8</w:t>
        </w:r>
        <w:r w:rsidR="00E10B41" w:rsidRPr="008F3A7A">
          <w:rPr>
            <w:rStyle w:val="Hypertextovodkaz"/>
            <w:noProof/>
          </w:rPr>
          <w:t>: Světla v Three.js (zdroj [19])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_Toc111598213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28</w:t>
        </w:r>
        <w:r w:rsidR="00E10B41">
          <w:rPr>
            <w:noProof/>
            <w:webHidden/>
          </w:rPr>
          <w:fldChar w:fldCharType="end"/>
        </w:r>
      </w:hyperlink>
    </w:p>
    <w:p w14:paraId="7252BEE9" w14:textId="235D1575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4" w:history="1">
        <w:r w:rsidR="00E10B41" w:rsidRPr="008F3A7A">
          <w:rPr>
            <w:rStyle w:val="Hypertextovodkaz"/>
            <w:b/>
            <w:bCs/>
            <w:noProof/>
          </w:rPr>
          <w:t>Obrázek 9</w:t>
        </w:r>
        <w:r w:rsidR="00E10B41" w:rsidRPr="008F3A7A">
          <w:rPr>
            <w:rStyle w:val="Hypertextovodkaz"/>
            <w:noProof/>
          </w:rPr>
          <w:t>: HUD prvek vytvořený v kódu výše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_Toc111598214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32</w:t>
        </w:r>
        <w:r w:rsidR="00E10B41">
          <w:rPr>
            <w:noProof/>
            <w:webHidden/>
          </w:rPr>
          <w:fldChar w:fldCharType="end"/>
        </w:r>
      </w:hyperlink>
    </w:p>
    <w:p w14:paraId="6B72F7BD" w14:textId="1C71B93C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5" w:history="1">
        <w:r w:rsidR="00E10B41" w:rsidRPr="008F3A7A">
          <w:rPr>
            <w:rStyle w:val="Hypertextovodkaz"/>
            <w:b/>
            <w:bCs/>
            <w:noProof/>
          </w:rPr>
          <w:t>Obrázek 10</w:t>
        </w:r>
        <w:r w:rsidR="00E10B41" w:rsidRPr="008F3A7A">
          <w:rPr>
            <w:rStyle w:val="Hypertextovodkaz"/>
            <w:noProof/>
          </w:rPr>
          <w:t>: HUD prvek zaměřovače vytvořený v kódu výše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_Toc111598215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34</w:t>
        </w:r>
        <w:r w:rsidR="00E10B41">
          <w:rPr>
            <w:noProof/>
            <w:webHidden/>
          </w:rPr>
          <w:fldChar w:fldCharType="end"/>
        </w:r>
      </w:hyperlink>
    </w:p>
    <w:p w14:paraId="3496FAAF" w14:textId="7C741938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6" w:history="1">
        <w:r w:rsidR="00E10B41" w:rsidRPr="008F3A7A">
          <w:rPr>
            <w:rStyle w:val="Hypertextovodkaz"/>
            <w:b/>
            <w:bCs/>
            <w:noProof/>
          </w:rPr>
          <w:t>Obrázek 11</w:t>
        </w:r>
        <w:r w:rsidR="00E10B41" w:rsidRPr="008F3A7A">
          <w:rPr>
            <w:rStyle w:val="Hypertextovodkaz"/>
            <w:noProof/>
          </w:rPr>
          <w:t>: Náhled šablony Web Page Template (zdroj [25])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_Toc111598216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35</w:t>
        </w:r>
        <w:r w:rsidR="00E10B41">
          <w:rPr>
            <w:noProof/>
            <w:webHidden/>
          </w:rPr>
          <w:fldChar w:fldCharType="end"/>
        </w:r>
      </w:hyperlink>
    </w:p>
    <w:p w14:paraId="1F1BCA24" w14:textId="3202D120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7" w:history="1">
        <w:r w:rsidR="00E10B41" w:rsidRPr="008F3A7A">
          <w:rPr>
            <w:rStyle w:val="Hypertextovodkaz"/>
            <w:b/>
            <w:bCs/>
            <w:noProof/>
          </w:rPr>
          <w:t>Obrázek 12</w:t>
        </w:r>
        <w:r w:rsidR="00E10B41" w:rsidRPr="008F3A7A">
          <w:rPr>
            <w:rStyle w:val="Hypertextovodkaz"/>
            <w:noProof/>
          </w:rPr>
          <w:t>: Zpracování ukázky HUD prvku v CodePen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_Toc111598217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36</w:t>
        </w:r>
        <w:r w:rsidR="00E10B41">
          <w:rPr>
            <w:noProof/>
            <w:webHidden/>
          </w:rPr>
          <w:fldChar w:fldCharType="end"/>
        </w:r>
      </w:hyperlink>
    </w:p>
    <w:p w14:paraId="08269442" w14:textId="56E1CCE4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8" w:history="1">
        <w:r w:rsidR="00E10B41" w:rsidRPr="008F3A7A">
          <w:rPr>
            <w:rStyle w:val="Hypertextovodkaz"/>
            <w:b/>
            <w:bCs/>
            <w:noProof/>
          </w:rPr>
          <w:t>Obrázek 13</w:t>
        </w:r>
        <w:r w:rsidR="00E10B41" w:rsidRPr="008F3A7A">
          <w:rPr>
            <w:rStyle w:val="Hypertextovodkaz"/>
            <w:noProof/>
          </w:rPr>
          <w:t>: Interaktivní ukázka umístěna na vlastní webovou stránku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_Toc111598218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37</w:t>
        </w:r>
        <w:r w:rsidR="00E10B41">
          <w:rPr>
            <w:noProof/>
            <w:webHidden/>
          </w:rPr>
          <w:fldChar w:fldCharType="end"/>
        </w:r>
      </w:hyperlink>
    </w:p>
    <w:p w14:paraId="4B125EE6" w14:textId="1880C636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19" w:history="1">
        <w:r w:rsidR="00E10B41" w:rsidRPr="008F3A7A">
          <w:rPr>
            <w:rStyle w:val="Hypertextovodkaz"/>
            <w:b/>
            <w:bCs/>
            <w:noProof/>
          </w:rPr>
          <w:t>Obrázek 14</w:t>
        </w:r>
        <w:r w:rsidR="00E10B41" w:rsidRPr="008F3A7A">
          <w:rPr>
            <w:rStyle w:val="Hypertextovodkaz"/>
            <w:noProof/>
          </w:rPr>
          <w:t>: Webová prezentace – první část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_Toc111598219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39</w:t>
        </w:r>
        <w:r w:rsidR="00E10B41">
          <w:rPr>
            <w:noProof/>
            <w:webHidden/>
          </w:rPr>
          <w:fldChar w:fldCharType="end"/>
        </w:r>
      </w:hyperlink>
    </w:p>
    <w:p w14:paraId="1ACF7CDE" w14:textId="15900B46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0" w:history="1">
        <w:r w:rsidR="00E10B41" w:rsidRPr="008F3A7A">
          <w:rPr>
            <w:rStyle w:val="Hypertextovodkaz"/>
            <w:b/>
            <w:bCs/>
            <w:noProof/>
          </w:rPr>
          <w:t>Obrázek 15</w:t>
        </w:r>
        <w:r w:rsidR="00E10B41" w:rsidRPr="008F3A7A">
          <w:rPr>
            <w:rStyle w:val="Hypertextovodkaz"/>
            <w:noProof/>
          </w:rPr>
          <w:t>: Webová prezentace – druhá část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_Toc111598220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39</w:t>
        </w:r>
        <w:r w:rsidR="00E10B41">
          <w:rPr>
            <w:noProof/>
            <w:webHidden/>
          </w:rPr>
          <w:fldChar w:fldCharType="end"/>
        </w:r>
      </w:hyperlink>
    </w:p>
    <w:p w14:paraId="24F605ED" w14:textId="62F5DAC8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1" w:history="1">
        <w:r w:rsidR="00E10B41" w:rsidRPr="008F3A7A">
          <w:rPr>
            <w:rStyle w:val="Hypertextovodkaz"/>
            <w:b/>
            <w:bCs/>
            <w:noProof/>
          </w:rPr>
          <w:t>Obrázek 16</w:t>
        </w:r>
        <w:r w:rsidR="00E10B41" w:rsidRPr="008F3A7A">
          <w:rPr>
            <w:rStyle w:val="Hypertextovodkaz"/>
            <w:noProof/>
          </w:rPr>
          <w:t>: HUD prvek zobrazující informaci o zdraví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_Toc111598221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40</w:t>
        </w:r>
        <w:r w:rsidR="00E10B41">
          <w:rPr>
            <w:noProof/>
            <w:webHidden/>
          </w:rPr>
          <w:fldChar w:fldCharType="end"/>
        </w:r>
      </w:hyperlink>
    </w:p>
    <w:p w14:paraId="0D4E0E32" w14:textId="33804385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2" w:history="1">
        <w:r w:rsidR="00E10B41" w:rsidRPr="008F3A7A">
          <w:rPr>
            <w:rStyle w:val="Hypertextovodkaz"/>
            <w:b/>
            <w:bCs/>
            <w:noProof/>
          </w:rPr>
          <w:t>Obrázek 17</w:t>
        </w:r>
        <w:r w:rsidR="00E10B41" w:rsidRPr="008F3A7A">
          <w:rPr>
            <w:rStyle w:val="Hypertextovodkaz"/>
            <w:noProof/>
          </w:rPr>
          <w:t>: HUD prvek zobrazující lištu kompasu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_Toc111598222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42</w:t>
        </w:r>
        <w:r w:rsidR="00E10B41">
          <w:rPr>
            <w:noProof/>
            <w:webHidden/>
          </w:rPr>
          <w:fldChar w:fldCharType="end"/>
        </w:r>
      </w:hyperlink>
    </w:p>
    <w:p w14:paraId="06835761" w14:textId="710AFC62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3" w:history="1">
        <w:r w:rsidR="00E10B41" w:rsidRPr="008F3A7A">
          <w:rPr>
            <w:rStyle w:val="Hypertextovodkaz"/>
            <w:b/>
            <w:bCs/>
            <w:noProof/>
          </w:rPr>
          <w:t>Obrázek 18</w:t>
        </w:r>
        <w:r w:rsidR="00E10B41" w:rsidRPr="008F3A7A">
          <w:rPr>
            <w:rStyle w:val="Hypertextovodkaz"/>
            <w:noProof/>
          </w:rPr>
          <w:t>: Nákres principu výpočtu polohy bodu na kružnici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_Toc111598223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43</w:t>
        </w:r>
        <w:r w:rsidR="00E10B41">
          <w:rPr>
            <w:noProof/>
            <w:webHidden/>
          </w:rPr>
          <w:fldChar w:fldCharType="end"/>
        </w:r>
      </w:hyperlink>
    </w:p>
    <w:p w14:paraId="77BBD517" w14:textId="6FA9D922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4" w:history="1">
        <w:r w:rsidR="00E10B41" w:rsidRPr="008F3A7A">
          <w:rPr>
            <w:rStyle w:val="Hypertextovodkaz"/>
            <w:b/>
            <w:bCs/>
            <w:noProof/>
          </w:rPr>
          <w:t>Obrázek 19</w:t>
        </w:r>
        <w:r w:rsidR="00E10B41" w:rsidRPr="008F3A7A">
          <w:rPr>
            <w:rStyle w:val="Hypertextovodkaz"/>
            <w:noProof/>
          </w:rPr>
          <w:t>: Nákres pro výpočet úhlu pozice objektu nepřítele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_Toc111598224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45</w:t>
        </w:r>
        <w:r w:rsidR="00E10B41">
          <w:rPr>
            <w:noProof/>
            <w:webHidden/>
          </w:rPr>
          <w:fldChar w:fldCharType="end"/>
        </w:r>
      </w:hyperlink>
    </w:p>
    <w:p w14:paraId="7BEABDAD" w14:textId="1609729D" w:rsidR="00E10B41" w:rsidRDefault="00000000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11598225" w:history="1">
        <w:r w:rsidR="00E10B41" w:rsidRPr="008F3A7A">
          <w:rPr>
            <w:rStyle w:val="Hypertextovodkaz"/>
            <w:b/>
            <w:bCs/>
            <w:noProof/>
          </w:rPr>
          <w:t>Obrázek 20</w:t>
        </w:r>
        <w:r w:rsidR="00E10B41" w:rsidRPr="008F3A7A">
          <w:rPr>
            <w:rStyle w:val="Hypertextovodkaz"/>
            <w:noProof/>
          </w:rPr>
          <w:t>: HUD prvek zobrazující nitkový kříž (zdroj vlastní)</w:t>
        </w:r>
        <w:r w:rsidR="00E10B41">
          <w:rPr>
            <w:noProof/>
            <w:webHidden/>
          </w:rPr>
          <w:tab/>
        </w:r>
        <w:r w:rsidR="00E10B41">
          <w:rPr>
            <w:noProof/>
            <w:webHidden/>
          </w:rPr>
          <w:fldChar w:fldCharType="begin"/>
        </w:r>
        <w:r w:rsidR="00E10B41">
          <w:rPr>
            <w:noProof/>
            <w:webHidden/>
          </w:rPr>
          <w:instrText xml:space="preserve"> PAGEREF _Toc111598225 \h </w:instrText>
        </w:r>
        <w:r w:rsidR="00E10B41">
          <w:rPr>
            <w:noProof/>
            <w:webHidden/>
          </w:rPr>
        </w:r>
        <w:r w:rsidR="00E10B41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47</w:t>
        </w:r>
        <w:r w:rsidR="00E10B41">
          <w:rPr>
            <w:noProof/>
            <w:webHidden/>
          </w:rPr>
          <w:fldChar w:fldCharType="end"/>
        </w:r>
      </w:hyperlink>
    </w:p>
    <w:p w14:paraId="138313CD" w14:textId="777B8C75" w:rsidR="009264C0" w:rsidRDefault="0031049C" w:rsidP="0031049C">
      <w:r>
        <w:fldChar w:fldCharType="end"/>
      </w:r>
    </w:p>
    <w:p w14:paraId="4E356009" w14:textId="77777777" w:rsidR="009264C0" w:rsidRDefault="009264C0">
      <w:r>
        <w:br w:type="page"/>
      </w:r>
    </w:p>
    <w:p w14:paraId="3F33168F" w14:textId="35E38ECE" w:rsidR="0031049C" w:rsidRDefault="009264C0" w:rsidP="00507C20">
      <w:pPr>
        <w:pStyle w:val="Necislovanetitulky"/>
      </w:pPr>
      <w:bookmarkStart w:id="14" w:name="_Toc111613031"/>
      <w:r>
        <w:lastRenderedPageBreak/>
        <w:t>Seznam zdrojových kódů</w:t>
      </w:r>
      <w:bookmarkEnd w:id="14"/>
    </w:p>
    <w:p w14:paraId="6A474E0A" w14:textId="3573BFF4" w:rsidR="00522391" w:rsidRDefault="008F0FAD" w:rsidP="00833345">
      <w:pPr>
        <w:tabs>
          <w:tab w:val="right" w:leader="dot" w:pos="9072"/>
        </w:tabs>
      </w:pPr>
      <w:r w:rsidRPr="008F0FAD">
        <w:rPr>
          <w:b/>
          <w:bCs/>
        </w:rPr>
        <w:t>Zdrojový kód 1</w:t>
      </w:r>
      <w:r w:rsidRPr="008F0FAD">
        <w:t>: Import knihovny (zdroj [1</w:t>
      </w:r>
      <w:r w:rsidR="00E10B41">
        <w:t>1</w:t>
      </w:r>
      <w:r w:rsidR="00DD38A8">
        <w:t>,</w:t>
      </w:r>
      <w:r w:rsidRPr="008F0FAD">
        <w:t xml:space="preserve"> s. 15], upraveno autorem)</w:t>
      </w:r>
      <w:r w:rsidR="00146FFD">
        <w:tab/>
      </w:r>
      <w:r>
        <w:t>1</w:t>
      </w:r>
      <w:r w:rsidR="00146FFD">
        <w:t>9</w:t>
      </w:r>
    </w:p>
    <w:p w14:paraId="217BC402" w14:textId="6745DF71" w:rsidR="00B508A5" w:rsidRDefault="008F0FAD" w:rsidP="00833345">
      <w:pPr>
        <w:tabs>
          <w:tab w:val="right" w:leader="dot" w:pos="9072"/>
        </w:tabs>
      </w:pPr>
      <w:r w:rsidRPr="00C97973">
        <w:rPr>
          <w:b/>
          <w:bCs/>
          <w:lang w:eastAsia="cs-CZ"/>
        </w:rPr>
        <w:t>Zdrojový kód 2</w:t>
      </w:r>
      <w:r>
        <w:rPr>
          <w:lang w:eastAsia="cs-CZ"/>
        </w:rPr>
        <w:t xml:space="preserve">: Import modulu knihovny (zdroj </w:t>
      </w:r>
      <w:sdt>
        <w:sdtPr>
          <w:rPr>
            <w:lang w:eastAsia="cs-CZ"/>
          </w:rPr>
          <w:id w:val="749013825"/>
          <w:citation/>
        </w:sdtPr>
        <w:sdtContent>
          <w:r>
            <w:rPr>
              <w:lang w:eastAsia="cs-CZ"/>
            </w:rPr>
            <w:fldChar w:fldCharType="begin"/>
          </w:r>
          <w:r>
            <w:rPr>
              <w:lang w:eastAsia="cs-CZ"/>
            </w:rPr>
            <w:instrText xml:space="preserve"> CITATION thr1 \l 1029 </w:instrText>
          </w:r>
          <w:r>
            <w:rPr>
              <w:lang w:eastAsia="cs-CZ"/>
            </w:rPr>
            <w:fldChar w:fldCharType="separate"/>
          </w:r>
          <w:r w:rsidR="00E10B41">
            <w:rPr>
              <w:noProof/>
              <w:lang w:eastAsia="cs-CZ"/>
            </w:rPr>
            <w:t>[1]</w:t>
          </w:r>
          <w:r>
            <w:rPr>
              <w:lang w:eastAsia="cs-CZ"/>
            </w:rPr>
            <w:fldChar w:fldCharType="end"/>
          </w:r>
        </w:sdtContent>
      </w:sdt>
      <w:r>
        <w:rPr>
          <w:lang w:eastAsia="cs-CZ"/>
        </w:rPr>
        <w:t>, upraveno autorem)</w:t>
      </w:r>
      <w:r w:rsidR="00146FFD">
        <w:tab/>
      </w:r>
      <w:r w:rsidR="00046737">
        <w:t>19</w:t>
      </w:r>
    </w:p>
    <w:p w14:paraId="09321EFF" w14:textId="18E9C2F9" w:rsidR="00365C2A" w:rsidRDefault="00C014FB" w:rsidP="00833345">
      <w:pPr>
        <w:tabs>
          <w:tab w:val="right" w:leader="dot" w:pos="9072"/>
        </w:tabs>
      </w:pPr>
      <w:r w:rsidRPr="00C014FB">
        <w:rPr>
          <w:b/>
          <w:bCs/>
        </w:rPr>
        <w:t>Zdrojový kód 3</w:t>
      </w:r>
      <w:r w:rsidRPr="00C014FB">
        <w:t>: Vytvoření krychle v Three.js (zdroj vlastní)</w:t>
      </w:r>
      <w:r w:rsidR="00B721B4">
        <w:tab/>
      </w:r>
      <w:r w:rsidR="008B585A">
        <w:t xml:space="preserve"> </w:t>
      </w:r>
      <w:r>
        <w:t>29</w:t>
      </w:r>
    </w:p>
    <w:p w14:paraId="639F117A" w14:textId="11D24CD0" w:rsidR="00690738" w:rsidRDefault="004B300D" w:rsidP="00833345">
      <w:pPr>
        <w:tabs>
          <w:tab w:val="right" w:leader="dot" w:pos="9072"/>
        </w:tabs>
      </w:pPr>
      <w:r w:rsidRPr="00060632">
        <w:rPr>
          <w:b/>
          <w:bCs/>
        </w:rPr>
        <w:t>Zdrojový kód 4</w:t>
      </w:r>
      <w:r w:rsidRPr="004B300D">
        <w:t>: Ukázka vytvoření kompasu pomocí HTML elementů (</w:t>
      </w:r>
      <w:r w:rsidR="0060707E">
        <w:t>z</w:t>
      </w:r>
      <w:r w:rsidRPr="004B300D">
        <w:t>droj vlastní)</w:t>
      </w:r>
      <w:r w:rsidR="008B585A">
        <w:tab/>
      </w:r>
      <w:r>
        <w:t>3</w:t>
      </w:r>
      <w:r w:rsidR="00046737">
        <w:t>0</w:t>
      </w:r>
    </w:p>
    <w:p w14:paraId="2EA8DF9A" w14:textId="7055175E" w:rsidR="00884BC1" w:rsidRDefault="004B300D" w:rsidP="00833345">
      <w:pPr>
        <w:tabs>
          <w:tab w:val="right" w:leader="dot" w:pos="9072"/>
        </w:tabs>
      </w:pPr>
      <w:r w:rsidRPr="00D93795">
        <w:rPr>
          <w:b/>
          <w:bCs/>
        </w:rPr>
        <w:t>Zdrojový kód 5</w:t>
      </w:r>
      <w:r w:rsidRPr="00D802BF">
        <w:t>: Ukázka vytvoření nitkového kříže pomocí objektu kamery</w:t>
      </w:r>
      <w:r>
        <w:t xml:space="preserve"> (</w:t>
      </w:r>
      <w:r w:rsidR="0060707E">
        <w:t>z</w:t>
      </w:r>
      <w:r>
        <w:t>droj vlastní)</w:t>
      </w:r>
      <w:r w:rsidR="008B585A">
        <w:tab/>
      </w:r>
      <w:r>
        <w:t>3</w:t>
      </w:r>
      <w:r w:rsidR="00046737">
        <w:t>2</w:t>
      </w:r>
    </w:p>
    <w:p w14:paraId="266247AB" w14:textId="77777777" w:rsidR="00060632" w:rsidRDefault="0096699A" w:rsidP="00833345">
      <w:pPr>
        <w:tabs>
          <w:tab w:val="right" w:leader="dot" w:pos="9072"/>
        </w:tabs>
      </w:pPr>
      <w:r w:rsidRPr="00060632">
        <w:rPr>
          <w:b/>
          <w:bCs/>
        </w:rPr>
        <w:t>Zdrojový kód 6</w:t>
      </w:r>
      <w:r w:rsidRPr="0096699A">
        <w:t xml:space="preserve">: HUD prvek reprezentující zdraví vytvořený pomocí HTML elementů </w:t>
      </w:r>
    </w:p>
    <w:p w14:paraId="7E9B5B1D" w14:textId="236423D8" w:rsidR="000379F9" w:rsidRDefault="0096699A" w:rsidP="00833345">
      <w:pPr>
        <w:tabs>
          <w:tab w:val="right" w:leader="dot" w:pos="9072"/>
        </w:tabs>
      </w:pPr>
      <w:r w:rsidRPr="0096699A">
        <w:t>(zdroj vlastní)</w:t>
      </w:r>
      <w:r w:rsidR="008B585A">
        <w:tab/>
      </w:r>
      <w:r>
        <w:t>41</w:t>
      </w:r>
    </w:p>
    <w:p w14:paraId="769184D0" w14:textId="77777777" w:rsidR="007156DD" w:rsidRDefault="00342BD5" w:rsidP="00833345">
      <w:pPr>
        <w:tabs>
          <w:tab w:val="right" w:leader="dot" w:pos="9072"/>
        </w:tabs>
        <w:rPr>
          <w:lang w:eastAsia="cs-CZ"/>
        </w:rPr>
      </w:pPr>
      <w:r w:rsidRPr="006C0AE2">
        <w:rPr>
          <w:b/>
          <w:bCs/>
          <w:lang w:eastAsia="cs-CZ"/>
        </w:rPr>
        <w:t>Zdrojový kód 7</w:t>
      </w:r>
      <w:r>
        <w:rPr>
          <w:lang w:eastAsia="cs-CZ"/>
        </w:rPr>
        <w:t xml:space="preserve">: Funkce pro překreslení pozic ukazatelů nepřátel do aktuální pozice </w:t>
      </w:r>
    </w:p>
    <w:p w14:paraId="53BFDC33" w14:textId="47D2E659" w:rsidR="00060632" w:rsidRDefault="00342BD5" w:rsidP="00833345">
      <w:pPr>
        <w:tabs>
          <w:tab w:val="right" w:leader="dot" w:pos="9072"/>
        </w:tabs>
        <w:rPr>
          <w:lang w:eastAsia="cs-CZ"/>
        </w:rPr>
      </w:pPr>
      <w:r>
        <w:rPr>
          <w:lang w:eastAsia="cs-CZ"/>
        </w:rPr>
        <w:t>(zdroj vlastní)</w:t>
      </w:r>
      <w:r>
        <w:rPr>
          <w:lang w:eastAsia="cs-CZ"/>
        </w:rPr>
        <w:tab/>
        <w:t>4</w:t>
      </w:r>
      <w:r w:rsidR="0005609C">
        <w:rPr>
          <w:lang w:eastAsia="cs-CZ"/>
        </w:rPr>
        <w:t>5</w:t>
      </w:r>
    </w:p>
    <w:p w14:paraId="080AD975" w14:textId="3FA440A0" w:rsidR="007156DD" w:rsidRPr="00522391" w:rsidRDefault="00A41490" w:rsidP="00833345">
      <w:pPr>
        <w:tabs>
          <w:tab w:val="right" w:leader="dot" w:pos="9072"/>
        </w:tabs>
      </w:pPr>
      <w:r w:rsidRPr="00A41490">
        <w:rPr>
          <w:b/>
          <w:bCs/>
        </w:rPr>
        <w:t>Zdrojový kód 8</w:t>
      </w:r>
      <w:r w:rsidRPr="00A41490">
        <w:t>: Ukázka zdrojového kódu funkce unaim (zdroj vlastní)</w:t>
      </w:r>
      <w:r>
        <w:tab/>
        <w:t>48</w:t>
      </w:r>
    </w:p>
    <w:p w14:paraId="77E56C96" w14:textId="12B9EC12" w:rsidR="00F86564" w:rsidRDefault="00DF0773" w:rsidP="00E60DF3">
      <w:pPr>
        <w:pStyle w:val="Necislovanetitulky"/>
      </w:pPr>
      <w:bookmarkStart w:id="15" w:name="_Toc491275831"/>
      <w:bookmarkStart w:id="16" w:name="_Toc493600009"/>
      <w:bookmarkStart w:id="17" w:name="_Toc111613032"/>
      <w:r>
        <w:lastRenderedPageBreak/>
        <w:t>Seznam zkratek</w:t>
      </w:r>
      <w:bookmarkEnd w:id="15"/>
      <w:bookmarkEnd w:id="16"/>
      <w:bookmarkEnd w:id="17"/>
    </w:p>
    <w:p w14:paraId="4FBA6261" w14:textId="77777777" w:rsidR="00F86564" w:rsidRDefault="00F86564" w:rsidP="00FE2784">
      <w:pPr>
        <w:tabs>
          <w:tab w:val="left" w:pos="3119"/>
        </w:tabs>
      </w:pPr>
    </w:p>
    <w:p w14:paraId="5CDE4A6C" w14:textId="440C0B97" w:rsidR="00F86564" w:rsidRDefault="00F86564" w:rsidP="00FE2784">
      <w:pPr>
        <w:tabs>
          <w:tab w:val="left" w:pos="3119"/>
        </w:tabs>
      </w:pPr>
      <w:r>
        <w:t>HUD</w:t>
      </w:r>
      <w:r>
        <w:tab/>
        <w:t>Heads-up display</w:t>
      </w:r>
    </w:p>
    <w:p w14:paraId="1D257E31" w14:textId="4266EB94" w:rsidR="00EC3C50" w:rsidRDefault="00EC3C50" w:rsidP="00FE2784">
      <w:pPr>
        <w:tabs>
          <w:tab w:val="left" w:pos="3119"/>
        </w:tabs>
      </w:pPr>
    </w:p>
    <w:p w14:paraId="01685513" w14:textId="3DFB1125" w:rsidR="00EC3C50" w:rsidRDefault="00EC3C50" w:rsidP="00FE2784">
      <w:pPr>
        <w:tabs>
          <w:tab w:val="left" w:pos="3119"/>
        </w:tabs>
      </w:pPr>
      <w:r>
        <w:t>3D</w:t>
      </w:r>
      <w:r w:rsidR="00F60191">
        <w:tab/>
        <w:t>3 Dimensions</w:t>
      </w:r>
    </w:p>
    <w:p w14:paraId="63CD8504" w14:textId="5E74DCB8" w:rsidR="00432222" w:rsidRDefault="00432222" w:rsidP="00FE2784">
      <w:pPr>
        <w:tabs>
          <w:tab w:val="left" w:pos="3119"/>
        </w:tabs>
      </w:pPr>
    </w:p>
    <w:p w14:paraId="444458C2" w14:textId="48962907" w:rsidR="00432222" w:rsidRDefault="00432222" w:rsidP="00FE2784">
      <w:pPr>
        <w:tabs>
          <w:tab w:val="left" w:pos="3119"/>
        </w:tabs>
      </w:pPr>
      <w:r>
        <w:t>2D</w:t>
      </w:r>
      <w:r>
        <w:tab/>
        <w:t>2 Dimensions</w:t>
      </w:r>
    </w:p>
    <w:p w14:paraId="547DE2CA" w14:textId="7C723852" w:rsidR="007C389C" w:rsidRDefault="007C389C" w:rsidP="00FE2784">
      <w:pPr>
        <w:tabs>
          <w:tab w:val="left" w:pos="3119"/>
        </w:tabs>
      </w:pPr>
    </w:p>
    <w:p w14:paraId="44E792EE" w14:textId="4E0F2A27" w:rsidR="007C389C" w:rsidRDefault="007C389C" w:rsidP="00FE2784">
      <w:pPr>
        <w:tabs>
          <w:tab w:val="left" w:pos="3119"/>
        </w:tabs>
      </w:pPr>
      <w:r>
        <w:t>API</w:t>
      </w:r>
      <w:r>
        <w:tab/>
      </w:r>
      <w:r w:rsidRPr="007C389C">
        <w:t>Application Programming Interface</w:t>
      </w:r>
    </w:p>
    <w:p w14:paraId="36D0F0B6" w14:textId="08AF4818" w:rsidR="0044037B" w:rsidRDefault="0044037B" w:rsidP="00FE2784">
      <w:pPr>
        <w:tabs>
          <w:tab w:val="left" w:pos="3119"/>
        </w:tabs>
      </w:pPr>
    </w:p>
    <w:p w14:paraId="476D6941" w14:textId="27038AE9" w:rsidR="0044037B" w:rsidRDefault="0044037B" w:rsidP="00FE2784">
      <w:pPr>
        <w:tabs>
          <w:tab w:val="left" w:pos="3119"/>
        </w:tabs>
      </w:pPr>
      <w:r>
        <w:t>WebGL</w:t>
      </w:r>
      <w:r>
        <w:tab/>
      </w:r>
      <w:r w:rsidRPr="0044037B">
        <w:t>Web Graphics Library</w:t>
      </w:r>
    </w:p>
    <w:p w14:paraId="77888AF9" w14:textId="77777777" w:rsidR="00E60DF3" w:rsidRDefault="00E60DF3" w:rsidP="00FE2784">
      <w:pPr>
        <w:tabs>
          <w:tab w:val="left" w:pos="3119"/>
        </w:tabs>
      </w:pPr>
    </w:p>
    <w:p w14:paraId="5F1069A1" w14:textId="73AB91EC" w:rsidR="00E60DF3" w:rsidRDefault="00E60DF3" w:rsidP="00FE2784">
      <w:pPr>
        <w:tabs>
          <w:tab w:val="left" w:pos="3119"/>
        </w:tabs>
      </w:pPr>
      <w:r>
        <w:t>HTML</w:t>
      </w:r>
      <w:r>
        <w:tab/>
      </w:r>
      <w:r w:rsidR="00914F42">
        <w:t>Hypertext Markup Language</w:t>
      </w:r>
    </w:p>
    <w:p w14:paraId="0FE00A9A" w14:textId="77777777" w:rsidR="00E60DF3" w:rsidRDefault="00E60DF3" w:rsidP="00FE2784">
      <w:pPr>
        <w:tabs>
          <w:tab w:val="left" w:pos="3119"/>
        </w:tabs>
      </w:pPr>
    </w:p>
    <w:p w14:paraId="6E7B419B" w14:textId="44AC9009" w:rsidR="00502E56" w:rsidRDefault="00E60DF3" w:rsidP="00FE2784">
      <w:pPr>
        <w:tabs>
          <w:tab w:val="left" w:pos="3119"/>
        </w:tabs>
      </w:pPr>
      <w:r>
        <w:t>CSS</w:t>
      </w:r>
      <w:r w:rsidR="00914F42">
        <w:tab/>
        <w:t>Cascading Style Sheets</w:t>
      </w:r>
      <w:r w:rsidR="00502E56">
        <w:tab/>
      </w:r>
    </w:p>
    <w:p w14:paraId="2B1E6F8E" w14:textId="49AA5C99" w:rsidR="00502E56" w:rsidRDefault="00502E56" w:rsidP="00FE2784">
      <w:pPr>
        <w:tabs>
          <w:tab w:val="left" w:pos="3119"/>
        </w:tabs>
      </w:pPr>
    </w:p>
    <w:p w14:paraId="27AF3466" w14:textId="1BAFBD31" w:rsidR="00502E56" w:rsidRDefault="00502E56" w:rsidP="00FE2784">
      <w:pPr>
        <w:tabs>
          <w:tab w:val="left" w:pos="3119"/>
        </w:tabs>
      </w:pPr>
      <w:r>
        <w:t>RGB</w:t>
      </w:r>
      <w:r>
        <w:tab/>
        <w:t>Red, Green, Blue</w:t>
      </w:r>
    </w:p>
    <w:p w14:paraId="3FF9B2C7" w14:textId="694C5C0D" w:rsidR="00502E56" w:rsidRDefault="00502E56" w:rsidP="00FE2784">
      <w:pPr>
        <w:tabs>
          <w:tab w:val="left" w:pos="3119"/>
        </w:tabs>
      </w:pPr>
    </w:p>
    <w:p w14:paraId="31743DCF" w14:textId="38AFA0E7" w:rsidR="00502E56" w:rsidRDefault="00502E56" w:rsidP="00FE2784">
      <w:pPr>
        <w:tabs>
          <w:tab w:val="left" w:pos="3119"/>
        </w:tabs>
      </w:pPr>
      <w:r>
        <w:t>HSL</w:t>
      </w:r>
      <w:r>
        <w:tab/>
        <w:t>Hue, Saturation, Luminosity</w:t>
      </w:r>
    </w:p>
    <w:p w14:paraId="44BC9609" w14:textId="65768DB9" w:rsidR="000D57C7" w:rsidRDefault="000D57C7" w:rsidP="00FE2784">
      <w:pPr>
        <w:tabs>
          <w:tab w:val="left" w:pos="3119"/>
        </w:tabs>
      </w:pPr>
    </w:p>
    <w:p w14:paraId="1027E899" w14:textId="05F2D0D2" w:rsidR="000D57C7" w:rsidRDefault="000D57C7" w:rsidP="00FE2784">
      <w:pPr>
        <w:tabs>
          <w:tab w:val="left" w:pos="3119"/>
        </w:tabs>
      </w:pPr>
      <w:r>
        <w:t>PBR</w:t>
      </w:r>
      <w:r>
        <w:tab/>
        <w:t>Physically Based Rendering Materials</w:t>
      </w:r>
    </w:p>
    <w:p w14:paraId="4F41B6F8" w14:textId="27152827" w:rsidR="00697F39" w:rsidRDefault="00697F39" w:rsidP="00FE2784">
      <w:pPr>
        <w:tabs>
          <w:tab w:val="left" w:pos="3119"/>
        </w:tabs>
      </w:pPr>
    </w:p>
    <w:p w14:paraId="71B234C2" w14:textId="576F8303" w:rsidR="00697F39" w:rsidRDefault="00697F39" w:rsidP="00FE2784">
      <w:pPr>
        <w:tabs>
          <w:tab w:val="left" w:pos="3119"/>
        </w:tabs>
      </w:pPr>
      <w:r>
        <w:t>PNG</w:t>
      </w:r>
      <w:r w:rsidR="008C4CCF">
        <w:tab/>
      </w:r>
      <w:r w:rsidR="008C4CCF" w:rsidRPr="008C4CCF">
        <w:t>Portable Network Graphics</w:t>
      </w:r>
    </w:p>
    <w:p w14:paraId="7A2C44F3" w14:textId="0F5E19D6" w:rsidR="00697F39" w:rsidRDefault="00697F39" w:rsidP="00FE2784">
      <w:pPr>
        <w:tabs>
          <w:tab w:val="left" w:pos="3119"/>
        </w:tabs>
      </w:pPr>
    </w:p>
    <w:p w14:paraId="2811EE73" w14:textId="42609343" w:rsidR="00697F39" w:rsidRDefault="00697F39" w:rsidP="00FE2784">
      <w:pPr>
        <w:tabs>
          <w:tab w:val="left" w:pos="3119"/>
        </w:tabs>
      </w:pPr>
      <w:r>
        <w:t>SVG</w:t>
      </w:r>
      <w:r w:rsidR="008C4CCF">
        <w:tab/>
      </w:r>
      <w:r w:rsidR="008C4CCF" w:rsidRPr="008C4CCF">
        <w:t>Scalable Vector Graphics</w:t>
      </w:r>
    </w:p>
    <w:p w14:paraId="1E66B748" w14:textId="65920704" w:rsidR="002F622F" w:rsidRDefault="002F622F" w:rsidP="00FE2784">
      <w:pPr>
        <w:tabs>
          <w:tab w:val="left" w:pos="3119"/>
        </w:tabs>
      </w:pPr>
    </w:p>
    <w:p w14:paraId="2E2417B2" w14:textId="5CC58932" w:rsidR="002F622F" w:rsidRDefault="002F622F" w:rsidP="00FE2784">
      <w:pPr>
        <w:tabs>
          <w:tab w:val="left" w:pos="3119"/>
        </w:tabs>
      </w:pPr>
      <w:r>
        <w:t>URL</w:t>
      </w:r>
      <w:r w:rsidR="00B169E7">
        <w:tab/>
      </w:r>
      <w:r w:rsidR="00B169E7" w:rsidRPr="00B169E7">
        <w:t>Uniform Resource Locator</w:t>
      </w:r>
    </w:p>
    <w:p w14:paraId="7B0F747D" w14:textId="77777777" w:rsidR="00C42A98" w:rsidRDefault="00C42A98" w:rsidP="00FE2784">
      <w:pPr>
        <w:tabs>
          <w:tab w:val="left" w:pos="3119"/>
        </w:tabs>
      </w:pPr>
    </w:p>
    <w:p w14:paraId="4D8BA7F2" w14:textId="74EC8EC4" w:rsidR="009F07BE" w:rsidRDefault="009F07BE" w:rsidP="00FE2784">
      <w:pPr>
        <w:tabs>
          <w:tab w:val="left" w:pos="3119"/>
        </w:tabs>
        <w:sectPr w:rsidR="009F07BE" w:rsidSect="00570804">
          <w:footerReference w:type="default" r:id="rId12"/>
          <w:pgSz w:w="11906" w:h="16838"/>
          <w:pgMar w:top="1418" w:right="851" w:bottom="1418" w:left="1985" w:header="680" w:footer="567" w:gutter="0"/>
          <w:cols w:space="708"/>
          <w:docGrid w:linePitch="360"/>
          <w15:footnoteColumns w:val="1"/>
        </w:sectPr>
      </w:pPr>
      <w:r>
        <w:t>CD</w:t>
      </w:r>
      <w:r>
        <w:tab/>
        <w:t>Compact Disc</w:t>
      </w:r>
    </w:p>
    <w:p w14:paraId="04FB9218" w14:textId="7CA4E71F" w:rsidR="00F94D33" w:rsidRPr="00E04613" w:rsidRDefault="00F94D33" w:rsidP="0086765A">
      <w:pPr>
        <w:pStyle w:val="Necislovanetitulky"/>
      </w:pPr>
      <w:bookmarkStart w:id="18" w:name="_Toc491275832"/>
      <w:bookmarkStart w:id="19" w:name="_Toc493600010"/>
      <w:bookmarkStart w:id="20" w:name="_Toc111613033"/>
      <w:r w:rsidRPr="004A7AB9">
        <w:lastRenderedPageBreak/>
        <w:t>Úvod</w:t>
      </w:r>
      <w:bookmarkEnd w:id="10"/>
      <w:bookmarkEnd w:id="9"/>
      <w:bookmarkEnd w:id="8"/>
      <w:bookmarkEnd w:id="7"/>
      <w:bookmarkEnd w:id="6"/>
      <w:bookmarkEnd w:id="5"/>
      <w:bookmarkEnd w:id="18"/>
      <w:bookmarkEnd w:id="19"/>
      <w:bookmarkEnd w:id="20"/>
    </w:p>
    <w:p w14:paraId="6FF052CE" w14:textId="0C619DB9" w:rsidR="008F7BE9" w:rsidRDefault="008D2DC0" w:rsidP="00DE3CEA">
      <w:pPr>
        <w:pStyle w:val="Bezmezer"/>
      </w:pPr>
      <w:r>
        <w:t>Mnoho lidí zřejmě</w:t>
      </w:r>
      <w:r w:rsidR="006217B6">
        <w:t xml:space="preserve"> neví, co se za </w:t>
      </w:r>
      <w:r w:rsidR="006217B6" w:rsidRPr="00D54798">
        <w:t xml:space="preserve">zkratkou HUD skrývá, </w:t>
      </w:r>
      <w:r w:rsidR="005C6E94" w:rsidRPr="00D54798">
        <w:t>ale</w:t>
      </w:r>
      <w:r w:rsidR="005C6E94">
        <w:t xml:space="preserve"> </w:t>
      </w:r>
      <w:r w:rsidR="006217B6">
        <w:t xml:space="preserve">jistě se s HUD prvky setkali v běžném životě. </w:t>
      </w:r>
      <w:r w:rsidR="006779E9">
        <w:t>Příkladem může být osobní automobil</w:t>
      </w:r>
      <w:r w:rsidR="006217B6">
        <w:t>, kd</w:t>
      </w:r>
      <w:r w:rsidR="004B0548">
        <w:t>e</w:t>
      </w:r>
      <w:r w:rsidR="006217B6">
        <w:t xml:space="preserve"> nás </w:t>
      </w:r>
      <w:r w:rsidR="00C66677">
        <w:t xml:space="preserve">mohou </w:t>
      </w:r>
      <w:r w:rsidR="006217B6">
        <w:t xml:space="preserve">informovat o aktuální rychlosti nebo </w:t>
      </w:r>
      <w:r w:rsidR="00C66677">
        <w:t xml:space="preserve">například </w:t>
      </w:r>
      <w:r w:rsidR="006779E9">
        <w:t>letadlo</w:t>
      </w:r>
      <w:r w:rsidR="00C66677">
        <w:t xml:space="preserve">, kde mohou sloužit k zobrazení letové </w:t>
      </w:r>
      <w:r w:rsidR="00C66677" w:rsidRPr="002F5E15">
        <w:t>hladiny či náklonu</w:t>
      </w:r>
      <w:r w:rsidR="00C66677">
        <w:t xml:space="preserve"> letadla. Největší oblibě HUD prvků se ovšem těší počítačové hry. V současné době existuje nepřeberné množství herních titulů a nejspíše žádná počítačová hra se neobejde bez jisté formy přenosu </w:t>
      </w:r>
      <w:r w:rsidR="0063171E">
        <w:t xml:space="preserve">herních </w:t>
      </w:r>
      <w:r w:rsidR="00C66677">
        <w:t>informac</w:t>
      </w:r>
      <w:r w:rsidR="0063171E">
        <w:t>í</w:t>
      </w:r>
      <w:r w:rsidR="00C66677">
        <w:t xml:space="preserve"> </w:t>
      </w:r>
      <w:r w:rsidR="006779E9">
        <w:t xml:space="preserve">právě </w:t>
      </w:r>
      <w:r w:rsidR="00C66677">
        <w:t>prostřednictvím HUD prvků. Zde se takto například zobrazují informace o množství zdraví</w:t>
      </w:r>
      <w:r w:rsidR="0016093D">
        <w:t xml:space="preserve"> hráče</w:t>
      </w:r>
      <w:r w:rsidR="00C66677">
        <w:t>, munice nebo také zaměřovač zbraně.</w:t>
      </w:r>
    </w:p>
    <w:p w14:paraId="23C87BAB" w14:textId="0F1A00F0" w:rsidR="008D2DC0" w:rsidRDefault="006779E9" w:rsidP="00DE3CEA">
      <w:pPr>
        <w:pStyle w:val="Bezmezer"/>
      </w:pPr>
      <w:r>
        <w:t xml:space="preserve">Herní engine Three.js se v současné době těší poměrně velké oblibě a s problematikou tvorby HUD prvků se tak setkává nemalé množství </w:t>
      </w:r>
      <w:r w:rsidR="006B743E">
        <w:t xml:space="preserve">herních </w:t>
      </w:r>
      <w:r>
        <w:t>vývojářů</w:t>
      </w:r>
      <w:r w:rsidR="00E56197">
        <w:t>, kteří by jistě uvítali možnost inspirace v ukázkách HUD prvků</w:t>
      </w:r>
      <w:r w:rsidR="00021536">
        <w:t>.</w:t>
      </w:r>
    </w:p>
    <w:p w14:paraId="7FE11416" w14:textId="04F9DDCD" w:rsidR="00CF2CEA" w:rsidRDefault="00CF2CEA" w:rsidP="00DE3CEA">
      <w:pPr>
        <w:pStyle w:val="Bezmezer"/>
      </w:pPr>
      <w:r>
        <w:t>Cílem této práce je nejprve v teoretické části seznámit čtenáře s problematikou HUD prvků používaných ve hrách</w:t>
      </w:r>
      <w:r w:rsidR="002F5E15">
        <w:t xml:space="preserve">, </w:t>
      </w:r>
      <w:r w:rsidR="00FA491A">
        <w:t xml:space="preserve">představit základní principy </w:t>
      </w:r>
      <w:r w:rsidR="00463BE7">
        <w:t xml:space="preserve">knihovny </w:t>
      </w:r>
      <w:r w:rsidR="00FA491A">
        <w:t>Three.js</w:t>
      </w:r>
      <w:r w:rsidR="000358D3">
        <w:t xml:space="preserve"> </w:t>
      </w:r>
      <w:r w:rsidR="002F5E15" w:rsidRPr="00151238">
        <w:t>a</w:t>
      </w:r>
      <w:r w:rsidR="000358D3" w:rsidRPr="00151238">
        <w:t xml:space="preserve"> </w:t>
      </w:r>
      <w:r w:rsidR="00151238">
        <w:t>popsat</w:t>
      </w:r>
      <w:r w:rsidR="002F5E15" w:rsidRPr="00151238">
        <w:t>,</w:t>
      </w:r>
      <w:r w:rsidR="002B0F8A" w:rsidRPr="00151238">
        <w:t xml:space="preserve"> </w:t>
      </w:r>
      <w:r w:rsidR="000358D3" w:rsidRPr="00151238">
        <w:t>jaké</w:t>
      </w:r>
      <w:r w:rsidR="000358D3">
        <w:t xml:space="preserve"> jsou možnosti pro realizaci HUD prvků v knihovně Three.js.</w:t>
      </w:r>
    </w:p>
    <w:p w14:paraId="3545CBF1" w14:textId="4187DC8E" w:rsidR="00152E0E" w:rsidRDefault="00152E0E" w:rsidP="00DE3CEA">
      <w:pPr>
        <w:pStyle w:val="Bezmezer"/>
      </w:pPr>
      <w:r w:rsidRPr="00EE1756">
        <w:t>Cílem praktické části této práce</w:t>
      </w:r>
      <w:r>
        <w:t xml:space="preserve"> je vypracování ukáz</w:t>
      </w:r>
      <w:r w:rsidR="00A20514">
        <w:t>ek</w:t>
      </w:r>
      <w:r>
        <w:t xml:space="preserve"> HUD prvků v herním enginu Three.js</w:t>
      </w:r>
      <w:r w:rsidR="00E04A99">
        <w:t>.</w:t>
      </w:r>
      <w:r w:rsidR="008073C7">
        <w:t xml:space="preserve"> Následně vytvořit přehlednou webovou prezentaci s těmito ukázkami</w:t>
      </w:r>
      <w:r w:rsidR="00D81C84">
        <w:t>,</w:t>
      </w:r>
      <w:r w:rsidR="00CD655E">
        <w:t xml:space="preserve"> ve</w:t>
      </w:r>
      <w:r w:rsidR="00D81C84">
        <w:t xml:space="preserve"> které bude možné </w:t>
      </w:r>
      <w:r w:rsidR="00677FA7">
        <w:t xml:space="preserve">ukázky </w:t>
      </w:r>
      <w:r w:rsidR="00D81C84">
        <w:t>prohlížet pomocí některého z prototypovacích prostředí.</w:t>
      </w:r>
    </w:p>
    <w:p w14:paraId="3A8D0DB4" w14:textId="12BB9746" w:rsidR="00951F9C" w:rsidRDefault="00E56197" w:rsidP="00DE3CEA">
      <w:pPr>
        <w:pStyle w:val="Bezmezer"/>
      </w:pPr>
      <w:r>
        <w:t xml:space="preserve">  </w:t>
      </w:r>
    </w:p>
    <w:p w14:paraId="7CDEB5F2" w14:textId="77777777" w:rsidR="00C66677" w:rsidRDefault="00C66677" w:rsidP="00DE3CEA">
      <w:pPr>
        <w:pStyle w:val="Bezmezer"/>
      </w:pPr>
    </w:p>
    <w:p w14:paraId="38C212E4" w14:textId="2249E89D" w:rsidR="00827EF3" w:rsidRDefault="00827EF3" w:rsidP="0086765A">
      <w:pPr>
        <w:pStyle w:val="Nadpis1"/>
      </w:pPr>
      <w:bookmarkStart w:id="21" w:name="_Toc111613034"/>
      <w:r>
        <w:lastRenderedPageBreak/>
        <w:t>HUD v herním prostředí</w:t>
      </w:r>
      <w:bookmarkEnd w:id="21"/>
    </w:p>
    <w:p w14:paraId="54471686" w14:textId="6E09E478" w:rsidR="00254AA9" w:rsidRDefault="002D1075" w:rsidP="00DE3CEA">
      <w:pPr>
        <w:pStyle w:val="Bezmezer"/>
      </w:pPr>
      <w:r w:rsidRPr="00DE3CEA">
        <w:t xml:space="preserve">Význam zkratky HUD pochází z anglického </w:t>
      </w:r>
      <w:r w:rsidR="00FD216B" w:rsidRPr="00DE3CEA">
        <w:t>slovního spojení Head</w:t>
      </w:r>
      <w:r w:rsidR="00AA4C7B">
        <w:t>s</w:t>
      </w:r>
      <w:r w:rsidR="00FD216B" w:rsidRPr="00DE3CEA">
        <w:t xml:space="preserve">-Up Display. </w:t>
      </w:r>
      <w:r w:rsidR="000350DB" w:rsidRPr="00DE3CEA">
        <w:t>Tento</w:t>
      </w:r>
      <w:r w:rsidR="000350DB">
        <w:t xml:space="preserve"> termín sahá historií až do </w:t>
      </w:r>
      <w:r w:rsidR="00254AA9">
        <w:t>druhé světové války</w:t>
      </w:r>
      <w:r w:rsidR="00551F0D">
        <w:t>, kdy se takto začal označovat průhledový display v letadlech.</w:t>
      </w:r>
      <w:r w:rsidR="00254AA9">
        <w:t xml:space="preserve"> </w:t>
      </w:r>
      <w:r w:rsidR="00384A43">
        <w:t>Výhoda tohoto zobrazení informací spočívá v tom, že je pilot vidí v dráze letu a</w:t>
      </w:r>
      <w:r w:rsidR="00A249E6">
        <w:t xml:space="preserve"> může se tak více soustředit na samotný let</w:t>
      </w:r>
      <w:r w:rsidR="00F90A78">
        <w:t>.</w:t>
      </w:r>
      <w:r w:rsidR="00F034F0">
        <w:t xml:space="preserve"> </w:t>
      </w:r>
      <w:sdt>
        <w:sdtPr>
          <w:id w:val="-273250421"/>
          <w:citation/>
        </w:sdtPr>
        <w:sdtContent>
          <w:r w:rsidR="00F034F0">
            <w:fldChar w:fldCharType="begin"/>
          </w:r>
          <w:r w:rsidR="00F034F0">
            <w:instrText xml:space="preserve"> CITATION The22 \l 1029 </w:instrText>
          </w:r>
          <w:r w:rsidR="00F034F0">
            <w:fldChar w:fldCharType="separate"/>
          </w:r>
          <w:r w:rsidR="00E10B41">
            <w:t>[2]</w:t>
          </w:r>
          <w:r w:rsidR="00F034F0">
            <w:fldChar w:fldCharType="end"/>
          </w:r>
        </w:sdtContent>
      </w:sdt>
    </w:p>
    <w:p w14:paraId="1DB1A75C" w14:textId="73243969" w:rsidR="00EC39D9" w:rsidRDefault="00551F0D" w:rsidP="00DE3CEA">
      <w:pPr>
        <w:pStyle w:val="Bezmezer"/>
      </w:pPr>
      <w:r>
        <w:t xml:space="preserve">Následně koncem 80. let se začal </w:t>
      </w:r>
      <w:r w:rsidR="00D3311D">
        <w:t xml:space="preserve">tento způsob zobrazování informací </w:t>
      </w:r>
      <w:r>
        <w:t>používat i v automobilovém průmyslu</w:t>
      </w:r>
      <w:r w:rsidR="00EC39D9">
        <w:t>.</w:t>
      </w:r>
      <w:sdt>
        <w:sdtPr>
          <w:id w:val="-1367977073"/>
          <w:citation/>
        </w:sdtPr>
        <w:sdtContent>
          <w:r w:rsidR="00C7143C">
            <w:fldChar w:fldCharType="begin"/>
          </w:r>
          <w:r w:rsidR="008B40BE">
            <w:instrText xml:space="preserve">CITATION Oli11 \l 1029 </w:instrText>
          </w:r>
          <w:r w:rsidR="00C7143C">
            <w:fldChar w:fldCharType="separate"/>
          </w:r>
          <w:r w:rsidR="00E10B41">
            <w:t xml:space="preserve"> [3]</w:t>
          </w:r>
          <w:r w:rsidR="00C7143C">
            <w:fldChar w:fldCharType="end"/>
          </w:r>
        </w:sdtContent>
      </w:sdt>
    </w:p>
    <w:p w14:paraId="2F7B75B7" w14:textId="77777777" w:rsidR="003B06C7" w:rsidRDefault="003B06C7" w:rsidP="00212499">
      <w:pPr>
        <w:pStyle w:val="obrazek"/>
        <w:keepNext/>
      </w:pPr>
      <w:r>
        <w:drawing>
          <wp:inline distT="0" distB="0" distL="0" distR="0" wp14:anchorId="559813B0" wp14:editId="35DA5FAD">
            <wp:extent cx="5760000" cy="3841200"/>
            <wp:effectExtent l="0" t="0" r="0" b="6985"/>
            <wp:docPr id="55" name="Obrázek 55" descr="Head-up displej: Pilotem stíhačky snadno a rychle | #autickarfuturista,  Historie, Představujeme | Autíčkář.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ad-up displej: Pilotem stíhačky snadno a rychle | #autickarfuturista,  Historie, Představujeme | Autíčkář.cz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8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65F19" w14:textId="584D2CE3" w:rsidR="003B06C7" w:rsidRPr="002926D4" w:rsidRDefault="003B06C7" w:rsidP="000D686A">
      <w:pPr>
        <w:pStyle w:val="Titulekobrzektabulka"/>
      </w:pPr>
      <w:bookmarkStart w:id="22" w:name="_Toc111598206"/>
      <w:r w:rsidRPr="00DA6F31">
        <w:rPr>
          <w:b/>
          <w:bCs/>
        </w:rPr>
        <w:t xml:space="preserve">Obrázek </w:t>
      </w:r>
      <w:r w:rsidRPr="00DA6F31">
        <w:rPr>
          <w:b/>
          <w:bCs/>
        </w:rPr>
        <w:fldChar w:fldCharType="begin"/>
      </w:r>
      <w:r w:rsidRPr="00DA6F31">
        <w:rPr>
          <w:b/>
          <w:bCs/>
        </w:rPr>
        <w:instrText xml:space="preserve"> SEQ Obrázek \* ARABIC </w:instrText>
      </w:r>
      <w:r w:rsidRPr="00DA6F31">
        <w:rPr>
          <w:b/>
          <w:bCs/>
        </w:rPr>
        <w:fldChar w:fldCharType="separate"/>
      </w:r>
      <w:r w:rsidR="00EB0A6D">
        <w:rPr>
          <w:b/>
          <w:bCs/>
          <w:noProof/>
        </w:rPr>
        <w:t>1</w:t>
      </w:r>
      <w:r w:rsidRPr="00DA6F31">
        <w:rPr>
          <w:b/>
          <w:bCs/>
          <w:noProof/>
        </w:rPr>
        <w:fldChar w:fldCharType="end"/>
      </w:r>
      <w:r w:rsidRPr="00D802BF">
        <w:t>: HUD prvky v</w:t>
      </w:r>
      <w:r w:rsidR="002926D4">
        <w:t> </w:t>
      </w:r>
      <w:r w:rsidRPr="00D802BF">
        <w:t>automobilu</w:t>
      </w:r>
      <w:r w:rsidR="002926D4">
        <w:t xml:space="preserve"> (zdroj</w:t>
      </w:r>
      <w:r w:rsidR="005179EF">
        <w:t xml:space="preserve"> </w:t>
      </w:r>
      <w:sdt>
        <w:sdtPr>
          <w:id w:val="-1856955222"/>
          <w:citation/>
        </w:sdtPr>
        <w:sdtContent>
          <w:r w:rsidR="002926D4">
            <w:fldChar w:fldCharType="begin"/>
          </w:r>
          <w:r w:rsidR="002926D4">
            <w:instrText xml:space="preserve"> CITATION Hea17 \l 1029 </w:instrText>
          </w:r>
          <w:r w:rsidR="002926D4">
            <w:fldChar w:fldCharType="separate"/>
          </w:r>
          <w:r w:rsidR="00E10B41">
            <w:rPr>
              <w:noProof/>
            </w:rPr>
            <w:t>[4]</w:t>
          </w:r>
          <w:r w:rsidR="002926D4">
            <w:fldChar w:fldCharType="end"/>
          </w:r>
        </w:sdtContent>
      </w:sdt>
      <w:r w:rsidR="002926D4">
        <w:t>)</w:t>
      </w:r>
      <w:bookmarkEnd w:id="22"/>
    </w:p>
    <w:p w14:paraId="24C547D1" w14:textId="1AC0E4D1" w:rsidR="008D22ED" w:rsidRDefault="008B6F48" w:rsidP="00DE3CEA">
      <w:pPr>
        <w:pStyle w:val="Bezmezer"/>
      </w:pPr>
      <w:r>
        <w:t>HUD prvky jsou významnou součástí téměř všech počítačových her</w:t>
      </w:r>
      <w:r w:rsidR="005157B4">
        <w:t xml:space="preserve"> již od jejich počátku</w:t>
      </w:r>
      <w:r>
        <w:t>.</w:t>
      </w:r>
      <w:r w:rsidR="0003510D">
        <w:t xml:space="preserve"> Hráči</w:t>
      </w:r>
      <w:r w:rsidR="00DB1C55">
        <w:t xml:space="preserve"> předkládají důležité informace takovým způsobem, aby zároveň těmito informacemi n</w:t>
      </w:r>
      <w:r w:rsidR="007F26E5">
        <w:t>e</w:t>
      </w:r>
      <w:r w:rsidR="00DB1C55">
        <w:t>b</w:t>
      </w:r>
      <w:r w:rsidR="007F26E5">
        <w:t>y</w:t>
      </w:r>
      <w:r w:rsidR="00DB1C55">
        <w:t>l příliš rušen</w:t>
      </w:r>
      <w:r w:rsidR="00CD4784">
        <w:t xml:space="preserve"> od samotného herního zážitku</w:t>
      </w:r>
      <w:r w:rsidR="00DB1C55">
        <w:t>.</w:t>
      </w:r>
      <w:r w:rsidR="00E33686">
        <w:t xml:space="preserve"> </w:t>
      </w:r>
      <w:sdt>
        <w:sdtPr>
          <w:id w:val="1526056512"/>
          <w:citation/>
        </w:sdtPr>
        <w:sdtContent>
          <w:r w:rsidR="008D22ED">
            <w:fldChar w:fldCharType="begin"/>
          </w:r>
          <w:r w:rsidR="008D22ED">
            <w:instrText xml:space="preserve"> CITATION PLU14 \l 1029 </w:instrText>
          </w:r>
          <w:r w:rsidR="008D22ED">
            <w:fldChar w:fldCharType="separate"/>
          </w:r>
          <w:r w:rsidR="00E10B41">
            <w:t>[5]</w:t>
          </w:r>
          <w:r w:rsidR="008D22ED">
            <w:fldChar w:fldCharType="end"/>
          </w:r>
        </w:sdtContent>
      </w:sdt>
    </w:p>
    <w:p w14:paraId="2B905860" w14:textId="1A097BA6" w:rsidR="001E175A" w:rsidRPr="008B6F48" w:rsidRDefault="008B6F48" w:rsidP="00DE3CEA">
      <w:pPr>
        <w:pStyle w:val="Bezmezer"/>
      </w:pPr>
      <w:r>
        <w:t xml:space="preserve">Bez HUD prvků by hráč neměl </w:t>
      </w:r>
      <w:r w:rsidR="00A11297">
        <w:t>informace o aktuálním stavu hry a například</w:t>
      </w:r>
      <w:r w:rsidR="00EC39D9">
        <w:t xml:space="preserve"> při</w:t>
      </w:r>
      <w:r w:rsidR="00A11297">
        <w:t xml:space="preserve"> hraní akčních žánrů, kde je využíváno </w:t>
      </w:r>
      <w:r w:rsidR="00A11297" w:rsidRPr="003F339B">
        <w:t>střelných zbraní</w:t>
      </w:r>
      <w:r w:rsidR="00150DB0" w:rsidRPr="003F339B">
        <w:t>,</w:t>
      </w:r>
      <w:r w:rsidR="00A11297" w:rsidRPr="003F339B">
        <w:t xml:space="preserve"> by míření </w:t>
      </w:r>
      <w:r w:rsidR="00150DB0" w:rsidRPr="003F339B">
        <w:t>bez</w:t>
      </w:r>
      <w:r w:rsidR="00150DB0">
        <w:t xml:space="preserve"> </w:t>
      </w:r>
      <w:r w:rsidR="00150DB0" w:rsidRPr="00C577B8">
        <w:t>zaměřovacího</w:t>
      </w:r>
      <w:r w:rsidR="00150DB0">
        <w:t xml:space="preserve"> kříže bylo </w:t>
      </w:r>
      <w:r w:rsidR="00E33686">
        <w:t>jistě mnohem komplikovanější</w:t>
      </w:r>
      <w:r w:rsidR="009A2BE0">
        <w:t>.</w:t>
      </w:r>
    </w:p>
    <w:p w14:paraId="6A5D6D4E" w14:textId="32320397" w:rsidR="0068722D" w:rsidRDefault="0034047D" w:rsidP="00EE141B">
      <w:pPr>
        <w:pStyle w:val="Nadpis2"/>
      </w:pPr>
      <w:bookmarkStart w:id="23" w:name="_Toc111613035"/>
      <w:r>
        <w:lastRenderedPageBreak/>
        <w:t>Definice HUD</w:t>
      </w:r>
      <w:r w:rsidR="00F35EF8">
        <w:t xml:space="preserve"> prvku</w:t>
      </w:r>
      <w:r w:rsidR="00E11337">
        <w:t xml:space="preserve"> v herním odvětví</w:t>
      </w:r>
      <w:bookmarkEnd w:id="23"/>
    </w:p>
    <w:p w14:paraId="1AFD7D4C" w14:textId="1BE260B2" w:rsidR="008F458F" w:rsidRPr="008F458F" w:rsidRDefault="008F458F" w:rsidP="00DE3CEA">
      <w:pPr>
        <w:pStyle w:val="Bezmezer"/>
      </w:pPr>
      <w:r>
        <w:t xml:space="preserve">Za HUD prvek </w:t>
      </w:r>
      <w:r w:rsidR="00A649EF">
        <w:t>lze považovat</w:t>
      </w:r>
      <w:r>
        <w:t xml:space="preserve"> </w:t>
      </w:r>
      <w:r w:rsidR="00026891">
        <w:t xml:space="preserve">herní </w:t>
      </w:r>
      <w:r w:rsidR="00986794">
        <w:t xml:space="preserve">informaci, která je zobrazena </w:t>
      </w:r>
      <w:r w:rsidR="006000D8">
        <w:t>hráči během</w:t>
      </w:r>
      <w:r w:rsidR="00BB6B60">
        <w:t xml:space="preserve"> hraní. </w:t>
      </w:r>
      <w:r w:rsidR="00527E42">
        <w:t>Nejčastěji takto bývá zobrazena informace o aktuální stavu zdraví, munic</w:t>
      </w:r>
      <w:r w:rsidR="00E208A9">
        <w:t>i</w:t>
      </w:r>
      <w:r w:rsidR="00527E42">
        <w:t>, pozic</w:t>
      </w:r>
      <w:r w:rsidR="00E208A9">
        <w:t>i</w:t>
      </w:r>
      <w:r w:rsidR="00527E42">
        <w:t xml:space="preserve"> na mapě nebo p</w:t>
      </w:r>
      <w:r w:rsidR="00E208A9">
        <w:t>oloze</w:t>
      </w:r>
      <w:r w:rsidR="00527E42">
        <w:t xml:space="preserve"> zaměřovače. </w:t>
      </w:r>
      <w:r w:rsidR="00D54F61">
        <w:t xml:space="preserve">HUD prvky mají ve většině případů statickou pozici </w:t>
      </w:r>
      <w:r w:rsidR="00D54F61" w:rsidRPr="00CD5D78">
        <w:t>na obrazovce</w:t>
      </w:r>
      <w:r w:rsidR="00284EB2" w:rsidRPr="00CD5D78">
        <w:t xml:space="preserve"> </w:t>
      </w:r>
      <w:r w:rsidR="00D54F61" w:rsidRPr="00CD5D78">
        <w:t>tak, že v hráči</w:t>
      </w:r>
      <w:r w:rsidR="00D54F61">
        <w:t xml:space="preserve"> navozují dojem pohled</w:t>
      </w:r>
      <w:r w:rsidR="00F209C6">
        <w:t>u</w:t>
      </w:r>
      <w:r w:rsidR="00D54F61">
        <w:t xml:space="preserve"> průhledovým </w:t>
      </w:r>
      <w:r w:rsidR="00F209C6">
        <w:t>displejem</w:t>
      </w:r>
      <w:r w:rsidR="00D54F61">
        <w:t xml:space="preserve">. </w:t>
      </w:r>
      <w:sdt>
        <w:sdtPr>
          <w:id w:val="830565241"/>
          <w:citation/>
        </w:sdtPr>
        <w:sdtContent>
          <w:r w:rsidR="00F209C6">
            <w:fldChar w:fldCharType="begin"/>
          </w:r>
          <w:r w:rsidR="00AB4721">
            <w:instrText xml:space="preserve">CITATION PLU14 \l 1029 </w:instrText>
          </w:r>
          <w:r w:rsidR="00F209C6">
            <w:fldChar w:fldCharType="separate"/>
          </w:r>
          <w:r w:rsidR="00E10B41">
            <w:t>[5]</w:t>
          </w:r>
          <w:r w:rsidR="00F209C6">
            <w:fldChar w:fldCharType="end"/>
          </w:r>
        </w:sdtContent>
      </w:sdt>
    </w:p>
    <w:p w14:paraId="42EBBAEC" w14:textId="3465BE3B" w:rsidR="00827EF3" w:rsidRDefault="003E521E" w:rsidP="00EE141B">
      <w:pPr>
        <w:pStyle w:val="Nadpis2"/>
      </w:pPr>
      <w:bookmarkStart w:id="24" w:name="_Toc111613036"/>
      <w:r>
        <w:t>Základní vlastnosti HUD prvků ve hrách</w:t>
      </w:r>
      <w:bookmarkEnd w:id="24"/>
    </w:p>
    <w:p w14:paraId="663D46C0" w14:textId="5C50F275" w:rsidR="000A317E" w:rsidRDefault="00FC6AE4" w:rsidP="00DE3CEA">
      <w:pPr>
        <w:pStyle w:val="Bezmezer"/>
      </w:pPr>
      <w:r>
        <w:t xml:space="preserve">Ve většině případů má hra do jisté míry v hráči vzbudit pocit skutečnosti. </w:t>
      </w:r>
      <w:r w:rsidR="005571D9">
        <w:t>HUD prvky by tedy v žádném případě neměly působit rušivým dojmem</w:t>
      </w:r>
      <w:r w:rsidR="000A317E">
        <w:t>. M</w:t>
      </w:r>
      <w:r w:rsidR="003B5968">
        <w:t>ěly by být minimalistické, ale zároveň dobře čitelné</w:t>
      </w:r>
      <w:r w:rsidR="005571D9">
        <w:t>.</w:t>
      </w:r>
      <w:r w:rsidR="000265C0">
        <w:t xml:space="preserve"> Hráči by měly být zobrazovány pouze informace, které skutečně potřebuje</w:t>
      </w:r>
      <w:r w:rsidR="00CD3CB6">
        <w:t xml:space="preserve"> a neměl by být zbytečně rušen irelevantními</w:t>
      </w:r>
      <w:r w:rsidR="005709E2">
        <w:t xml:space="preserve"> informacemi</w:t>
      </w:r>
      <w:r w:rsidR="00997623">
        <w:t>.</w:t>
      </w:r>
      <w:sdt>
        <w:sdtPr>
          <w:id w:val="2016114600"/>
          <w:citation/>
        </w:sdtPr>
        <w:sdtContent>
          <w:r w:rsidR="000A317E">
            <w:fldChar w:fldCharType="begin"/>
          </w:r>
          <w:r w:rsidR="00AB4721">
            <w:instrText xml:space="preserve">CITATION PLU14 \l 1029 </w:instrText>
          </w:r>
          <w:r w:rsidR="000A317E">
            <w:fldChar w:fldCharType="separate"/>
          </w:r>
          <w:r w:rsidR="00E10B41">
            <w:t xml:space="preserve"> [5]</w:t>
          </w:r>
          <w:r w:rsidR="000A317E">
            <w:fldChar w:fldCharType="end"/>
          </w:r>
        </w:sdtContent>
      </w:sdt>
    </w:p>
    <w:p w14:paraId="7BAFE9D0" w14:textId="306ADF62" w:rsidR="00582290" w:rsidRDefault="00FD4027" w:rsidP="00DE3CEA">
      <w:pPr>
        <w:pStyle w:val="Bezmezer"/>
      </w:pPr>
      <w:r>
        <w:t>Styl HUD prvků</w:t>
      </w:r>
      <w:r w:rsidR="00452DF7">
        <w:t xml:space="preserve"> zobrazovaných uživateli je také nutné přizpůsobit žánru hry</w:t>
      </w:r>
      <w:r w:rsidR="00CD5D78">
        <w:t>.</w:t>
      </w:r>
      <w:r w:rsidR="00452DF7">
        <w:t xml:space="preserve"> </w:t>
      </w:r>
      <w:r w:rsidR="00CD5D78">
        <w:t>P</w:t>
      </w:r>
      <w:r w:rsidR="00452DF7">
        <w:t>okud se jedná o</w:t>
      </w:r>
      <w:r w:rsidR="005709E2">
        <w:t xml:space="preserve"> sci-fi žánr, použití výrazných HUD prvků nebude nijak na škodu</w:t>
      </w:r>
      <w:r w:rsidR="00EC540D">
        <w:t>.</w:t>
      </w:r>
      <w:r w:rsidR="005709E2">
        <w:t xml:space="preserve"> </w:t>
      </w:r>
      <w:r w:rsidR="00EC540D">
        <w:t>N</w:t>
      </w:r>
      <w:r w:rsidR="005709E2">
        <w:t xml:space="preserve">aopak do hry skvěle zapadnou. </w:t>
      </w:r>
      <w:r w:rsidR="003B5968">
        <w:t>V</w:t>
      </w:r>
      <w:r w:rsidR="00B324E6">
        <w:t>e </w:t>
      </w:r>
      <w:r w:rsidR="003B5968">
        <w:t>hrách</w:t>
      </w:r>
      <w:r w:rsidR="00B324E6">
        <w:t xml:space="preserve"> cílených na realistický zážitek ze hry,</w:t>
      </w:r>
      <w:r w:rsidR="003B5968">
        <w:t xml:space="preserve"> je nutné zvolit co nejmenší počet HUD prvků v decentním designu.</w:t>
      </w:r>
      <w:sdt>
        <w:sdtPr>
          <w:id w:val="1337568975"/>
          <w:citation/>
        </w:sdtPr>
        <w:sdtContent>
          <w:r w:rsidR="003C4D98">
            <w:fldChar w:fldCharType="begin"/>
          </w:r>
          <w:r w:rsidR="00AB4721">
            <w:instrText xml:space="preserve">CITATION PLU14 \l 1029 </w:instrText>
          </w:r>
          <w:r w:rsidR="003C4D98">
            <w:fldChar w:fldCharType="separate"/>
          </w:r>
          <w:r w:rsidR="00E10B41">
            <w:t xml:space="preserve"> [5]</w:t>
          </w:r>
          <w:r w:rsidR="003C4D98">
            <w:fldChar w:fldCharType="end"/>
          </w:r>
        </w:sdtContent>
      </w:sdt>
    </w:p>
    <w:p w14:paraId="7B69FA77" w14:textId="46F349D4" w:rsidR="003C4D98" w:rsidRDefault="001131A7" w:rsidP="00DE3CEA">
      <w:pPr>
        <w:pStyle w:val="Bezmezer"/>
      </w:pPr>
      <w:r>
        <w:t>Je</w:t>
      </w:r>
      <w:r w:rsidR="00B31DA2">
        <w:t xml:space="preserve"> také</w:t>
      </w:r>
      <w:r w:rsidR="000A317E">
        <w:t xml:space="preserve"> nutné brát ohled na to, do jakého prostředí bude hra zasazena, aby HUD prvky nesplývaly s okolím. </w:t>
      </w:r>
      <w:sdt>
        <w:sdtPr>
          <w:id w:val="-725615214"/>
          <w:citation/>
        </w:sdtPr>
        <w:sdtContent>
          <w:r w:rsidR="002C7FA6">
            <w:fldChar w:fldCharType="begin"/>
          </w:r>
          <w:r w:rsidR="002C7FA6">
            <w:instrText xml:space="preserve"> CITATION PLU14 \l 1029 </w:instrText>
          </w:r>
          <w:r w:rsidR="002C7FA6">
            <w:fldChar w:fldCharType="separate"/>
          </w:r>
          <w:r w:rsidR="00E10B41">
            <w:t>[5]</w:t>
          </w:r>
          <w:r w:rsidR="002C7FA6">
            <w:fldChar w:fldCharType="end"/>
          </w:r>
        </w:sdtContent>
      </w:sdt>
      <w:r w:rsidR="000E4351">
        <w:t xml:space="preserve"> </w:t>
      </w:r>
      <w:r w:rsidR="00E80944">
        <w:t>Při volbě výrazné barvy m</w:t>
      </w:r>
      <w:r w:rsidR="00584985">
        <w:t>ohou</w:t>
      </w:r>
      <w:r w:rsidR="00E80944">
        <w:t xml:space="preserve"> HUD prvky působit rušivým dojmem, proto se lze ve hrách setkat </w:t>
      </w:r>
      <w:r w:rsidR="004E4AD8">
        <w:t>často</w:t>
      </w:r>
      <w:r w:rsidR="00E80944">
        <w:t xml:space="preserve"> </w:t>
      </w:r>
      <w:r w:rsidR="00E80944" w:rsidRPr="004E4AD8">
        <w:t>s různými odstíny</w:t>
      </w:r>
      <w:r w:rsidR="00E80944">
        <w:t xml:space="preserve"> a různou průhledností bílé barvy</w:t>
      </w:r>
      <w:r w:rsidR="00FF384B">
        <w:t>, která je dostatečně kontrastní, ale zároveň nepůsobí</w:t>
      </w:r>
      <w:r w:rsidR="004E4AD8">
        <w:t xml:space="preserve"> nikterak</w:t>
      </w:r>
      <w:r w:rsidR="00FF384B">
        <w:t xml:space="preserve"> rušivě.</w:t>
      </w:r>
    </w:p>
    <w:p w14:paraId="21F7F1BF" w14:textId="73C6C349" w:rsidR="006658AD" w:rsidRDefault="006658AD" w:rsidP="00EE141B">
      <w:pPr>
        <w:pStyle w:val="Nadpis2"/>
      </w:pPr>
      <w:bookmarkStart w:id="25" w:name="_Toc111613037"/>
      <w:r>
        <w:lastRenderedPageBreak/>
        <w:t xml:space="preserve">Ukázky použití HUD </w:t>
      </w:r>
      <w:r w:rsidR="00452960">
        <w:t xml:space="preserve">prvků </w:t>
      </w:r>
      <w:r>
        <w:t>v moderních hrách</w:t>
      </w:r>
      <w:bookmarkEnd w:id="25"/>
    </w:p>
    <w:p w14:paraId="38C44CA7" w14:textId="72D4ED93" w:rsidR="00FC5F5C" w:rsidRDefault="00A147CA" w:rsidP="00212499">
      <w:pPr>
        <w:pStyle w:val="obrazek"/>
        <w:keepNext/>
      </w:pPr>
      <w:r>
        <w:drawing>
          <wp:inline distT="0" distB="0" distL="0" distR="0" wp14:anchorId="7CC30953" wp14:editId="58D4B29C">
            <wp:extent cx="5759450" cy="3240405"/>
            <wp:effectExtent l="0" t="0" r="0" b="0"/>
            <wp:docPr id="3" name="Obrázek 3" descr="HUD Aiming Crosshair screenshot of The Last of Us Part II video game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UD Aiming Crosshair screenshot of The Last of Us Part II video game interface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EF96D" w14:textId="521DD165" w:rsidR="005F4108" w:rsidRPr="000D686A" w:rsidRDefault="00FC5F5C" w:rsidP="000D686A">
      <w:pPr>
        <w:pStyle w:val="Titulekobrzektabulka"/>
      </w:pPr>
      <w:bookmarkStart w:id="26" w:name="_Ref110806555"/>
      <w:bookmarkStart w:id="27" w:name="_Toc111598207"/>
      <w:r w:rsidRPr="000D686A">
        <w:rPr>
          <w:b/>
          <w:bCs/>
        </w:rPr>
        <w:t xml:space="preserve">Obrázek </w:t>
      </w:r>
      <w:r w:rsidRPr="000D686A">
        <w:rPr>
          <w:b/>
          <w:bCs/>
        </w:rPr>
        <w:fldChar w:fldCharType="begin"/>
      </w:r>
      <w:r w:rsidRPr="000D686A">
        <w:rPr>
          <w:b/>
          <w:bCs/>
        </w:rPr>
        <w:instrText xml:space="preserve"> SEQ Obrázek \* ARABIC </w:instrText>
      </w:r>
      <w:r w:rsidRPr="000D686A">
        <w:rPr>
          <w:b/>
          <w:bCs/>
        </w:rPr>
        <w:fldChar w:fldCharType="separate"/>
      </w:r>
      <w:r w:rsidR="00EB0A6D">
        <w:rPr>
          <w:b/>
          <w:bCs/>
          <w:noProof/>
        </w:rPr>
        <w:t>2</w:t>
      </w:r>
      <w:r w:rsidRPr="000D686A">
        <w:rPr>
          <w:b/>
          <w:bCs/>
        </w:rPr>
        <w:fldChar w:fldCharType="end"/>
      </w:r>
      <w:bookmarkEnd w:id="26"/>
      <w:r w:rsidRPr="000D686A">
        <w:t xml:space="preserve">: Ukázka decentních HUD prvků ve hře </w:t>
      </w:r>
      <w:r w:rsidR="00FD1FDF" w:rsidRPr="000D686A">
        <w:t>The Last of Us Part II</w:t>
      </w:r>
      <w:r w:rsidR="00167AFB" w:rsidRPr="000D686A">
        <w:t xml:space="preserve"> (zdroj</w:t>
      </w:r>
      <w:sdt>
        <w:sdtPr>
          <w:id w:val="-961797122"/>
          <w:citation/>
        </w:sdtPr>
        <w:sdtContent>
          <w:r w:rsidR="00167AFB" w:rsidRPr="000D686A">
            <w:fldChar w:fldCharType="begin"/>
          </w:r>
          <w:r w:rsidR="00167AFB" w:rsidRPr="000D686A">
            <w:instrText xml:space="preserve"> CITATION HUD20 \l 1029 </w:instrText>
          </w:r>
          <w:r w:rsidR="00167AFB" w:rsidRPr="000D686A">
            <w:fldChar w:fldCharType="separate"/>
          </w:r>
          <w:r w:rsidR="00E10B41">
            <w:rPr>
              <w:noProof/>
            </w:rPr>
            <w:t xml:space="preserve"> [6]</w:t>
          </w:r>
          <w:r w:rsidR="00167AFB" w:rsidRPr="000D686A">
            <w:fldChar w:fldCharType="end"/>
          </w:r>
        </w:sdtContent>
      </w:sdt>
      <w:r w:rsidR="00167AFB" w:rsidRPr="000D686A">
        <w:t>)</w:t>
      </w:r>
      <w:bookmarkEnd w:id="27"/>
    </w:p>
    <w:p w14:paraId="6E979875" w14:textId="77777777" w:rsidR="00FC5F5C" w:rsidRDefault="00C62048" w:rsidP="00EA19E6">
      <w:pPr>
        <w:pStyle w:val="obrazek"/>
        <w:keepNext/>
      </w:pPr>
      <w:r>
        <w:drawing>
          <wp:inline distT="0" distB="0" distL="0" distR="0" wp14:anchorId="5F38E9BC" wp14:editId="273D3965">
            <wp:extent cx="5760000" cy="3240000"/>
            <wp:effectExtent l="0" t="0" r="0" b="0"/>
            <wp:docPr id="11" name="Obrázek 11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Obsah obrázku tex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9193B" w14:textId="1810D853" w:rsidR="0082010A" w:rsidRPr="00D802BF" w:rsidRDefault="00FC5F5C" w:rsidP="00D802BF">
      <w:pPr>
        <w:pStyle w:val="Titulekobrzektabulka"/>
      </w:pPr>
      <w:bookmarkStart w:id="28" w:name="_Toc111598208"/>
      <w:r w:rsidRPr="000D686A">
        <w:rPr>
          <w:b/>
          <w:bCs/>
        </w:rPr>
        <w:t xml:space="preserve">Obrázek </w:t>
      </w:r>
      <w:r w:rsidRPr="000D686A">
        <w:rPr>
          <w:b/>
          <w:bCs/>
        </w:rPr>
        <w:fldChar w:fldCharType="begin"/>
      </w:r>
      <w:r w:rsidRPr="000D686A">
        <w:rPr>
          <w:b/>
          <w:bCs/>
        </w:rPr>
        <w:instrText xml:space="preserve"> SEQ Obrázek \* ARABIC </w:instrText>
      </w:r>
      <w:r w:rsidRPr="000D686A">
        <w:rPr>
          <w:b/>
          <w:bCs/>
        </w:rPr>
        <w:fldChar w:fldCharType="separate"/>
      </w:r>
      <w:r w:rsidR="00EB0A6D">
        <w:rPr>
          <w:b/>
          <w:bCs/>
          <w:noProof/>
        </w:rPr>
        <w:t>3</w:t>
      </w:r>
      <w:r w:rsidRPr="000D686A">
        <w:rPr>
          <w:b/>
          <w:bCs/>
          <w:noProof/>
        </w:rPr>
        <w:fldChar w:fldCharType="end"/>
      </w:r>
      <w:r w:rsidRPr="00D802BF">
        <w:t>: Ukázka výrazných HUD prvků ve hře Apex Legends</w:t>
      </w:r>
      <w:r w:rsidR="00DA6F31">
        <w:t xml:space="preserve"> </w:t>
      </w:r>
      <w:r w:rsidR="003F705C">
        <w:t>(zdroj</w:t>
      </w:r>
      <w:sdt>
        <w:sdtPr>
          <w:id w:val="422385494"/>
          <w:citation/>
        </w:sdtPr>
        <w:sdtContent>
          <w:r w:rsidR="003F705C">
            <w:fldChar w:fldCharType="begin"/>
          </w:r>
          <w:r w:rsidR="003F705C">
            <w:instrText xml:space="preserve"> CITATION LEN19 \l 1029 </w:instrText>
          </w:r>
          <w:r w:rsidR="003F705C">
            <w:fldChar w:fldCharType="separate"/>
          </w:r>
          <w:r w:rsidR="00E10B41">
            <w:rPr>
              <w:noProof/>
            </w:rPr>
            <w:t xml:space="preserve"> [7]</w:t>
          </w:r>
          <w:r w:rsidR="003F705C">
            <w:fldChar w:fldCharType="end"/>
          </w:r>
        </w:sdtContent>
      </w:sdt>
      <w:r w:rsidR="003F705C">
        <w:t>)</w:t>
      </w:r>
      <w:bookmarkEnd w:id="28"/>
    </w:p>
    <w:p w14:paraId="54590914" w14:textId="1905B9C1" w:rsidR="00C66E48" w:rsidRDefault="00C66E48" w:rsidP="00EE141B">
      <w:pPr>
        <w:pStyle w:val="Nadpis2"/>
      </w:pPr>
      <w:bookmarkStart w:id="29" w:name="_Toc111613038"/>
      <w:r>
        <w:t>Typy HUD prvků</w:t>
      </w:r>
      <w:bookmarkEnd w:id="29"/>
    </w:p>
    <w:p w14:paraId="30BAD8C0" w14:textId="3BB9EBF1" w:rsidR="00966922" w:rsidRPr="00966922" w:rsidRDefault="00D476F0" w:rsidP="00DE3CEA">
      <w:pPr>
        <w:pStyle w:val="Bezmezer"/>
      </w:pPr>
      <w:r>
        <w:t xml:space="preserve">HUD prvky lze rozdělit do </w:t>
      </w:r>
      <w:r w:rsidRPr="00AF23F2">
        <w:t>několika kategorií</w:t>
      </w:r>
      <w:r w:rsidR="00FD1FDF" w:rsidRPr="00AF23F2">
        <w:t>,</w:t>
      </w:r>
      <w:r w:rsidRPr="00AF23F2">
        <w:t xml:space="preserve"> dle informace, kterou zobrazují</w:t>
      </w:r>
      <w:r>
        <w:t>.</w:t>
      </w:r>
      <w:r w:rsidR="004B2430">
        <w:t xml:space="preserve"> Pro každý prvek se používá jiné grafické zpracování</w:t>
      </w:r>
      <w:r w:rsidR="00CD6D53">
        <w:t xml:space="preserve"> a umístění</w:t>
      </w:r>
      <w:r w:rsidR="004B2430">
        <w:t>.</w:t>
      </w:r>
      <w:r w:rsidR="008B6F59">
        <w:t xml:space="preserve"> HUD prvek by měl být zpracován tak, aby hráč na první pohled věděl, jakou informaci zobrazuje.</w:t>
      </w:r>
    </w:p>
    <w:p w14:paraId="568253E1" w14:textId="2A72076B" w:rsidR="00C66E48" w:rsidRDefault="009759AE" w:rsidP="00EE141B">
      <w:pPr>
        <w:pStyle w:val="Nadpis3"/>
      </w:pPr>
      <w:bookmarkStart w:id="30" w:name="_Toc111613039"/>
      <w:r>
        <w:lastRenderedPageBreak/>
        <w:t>Zdraví</w:t>
      </w:r>
      <w:bookmarkEnd w:id="30"/>
    </w:p>
    <w:p w14:paraId="1EEACA80" w14:textId="4198903B" w:rsidR="009759AE" w:rsidRDefault="00DD1760" w:rsidP="00DE3CEA">
      <w:pPr>
        <w:pStyle w:val="Bezmezer"/>
      </w:pPr>
      <w:r>
        <w:t>Pro zobrazení informace o stavu zdraví lze využít několik možností</w:t>
      </w:r>
      <w:r w:rsidR="00E41AD0">
        <w:t>, případně jejich kombinaci</w:t>
      </w:r>
      <w:r>
        <w:t>.</w:t>
      </w:r>
    </w:p>
    <w:p w14:paraId="28F6601A" w14:textId="00C51927" w:rsidR="001165D2" w:rsidRDefault="008B4F80" w:rsidP="00DE3CEA">
      <w:pPr>
        <w:pStyle w:val="Bezmezer"/>
      </w:pPr>
      <w:r>
        <w:t>Jednou z možností je zobrazovat stav zdraví pomocí ikon, často se využívá ikony srdce</w:t>
      </w:r>
      <w:r w:rsidR="00FA69F3">
        <w:t>.</w:t>
      </w:r>
      <w:r w:rsidR="001E0B5A">
        <w:t xml:space="preserve"> Při změně stavu zdraví je možné odebírat celé ikony</w:t>
      </w:r>
      <w:r w:rsidR="00694C37">
        <w:t>,</w:t>
      </w:r>
      <w:r w:rsidR="001E0B5A">
        <w:t xml:space="preserve"> nebo pro spojitější změnu stavu zdraví podbarvovat jinou barvou ikony po částech.</w:t>
      </w:r>
      <w:r w:rsidR="006B378F">
        <w:t xml:space="preserve"> </w:t>
      </w:r>
      <w:r w:rsidR="001F3652">
        <w:t>Další možností je zobrazit stav zdraví pomocí čísla, které indikuje procentuální stav zdraví.</w:t>
      </w:r>
      <w:r w:rsidR="00FA2946">
        <w:t xml:space="preserve"> </w:t>
      </w:r>
      <w:r w:rsidR="00A70797">
        <w:t>Často využívanou možností je zobrazení zdraví pomocí lišty zdraví</w:t>
      </w:r>
      <w:r w:rsidR="001E252C">
        <w:t xml:space="preserve"> </w:t>
      </w:r>
      <w:r w:rsidR="001E252C" w:rsidRPr="00AA2FAC">
        <w:t>(health bar)</w:t>
      </w:r>
      <w:r w:rsidR="00FA2946" w:rsidRPr="00AA2FAC">
        <w:t>,</w:t>
      </w:r>
      <w:r w:rsidR="00FA2946">
        <w:t xml:space="preserve"> kdy je hodnota zdraví vykreslen</w:t>
      </w:r>
      <w:r w:rsidR="00AF23F2">
        <w:t>a</w:t>
      </w:r>
      <w:r w:rsidR="00FA2946">
        <w:t xml:space="preserve"> pomocí pruhu.</w:t>
      </w:r>
      <w:r w:rsidR="00CC7B29">
        <w:t xml:space="preserve"> </w:t>
      </w:r>
      <w:sdt>
        <w:sdtPr>
          <w:id w:val="1222483756"/>
          <w:citation/>
        </w:sdtPr>
        <w:sdtContent>
          <w:r w:rsidR="00AC0134">
            <w:fldChar w:fldCharType="begin"/>
          </w:r>
          <w:r w:rsidR="00BF2111">
            <w:instrText xml:space="preserve">CITATION MIC21 \l 1029 </w:instrText>
          </w:r>
          <w:r w:rsidR="00AC0134">
            <w:fldChar w:fldCharType="separate"/>
          </w:r>
          <w:r w:rsidR="00E10B41">
            <w:t>[8]</w:t>
          </w:r>
          <w:r w:rsidR="00AC0134">
            <w:fldChar w:fldCharType="end"/>
          </w:r>
        </w:sdtContent>
      </w:sdt>
    </w:p>
    <w:p w14:paraId="7D601AEA" w14:textId="25FE5388" w:rsidR="0002113E" w:rsidRDefault="000E4743" w:rsidP="00DE3CEA">
      <w:pPr>
        <w:pStyle w:val="Bezmezer"/>
      </w:pPr>
      <w:r>
        <w:t>Kromě aktuální hodnoty zdraví je také důležité nějakým způsobem hráči zobrazit úbytek nebo nárůst stavu zdraví.</w:t>
      </w:r>
      <w:r w:rsidR="002814DB">
        <w:t xml:space="preserve"> </w:t>
      </w:r>
      <w:r w:rsidR="00F302A5">
        <w:t>To je možné r</w:t>
      </w:r>
      <w:r w:rsidR="00F125F2">
        <w:t>e</w:t>
      </w:r>
      <w:r w:rsidR="00F302A5">
        <w:t>alizovat například změnou podbarvení HUD prvku.</w:t>
      </w:r>
      <w:sdt>
        <w:sdtPr>
          <w:id w:val="2122491257"/>
          <w:citation/>
        </w:sdtPr>
        <w:sdtContent>
          <w:r w:rsidR="00AC0134">
            <w:fldChar w:fldCharType="begin"/>
          </w:r>
          <w:r w:rsidR="00BF2111">
            <w:instrText xml:space="preserve">CITATION MIC21 \l 1029 </w:instrText>
          </w:r>
          <w:r w:rsidR="00AC0134">
            <w:fldChar w:fldCharType="separate"/>
          </w:r>
          <w:r w:rsidR="00E10B41">
            <w:t xml:space="preserve"> [8]</w:t>
          </w:r>
          <w:r w:rsidR="00AC0134">
            <w:fldChar w:fldCharType="end"/>
          </w:r>
        </w:sdtContent>
      </w:sdt>
    </w:p>
    <w:p w14:paraId="4EE02EDF" w14:textId="691710A3" w:rsidR="006102CC" w:rsidRDefault="006102CC" w:rsidP="00DE3CEA">
      <w:pPr>
        <w:pStyle w:val="Bezmezer"/>
      </w:pPr>
      <w:r>
        <w:t>Další důležitou informací pro hráče, kterou je vhodné zobrazit</w:t>
      </w:r>
      <w:r w:rsidR="008B6F06">
        <w:t>,</w:t>
      </w:r>
      <w:r>
        <w:t xml:space="preserve"> je maximální stav zdraví.</w:t>
      </w:r>
      <w:r w:rsidR="00AE4CC8">
        <w:t xml:space="preserve"> Při použití lišty zdraví je možné tuto informaci zobrazit</w:t>
      </w:r>
      <w:r w:rsidR="003D3329">
        <w:t xml:space="preserve"> pomocí světlejší barvy</w:t>
      </w:r>
      <w:r w:rsidR="00C44436">
        <w:t xml:space="preserve"> pozadí</w:t>
      </w:r>
      <w:r w:rsidR="003D3329">
        <w:t>. Hodnota aktuálního stavu zdraví je zobrazena tmavší barvou.</w:t>
      </w:r>
      <w:r w:rsidR="00C44436">
        <w:t xml:space="preserve"> Při </w:t>
      </w:r>
      <w:r w:rsidR="00462F01">
        <w:t>ú</w:t>
      </w:r>
      <w:r w:rsidR="00C44436">
        <w:t>b</w:t>
      </w:r>
      <w:r w:rsidR="00462F01">
        <w:t>y</w:t>
      </w:r>
      <w:r w:rsidR="00C44436">
        <w:t xml:space="preserve">tku zdraví má pozadí stejnou délku </w:t>
      </w:r>
      <w:r w:rsidR="000B1403">
        <w:t xml:space="preserve">a </w:t>
      </w:r>
      <w:r w:rsidR="00C44436">
        <w:t>mění se pouze délka tmavější části pruhu v popředí.</w:t>
      </w:r>
      <w:sdt>
        <w:sdtPr>
          <w:id w:val="659358557"/>
          <w:citation/>
        </w:sdtPr>
        <w:sdtContent>
          <w:r w:rsidR="00AC0134">
            <w:fldChar w:fldCharType="begin"/>
          </w:r>
          <w:r w:rsidR="00BF2111">
            <w:instrText xml:space="preserve">CITATION MIC21 \l 1029 </w:instrText>
          </w:r>
          <w:r w:rsidR="00AC0134">
            <w:fldChar w:fldCharType="separate"/>
          </w:r>
          <w:r w:rsidR="00E10B41">
            <w:t xml:space="preserve"> [8]</w:t>
          </w:r>
          <w:r w:rsidR="00AC0134">
            <w:fldChar w:fldCharType="end"/>
          </w:r>
        </w:sdtContent>
      </w:sdt>
    </w:p>
    <w:p w14:paraId="7D1B6891" w14:textId="7AF99260" w:rsidR="00604DFC" w:rsidRDefault="00AC0134" w:rsidP="00DE3CEA">
      <w:pPr>
        <w:pStyle w:val="Bezmezer"/>
      </w:pPr>
      <w:r>
        <w:t>HUD prvek indikující stav zdraví bývá umístěn v jednom z rohů obrazovky</w:t>
      </w:r>
      <w:r w:rsidR="003139E7">
        <w:t xml:space="preserve">. Nejčastěji </w:t>
      </w:r>
      <w:r w:rsidR="00AC7C13">
        <w:t>pravý nebo levý dolní roh.</w:t>
      </w:r>
      <w:sdt>
        <w:sdtPr>
          <w:id w:val="-38205649"/>
          <w:citation/>
        </w:sdtPr>
        <w:sdtContent>
          <w:r w:rsidR="003E4654">
            <w:fldChar w:fldCharType="begin"/>
          </w:r>
          <w:r w:rsidR="00BF2111">
            <w:instrText xml:space="preserve">CITATION MIC21 \l 1029 </w:instrText>
          </w:r>
          <w:r w:rsidR="003E4654">
            <w:fldChar w:fldCharType="separate"/>
          </w:r>
          <w:r w:rsidR="00E10B41">
            <w:t xml:space="preserve"> [8]</w:t>
          </w:r>
          <w:r w:rsidR="003E4654">
            <w:fldChar w:fldCharType="end"/>
          </w:r>
        </w:sdtContent>
      </w:sdt>
    </w:p>
    <w:p w14:paraId="584E03CB" w14:textId="78E9297A" w:rsidR="009759AE" w:rsidRDefault="007E658B" w:rsidP="00EE141B">
      <w:pPr>
        <w:pStyle w:val="Nadpis3"/>
      </w:pPr>
      <w:bookmarkStart w:id="31" w:name="_Toc111613040"/>
      <w:r>
        <w:t>Zaměřovač</w:t>
      </w:r>
      <w:bookmarkEnd w:id="31"/>
    </w:p>
    <w:p w14:paraId="4E7C866D" w14:textId="51B6F1ED" w:rsidR="005E02E2" w:rsidRDefault="00EF2654" w:rsidP="00DE3CEA">
      <w:pPr>
        <w:pStyle w:val="Bezmezer"/>
      </w:pPr>
      <w:r>
        <w:t xml:space="preserve">Zaměřovač ve hrách indikuje </w:t>
      </w:r>
      <w:r w:rsidR="00506A26">
        <w:t xml:space="preserve">například </w:t>
      </w:r>
      <w:r>
        <w:t>směr, kterým při výstřelu poletí kulka ze zbraně.</w:t>
      </w:r>
      <w:r w:rsidR="00533809">
        <w:t xml:space="preserve"> U zaměřovače je důležité zvolit správnou barvu</w:t>
      </w:r>
      <w:r w:rsidR="00CB0FEF">
        <w:t>. Ta</w:t>
      </w:r>
      <w:r w:rsidR="00533809">
        <w:t xml:space="preserve"> by měla být kontrastní s okolním prostředím</w:t>
      </w:r>
      <w:r w:rsidR="006330E3">
        <w:t xml:space="preserve"> tak</w:t>
      </w:r>
      <w:r w:rsidR="008E2926">
        <w:t>,</w:t>
      </w:r>
      <w:r w:rsidR="006330E3">
        <w:t xml:space="preserve"> aby nedošlo ke splývání</w:t>
      </w:r>
      <w:r w:rsidR="00495F10">
        <w:t xml:space="preserve"> s okolím.</w:t>
      </w:r>
      <w:r w:rsidR="00824183">
        <w:t xml:space="preserve"> </w:t>
      </w:r>
      <w:sdt>
        <w:sdtPr>
          <w:id w:val="-621620595"/>
          <w:citation/>
        </w:sdtPr>
        <w:sdtContent>
          <w:r w:rsidR="00824183">
            <w:fldChar w:fldCharType="begin"/>
          </w:r>
          <w:r w:rsidR="00BF2111">
            <w:instrText xml:space="preserve">CITATION MIC21 \l 1029 </w:instrText>
          </w:r>
          <w:r w:rsidR="00824183">
            <w:fldChar w:fldCharType="separate"/>
          </w:r>
          <w:r w:rsidR="00E10B41">
            <w:t>[8]</w:t>
          </w:r>
          <w:r w:rsidR="00824183">
            <w:fldChar w:fldCharType="end"/>
          </w:r>
        </w:sdtContent>
      </w:sdt>
    </w:p>
    <w:p w14:paraId="5E34F1F3" w14:textId="5861240C" w:rsidR="007B3594" w:rsidRDefault="00CB44E7" w:rsidP="00DE3CEA">
      <w:pPr>
        <w:pStyle w:val="Bezmezer"/>
      </w:pPr>
      <w:r>
        <w:t>V</w:t>
      </w:r>
      <w:r w:rsidR="00B35DD9">
        <w:t>e hrách bývají</w:t>
      </w:r>
      <w:r>
        <w:t xml:space="preserve"> zaměřovače</w:t>
      </w:r>
      <w:r w:rsidR="00B35DD9">
        <w:t xml:space="preserve"> vykreslovány nejča</w:t>
      </w:r>
      <w:r w:rsidR="00A85922">
        <w:t>s</w:t>
      </w:r>
      <w:r w:rsidR="00B35DD9">
        <w:t xml:space="preserve">těji v různých podobách nitkových křížu nebo </w:t>
      </w:r>
      <w:r w:rsidR="00BD679B">
        <w:t>pomocí kružnice s tečkou uprostře</w:t>
      </w:r>
      <w:r w:rsidR="005E2DB5">
        <w:t>d.</w:t>
      </w:r>
      <w:r>
        <w:t xml:space="preserve"> </w:t>
      </w:r>
      <w:sdt>
        <w:sdtPr>
          <w:id w:val="-512222123"/>
          <w:citation/>
        </w:sdtPr>
        <w:sdtContent>
          <w:r>
            <w:fldChar w:fldCharType="begin"/>
          </w:r>
          <w:r w:rsidR="00BF2111">
            <w:instrText xml:space="preserve">CITATION MIC21 \l 1029 </w:instrText>
          </w:r>
          <w:r>
            <w:fldChar w:fldCharType="separate"/>
          </w:r>
          <w:r w:rsidR="00E10B41">
            <w:t>[8]</w:t>
          </w:r>
          <w:r>
            <w:fldChar w:fldCharType="end"/>
          </w:r>
        </w:sdtContent>
      </w:sdt>
    </w:p>
    <w:p w14:paraId="6829E9AE" w14:textId="2CE524C1" w:rsidR="008F6918" w:rsidRDefault="009C7911" w:rsidP="00DE3CEA">
      <w:pPr>
        <w:pStyle w:val="Bezmezer"/>
      </w:pPr>
      <w:r>
        <w:t>Zamě</w:t>
      </w:r>
      <w:r w:rsidR="008F6918">
        <w:t>řovač lze vytvořit d</w:t>
      </w:r>
      <w:r w:rsidR="00401A6B">
        <w:t>ynamick</w:t>
      </w:r>
      <w:r w:rsidR="008F6918">
        <w:t>ý</w:t>
      </w:r>
      <w:r w:rsidR="00401A6B">
        <w:t>, kdy při pohybu dochází k</w:t>
      </w:r>
      <w:r w:rsidR="00B8141D">
        <w:t xml:space="preserve"> rozmíření </w:t>
      </w:r>
      <w:r w:rsidR="008F6918">
        <w:t>(zvětšení)</w:t>
      </w:r>
      <w:r w:rsidR="00401A6B">
        <w:t xml:space="preserve"> zaměřovač</w:t>
      </w:r>
      <w:r w:rsidR="008F6918">
        <w:t xml:space="preserve">e a </w:t>
      </w:r>
      <w:r w:rsidR="009C687A">
        <w:t xml:space="preserve">tak i </w:t>
      </w:r>
      <w:r w:rsidR="008F6918">
        <w:t>snížení přesnosti při střelbě hráče.</w:t>
      </w:r>
    </w:p>
    <w:p w14:paraId="5BB0A7F4" w14:textId="2DE83F89" w:rsidR="00CB44E7" w:rsidRDefault="008F6918" w:rsidP="00DE3CEA">
      <w:pPr>
        <w:pStyle w:val="Bezmezer"/>
      </w:pPr>
      <w:r>
        <w:t xml:space="preserve">Dále je možné hráči </w:t>
      </w:r>
      <w:r w:rsidR="009E6CF8">
        <w:t>pomocí</w:t>
      </w:r>
      <w:r>
        <w:t xml:space="preserve"> zaměřovač</w:t>
      </w:r>
      <w:r w:rsidR="00987410">
        <w:t>e</w:t>
      </w:r>
      <w:r>
        <w:t xml:space="preserve"> zobrazit zásah protihráče </w:t>
      </w:r>
      <w:r w:rsidR="00B82E0F">
        <w:t>(</w:t>
      </w:r>
      <w:r>
        <w:t>například pomocí změny barvy</w:t>
      </w:r>
      <w:r w:rsidR="00B82E0F">
        <w:t>)</w:t>
      </w:r>
      <w:r>
        <w:t xml:space="preserve"> nebo různých animací zaměřovače </w:t>
      </w:r>
      <w:r w:rsidR="001251A9">
        <w:t>(</w:t>
      </w:r>
      <w:r>
        <w:t>například v podobě pootočení zaměřovacího kříže</w:t>
      </w:r>
      <w:r w:rsidR="001251A9">
        <w:t>)</w:t>
      </w:r>
      <w:r>
        <w:t>.</w:t>
      </w:r>
      <w:sdt>
        <w:sdtPr>
          <w:id w:val="501099107"/>
          <w:citation/>
        </w:sdtPr>
        <w:sdtContent>
          <w:r w:rsidR="003E6D76">
            <w:fldChar w:fldCharType="begin"/>
          </w:r>
          <w:r w:rsidR="00BF2111">
            <w:instrText xml:space="preserve">CITATION MIC21 \l 1029 </w:instrText>
          </w:r>
          <w:r w:rsidR="003E6D76">
            <w:fldChar w:fldCharType="separate"/>
          </w:r>
          <w:r w:rsidR="00E10B41">
            <w:t xml:space="preserve"> [8]</w:t>
          </w:r>
          <w:r w:rsidR="003E6D76">
            <w:fldChar w:fldCharType="end"/>
          </w:r>
        </w:sdtContent>
      </w:sdt>
    </w:p>
    <w:p w14:paraId="02272AB8" w14:textId="5CDCBB57" w:rsidR="001C6F47" w:rsidRDefault="004D159A" w:rsidP="00DE3CEA">
      <w:pPr>
        <w:pStyle w:val="Bezmezer"/>
      </w:pPr>
      <w:r>
        <w:t>Střelné z</w:t>
      </w:r>
      <w:r w:rsidR="00EC70EE">
        <w:t xml:space="preserve">braně jsou </w:t>
      </w:r>
      <w:r w:rsidR="004755C5">
        <w:t>někdy</w:t>
      </w:r>
      <w:r w:rsidR="00EC70EE">
        <w:t xml:space="preserve"> vybaveny optickým zaměřovačem se zvětšením</w:t>
      </w:r>
      <w:r w:rsidR="00CC21FF">
        <w:t>, kdy hráči většinou pomocí pravého tlačítka myši je umožněn pohled touto optikou.</w:t>
      </w:r>
      <w:r w:rsidR="00036427">
        <w:t xml:space="preserve"> </w:t>
      </w:r>
      <w:r w:rsidR="00CC21FF">
        <w:t xml:space="preserve">Pro tento typ zaměřovače je možné použít ruzné textury </w:t>
      </w:r>
      <w:r w:rsidR="00036427">
        <w:t>pro navození pocitu pohledu skrz optický zaměřovač.</w:t>
      </w:r>
    </w:p>
    <w:p w14:paraId="6CC61D93" w14:textId="5907E0BD" w:rsidR="00A179E8" w:rsidRPr="005E02E2" w:rsidRDefault="005E2DB5" w:rsidP="00DE3CEA">
      <w:pPr>
        <w:pStyle w:val="Bezmezer"/>
      </w:pPr>
      <w:r>
        <w:t xml:space="preserve">Zaměřovač bývá umístěn </w:t>
      </w:r>
      <w:r w:rsidR="00CA156E">
        <w:t xml:space="preserve">přirozeně </w:t>
      </w:r>
      <w:r>
        <w:t>uprostřed obrazovky.</w:t>
      </w:r>
      <w:r w:rsidR="009C7911">
        <w:t xml:space="preserve"> </w:t>
      </w:r>
      <w:sdt>
        <w:sdtPr>
          <w:id w:val="-942062580"/>
          <w:citation/>
        </w:sdtPr>
        <w:sdtContent>
          <w:r w:rsidR="009C7911">
            <w:fldChar w:fldCharType="begin"/>
          </w:r>
          <w:r w:rsidR="00BF2111">
            <w:instrText xml:space="preserve">CITATION MIC21 \l 1029 </w:instrText>
          </w:r>
          <w:r w:rsidR="009C7911">
            <w:fldChar w:fldCharType="separate"/>
          </w:r>
          <w:r w:rsidR="00E10B41">
            <w:t>[8]</w:t>
          </w:r>
          <w:r w:rsidR="009C7911">
            <w:fldChar w:fldCharType="end"/>
          </w:r>
        </w:sdtContent>
      </w:sdt>
    </w:p>
    <w:p w14:paraId="09EBE0D7" w14:textId="1F507C13" w:rsidR="00BA0C62" w:rsidRDefault="00BA0C62" w:rsidP="00EE141B">
      <w:pPr>
        <w:pStyle w:val="Nadpis3"/>
      </w:pPr>
      <w:bookmarkStart w:id="32" w:name="_Toc111613041"/>
      <w:r>
        <w:lastRenderedPageBreak/>
        <w:t>Kompas</w:t>
      </w:r>
      <w:bookmarkEnd w:id="32"/>
    </w:p>
    <w:p w14:paraId="5C64C017" w14:textId="0CA0BB65" w:rsidR="0092673A" w:rsidRDefault="00683F8F" w:rsidP="00DE3CEA">
      <w:pPr>
        <w:pStyle w:val="Bezmezer"/>
      </w:pPr>
      <w:r>
        <w:t xml:space="preserve">Tento HUD prvek slouží pro </w:t>
      </w:r>
      <w:r w:rsidR="00F73AC9">
        <w:t>zlepšení</w:t>
      </w:r>
      <w:r>
        <w:t xml:space="preserve"> orientac</w:t>
      </w:r>
      <w:r w:rsidR="00F73AC9">
        <w:t>e</w:t>
      </w:r>
      <w:r>
        <w:t xml:space="preserve"> hráče</w:t>
      </w:r>
      <w:r w:rsidR="00A75D5B">
        <w:t xml:space="preserve"> na mapě</w:t>
      </w:r>
      <w:r>
        <w:t>.</w:t>
      </w:r>
      <w:r w:rsidR="005064D1">
        <w:t xml:space="preserve"> Na kompasu se kromě směru, kterým hráč míř</w:t>
      </w:r>
      <w:r w:rsidR="00634673">
        <w:t>í</w:t>
      </w:r>
      <w:r w:rsidR="005064D1">
        <w:t xml:space="preserve">, </w:t>
      </w:r>
      <w:r w:rsidR="00634673">
        <w:t xml:space="preserve">může </w:t>
      </w:r>
      <w:r w:rsidR="005064D1">
        <w:t>zobraz</w:t>
      </w:r>
      <w:r w:rsidR="00634673">
        <w:t>ovat</w:t>
      </w:r>
      <w:r w:rsidR="005064D1">
        <w:t xml:space="preserve"> také pozice</w:t>
      </w:r>
      <w:r w:rsidR="00634673">
        <w:t xml:space="preserve"> některých</w:t>
      </w:r>
      <w:r w:rsidR="005064D1">
        <w:t xml:space="preserve"> objektů ve hře, o kterých hráč potřebuje vědět. Mezi tyto objekty patří například nepřátelé nebo různé úkoly.</w:t>
      </w:r>
      <w:sdt>
        <w:sdtPr>
          <w:id w:val="419142956"/>
          <w:citation/>
        </w:sdtPr>
        <w:sdtContent>
          <w:r w:rsidR="0040511B">
            <w:fldChar w:fldCharType="begin"/>
          </w:r>
          <w:r w:rsidR="00BF2111">
            <w:instrText xml:space="preserve">CITATION MIC21 \l 1029 </w:instrText>
          </w:r>
          <w:r w:rsidR="0040511B">
            <w:fldChar w:fldCharType="separate"/>
          </w:r>
          <w:r w:rsidR="00E10B41">
            <w:t xml:space="preserve"> [8]</w:t>
          </w:r>
          <w:r w:rsidR="0040511B">
            <w:fldChar w:fldCharType="end"/>
          </w:r>
        </w:sdtContent>
      </w:sdt>
    </w:p>
    <w:p w14:paraId="38D934BC" w14:textId="64240F99" w:rsidR="008A76E5" w:rsidRDefault="00D90080" w:rsidP="00DE3CEA">
      <w:pPr>
        <w:pStyle w:val="Bezmezer"/>
      </w:pPr>
      <w:r>
        <w:t xml:space="preserve">Kompas může být ve hře vykreslen pomocí lišty kompasu, kde je </w:t>
      </w:r>
      <w:r w:rsidR="00D54798">
        <w:t xml:space="preserve">zobrazeno </w:t>
      </w:r>
      <w:r w:rsidR="00D36943">
        <w:t>několik po sobě jdoucích hodnot na kompasu, ve středu lišty je zpravidla hodnota směru hráče.</w:t>
      </w:r>
      <w:r w:rsidR="00411CD3">
        <w:t xml:space="preserve"> Přesná hodnota směru hráče bývá ještě vyznačena </w:t>
      </w:r>
      <w:r w:rsidR="005C43E5">
        <w:t xml:space="preserve">například pomocí </w:t>
      </w:r>
      <w:r w:rsidR="00634673">
        <w:t xml:space="preserve">malého </w:t>
      </w:r>
      <w:r w:rsidR="005C43E5" w:rsidRPr="00AA2FAC">
        <w:t>tro</w:t>
      </w:r>
      <w:r w:rsidR="002F778B">
        <w:t>j</w:t>
      </w:r>
      <w:r w:rsidR="005C43E5" w:rsidRPr="00AA2FAC">
        <w:t>úheln</w:t>
      </w:r>
      <w:r w:rsidR="00634673">
        <w:t>íčku</w:t>
      </w:r>
      <w:r w:rsidR="00874680">
        <w:t>,</w:t>
      </w:r>
      <w:r w:rsidR="00AA2FAC">
        <w:t xml:space="preserve"> nebo šipky</w:t>
      </w:r>
      <w:r w:rsidR="00411CD3">
        <w:t>.</w:t>
      </w:r>
      <w:r w:rsidR="005C43E5">
        <w:t xml:space="preserve"> </w:t>
      </w:r>
      <w:r w:rsidR="0045161D">
        <w:t>Pozice důležitých objektů bývají zobrazeny</w:t>
      </w:r>
      <w:r w:rsidR="004B59D1">
        <w:t xml:space="preserve"> pomocí různých ikon či geometrických tvarů.</w:t>
      </w:r>
      <w:r w:rsidR="005C2ADB" w:rsidRPr="005C2ADB">
        <w:t xml:space="preserve"> </w:t>
      </w:r>
      <w:r w:rsidR="005C2ADB">
        <w:t>Lišta kompasu bývá ve středu horní části obrazovky.</w:t>
      </w:r>
      <w:r w:rsidR="008A76E5">
        <w:t xml:space="preserve"> </w:t>
      </w:r>
      <w:sdt>
        <w:sdtPr>
          <w:id w:val="2126578808"/>
          <w:citation/>
        </w:sdtPr>
        <w:sdtContent>
          <w:r w:rsidR="008A76E5">
            <w:fldChar w:fldCharType="begin"/>
          </w:r>
          <w:r w:rsidR="00BF2111">
            <w:instrText xml:space="preserve">CITATION MIC21 \l 1029 </w:instrText>
          </w:r>
          <w:r w:rsidR="008A76E5">
            <w:fldChar w:fldCharType="separate"/>
          </w:r>
          <w:r w:rsidR="00E10B41">
            <w:t>[8]</w:t>
          </w:r>
          <w:r w:rsidR="008A76E5">
            <w:fldChar w:fldCharType="end"/>
          </w:r>
        </w:sdtContent>
      </w:sdt>
    </w:p>
    <w:p w14:paraId="362E30D7" w14:textId="2B771694" w:rsidR="00693C38" w:rsidRPr="0092673A" w:rsidRDefault="00C7564D" w:rsidP="00DE3CEA">
      <w:pPr>
        <w:pStyle w:val="Bezmezer"/>
      </w:pPr>
      <w:r>
        <w:t xml:space="preserve">Další možností </w:t>
      </w:r>
      <w:r w:rsidRPr="00A8681B">
        <w:t>zobrazení kompasu je použití obrázku</w:t>
      </w:r>
      <w:r>
        <w:t xml:space="preserve"> kompasu.</w:t>
      </w:r>
      <w:r w:rsidR="00C4719A">
        <w:t xml:space="preserve"> Tento obrázek je následně otáčen dle </w:t>
      </w:r>
      <w:r w:rsidR="00C4719A" w:rsidRPr="00615D62">
        <w:t>orientace hr</w:t>
      </w:r>
      <w:r w:rsidR="00615D62" w:rsidRPr="00615D62">
        <w:t>á</w:t>
      </w:r>
      <w:r w:rsidR="00C4719A" w:rsidRPr="00615D62">
        <w:t>če na</w:t>
      </w:r>
      <w:r w:rsidR="00C4719A">
        <w:t xml:space="preserve"> mapě.</w:t>
      </w:r>
      <w:r w:rsidR="000E1483">
        <w:t xml:space="preserve"> Hodnotu směru hráče opět určuje identifikátor</w:t>
      </w:r>
      <w:r w:rsidR="00615D62">
        <w:t>,</w:t>
      </w:r>
      <w:r w:rsidR="000E1483">
        <w:t xml:space="preserve"> například v podobě šipky.</w:t>
      </w:r>
      <w:r w:rsidR="000D5007">
        <w:t xml:space="preserve"> Toto zobrazení kompasu je vhodné umístit do některého z rohů obrazovky</w:t>
      </w:r>
      <w:r w:rsidR="00615D62">
        <w:t>.</w:t>
      </w:r>
    </w:p>
    <w:p w14:paraId="19038C29" w14:textId="67EF66A7" w:rsidR="000C4685" w:rsidRDefault="005B017E" w:rsidP="00EE141B">
      <w:pPr>
        <w:pStyle w:val="Nadpis3"/>
      </w:pPr>
      <w:bookmarkStart w:id="33" w:name="_Toc111613042"/>
      <w:r>
        <w:t>Munice</w:t>
      </w:r>
      <w:bookmarkEnd w:id="33"/>
    </w:p>
    <w:p w14:paraId="2E56BD87" w14:textId="7C0F8659" w:rsidR="000A71A0" w:rsidRDefault="00136B90" w:rsidP="00DE3CEA">
      <w:pPr>
        <w:pStyle w:val="Bezmezer"/>
      </w:pPr>
      <w:r>
        <w:t>Informace o stavu munice v zásobníku hráče býv</w:t>
      </w:r>
      <w:r w:rsidR="009B2210">
        <w:t>á zobrazena</w:t>
      </w:r>
      <w:r w:rsidR="00AA31A0">
        <w:t xml:space="preserve"> číselnou hodnotou nebo pomocí ikon náboje</w:t>
      </w:r>
      <w:r>
        <w:t>.</w:t>
      </w:r>
      <w:r w:rsidR="002D055E">
        <w:t xml:space="preserve"> </w:t>
      </w:r>
      <w:r w:rsidR="00C53997">
        <w:t>Zde je také vhodné zobrazit maximální stav zásobníku</w:t>
      </w:r>
      <w:r w:rsidR="00BC64A8">
        <w:t>,</w:t>
      </w:r>
      <w:r w:rsidR="00C53997">
        <w:t xml:space="preserve"> nebo celkový stav zásob munice hráče. </w:t>
      </w:r>
      <w:r w:rsidR="002D055E">
        <w:t xml:space="preserve">Poblíž stavu munice </w:t>
      </w:r>
      <w:r w:rsidR="00D4272B">
        <w:t xml:space="preserve">by měla být </w:t>
      </w:r>
      <w:r w:rsidR="002D055E">
        <w:t>také zobraz</w:t>
      </w:r>
      <w:r w:rsidR="00D4272B">
        <w:t>ena</w:t>
      </w:r>
      <w:r w:rsidR="002D055E">
        <w:t xml:space="preserve"> zbraň, kterou hráč aktuálně používá.</w:t>
      </w:r>
      <w:r w:rsidR="004C0391">
        <w:t xml:space="preserve"> </w:t>
      </w:r>
      <w:r w:rsidR="009D5006">
        <w:t xml:space="preserve">Dále je </w:t>
      </w:r>
      <w:r w:rsidR="00EA7849">
        <w:t>možné</w:t>
      </w:r>
      <w:r w:rsidR="009D5006">
        <w:t xml:space="preserve"> hráče informovat o prázdném zásobníku například červeným podbarvením tohoto HUD prvku</w:t>
      </w:r>
      <w:r w:rsidR="000A71A0">
        <w:t>.</w:t>
      </w:r>
      <w:sdt>
        <w:sdtPr>
          <w:id w:val="1896546362"/>
          <w:citation/>
        </w:sdtPr>
        <w:sdtContent>
          <w:r w:rsidR="00752F41">
            <w:fldChar w:fldCharType="begin"/>
          </w:r>
          <w:r w:rsidR="00BF2111">
            <w:instrText xml:space="preserve">CITATION MIC21 \l 1029 </w:instrText>
          </w:r>
          <w:r w:rsidR="00752F41">
            <w:fldChar w:fldCharType="separate"/>
          </w:r>
          <w:r w:rsidR="00E10B41">
            <w:t xml:space="preserve"> [8]</w:t>
          </w:r>
          <w:r w:rsidR="00752F41">
            <w:fldChar w:fldCharType="end"/>
          </w:r>
        </w:sdtContent>
      </w:sdt>
    </w:p>
    <w:p w14:paraId="504DAE74" w14:textId="4445DD9A" w:rsidR="00F1132D" w:rsidRPr="00E76955" w:rsidRDefault="000C4290" w:rsidP="00DE3CEA">
      <w:pPr>
        <w:pStyle w:val="Bezmezer"/>
      </w:pPr>
      <w:r>
        <w:t>Stav munice je vhodné umisťovat do některého z rohů obrazovky nebo případně do dolní střední části obrazovky.</w:t>
      </w:r>
      <w:r w:rsidR="005D47F4">
        <w:t xml:space="preserve"> V některých hrách (zejména sci-fi žánru) bývá stav munice zobrazen na display zbraně, kterou hráč drží.</w:t>
      </w:r>
      <w:sdt>
        <w:sdtPr>
          <w:id w:val="302980413"/>
          <w:citation/>
        </w:sdtPr>
        <w:sdtContent>
          <w:r w:rsidR="00752F41">
            <w:fldChar w:fldCharType="begin"/>
          </w:r>
          <w:r w:rsidR="00BF2111">
            <w:instrText xml:space="preserve">CITATION MIC21 \l 1029 </w:instrText>
          </w:r>
          <w:r w:rsidR="00752F41">
            <w:fldChar w:fldCharType="separate"/>
          </w:r>
          <w:r w:rsidR="00E10B41">
            <w:t xml:space="preserve"> [8]</w:t>
          </w:r>
          <w:r w:rsidR="00752F41">
            <w:fldChar w:fldCharType="end"/>
          </w:r>
        </w:sdtContent>
      </w:sdt>
    </w:p>
    <w:p w14:paraId="572161EC" w14:textId="04389DD4" w:rsidR="00BA0C62" w:rsidRDefault="00BA0C62" w:rsidP="00EE141B">
      <w:pPr>
        <w:pStyle w:val="Nadpis3"/>
      </w:pPr>
      <w:bookmarkStart w:id="34" w:name="_Toc111613043"/>
      <w:r>
        <w:t>Minimapa</w:t>
      </w:r>
      <w:bookmarkEnd w:id="34"/>
    </w:p>
    <w:p w14:paraId="69DBFA15" w14:textId="0165D4AE" w:rsidR="00E45861" w:rsidRDefault="0065770A" w:rsidP="00DE3CEA">
      <w:pPr>
        <w:pStyle w:val="Bezmezer"/>
      </w:pPr>
      <w:r>
        <w:t>Minimapa slouží pro zlepšení orientace hráče na mapě.</w:t>
      </w:r>
      <w:r w:rsidR="00715C4D">
        <w:t xml:space="preserve"> Je zde zobrazen</w:t>
      </w:r>
      <w:r w:rsidR="005E2654">
        <w:t>a část mapy, ve které se hráč právě pohybuje</w:t>
      </w:r>
      <w:r w:rsidR="00703B87">
        <w:t>, ukazatel hráče</w:t>
      </w:r>
      <w:r w:rsidR="009028E2">
        <w:t xml:space="preserve"> a důležité cíle v okolí hráče</w:t>
      </w:r>
      <w:r w:rsidR="00A143C1">
        <w:t>.</w:t>
      </w:r>
      <w:r w:rsidR="007B6EFC">
        <w:t xml:space="preserve"> Minimapa by měla být </w:t>
      </w:r>
      <w:r w:rsidR="00703B87">
        <w:t>zjed</w:t>
      </w:r>
      <w:r w:rsidR="00BA27A7">
        <w:t>n</w:t>
      </w:r>
      <w:r w:rsidR="00703B87">
        <w:t>odušená</w:t>
      </w:r>
      <w:r w:rsidR="007B6EFC">
        <w:t>, aby nebyl hráč zatěžován zbytečnými informacemi.</w:t>
      </w:r>
      <w:sdt>
        <w:sdtPr>
          <w:id w:val="-1016079423"/>
          <w:citation/>
        </w:sdtPr>
        <w:sdtContent>
          <w:r w:rsidR="00E45861">
            <w:fldChar w:fldCharType="begin"/>
          </w:r>
          <w:r w:rsidR="00BF2111">
            <w:instrText xml:space="preserve">CITATION MIC21 \l 1029 </w:instrText>
          </w:r>
          <w:r w:rsidR="00E45861">
            <w:fldChar w:fldCharType="separate"/>
          </w:r>
          <w:r w:rsidR="00E10B41">
            <w:t xml:space="preserve"> [8]</w:t>
          </w:r>
          <w:r w:rsidR="00E45861">
            <w:fldChar w:fldCharType="end"/>
          </w:r>
        </w:sdtContent>
      </w:sdt>
    </w:p>
    <w:p w14:paraId="4AD5F5CE" w14:textId="4952C5E8" w:rsidR="00945FC9" w:rsidRPr="00945FC9" w:rsidRDefault="006A5F8F" w:rsidP="00DE3CEA">
      <w:pPr>
        <w:pStyle w:val="Bezmezer"/>
      </w:pPr>
      <w:r>
        <w:t xml:space="preserve">Tento HUD prvek je vhodné umístit do </w:t>
      </w:r>
      <w:r w:rsidR="00935B75">
        <w:t>levého nebo pravého dolního</w:t>
      </w:r>
      <w:r>
        <w:t xml:space="preserve"> rohů obrazovky</w:t>
      </w:r>
      <w:r w:rsidR="00701584">
        <w:t>.</w:t>
      </w:r>
      <w:r w:rsidR="00FF7F2D">
        <w:t xml:space="preserve"> </w:t>
      </w:r>
      <w:r w:rsidR="009028E2">
        <w:t xml:space="preserve">Není vhodné vytvářet </w:t>
      </w:r>
      <w:r w:rsidR="00CF5DDA">
        <w:t xml:space="preserve">minimapu </w:t>
      </w:r>
      <w:r w:rsidR="009028E2">
        <w:t>příliš velkou</w:t>
      </w:r>
      <w:r w:rsidR="008C1354">
        <w:t>.</w:t>
      </w:r>
      <w:sdt>
        <w:sdtPr>
          <w:id w:val="-233319687"/>
          <w:citation/>
        </w:sdtPr>
        <w:sdtContent>
          <w:r w:rsidR="00E45861">
            <w:fldChar w:fldCharType="begin"/>
          </w:r>
          <w:r w:rsidR="00BF2111">
            <w:instrText xml:space="preserve">CITATION MIC21 \l 1029 </w:instrText>
          </w:r>
          <w:r w:rsidR="00E45861">
            <w:fldChar w:fldCharType="separate"/>
          </w:r>
          <w:r w:rsidR="00E10B41">
            <w:t xml:space="preserve"> [8]</w:t>
          </w:r>
          <w:r w:rsidR="00E45861">
            <w:fldChar w:fldCharType="end"/>
          </w:r>
        </w:sdtContent>
      </w:sdt>
    </w:p>
    <w:p w14:paraId="77F5F4DC" w14:textId="66DE0CCE" w:rsidR="009A60D4" w:rsidRDefault="009A60D4" w:rsidP="00EE141B">
      <w:pPr>
        <w:pStyle w:val="Nadpis3"/>
      </w:pPr>
      <w:bookmarkStart w:id="35" w:name="_Toc111613044"/>
      <w:r>
        <w:t xml:space="preserve">Kontextové </w:t>
      </w:r>
      <w:r w:rsidR="00EA0129">
        <w:t>informace</w:t>
      </w:r>
      <w:bookmarkEnd w:id="35"/>
    </w:p>
    <w:p w14:paraId="1D05DB22" w14:textId="6AA6D4AD" w:rsidR="005A3BB4" w:rsidRDefault="00B25644" w:rsidP="00DE3CEA">
      <w:pPr>
        <w:pStyle w:val="Bezmezer"/>
      </w:pPr>
      <w:r>
        <w:t xml:space="preserve">Tyto informace jsou zobrazeny hráči </w:t>
      </w:r>
      <w:r w:rsidR="004152AD">
        <w:t>při určité události ve hře</w:t>
      </w:r>
      <w:r>
        <w:t>.</w:t>
      </w:r>
      <w:r w:rsidR="007E4F0E">
        <w:t xml:space="preserve"> Příkladem kontextové informace může být zobrazení výzvy pro stisknutí klávesy, když se hráč nachází u dveří. </w:t>
      </w:r>
      <w:r w:rsidR="001F4C6D">
        <w:t xml:space="preserve">Kontextová informace </w:t>
      </w:r>
      <w:r w:rsidR="005A3022">
        <w:t>je zde zobrazena pro otevření i zavření dveří</w:t>
      </w:r>
      <w:r w:rsidR="00C858CA">
        <w:t xml:space="preserve"> stejná</w:t>
      </w:r>
      <w:r w:rsidR="005A3022">
        <w:t>.</w:t>
      </w:r>
      <w:r w:rsidR="008E6172">
        <w:t xml:space="preserve"> Obeně </w:t>
      </w:r>
      <w:r w:rsidR="008E6172" w:rsidRPr="00E7240E">
        <w:t>lze říc</w:t>
      </w:r>
      <w:r w:rsidR="00142852" w:rsidRPr="00E7240E">
        <w:t>i,</w:t>
      </w:r>
      <w:r w:rsidR="008E6172">
        <w:t xml:space="preserve"> že stejná klávesa </w:t>
      </w:r>
      <w:r w:rsidR="008E6172">
        <w:lastRenderedPageBreak/>
        <w:t xml:space="preserve">je použita pro různé </w:t>
      </w:r>
      <w:r w:rsidR="00417EEE">
        <w:t>akce.</w:t>
      </w:r>
      <w:r w:rsidR="00147D74">
        <w:t xml:space="preserve"> Přínosem pro hráče tedy je, že si nemusí pamatovat několik kláves pro </w:t>
      </w:r>
      <w:r w:rsidR="00E7240E">
        <w:t>podobné</w:t>
      </w:r>
      <w:r w:rsidR="00147D74">
        <w:t xml:space="preserve"> akce.</w:t>
      </w:r>
      <w:r w:rsidR="00BA421D">
        <w:t xml:space="preserve"> </w:t>
      </w:r>
      <w:sdt>
        <w:sdtPr>
          <w:id w:val="527458732"/>
          <w:citation/>
        </w:sdtPr>
        <w:sdtContent>
          <w:r w:rsidR="00E94104">
            <w:fldChar w:fldCharType="begin"/>
          </w:r>
          <w:r w:rsidR="00E94104">
            <w:instrText xml:space="preserve"> CITATION ContextSensitive \l 1029 </w:instrText>
          </w:r>
          <w:r w:rsidR="00E94104">
            <w:fldChar w:fldCharType="separate"/>
          </w:r>
          <w:r w:rsidR="00E10B41">
            <w:t>[9]</w:t>
          </w:r>
          <w:r w:rsidR="00E94104">
            <w:fldChar w:fldCharType="end"/>
          </w:r>
        </w:sdtContent>
      </w:sdt>
    </w:p>
    <w:p w14:paraId="4BE71759" w14:textId="2FAC7B29" w:rsidR="00BA421D" w:rsidRDefault="00BA421D" w:rsidP="00DE3CEA">
      <w:pPr>
        <w:pStyle w:val="Bezmezer"/>
      </w:pPr>
      <w:r>
        <w:t xml:space="preserve">Hráči je zobrazena požadovaná klávesa, která je někdy doplněna krátkým textem, který danou </w:t>
      </w:r>
      <w:r w:rsidR="000B75B1">
        <w:t>událost vystihuje.</w:t>
      </w:r>
    </w:p>
    <w:p w14:paraId="2D15B63E" w14:textId="65AE0EAD" w:rsidR="005A3BB4" w:rsidRPr="008657FE" w:rsidRDefault="00D56868" w:rsidP="00DE3CEA">
      <w:pPr>
        <w:pStyle w:val="Bezmezer"/>
      </w:pPr>
      <w:r>
        <w:t xml:space="preserve">Tyto </w:t>
      </w:r>
      <w:r w:rsidR="005A3BB4">
        <w:t xml:space="preserve">HUD prvky </w:t>
      </w:r>
      <w:r w:rsidR="0087614D">
        <w:t xml:space="preserve">ve hrách </w:t>
      </w:r>
      <w:r w:rsidR="005A3BB4">
        <w:t>bývají většinou zobrazovány poblíž středu obrazovky.</w:t>
      </w:r>
    </w:p>
    <w:p w14:paraId="2FEEB724" w14:textId="2862C743" w:rsidR="005A51D0" w:rsidRDefault="005A51D0" w:rsidP="00EE141B">
      <w:pPr>
        <w:pStyle w:val="Nadpis3"/>
      </w:pPr>
      <w:bookmarkStart w:id="36" w:name="_Toc111613045"/>
      <w:r>
        <w:t>Menu</w:t>
      </w:r>
      <w:bookmarkEnd w:id="36"/>
    </w:p>
    <w:p w14:paraId="6B4ED398" w14:textId="353CF060" w:rsidR="004B7074" w:rsidRDefault="00184ECE" w:rsidP="00147CB0">
      <w:pPr>
        <w:pStyle w:val="Bezmezer"/>
      </w:pPr>
      <w:r>
        <w:t xml:space="preserve">Menu býva hráči většinou zobrazeno hned </w:t>
      </w:r>
      <w:r w:rsidR="00466E66">
        <w:t xml:space="preserve">po </w:t>
      </w:r>
      <w:r>
        <w:t>spuštění hry</w:t>
      </w:r>
      <w:r w:rsidR="006A62D1">
        <w:t>. Mělo by proto na hráče udělat dobrý dojem</w:t>
      </w:r>
      <w:r w:rsidR="00DB112A">
        <w:t>.</w:t>
      </w:r>
      <w:r w:rsidR="008431BC">
        <w:t xml:space="preserve"> Samotný vzhled menu by měl být přizpůsoben žánru hry.</w:t>
      </w:r>
      <w:r w:rsidR="00551379">
        <w:t xml:space="preserve"> </w:t>
      </w:r>
      <w:r w:rsidR="00466E66">
        <w:t>Pro hráče by o</w:t>
      </w:r>
      <w:r w:rsidR="00551379">
        <w:t>rientace v</w:t>
      </w:r>
      <w:r w:rsidR="007A1B13">
        <w:t> </w:t>
      </w:r>
      <w:r w:rsidR="00551379">
        <w:t>menu</w:t>
      </w:r>
      <w:r w:rsidR="007A1B13">
        <w:t xml:space="preserve"> </w:t>
      </w:r>
      <w:r w:rsidR="00551379">
        <w:t>měla být snadná.</w:t>
      </w:r>
      <w:r w:rsidR="002F3110">
        <w:t xml:space="preserve"> </w:t>
      </w:r>
      <w:r w:rsidR="00940E7D">
        <w:t>Jako pozadí bývá někdy využíváno různých scén ze hry.</w:t>
      </w:r>
      <w:r w:rsidR="002B75DB">
        <w:t xml:space="preserve"> </w:t>
      </w:r>
      <w:sdt>
        <w:sdtPr>
          <w:id w:val="-2035716970"/>
          <w:citation/>
        </w:sdtPr>
        <w:sdtContent>
          <w:r w:rsidR="00F60191">
            <w:fldChar w:fldCharType="begin"/>
          </w:r>
          <w:r w:rsidR="00F60191">
            <w:instrText xml:space="preserve"> CITATION MENUS \l 1029 </w:instrText>
          </w:r>
          <w:r w:rsidR="00F60191">
            <w:fldChar w:fldCharType="separate"/>
          </w:r>
          <w:r w:rsidR="00E10B41">
            <w:t>[10]</w:t>
          </w:r>
          <w:r w:rsidR="00F60191">
            <w:fldChar w:fldCharType="end"/>
          </w:r>
        </w:sdtContent>
      </w:sdt>
    </w:p>
    <w:p w14:paraId="586B551C" w14:textId="7029834F" w:rsidR="00B5379C" w:rsidRDefault="00B5379C" w:rsidP="00147CB0">
      <w:pPr>
        <w:pStyle w:val="Bezmezer"/>
      </w:pPr>
      <w:r>
        <w:t xml:space="preserve">Menu bývá tvořeno několika možnostmi v podobě tlačítek (téměř vždy </w:t>
      </w:r>
      <w:r w:rsidR="00491219">
        <w:t>obsahuje</w:t>
      </w:r>
      <w:r>
        <w:t xml:space="preserve"> možnost</w:t>
      </w:r>
      <w:r w:rsidR="00376A99">
        <w:t>i</w:t>
      </w:r>
      <w:r>
        <w:t xml:space="preserve"> continue, options a exit</w:t>
      </w:r>
      <w:r w:rsidR="00376A99">
        <w:t>)</w:t>
      </w:r>
      <w:r>
        <w:t>.</w:t>
      </w:r>
    </w:p>
    <w:p w14:paraId="217DCC8A" w14:textId="0B228F0A" w:rsidR="003448AC" w:rsidRPr="00147CB0" w:rsidRDefault="00CD6D76" w:rsidP="00147CB0">
      <w:pPr>
        <w:pStyle w:val="Bezmezer"/>
      </w:pPr>
      <w:r>
        <w:t>Umístění menu ve hrách bývá různé</w:t>
      </w:r>
      <w:r w:rsidR="002C61A2">
        <w:t>, ale nejčastěji se lze setkat s umístěním uprostřed obrazovky.</w:t>
      </w:r>
    </w:p>
    <w:p w14:paraId="71A59747" w14:textId="1367F617" w:rsidR="00F94D33" w:rsidRPr="00AA4CBC" w:rsidRDefault="00282BB0" w:rsidP="0086765A">
      <w:pPr>
        <w:pStyle w:val="Nadpis1"/>
      </w:pPr>
      <w:bookmarkStart w:id="37" w:name="_Toc111613046"/>
      <w:r>
        <w:lastRenderedPageBreak/>
        <w:t>H</w:t>
      </w:r>
      <w:r w:rsidR="000333DA">
        <w:t>erní</w:t>
      </w:r>
      <w:r w:rsidR="00FF2193">
        <w:t xml:space="preserve"> engine Three.js</w:t>
      </w:r>
      <w:bookmarkEnd w:id="37"/>
    </w:p>
    <w:p w14:paraId="2E4BC8C8" w14:textId="4B1EB8F9" w:rsidR="0041702C" w:rsidRDefault="000D21AB" w:rsidP="00DE3CEA">
      <w:pPr>
        <w:pStyle w:val="Bezmezer"/>
      </w:pPr>
      <w:r>
        <w:t xml:space="preserve">Three.js je 3D knihovna, která je založena na JavaScriptu. </w:t>
      </w:r>
      <w:r w:rsidR="00E4502E">
        <w:t>Umožňuje vytvářet bohaté 3D scény, které jsou zobrazovány pomocí webového prohlížeče</w:t>
      </w:r>
      <w:r w:rsidR="00C730C5">
        <w:t>.</w:t>
      </w:r>
      <w:r w:rsidR="00E03E24">
        <w:t xml:space="preserve"> </w:t>
      </w:r>
      <w:r w:rsidR="00A15019">
        <w:t>Š</w:t>
      </w:r>
      <w:r w:rsidR="00E03E24">
        <w:t xml:space="preserve">ířena </w:t>
      </w:r>
      <w:r w:rsidR="00A15019">
        <w:t xml:space="preserve">je </w:t>
      </w:r>
      <w:r w:rsidR="00E03E24">
        <w:t>pod licencí open source</w:t>
      </w:r>
      <w:r w:rsidR="00346AFA">
        <w:t>.</w:t>
      </w:r>
      <w:r w:rsidR="00A15019">
        <w:t xml:space="preserve"> </w:t>
      </w:r>
      <w:r w:rsidR="00A15019" w:rsidRPr="00A15019">
        <w:t xml:space="preserve">Používání knihovny Three.js </w:t>
      </w:r>
      <w:r w:rsidR="00A15019" w:rsidRPr="004B35D8">
        <w:t>ušetř</w:t>
      </w:r>
      <w:r w:rsidR="004B35D8" w:rsidRPr="004B35D8">
        <w:t>í</w:t>
      </w:r>
      <w:r w:rsidR="00A15019" w:rsidRPr="00A15019">
        <w:t xml:space="preserve"> velké množství kódu, oproti použití samotného API WebGL.</w:t>
      </w:r>
      <w:r w:rsidR="00E4502E">
        <w:t xml:space="preserve"> </w:t>
      </w:r>
      <w:r w:rsidR="002653A7">
        <w:t>[11, s. 8]</w:t>
      </w:r>
      <w:r w:rsidR="00C73F8B">
        <w:t xml:space="preserve"> </w:t>
      </w:r>
    </w:p>
    <w:p w14:paraId="695598FC" w14:textId="580DF069" w:rsidR="00A12B9B" w:rsidRPr="001F5009" w:rsidRDefault="009E5823" w:rsidP="00DE3CEA">
      <w:pPr>
        <w:pStyle w:val="Bezmezer"/>
        <w:rPr>
          <w:color w:val="FF0000"/>
        </w:rPr>
      </w:pPr>
      <w:r>
        <w:t>Například k</w:t>
      </w:r>
      <w:r w:rsidR="00D44E68">
        <w:t>rychli</w:t>
      </w:r>
      <w:r w:rsidR="009C2088">
        <w:t xml:space="preserve"> je možné v knihovně Three.js </w:t>
      </w:r>
      <w:r w:rsidR="000D609A">
        <w:t>vytvořit</w:t>
      </w:r>
      <w:r w:rsidR="009C2088">
        <w:t xml:space="preserve"> </w:t>
      </w:r>
      <w:r w:rsidR="004B35D8">
        <w:t>pouze pomocí</w:t>
      </w:r>
      <w:r w:rsidR="00085A99">
        <w:t xml:space="preserve"> </w:t>
      </w:r>
      <w:r w:rsidR="0063208F">
        <w:t>tří</w:t>
      </w:r>
      <w:r w:rsidR="009C2088">
        <w:t xml:space="preserve"> řádků kódu</w:t>
      </w:r>
      <w:r w:rsidR="001309D9">
        <w:t>.</w:t>
      </w:r>
      <w:r w:rsidR="00BD42BB" w:rsidRPr="00B5449D">
        <w:t xml:space="preserve"> </w:t>
      </w:r>
      <w:r w:rsidR="0063208F">
        <w:t>Pomocí dalších dvou řádků kódu lze krychl</w:t>
      </w:r>
      <w:r w:rsidR="00304AEA">
        <w:t>i</w:t>
      </w:r>
      <w:r w:rsidR="0063208F">
        <w:t xml:space="preserve"> přidat do scény a </w:t>
      </w:r>
      <w:r w:rsidR="00D33E0F">
        <w:t xml:space="preserve">scénu </w:t>
      </w:r>
      <w:r w:rsidR="0063208F">
        <w:t>vykreslit vykreslovačem.</w:t>
      </w:r>
      <w:r w:rsidR="00D33E0F">
        <w:t xml:space="preserve"> </w:t>
      </w:r>
      <w:sdt>
        <w:sdtPr>
          <w:id w:val="1071304351"/>
          <w:citation/>
        </w:sdtPr>
        <w:sdtContent>
          <w:r w:rsidR="00D33E0F" w:rsidRPr="00D33E0F">
            <w:fldChar w:fldCharType="begin"/>
          </w:r>
          <w:r w:rsidR="00143016">
            <w:instrText xml:space="preserve">CITATION thr \l 1029 </w:instrText>
          </w:r>
          <w:r w:rsidR="00D33E0F" w:rsidRPr="00D33E0F">
            <w:fldChar w:fldCharType="separate"/>
          </w:r>
          <w:r w:rsidR="00E10B41">
            <w:t>[12]</w:t>
          </w:r>
          <w:r w:rsidR="00D33E0F" w:rsidRPr="00D33E0F">
            <w:fldChar w:fldCharType="end"/>
          </w:r>
        </w:sdtContent>
      </w:sdt>
    </w:p>
    <w:p w14:paraId="02C88B35" w14:textId="1D7E444B" w:rsidR="00DD6BF6" w:rsidRDefault="00B820DD" w:rsidP="00EE141B">
      <w:pPr>
        <w:pStyle w:val="Nadpis2"/>
      </w:pPr>
      <w:bookmarkStart w:id="38" w:name="_Toc111613047"/>
      <w:r>
        <w:t>Vytvoření</w:t>
      </w:r>
      <w:r w:rsidR="003A27BB">
        <w:t xml:space="preserve"> Three.js </w:t>
      </w:r>
      <w:r>
        <w:t>projektu</w:t>
      </w:r>
      <w:bookmarkEnd w:id="38"/>
    </w:p>
    <w:p w14:paraId="2B90F0D6" w14:textId="0F8F3E80" w:rsidR="00B820DD" w:rsidRPr="00B820DD" w:rsidRDefault="00B820DD" w:rsidP="00DE3CEA">
      <w:pPr>
        <w:pStyle w:val="Bezmezer"/>
      </w:pPr>
      <w:r>
        <w:t xml:space="preserve">Nejprve je nutné vytvořit základní HTML dokument. </w:t>
      </w:r>
      <w:r w:rsidR="00FC12F6">
        <w:t>V hlavičce dokumentu je</w:t>
      </w:r>
      <w:r w:rsidR="003A1BFB">
        <w:t xml:space="preserve"> vhodné </w:t>
      </w:r>
      <w:r w:rsidR="00FC12F6">
        <w:t xml:space="preserve">vytvořit </w:t>
      </w:r>
      <w:r w:rsidR="003A1BFB">
        <w:t xml:space="preserve">část </w:t>
      </w:r>
      <w:r w:rsidR="003A1BFB" w:rsidRPr="0067405D">
        <w:rPr>
          <w:rStyle w:val="KodChar"/>
        </w:rPr>
        <w:t>style</w:t>
      </w:r>
      <w:r w:rsidR="0086702C" w:rsidRPr="0067405D">
        <w:t>,</w:t>
      </w:r>
      <w:r w:rsidR="0086702C">
        <w:t xml:space="preserve"> aby</w:t>
      </w:r>
      <w:r w:rsidR="00AA41E3">
        <w:t xml:space="preserve"> bylo možné</w:t>
      </w:r>
      <w:r w:rsidR="0086702C">
        <w:t xml:space="preserve"> pracovat s kaskádovými styly</w:t>
      </w:r>
      <w:r w:rsidR="00FC12F6">
        <w:t xml:space="preserve"> nebo případně pro lepší přehlednost naimportovat CSS</w:t>
      </w:r>
      <w:r w:rsidR="00D07FD9">
        <w:t xml:space="preserve"> soubor.</w:t>
      </w:r>
      <w:r w:rsidR="003A1BFB">
        <w:t xml:space="preserve"> </w:t>
      </w:r>
      <w:r w:rsidR="0086702C">
        <w:t xml:space="preserve">V těle dokumentu je </w:t>
      </w:r>
      <w:r w:rsidR="00F7365E">
        <w:t>následně</w:t>
      </w:r>
      <w:r w:rsidR="0086702C">
        <w:t xml:space="preserve"> vytvoř</w:t>
      </w:r>
      <w:r w:rsidR="00F7365E">
        <w:t>ena</w:t>
      </w:r>
      <w:r w:rsidR="0086702C">
        <w:t xml:space="preserve"> </w:t>
      </w:r>
      <w:r w:rsidR="00AC7490">
        <w:t xml:space="preserve">část </w:t>
      </w:r>
      <w:r w:rsidR="00AC7490" w:rsidRPr="0067405D">
        <w:rPr>
          <w:rStyle w:val="KodChar"/>
        </w:rPr>
        <w:t>script</w:t>
      </w:r>
      <w:r w:rsidR="00AC7490">
        <w:t>, která bude obsahovat samotný kód pro práci s</w:t>
      </w:r>
      <w:r w:rsidR="00DF0E25">
        <w:t xml:space="preserve"> knihovnou</w:t>
      </w:r>
      <w:r w:rsidR="00AC7490">
        <w:t xml:space="preserve"> Three.js. Opět </w:t>
      </w:r>
      <w:r w:rsidR="00AD0E64">
        <w:t xml:space="preserve">je </w:t>
      </w:r>
      <w:r w:rsidR="00AC7490">
        <w:t>pro lepší přehlednost</w:t>
      </w:r>
      <w:r w:rsidR="00AD0E64">
        <w:t xml:space="preserve"> </w:t>
      </w:r>
      <w:r w:rsidR="00B40A69">
        <w:t>možné</w:t>
      </w:r>
      <w:r w:rsidR="00AC7490">
        <w:t xml:space="preserve"> kód neumisťovat přímo do HTML dokumentu, ale vytvořit samostatný soubor</w:t>
      </w:r>
      <w:r w:rsidR="00B40A69">
        <w:t xml:space="preserve"> </w:t>
      </w:r>
      <w:r w:rsidR="00AC7490">
        <w:t>s</w:t>
      </w:r>
      <w:r w:rsidR="00AD0E64">
        <w:t> </w:t>
      </w:r>
      <w:r w:rsidR="00B40A69">
        <w:t>kódem</w:t>
      </w:r>
      <w:r w:rsidR="00AD0E64">
        <w:t xml:space="preserve"> JavaScriptu</w:t>
      </w:r>
      <w:r w:rsidR="00AC7490">
        <w:t xml:space="preserve"> a </w:t>
      </w:r>
      <w:r w:rsidR="00B40A69">
        <w:t xml:space="preserve">poté </w:t>
      </w:r>
      <w:r w:rsidR="00AD0E64">
        <w:t xml:space="preserve">ho </w:t>
      </w:r>
      <w:r w:rsidR="00B40A69">
        <w:t>naimportovat</w:t>
      </w:r>
      <w:r w:rsidR="00AD0E64">
        <w:t xml:space="preserve"> v HTML dokumentu</w:t>
      </w:r>
      <w:r w:rsidR="00B40A69" w:rsidRPr="00C8712F">
        <w:t>.</w:t>
      </w:r>
      <w:r w:rsidR="00D52672" w:rsidRPr="00C8712F">
        <w:t xml:space="preserve"> </w:t>
      </w:r>
      <w:r w:rsidR="00493CCC" w:rsidRPr="00C8712F">
        <w:t>Výstup</w:t>
      </w:r>
      <w:r w:rsidR="00D52672" w:rsidRPr="00C8712F">
        <w:t xml:space="preserve"> vykreslovače</w:t>
      </w:r>
      <w:r w:rsidR="005548A1" w:rsidRPr="00C8712F">
        <w:t xml:space="preserve"> (element </w:t>
      </w:r>
      <w:r w:rsidR="005548A1" w:rsidRPr="00C8712F">
        <w:rPr>
          <w:rStyle w:val="KodChar"/>
        </w:rPr>
        <w:t>canvas</w:t>
      </w:r>
      <w:r w:rsidR="005548A1" w:rsidRPr="00C8712F">
        <w:t>)</w:t>
      </w:r>
      <w:r w:rsidR="00D52672" w:rsidRPr="00C8712F">
        <w:t xml:space="preserve"> je následně často vkládán </w:t>
      </w:r>
      <w:r w:rsidR="0092648C" w:rsidRPr="00C8712F">
        <w:t xml:space="preserve">v kódu JavaScriptu </w:t>
      </w:r>
      <w:r w:rsidR="00D52672" w:rsidRPr="00C8712F">
        <w:t>přímo do těla dokumentu</w:t>
      </w:r>
      <w:r w:rsidR="001F457E" w:rsidRPr="00C8712F">
        <w:t xml:space="preserve"> a vykreslován do celého okna prohlížeče. Proto</w:t>
      </w:r>
      <w:r w:rsidR="00D52672" w:rsidRPr="00C8712F">
        <w:t xml:space="preserve"> </w:t>
      </w:r>
      <w:r w:rsidR="001F457E" w:rsidRPr="00C8712F">
        <w:t xml:space="preserve">je </w:t>
      </w:r>
      <w:r w:rsidR="005548A1" w:rsidRPr="00C8712F">
        <w:t>potřebné</w:t>
      </w:r>
      <w:r w:rsidR="00C8712F" w:rsidRPr="00C8712F">
        <w:t xml:space="preserve"> </w:t>
      </w:r>
      <w:r w:rsidR="002D6A71" w:rsidRPr="00C8712F">
        <w:t xml:space="preserve">tělu dokumentu (element </w:t>
      </w:r>
      <w:r w:rsidR="002D6A71" w:rsidRPr="00C8712F">
        <w:rPr>
          <w:rStyle w:val="KodChar"/>
        </w:rPr>
        <w:t>body</w:t>
      </w:r>
      <w:r w:rsidR="002D6A71" w:rsidRPr="00C8712F">
        <w:t xml:space="preserve">) </w:t>
      </w:r>
      <w:r w:rsidR="005548A1" w:rsidRPr="00C8712F">
        <w:t xml:space="preserve">nastavit </w:t>
      </w:r>
      <w:r w:rsidR="002D6A71" w:rsidRPr="00C8712F">
        <w:t xml:space="preserve">vlastnost </w:t>
      </w:r>
      <w:r w:rsidR="002D6A71" w:rsidRPr="00C8712F">
        <w:rPr>
          <w:rStyle w:val="KodChar"/>
        </w:rPr>
        <w:t>margin</w:t>
      </w:r>
      <w:r w:rsidR="002D6A71" w:rsidRPr="00C8712F">
        <w:t xml:space="preserve"> na hodnotu 0</w:t>
      </w:r>
      <w:r w:rsidR="002D6A71">
        <w:t>.</w:t>
      </w:r>
      <w:r w:rsidR="00B410C2">
        <w:t xml:space="preserve"> [13, s. 9-10]</w:t>
      </w:r>
    </w:p>
    <w:p w14:paraId="74BB729D" w14:textId="62461385" w:rsidR="00DD6BF6" w:rsidRDefault="00D73F1E" w:rsidP="00DE3CEA">
      <w:pPr>
        <w:pStyle w:val="Bezmezer"/>
      </w:pPr>
      <w:r>
        <w:t>Dále</w:t>
      </w:r>
      <w:r w:rsidR="00487CCC">
        <w:t xml:space="preserve"> je nutné </w:t>
      </w:r>
      <w:r w:rsidR="00D6040F">
        <w:t xml:space="preserve">importovat knihovnu Three.js do aplikace. To lze </w:t>
      </w:r>
      <w:r w:rsidR="009913E8">
        <w:t>následujícími</w:t>
      </w:r>
      <w:r w:rsidR="00D6040F">
        <w:t xml:space="preserve"> způsoby</w:t>
      </w:r>
      <w:r w:rsidR="00DD6BF6">
        <w:t>.</w:t>
      </w:r>
    </w:p>
    <w:p w14:paraId="470B9F0D" w14:textId="2119F8EA" w:rsidR="00460A2F" w:rsidRDefault="00995E0A" w:rsidP="00DE3CEA">
      <w:pPr>
        <w:pStyle w:val="Bezmezer"/>
      </w:pPr>
      <w:r>
        <w:t>První</w:t>
      </w:r>
      <w:r w:rsidR="00460A2F">
        <w:t xml:space="preserve"> </w:t>
      </w:r>
      <w:r w:rsidR="00D11F41">
        <w:t>možností,</w:t>
      </w:r>
      <w:r w:rsidR="00460A2F">
        <w:t xml:space="preserve"> jak importovat knihovnu Three.js do projektu</w:t>
      </w:r>
      <w:r w:rsidR="001F457E">
        <w:t>,</w:t>
      </w:r>
      <w:r w:rsidR="00460A2F">
        <w:t xml:space="preserve"> je </w:t>
      </w:r>
      <w:r w:rsidR="00D11F41">
        <w:t>pomocí</w:t>
      </w:r>
      <w:r w:rsidR="00DC114C">
        <w:t xml:space="preserve"> elementu </w:t>
      </w:r>
      <w:r w:rsidR="00DC114C" w:rsidRPr="00DC114C">
        <w:rPr>
          <w:rStyle w:val="KodChar"/>
        </w:rPr>
        <w:t>script</w:t>
      </w:r>
      <w:r w:rsidR="00BB4E6A">
        <w:rPr>
          <w:rStyle w:val="KodChar"/>
        </w:rPr>
        <w:t xml:space="preserve"> </w:t>
      </w:r>
      <w:r w:rsidR="00BB4E6A" w:rsidRPr="00BB4E6A">
        <w:t>v  HTML dokumentu</w:t>
      </w:r>
      <w:r w:rsidR="00EC7591">
        <w:t>,</w:t>
      </w:r>
      <w:r w:rsidR="002B7C06">
        <w:t xml:space="preserve"> kde</w:t>
      </w:r>
      <w:r w:rsidR="00EC7591">
        <w:t xml:space="preserve"> </w:t>
      </w:r>
      <w:r w:rsidR="002B7C06">
        <w:t>jako hodnot</w:t>
      </w:r>
      <w:r w:rsidR="00EC7591">
        <w:t>a</w:t>
      </w:r>
      <w:r w:rsidR="002B7C06">
        <w:t xml:space="preserve"> atributu </w:t>
      </w:r>
      <w:r w:rsidR="002B7C06" w:rsidRPr="00DC114C">
        <w:rPr>
          <w:rStyle w:val="KodChar"/>
        </w:rPr>
        <w:t>src</w:t>
      </w:r>
      <w:r w:rsidR="00DC114C">
        <w:t xml:space="preserve"> je </w:t>
      </w:r>
      <w:r w:rsidR="002B7C06">
        <w:t>uvede</w:t>
      </w:r>
      <w:r w:rsidR="00EC7591">
        <w:t>na</w:t>
      </w:r>
      <w:r w:rsidR="002B7C06">
        <w:t xml:space="preserve"> cest</w:t>
      </w:r>
      <w:r w:rsidR="00EC7591">
        <w:t>a</w:t>
      </w:r>
      <w:r w:rsidR="002B7C06">
        <w:t xml:space="preserve"> ke </w:t>
      </w:r>
      <w:r w:rsidR="00955909">
        <w:t>zdrojovému kódu, dané verze knihovn</w:t>
      </w:r>
      <w:r w:rsidR="00955909" w:rsidRPr="0021731E">
        <w:t>y</w:t>
      </w:r>
      <w:r w:rsidR="002B7C06" w:rsidRPr="0021731E">
        <w:t>.</w:t>
      </w:r>
      <w:r w:rsidRPr="0021731E">
        <w:t xml:space="preserve"> </w:t>
      </w:r>
      <w:r w:rsidR="002653A7">
        <w:t>[11</w:t>
      </w:r>
      <w:r w:rsidR="0071010A">
        <w:t>,</w:t>
      </w:r>
      <w:r w:rsidR="002653A7">
        <w:t xml:space="preserve"> s. 15]</w:t>
      </w:r>
    </w:p>
    <w:p w14:paraId="51F262E3" w14:textId="77777777" w:rsidR="00FB21AE" w:rsidRPr="00FB21AE" w:rsidRDefault="00FB21AE" w:rsidP="00FB21AE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B21AE">
        <w:rPr>
          <w:rFonts w:ascii="Consolas" w:eastAsia="Times New Roman" w:hAnsi="Consolas"/>
          <w:color w:val="800000"/>
          <w:sz w:val="21"/>
          <w:szCs w:val="21"/>
          <w:lang w:eastAsia="cs-CZ"/>
        </w:rPr>
        <w:t>&lt;script</w:t>
      </w:r>
      <w:r w:rsidRPr="00FB21AE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B21AE">
        <w:rPr>
          <w:rFonts w:ascii="Consolas" w:eastAsia="Times New Roman" w:hAnsi="Consolas"/>
          <w:color w:val="FF0000"/>
          <w:sz w:val="21"/>
          <w:szCs w:val="21"/>
          <w:lang w:eastAsia="cs-CZ"/>
        </w:rPr>
        <w:t>src</w:t>
      </w:r>
      <w:r w:rsidRPr="00FB21AE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FB21AE">
        <w:rPr>
          <w:rFonts w:ascii="Consolas" w:eastAsia="Times New Roman" w:hAnsi="Consolas"/>
          <w:color w:val="0000FF"/>
          <w:sz w:val="21"/>
          <w:szCs w:val="21"/>
          <w:lang w:eastAsia="cs-CZ"/>
        </w:rPr>
        <w:t>"https://unpkg.com/three@0.140.2/build/three.js"</w:t>
      </w:r>
      <w:r w:rsidRPr="00FB21AE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5AC88BB5" w14:textId="13F139E1" w:rsidR="00FB21AE" w:rsidRDefault="00FB21AE" w:rsidP="00FF3B8B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800000"/>
          <w:sz w:val="21"/>
          <w:szCs w:val="21"/>
          <w:lang w:eastAsia="cs-CZ"/>
        </w:rPr>
      </w:pPr>
      <w:r w:rsidRPr="00FB21AE">
        <w:rPr>
          <w:rFonts w:ascii="Consolas" w:eastAsia="Times New Roman" w:hAnsi="Consolas"/>
          <w:color w:val="800000"/>
          <w:sz w:val="21"/>
          <w:szCs w:val="21"/>
          <w:lang w:eastAsia="cs-CZ"/>
        </w:rPr>
        <w:t>&lt;/script&gt;</w:t>
      </w:r>
    </w:p>
    <w:p w14:paraId="534DEE38" w14:textId="7C6EEE6D" w:rsidR="00526DAD" w:rsidRPr="00FB21AE" w:rsidRDefault="00FB21AE" w:rsidP="007D254A">
      <w:pPr>
        <w:pStyle w:val="Titulekobrzektabulka"/>
        <w:rPr>
          <w:lang w:eastAsia="cs-CZ"/>
        </w:rPr>
      </w:pPr>
      <w:r w:rsidRPr="00C97973">
        <w:rPr>
          <w:b/>
          <w:bCs/>
          <w:lang w:eastAsia="cs-CZ"/>
        </w:rPr>
        <w:t>Zdrojový kód</w:t>
      </w:r>
      <w:r w:rsidR="000246DC" w:rsidRPr="00C97973">
        <w:rPr>
          <w:b/>
          <w:bCs/>
          <w:lang w:eastAsia="cs-CZ"/>
        </w:rPr>
        <w:t xml:space="preserve"> 1</w:t>
      </w:r>
      <w:r>
        <w:rPr>
          <w:lang w:eastAsia="cs-CZ"/>
        </w:rPr>
        <w:t>: Import knihovny</w:t>
      </w:r>
      <w:r w:rsidR="00F2615E">
        <w:rPr>
          <w:lang w:eastAsia="cs-CZ"/>
        </w:rPr>
        <w:t xml:space="preserve"> </w:t>
      </w:r>
      <w:r w:rsidR="007D254A">
        <w:rPr>
          <w:lang w:eastAsia="cs-CZ"/>
        </w:rPr>
        <w:t>(zdroj</w:t>
      </w:r>
      <w:r w:rsidR="00526DAD">
        <w:rPr>
          <w:lang w:eastAsia="cs-CZ"/>
        </w:rPr>
        <w:t xml:space="preserve"> </w:t>
      </w:r>
      <w:r w:rsidR="005245EA">
        <w:rPr>
          <w:noProof/>
          <w:lang w:eastAsia="cs-CZ"/>
        </w:rPr>
        <w:t>[11</w:t>
      </w:r>
      <w:r w:rsidR="0071010A">
        <w:rPr>
          <w:noProof/>
          <w:lang w:eastAsia="cs-CZ"/>
        </w:rPr>
        <w:t>,</w:t>
      </w:r>
      <w:r w:rsidR="005245EA">
        <w:rPr>
          <w:noProof/>
          <w:lang w:eastAsia="cs-CZ"/>
        </w:rPr>
        <w:t xml:space="preserve"> s. 15]</w:t>
      </w:r>
      <w:r w:rsidR="000B6E85">
        <w:rPr>
          <w:lang w:eastAsia="cs-CZ"/>
        </w:rPr>
        <w:t>, upraveno autorem</w:t>
      </w:r>
      <w:r w:rsidR="007D254A">
        <w:rPr>
          <w:lang w:eastAsia="cs-CZ"/>
        </w:rPr>
        <w:t>)</w:t>
      </w:r>
    </w:p>
    <w:p w14:paraId="6AAE376F" w14:textId="007BDF0B" w:rsidR="00C740AF" w:rsidRDefault="00261661" w:rsidP="00F327E2">
      <w:pPr>
        <w:pStyle w:val="Bezmezer"/>
        <w:rPr>
          <w:lang w:eastAsia="cs-CZ"/>
        </w:rPr>
      </w:pPr>
      <w:r>
        <w:rPr>
          <w:lang w:eastAsia="cs-CZ"/>
        </w:rPr>
        <w:t>Knihovnu Three.js lze také importovat pomocí importovacích map</w:t>
      </w:r>
      <w:r w:rsidR="00356972">
        <w:rPr>
          <w:lang w:eastAsia="cs-CZ"/>
        </w:rPr>
        <w:t xml:space="preserve"> jako modul</w:t>
      </w:r>
      <w:r>
        <w:rPr>
          <w:lang w:eastAsia="cs-CZ"/>
        </w:rPr>
        <w:t>.</w:t>
      </w:r>
      <w:r w:rsidR="00041FC6">
        <w:rPr>
          <w:lang w:eastAsia="cs-CZ"/>
        </w:rPr>
        <w:t xml:space="preserve"> Zde je nutné nejdříve vytvořit </w:t>
      </w:r>
      <w:r w:rsidR="005763AF">
        <w:rPr>
          <w:lang w:eastAsia="cs-CZ"/>
        </w:rPr>
        <w:t xml:space="preserve">v </w:t>
      </w:r>
      <w:r w:rsidR="00041FC6">
        <w:rPr>
          <w:lang w:eastAsia="cs-CZ"/>
        </w:rPr>
        <w:t>HTML</w:t>
      </w:r>
      <w:r w:rsidR="00E54592">
        <w:rPr>
          <w:lang w:eastAsia="cs-CZ"/>
        </w:rPr>
        <w:t xml:space="preserve"> dokumentu</w:t>
      </w:r>
      <w:r w:rsidR="00041FC6">
        <w:rPr>
          <w:lang w:eastAsia="cs-CZ"/>
        </w:rPr>
        <w:t xml:space="preserve"> element </w:t>
      </w:r>
      <w:r w:rsidR="00041FC6" w:rsidRPr="001C0BD0">
        <w:rPr>
          <w:rStyle w:val="KodChar"/>
        </w:rPr>
        <w:t>script</w:t>
      </w:r>
      <w:r w:rsidR="00041FC6">
        <w:rPr>
          <w:lang w:eastAsia="cs-CZ"/>
        </w:rPr>
        <w:t xml:space="preserve">, který má nastaven atribut </w:t>
      </w:r>
      <w:r w:rsidR="00041FC6" w:rsidRPr="001C0BD0">
        <w:rPr>
          <w:rStyle w:val="KodChar"/>
        </w:rPr>
        <w:t>type</w:t>
      </w:r>
      <w:r w:rsidR="00041FC6">
        <w:rPr>
          <w:lang w:eastAsia="cs-CZ"/>
        </w:rPr>
        <w:t xml:space="preserve"> na hodnotu</w:t>
      </w:r>
      <w:r w:rsidR="009F3F07">
        <w:rPr>
          <w:lang w:eastAsia="cs-CZ"/>
        </w:rPr>
        <w:t xml:space="preserve"> </w:t>
      </w:r>
      <w:r w:rsidR="009F3F07" w:rsidRPr="009F3F07">
        <w:rPr>
          <w:rStyle w:val="KodChar"/>
        </w:rPr>
        <w:t>"importmap"</w:t>
      </w:r>
      <w:r w:rsidR="00C21C1D">
        <w:rPr>
          <w:lang w:eastAsia="cs-CZ"/>
        </w:rPr>
        <w:t>.</w:t>
      </w:r>
      <w:r w:rsidR="00AC352F">
        <w:rPr>
          <w:lang w:eastAsia="cs-CZ"/>
        </w:rPr>
        <w:t xml:space="preserve"> </w:t>
      </w:r>
      <w:r w:rsidR="00846644">
        <w:rPr>
          <w:lang w:eastAsia="cs-CZ"/>
        </w:rPr>
        <w:t>V kódu JavaScriptu je následně uvedena importovací mapa</w:t>
      </w:r>
      <w:r w:rsidR="00153981">
        <w:rPr>
          <w:lang w:eastAsia="cs-CZ"/>
        </w:rPr>
        <w:t>.</w:t>
      </w:r>
      <w:r w:rsidR="00077E82">
        <w:rPr>
          <w:lang w:eastAsia="cs-CZ"/>
        </w:rPr>
        <w:t xml:space="preserve"> Dále je nutné vytvořit další element </w:t>
      </w:r>
      <w:r w:rsidR="00077E82" w:rsidRPr="00336808">
        <w:rPr>
          <w:rStyle w:val="KodChar"/>
        </w:rPr>
        <w:t>script</w:t>
      </w:r>
      <w:r w:rsidR="00077E82">
        <w:rPr>
          <w:lang w:eastAsia="cs-CZ"/>
        </w:rPr>
        <w:t xml:space="preserve">, který má nastavený atribut type na hodnotu </w:t>
      </w:r>
      <w:r w:rsidR="00B25F80" w:rsidRPr="009F3F07">
        <w:rPr>
          <w:rStyle w:val="KodChar"/>
        </w:rPr>
        <w:t>"</w:t>
      </w:r>
      <w:r w:rsidR="00B25F80">
        <w:rPr>
          <w:rStyle w:val="KodChar"/>
        </w:rPr>
        <w:t>module</w:t>
      </w:r>
      <w:r w:rsidR="00B25F80" w:rsidRPr="009F3F07">
        <w:rPr>
          <w:rStyle w:val="KodChar"/>
        </w:rPr>
        <w:t>"</w:t>
      </w:r>
      <w:r w:rsidR="00E256B5">
        <w:rPr>
          <w:lang w:eastAsia="cs-CZ"/>
        </w:rPr>
        <w:t xml:space="preserve">. Zde je pomocí příkazu </w:t>
      </w:r>
      <w:r w:rsidR="00E256B5" w:rsidRPr="00336808">
        <w:rPr>
          <w:rStyle w:val="KodChar"/>
        </w:rPr>
        <w:t>import</w:t>
      </w:r>
      <w:r w:rsidR="00E256B5">
        <w:rPr>
          <w:lang w:eastAsia="cs-CZ"/>
        </w:rPr>
        <w:t xml:space="preserve"> naimportován</w:t>
      </w:r>
      <w:r w:rsidR="00356972">
        <w:rPr>
          <w:lang w:eastAsia="cs-CZ"/>
        </w:rPr>
        <w:t xml:space="preserve"> modul</w:t>
      </w:r>
      <w:r w:rsidR="00E256B5">
        <w:rPr>
          <w:lang w:eastAsia="cs-CZ"/>
        </w:rPr>
        <w:t xml:space="preserve"> knihovn</w:t>
      </w:r>
      <w:r w:rsidR="002724BB">
        <w:rPr>
          <w:lang w:eastAsia="cs-CZ"/>
        </w:rPr>
        <w:t>y</w:t>
      </w:r>
      <w:r w:rsidR="00D35BEC">
        <w:rPr>
          <w:lang w:eastAsia="cs-CZ"/>
        </w:rPr>
        <w:t xml:space="preserve"> ze zdroje</w:t>
      </w:r>
      <w:r w:rsidR="00E256B5">
        <w:rPr>
          <w:lang w:eastAsia="cs-CZ"/>
        </w:rPr>
        <w:t xml:space="preserve"> dle importovací mapy.</w:t>
      </w:r>
      <w:r w:rsidR="0036338F">
        <w:rPr>
          <w:lang w:eastAsia="cs-CZ"/>
        </w:rPr>
        <w:t xml:space="preserve"> </w:t>
      </w:r>
      <w:sdt>
        <w:sdtPr>
          <w:rPr>
            <w:lang w:eastAsia="cs-CZ"/>
          </w:rPr>
          <w:id w:val="-820109098"/>
          <w:citation/>
        </w:sdtPr>
        <w:sdtContent>
          <w:r w:rsidR="0036338F">
            <w:rPr>
              <w:lang w:eastAsia="cs-CZ"/>
            </w:rPr>
            <w:fldChar w:fldCharType="begin"/>
          </w:r>
          <w:r w:rsidR="00143016">
            <w:rPr>
              <w:lang w:eastAsia="cs-CZ"/>
            </w:rPr>
            <w:instrText xml:space="preserve">CITATION thr1 \l 1029 </w:instrText>
          </w:r>
          <w:r w:rsidR="0036338F">
            <w:rPr>
              <w:lang w:eastAsia="cs-CZ"/>
            </w:rPr>
            <w:fldChar w:fldCharType="separate"/>
          </w:r>
          <w:r w:rsidR="00E10B41">
            <w:rPr>
              <w:lang w:eastAsia="cs-CZ"/>
            </w:rPr>
            <w:t>[1]</w:t>
          </w:r>
          <w:r w:rsidR="0036338F">
            <w:rPr>
              <w:lang w:eastAsia="cs-CZ"/>
            </w:rPr>
            <w:fldChar w:fldCharType="end"/>
          </w:r>
        </w:sdtContent>
      </w:sdt>
    </w:p>
    <w:p w14:paraId="0FEFACD1" w14:textId="57017A35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&lt;script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FF0000"/>
          <w:sz w:val="21"/>
          <w:szCs w:val="21"/>
          <w:lang w:eastAsia="cs-CZ"/>
        </w:rPr>
        <w:t>type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747145">
        <w:rPr>
          <w:rFonts w:ascii="Consolas" w:eastAsia="Times New Roman" w:hAnsi="Consolas"/>
          <w:color w:val="0000FF"/>
          <w:sz w:val="21"/>
          <w:szCs w:val="21"/>
          <w:lang w:eastAsia="cs-CZ"/>
        </w:rPr>
        <w:t>"importmap"</w:t>
      </w: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78C5836C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lastRenderedPageBreak/>
        <w:t>    {</w:t>
      </w:r>
    </w:p>
    <w:p w14:paraId="4C4FBA99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"imports": {</w:t>
      </w:r>
    </w:p>
    <w:p w14:paraId="29B65CDF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"three": "https://unpkg.com/three@0.140.2/build/three.module.js"</w:t>
      </w:r>
    </w:p>
    <w:p w14:paraId="54158FF5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}</w:t>
      </w:r>
    </w:p>
    <w:p w14:paraId="5A4085A4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}</w:t>
      </w:r>
    </w:p>
    <w:p w14:paraId="7853C409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&lt;/script&gt;</w:t>
      </w:r>
    </w:p>
    <w:p w14:paraId="409476D8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1AA013C3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&lt;script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FF0000"/>
          <w:sz w:val="21"/>
          <w:szCs w:val="21"/>
          <w:lang w:eastAsia="cs-CZ"/>
        </w:rPr>
        <w:t>type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747145">
        <w:rPr>
          <w:rFonts w:ascii="Consolas" w:eastAsia="Times New Roman" w:hAnsi="Consolas"/>
          <w:color w:val="0000FF"/>
          <w:sz w:val="21"/>
          <w:szCs w:val="21"/>
          <w:lang w:eastAsia="cs-CZ"/>
        </w:rPr>
        <w:t>"module"</w:t>
      </w: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0A22EAC6" w14:textId="77777777" w:rsidR="00747145" w:rsidRPr="00747145" w:rsidRDefault="00747145" w:rsidP="0074714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747145">
        <w:rPr>
          <w:rFonts w:ascii="Consolas" w:eastAsia="Times New Roman" w:hAnsi="Consolas"/>
          <w:color w:val="AF00DB"/>
          <w:sz w:val="21"/>
          <w:szCs w:val="21"/>
          <w:lang w:eastAsia="cs-CZ"/>
        </w:rPr>
        <w:t>import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0000FF"/>
          <w:sz w:val="21"/>
          <w:szCs w:val="21"/>
          <w:lang w:eastAsia="cs-CZ"/>
        </w:rPr>
        <w:t>*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AF00DB"/>
          <w:sz w:val="21"/>
          <w:szCs w:val="21"/>
          <w:lang w:eastAsia="cs-CZ"/>
        </w:rPr>
        <w:t>as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001080"/>
          <w:sz w:val="21"/>
          <w:szCs w:val="21"/>
          <w:lang w:eastAsia="cs-CZ"/>
        </w:rPr>
        <w:t>THREE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AF00DB"/>
          <w:sz w:val="21"/>
          <w:szCs w:val="21"/>
          <w:lang w:eastAsia="cs-CZ"/>
        </w:rPr>
        <w:t>from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747145">
        <w:rPr>
          <w:rFonts w:ascii="Consolas" w:eastAsia="Times New Roman" w:hAnsi="Consolas"/>
          <w:color w:val="A31515"/>
          <w:sz w:val="21"/>
          <w:szCs w:val="21"/>
          <w:lang w:eastAsia="cs-CZ"/>
        </w:rPr>
        <w:t>'three'</w:t>
      </w:r>
      <w:r w:rsidRPr="0074714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7895539E" w14:textId="77777777" w:rsidR="00747145" w:rsidRPr="00747145" w:rsidRDefault="00747145" w:rsidP="00FF3B8B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747145">
        <w:rPr>
          <w:rFonts w:ascii="Consolas" w:eastAsia="Times New Roman" w:hAnsi="Consolas"/>
          <w:color w:val="800000"/>
          <w:sz w:val="21"/>
          <w:szCs w:val="21"/>
          <w:lang w:eastAsia="cs-CZ"/>
        </w:rPr>
        <w:t>&lt;/script&gt;</w:t>
      </w:r>
    </w:p>
    <w:p w14:paraId="29A46400" w14:textId="35B8CA41" w:rsidR="00526DAD" w:rsidRDefault="00747145" w:rsidP="00C97973">
      <w:pPr>
        <w:pStyle w:val="Titulekobrzektabulka"/>
        <w:rPr>
          <w:lang w:eastAsia="cs-CZ"/>
        </w:rPr>
      </w:pPr>
      <w:r w:rsidRPr="00C97973">
        <w:rPr>
          <w:b/>
          <w:bCs/>
          <w:lang w:eastAsia="cs-CZ"/>
        </w:rPr>
        <w:t>Zdrojový kód</w:t>
      </w:r>
      <w:r w:rsidR="00C97973" w:rsidRPr="00C97973">
        <w:rPr>
          <w:b/>
          <w:bCs/>
          <w:lang w:eastAsia="cs-CZ"/>
        </w:rPr>
        <w:t xml:space="preserve"> 2</w:t>
      </w:r>
      <w:r>
        <w:rPr>
          <w:lang w:eastAsia="cs-CZ"/>
        </w:rPr>
        <w:t>: Import modulu knihovny</w:t>
      </w:r>
      <w:r w:rsidR="00C97973">
        <w:rPr>
          <w:lang w:eastAsia="cs-CZ"/>
        </w:rPr>
        <w:t xml:space="preserve"> (z</w:t>
      </w:r>
      <w:r w:rsidR="00526DAD">
        <w:rPr>
          <w:lang w:eastAsia="cs-CZ"/>
        </w:rPr>
        <w:t xml:space="preserve">droj </w:t>
      </w:r>
      <w:sdt>
        <w:sdtPr>
          <w:rPr>
            <w:lang w:eastAsia="cs-CZ"/>
          </w:rPr>
          <w:id w:val="-1423795504"/>
          <w:citation/>
        </w:sdtPr>
        <w:sdtContent>
          <w:r w:rsidR="001244E1">
            <w:rPr>
              <w:lang w:eastAsia="cs-CZ"/>
            </w:rPr>
            <w:fldChar w:fldCharType="begin"/>
          </w:r>
          <w:r w:rsidR="001244E1">
            <w:rPr>
              <w:lang w:eastAsia="cs-CZ"/>
            </w:rPr>
            <w:instrText xml:space="preserve"> CITATION thr1 \l 1029 </w:instrText>
          </w:r>
          <w:r w:rsidR="001244E1">
            <w:rPr>
              <w:lang w:eastAsia="cs-CZ"/>
            </w:rPr>
            <w:fldChar w:fldCharType="separate"/>
          </w:r>
          <w:r w:rsidR="00E10B41">
            <w:rPr>
              <w:noProof/>
              <w:lang w:eastAsia="cs-CZ"/>
            </w:rPr>
            <w:t>[1]</w:t>
          </w:r>
          <w:r w:rsidR="001244E1">
            <w:rPr>
              <w:lang w:eastAsia="cs-CZ"/>
            </w:rPr>
            <w:fldChar w:fldCharType="end"/>
          </w:r>
        </w:sdtContent>
      </w:sdt>
      <w:r w:rsidR="00B772A8">
        <w:rPr>
          <w:lang w:eastAsia="cs-CZ"/>
        </w:rPr>
        <w:t>,</w:t>
      </w:r>
      <w:r w:rsidR="000B6E85">
        <w:rPr>
          <w:lang w:eastAsia="cs-CZ"/>
        </w:rPr>
        <w:t xml:space="preserve"> </w:t>
      </w:r>
      <w:r w:rsidR="00B772A8">
        <w:rPr>
          <w:lang w:eastAsia="cs-CZ"/>
        </w:rPr>
        <w:t>upraveno autorem</w:t>
      </w:r>
      <w:r w:rsidR="00C97973">
        <w:rPr>
          <w:lang w:eastAsia="cs-CZ"/>
        </w:rPr>
        <w:t>)</w:t>
      </w:r>
    </w:p>
    <w:p w14:paraId="11FBB311" w14:textId="70647091" w:rsidR="00420AED" w:rsidRDefault="009B5DA8" w:rsidP="00DE3CEA">
      <w:pPr>
        <w:pStyle w:val="Bezmezer"/>
      </w:pPr>
      <w:r>
        <w:t>Některé komponenty T</w:t>
      </w:r>
      <w:r w:rsidR="00AF4CF4">
        <w:t>h</w:t>
      </w:r>
      <w:r>
        <w:t xml:space="preserve">ree.js nejsou součástí </w:t>
      </w:r>
      <w:r w:rsidR="008B4929">
        <w:t>knihovny</w:t>
      </w:r>
      <w:r>
        <w:t xml:space="preserve"> a je nutné je importovat zvlášť. Přikladem může být </w:t>
      </w:r>
      <w:r w:rsidR="00EC028A">
        <w:t>komponenta</w:t>
      </w:r>
      <w:r>
        <w:t xml:space="preserve"> </w:t>
      </w:r>
      <w:r w:rsidRPr="00356972">
        <w:rPr>
          <w:rStyle w:val="KodChar"/>
        </w:rPr>
        <w:t>OrbitControls</w:t>
      </w:r>
      <w:r>
        <w:t>, kter</w:t>
      </w:r>
      <w:r w:rsidR="00CB08CF">
        <w:t>ou</w:t>
      </w:r>
      <w:r>
        <w:t xml:space="preserve"> je možn</w:t>
      </w:r>
      <w:r w:rsidR="00CB08CF">
        <w:t>é</w:t>
      </w:r>
      <w:r>
        <w:t xml:space="preserve"> naimportovat opět </w:t>
      </w:r>
      <w:r w:rsidR="00FE522F">
        <w:t xml:space="preserve">například </w:t>
      </w:r>
      <w:r>
        <w:t xml:space="preserve">pomocí tagu </w:t>
      </w:r>
      <w:r w:rsidRPr="00B5449D">
        <w:rPr>
          <w:rStyle w:val="KodChar"/>
        </w:rPr>
        <w:t>script</w:t>
      </w:r>
      <w:r>
        <w:t xml:space="preserve"> v HTML dokumentu</w:t>
      </w:r>
      <w:r w:rsidR="0043471E">
        <w:t xml:space="preserve"> s cestou nastavenou k</w:t>
      </w:r>
      <w:r w:rsidR="008B4929">
        <w:t>e zdrojovému kódu</w:t>
      </w:r>
      <w:r w:rsidR="0043471E">
        <w:t xml:space="preserve"> komponent</w:t>
      </w:r>
      <w:r w:rsidR="008B4929">
        <w:t>y</w:t>
      </w:r>
      <w:r>
        <w:t>.</w:t>
      </w:r>
      <w:r w:rsidR="00AB10AA">
        <w:t xml:space="preserve"> </w:t>
      </w:r>
      <w:r w:rsidR="00561DDB">
        <w:t>[13, s. 210]</w:t>
      </w:r>
    </w:p>
    <w:p w14:paraId="70C276D5" w14:textId="7B6CD615" w:rsidR="005269CB" w:rsidRDefault="005269CB" w:rsidP="00EE141B">
      <w:pPr>
        <w:pStyle w:val="Nadpis2"/>
      </w:pPr>
      <w:bookmarkStart w:id="39" w:name="_Toc111613048"/>
      <w:r>
        <w:t>Webový server</w:t>
      </w:r>
      <w:bookmarkEnd w:id="39"/>
    </w:p>
    <w:p w14:paraId="7F501D6A" w14:textId="4732FA8F" w:rsidR="005269CB" w:rsidRDefault="008B0864" w:rsidP="00DE3CEA">
      <w:pPr>
        <w:pStyle w:val="Bezmezer"/>
      </w:pPr>
      <w:r w:rsidRPr="00D25D20">
        <w:t>Vykreslovač WebGL nemůže pracovat přímo s lokálním úložištěm</w:t>
      </w:r>
      <w:r w:rsidR="00D45979">
        <w:t xml:space="preserve">. Pokud je využito </w:t>
      </w:r>
      <w:r w:rsidR="00025B5C">
        <w:t>zdrojů z</w:t>
      </w:r>
      <w:r w:rsidR="00D45979">
        <w:t> lokálního uložiště</w:t>
      </w:r>
      <w:r w:rsidR="00A53619">
        <w:t xml:space="preserve"> (například obrázky)</w:t>
      </w:r>
      <w:r w:rsidR="00D45979">
        <w:t xml:space="preserve">, </w:t>
      </w:r>
      <w:r w:rsidR="006E51D3" w:rsidRPr="00D25D20">
        <w:t>je</w:t>
      </w:r>
      <w:r w:rsidR="007B2D51" w:rsidRPr="00D25D20">
        <w:t xml:space="preserve"> nutné používat </w:t>
      </w:r>
      <w:r w:rsidR="007B2D51" w:rsidRPr="00EA2A22">
        <w:t>web</w:t>
      </w:r>
      <w:r w:rsidR="00806BFC" w:rsidRPr="00EA2A22">
        <w:t>ový</w:t>
      </w:r>
      <w:r w:rsidR="007B2D51" w:rsidRPr="00D25D20">
        <w:t xml:space="preserve"> server.</w:t>
      </w:r>
      <w:r w:rsidR="00311D4B">
        <w:t xml:space="preserve"> </w:t>
      </w:r>
      <w:sdt>
        <w:sdtPr>
          <w:id w:val="456458924"/>
          <w:citation/>
        </w:sdtPr>
        <w:sdtContent>
          <w:r w:rsidR="009953E7">
            <w:fldChar w:fldCharType="begin"/>
          </w:r>
          <w:r w:rsidR="00143016">
            <w:instrText xml:space="preserve">CITATION thr22 \l 1029 </w:instrText>
          </w:r>
          <w:r w:rsidR="009953E7">
            <w:fldChar w:fldCharType="separate"/>
          </w:r>
          <w:r w:rsidR="00E10B41">
            <w:t>[14]</w:t>
          </w:r>
          <w:r w:rsidR="009953E7">
            <w:fldChar w:fldCharType="end"/>
          </w:r>
        </w:sdtContent>
      </w:sdt>
    </w:p>
    <w:p w14:paraId="79470306" w14:textId="5D5AA8B1" w:rsidR="00333D4F" w:rsidRDefault="006F7CD4" w:rsidP="00DE3CEA">
      <w:pPr>
        <w:pStyle w:val="Bezmezer"/>
      </w:pPr>
      <w:r>
        <w:t>Pro tyto účely je možné zvolit například aplikaci Web Server for Chrome, kde</w:t>
      </w:r>
      <w:r w:rsidR="00EC7591">
        <w:t xml:space="preserve"> </w:t>
      </w:r>
      <w:r w:rsidR="00B12051">
        <w:t>je nutné pouze vybrat složku s projektem a pot</w:t>
      </w:r>
      <w:r w:rsidR="00546E9F">
        <w:t>é</w:t>
      </w:r>
      <w:r w:rsidR="00B12051">
        <w:t xml:space="preserve"> web</w:t>
      </w:r>
      <w:r w:rsidR="005C6B3F">
        <w:t>ový</w:t>
      </w:r>
      <w:r w:rsidR="00B12051">
        <w:t xml:space="preserve"> server spustit pomocí přepínače</w:t>
      </w:r>
      <w:r w:rsidR="00695A07">
        <w:t>.</w:t>
      </w:r>
      <w:r w:rsidR="00A0001B">
        <w:t xml:space="preserve"> Pokud je HTML soubor pojmenován jako index, při kliknutí na jednu z URL adres webového serveru</w:t>
      </w:r>
      <w:r w:rsidR="006A411C">
        <w:t xml:space="preserve"> </w:t>
      </w:r>
      <w:r w:rsidR="004A1DA7">
        <w:t>(</w:t>
      </w:r>
      <w:r w:rsidR="006A411C">
        <w:t>pod tlačítkem pro výběru složky</w:t>
      </w:r>
      <w:r w:rsidR="004A1DA7">
        <w:t>)</w:t>
      </w:r>
      <w:r w:rsidR="00A0001B">
        <w:t xml:space="preserve"> </w:t>
      </w:r>
      <w:r w:rsidR="005C6B3F">
        <w:t xml:space="preserve">se spustí </w:t>
      </w:r>
      <w:r w:rsidR="009C2517">
        <w:t>daná stránka v prohlížeči</w:t>
      </w:r>
      <w:r w:rsidR="00A0001B">
        <w:t>.</w:t>
      </w:r>
      <w:sdt>
        <w:sdtPr>
          <w:id w:val="-1746951749"/>
          <w:citation/>
        </w:sdtPr>
        <w:sdtContent>
          <w:r w:rsidR="004046CC">
            <w:fldChar w:fldCharType="begin"/>
          </w:r>
          <w:r w:rsidR="004046CC">
            <w:instrText xml:space="preserve"> CITATION How21 \l 1029 </w:instrText>
          </w:r>
          <w:r w:rsidR="004046CC">
            <w:fldChar w:fldCharType="separate"/>
          </w:r>
          <w:r w:rsidR="00E10B41">
            <w:t xml:space="preserve"> [15]</w:t>
          </w:r>
          <w:r w:rsidR="004046CC">
            <w:fldChar w:fldCharType="end"/>
          </w:r>
        </w:sdtContent>
      </w:sdt>
    </w:p>
    <w:p w14:paraId="0B66B436" w14:textId="6D0D8D1B" w:rsidR="009953E7" w:rsidRDefault="00333D4F" w:rsidP="00DE3CEA">
      <w:pPr>
        <w:pStyle w:val="Bezmezer"/>
      </w:pPr>
      <w:r>
        <w:t>Při použití vývojového prostředí Microsoft Visual Studio Code je také možné využít rozšíření v podobě nástroje Live Server. Po jeho instalaci je možné web server spouštět přímo ve vývojovém prostředí nad otevřeným projektem pomocí tlačítka Go Live</w:t>
      </w:r>
      <w:r w:rsidR="00546E9F">
        <w:t xml:space="preserve"> v pravém dolní rohu</w:t>
      </w:r>
      <w:r>
        <w:t>.</w:t>
      </w:r>
      <w:sdt>
        <w:sdtPr>
          <w:id w:val="-738329889"/>
          <w:citation/>
        </w:sdtPr>
        <w:sdtContent>
          <w:r w:rsidR="00EA4C3E">
            <w:fldChar w:fldCharType="begin"/>
          </w:r>
          <w:r w:rsidR="00EA4C3E">
            <w:instrText xml:space="preserve"> CITATION EYG20 \l 1029 </w:instrText>
          </w:r>
          <w:r w:rsidR="00EA4C3E">
            <w:fldChar w:fldCharType="separate"/>
          </w:r>
          <w:r w:rsidR="00E10B41">
            <w:t xml:space="preserve"> [16]</w:t>
          </w:r>
          <w:r w:rsidR="00EA4C3E">
            <w:fldChar w:fldCharType="end"/>
          </w:r>
        </w:sdtContent>
      </w:sdt>
    </w:p>
    <w:p w14:paraId="1D970471" w14:textId="7C84C717" w:rsidR="000B5D5D" w:rsidRDefault="000B5D5D" w:rsidP="00EE141B">
      <w:pPr>
        <w:pStyle w:val="Nadpis2"/>
      </w:pPr>
      <w:bookmarkStart w:id="40" w:name="_Toc111613049"/>
      <w:r>
        <w:t xml:space="preserve">Struktura Three.js </w:t>
      </w:r>
      <w:r w:rsidR="00B25747">
        <w:t>aplikace</w:t>
      </w:r>
      <w:bookmarkEnd w:id="40"/>
    </w:p>
    <w:p w14:paraId="45922FED" w14:textId="4F1302B5" w:rsidR="000B5D5D" w:rsidRDefault="000B5D5D" w:rsidP="00DE3CEA">
      <w:pPr>
        <w:pStyle w:val="Bezmezer"/>
      </w:pPr>
      <w:r>
        <w:t xml:space="preserve">Pro vytvoření aplikace pomocí Three.js je nutné vytvořit několik objektů. Mezi nejdůležitější a nezbytné patří objekty </w:t>
      </w:r>
      <w:r w:rsidR="002B5BC5">
        <w:t>vykreslovače</w:t>
      </w:r>
      <w:r>
        <w:t xml:space="preserve">, </w:t>
      </w:r>
      <w:r w:rsidR="002B5BC5">
        <w:t>scény</w:t>
      </w:r>
      <w:r>
        <w:t xml:space="preserve"> a </w:t>
      </w:r>
      <w:r w:rsidR="002B5BC5">
        <w:t>kamery</w:t>
      </w:r>
      <w:r>
        <w:t>.</w:t>
      </w:r>
      <w:sdt>
        <w:sdtPr>
          <w:id w:val="733201237"/>
          <w:citation/>
        </w:sdtPr>
        <w:sdtContent>
          <w:r w:rsidR="009726F4">
            <w:fldChar w:fldCharType="begin"/>
          </w:r>
          <w:r w:rsidR="00143016">
            <w:instrText xml:space="preserve">CITATION thr221 \l 1029 </w:instrText>
          </w:r>
          <w:r w:rsidR="009726F4">
            <w:fldChar w:fldCharType="separate"/>
          </w:r>
          <w:r w:rsidR="00E10B41">
            <w:t xml:space="preserve"> [17]</w:t>
          </w:r>
          <w:r w:rsidR="009726F4">
            <w:fldChar w:fldCharType="end"/>
          </w:r>
        </w:sdtContent>
      </w:sdt>
    </w:p>
    <w:p w14:paraId="14457EE0" w14:textId="11D7A3FA" w:rsidR="000B5D5D" w:rsidRDefault="000B5D5D" w:rsidP="00DE3CEA">
      <w:pPr>
        <w:pStyle w:val="Bezmezer"/>
      </w:pPr>
      <w:r>
        <w:t xml:space="preserve">Objekt </w:t>
      </w:r>
      <w:r w:rsidR="00704F63">
        <w:t xml:space="preserve">třídy </w:t>
      </w:r>
      <w:r w:rsidR="00F96492" w:rsidRPr="00683041">
        <w:rPr>
          <w:rStyle w:val="KodChar"/>
        </w:rPr>
        <w:t>WebGL</w:t>
      </w:r>
      <w:r w:rsidRPr="00683041">
        <w:rPr>
          <w:rStyle w:val="KodChar"/>
        </w:rPr>
        <w:t>Renderer</w:t>
      </w:r>
      <w:r>
        <w:t xml:space="preserve"> </w:t>
      </w:r>
      <w:r w:rsidR="008E64DF">
        <w:t xml:space="preserve">(vykreslovač) </w:t>
      </w:r>
      <w:r>
        <w:t>slouží pro převeden</w:t>
      </w:r>
      <w:r w:rsidR="003E4AA7">
        <w:t>í</w:t>
      </w:r>
      <w:r>
        <w:t xml:space="preserve"> 3D scény</w:t>
      </w:r>
      <w:r w:rsidR="00F96492">
        <w:t>,</w:t>
      </w:r>
      <w:r w:rsidR="00F96492" w:rsidRPr="00F96492">
        <w:t xml:space="preserve"> </w:t>
      </w:r>
      <w:r w:rsidR="00F96492">
        <w:t xml:space="preserve">která je </w:t>
      </w:r>
      <w:r w:rsidR="00FD3B6E">
        <w:t>zachycena</w:t>
      </w:r>
      <w:r w:rsidR="00F96492">
        <w:t xml:space="preserve"> kamerou</w:t>
      </w:r>
      <w:r>
        <w:t xml:space="preserve"> do 2D obrazu. Tento 2D obsah </w:t>
      </w:r>
      <w:r w:rsidR="00FE46AB">
        <w:t>je</w:t>
      </w:r>
      <w:r>
        <w:t xml:space="preserve"> následně vykreslen na</w:t>
      </w:r>
      <w:r w:rsidR="00AF4CF4">
        <w:t xml:space="preserve"> HTML element</w:t>
      </w:r>
      <w:r>
        <w:t xml:space="preserve"> </w:t>
      </w:r>
      <w:r w:rsidRPr="00C6163F">
        <w:rPr>
          <w:rStyle w:val="KodChar"/>
        </w:rPr>
        <w:t>canvas</w:t>
      </w:r>
      <w:r>
        <w:t xml:space="preserve">. </w:t>
      </w:r>
      <w:sdt>
        <w:sdtPr>
          <w:id w:val="1806120056"/>
          <w:citation/>
        </w:sdtPr>
        <w:sdtContent>
          <w:r w:rsidR="005024F7">
            <w:fldChar w:fldCharType="begin"/>
          </w:r>
          <w:r w:rsidR="00143016">
            <w:instrText xml:space="preserve">CITATION thr \l 1029 </w:instrText>
          </w:r>
          <w:r w:rsidR="005024F7">
            <w:fldChar w:fldCharType="separate"/>
          </w:r>
          <w:r w:rsidR="00E10B41">
            <w:t>[12]</w:t>
          </w:r>
          <w:r w:rsidR="005024F7">
            <w:fldChar w:fldCharType="end"/>
          </w:r>
        </w:sdtContent>
      </w:sdt>
    </w:p>
    <w:p w14:paraId="492120CE" w14:textId="6DBD1A14" w:rsidR="000B5D5D" w:rsidRDefault="000B5D5D" w:rsidP="00DE3CEA">
      <w:pPr>
        <w:pStyle w:val="Bezmezer"/>
      </w:pPr>
      <w:r>
        <w:lastRenderedPageBreak/>
        <w:t>Objekt</w:t>
      </w:r>
      <w:r w:rsidR="001749CD">
        <w:t xml:space="preserve"> třídy</w:t>
      </w:r>
      <w:r>
        <w:t xml:space="preserve"> </w:t>
      </w:r>
      <w:r w:rsidRPr="00B5449D">
        <w:rPr>
          <w:rStyle w:val="KodChar"/>
        </w:rPr>
        <w:t>Scene</w:t>
      </w:r>
      <w:r>
        <w:t xml:space="preserve"> </w:t>
      </w:r>
      <w:r w:rsidR="00961E97">
        <w:t>slouží k určení toho, co bude vykresl</w:t>
      </w:r>
      <w:r w:rsidR="005D4F79">
        <w:t>ová</w:t>
      </w:r>
      <w:r w:rsidR="00961E97">
        <w:t>no</w:t>
      </w:r>
      <w:r>
        <w:t xml:space="preserve">. </w:t>
      </w:r>
      <w:r w:rsidR="005D55D5">
        <w:t>Scéna tvoří stromovou strukturu</w:t>
      </w:r>
      <w:r w:rsidR="005D4F79">
        <w:t xml:space="preserve">. </w:t>
      </w:r>
      <w:r>
        <w:t xml:space="preserve">Do scény mohou být dále přidávány objekty </w:t>
      </w:r>
      <w:r w:rsidR="00132BA9">
        <w:t xml:space="preserve">třídy </w:t>
      </w:r>
      <w:r w:rsidRPr="00B5449D">
        <w:rPr>
          <w:rStyle w:val="KodChar"/>
        </w:rPr>
        <w:t>Mesh</w:t>
      </w:r>
      <w:r>
        <w:t xml:space="preserve">, </w:t>
      </w:r>
      <w:r w:rsidRPr="00B5449D">
        <w:rPr>
          <w:rStyle w:val="KodChar"/>
        </w:rPr>
        <w:t>Object3D</w:t>
      </w:r>
      <w:r>
        <w:t xml:space="preserve">, </w:t>
      </w:r>
      <w:r w:rsidRPr="00B5449D">
        <w:rPr>
          <w:rStyle w:val="KodChar"/>
        </w:rPr>
        <w:t>Group</w:t>
      </w:r>
      <w:r w:rsidR="00080420">
        <w:t xml:space="preserve"> a </w:t>
      </w:r>
      <w:r w:rsidRPr="00B5449D">
        <w:rPr>
          <w:rStyle w:val="KodChar"/>
        </w:rPr>
        <w:t>Light</w:t>
      </w:r>
      <w:r>
        <w:t xml:space="preserve">. </w:t>
      </w:r>
      <w:sdt>
        <w:sdtPr>
          <w:id w:val="-1594926113"/>
          <w:citation/>
        </w:sdtPr>
        <w:sdtContent>
          <w:r>
            <w:fldChar w:fldCharType="begin"/>
          </w:r>
          <w:r w:rsidR="00143016">
            <w:instrText xml:space="preserve">CITATION thr \l 1029 </w:instrText>
          </w:r>
          <w:r>
            <w:fldChar w:fldCharType="separate"/>
          </w:r>
          <w:r w:rsidR="00E10B41">
            <w:t>[12]</w:t>
          </w:r>
          <w:r>
            <w:fldChar w:fldCharType="end"/>
          </w:r>
        </w:sdtContent>
      </w:sdt>
    </w:p>
    <w:p w14:paraId="16F458FA" w14:textId="7CB68BFB" w:rsidR="000B5D5D" w:rsidRDefault="000B5D5D" w:rsidP="00DE3CEA">
      <w:pPr>
        <w:pStyle w:val="Bezmezer"/>
      </w:pPr>
      <w:r>
        <w:t xml:space="preserve">Objekt </w:t>
      </w:r>
      <w:r w:rsidR="00C2316A">
        <w:t xml:space="preserve">třídy </w:t>
      </w:r>
      <w:r w:rsidRPr="00B5449D">
        <w:rPr>
          <w:rStyle w:val="KodChar"/>
        </w:rPr>
        <w:t>Camera</w:t>
      </w:r>
      <w:r>
        <w:t xml:space="preserve"> je objekt, který slouží k zachycení scény</w:t>
      </w:r>
      <w:r w:rsidR="00141A31">
        <w:t xml:space="preserve"> a určuje jaká část scény bude vykreslena</w:t>
      </w:r>
      <w:r>
        <w:t xml:space="preserve">. </w:t>
      </w:r>
      <w:r w:rsidR="00F42733">
        <w:t>Odlišností tohoto objektu je, že</w:t>
      </w:r>
      <w:r>
        <w:t xml:space="preserve"> nemusí být nutně </w:t>
      </w:r>
      <w:r w:rsidR="007C543E">
        <w:t>přidán do</w:t>
      </w:r>
      <w:r>
        <w:t xml:space="preserve"> scény. </w:t>
      </w:r>
      <w:sdt>
        <w:sdtPr>
          <w:id w:val="104862847"/>
          <w:citation/>
        </w:sdtPr>
        <w:sdtContent>
          <w:r>
            <w:fldChar w:fldCharType="begin"/>
          </w:r>
          <w:r w:rsidR="00143016">
            <w:instrText xml:space="preserve">CITATION thr \l 1029 </w:instrText>
          </w:r>
          <w:r>
            <w:fldChar w:fldCharType="separate"/>
          </w:r>
          <w:r w:rsidR="00E10B41">
            <w:t>[12]</w:t>
          </w:r>
          <w:r>
            <w:fldChar w:fldCharType="end"/>
          </w:r>
        </w:sdtContent>
      </w:sdt>
    </w:p>
    <w:p w14:paraId="28AC9F19" w14:textId="77777777" w:rsidR="00191720" w:rsidRDefault="00191720" w:rsidP="00EA19E6">
      <w:pPr>
        <w:pStyle w:val="obrazek"/>
        <w:keepNext/>
      </w:pPr>
      <w:r>
        <w:drawing>
          <wp:inline distT="0" distB="0" distL="0" distR="0" wp14:anchorId="617AEE54" wp14:editId="1595360F">
            <wp:extent cx="5760000" cy="3780000"/>
            <wp:effectExtent l="0" t="0" r="0" b="0"/>
            <wp:docPr id="54" name="Grafický objekt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4EB83" w14:textId="6744B988" w:rsidR="00191720" w:rsidRDefault="00191720" w:rsidP="008C4767">
      <w:pPr>
        <w:pStyle w:val="Titulekobrzektabulka"/>
      </w:pPr>
      <w:bookmarkStart w:id="41" w:name="_Toc111598209"/>
      <w:r w:rsidRPr="00773261">
        <w:rPr>
          <w:b/>
          <w:bCs/>
        </w:rPr>
        <w:t xml:space="preserve">Obrázek </w:t>
      </w:r>
      <w:r w:rsidRPr="00773261">
        <w:rPr>
          <w:b/>
          <w:bCs/>
        </w:rPr>
        <w:fldChar w:fldCharType="begin"/>
      </w:r>
      <w:r w:rsidRPr="00773261">
        <w:rPr>
          <w:b/>
          <w:bCs/>
        </w:rPr>
        <w:instrText xml:space="preserve"> SEQ Obrázek \* ARABIC </w:instrText>
      </w:r>
      <w:r w:rsidRPr="00773261">
        <w:rPr>
          <w:b/>
          <w:bCs/>
        </w:rPr>
        <w:fldChar w:fldCharType="separate"/>
      </w:r>
      <w:r w:rsidR="00EB0A6D">
        <w:rPr>
          <w:b/>
          <w:bCs/>
          <w:noProof/>
        </w:rPr>
        <w:t>4</w:t>
      </w:r>
      <w:r w:rsidRPr="00773261">
        <w:rPr>
          <w:b/>
          <w:bCs/>
          <w:noProof/>
        </w:rPr>
        <w:fldChar w:fldCharType="end"/>
      </w:r>
      <w:r w:rsidRPr="00D802BF">
        <w:t xml:space="preserve">: </w:t>
      </w:r>
      <w:r w:rsidR="004C7251">
        <w:t>Základní s</w:t>
      </w:r>
      <w:r w:rsidRPr="00D802BF">
        <w:t>truktura aplikace Three.js</w:t>
      </w:r>
      <w:r w:rsidR="008C4767">
        <w:t xml:space="preserve"> (zdroj </w:t>
      </w:r>
      <w:sdt>
        <w:sdtPr>
          <w:id w:val="418753694"/>
          <w:citation/>
        </w:sdtPr>
        <w:sdtContent>
          <w:r w:rsidR="008C4767">
            <w:fldChar w:fldCharType="begin"/>
          </w:r>
          <w:r w:rsidR="008C4767">
            <w:instrText xml:space="preserve"> CITATION thr \l 1029 </w:instrText>
          </w:r>
          <w:r w:rsidR="008C4767">
            <w:fldChar w:fldCharType="separate"/>
          </w:r>
          <w:r w:rsidR="00E10B41">
            <w:rPr>
              <w:noProof/>
            </w:rPr>
            <w:t>[12]</w:t>
          </w:r>
          <w:r w:rsidR="008C4767">
            <w:fldChar w:fldCharType="end"/>
          </w:r>
        </w:sdtContent>
      </w:sdt>
      <w:r w:rsidR="008C4767">
        <w:t>)</w:t>
      </w:r>
      <w:bookmarkEnd w:id="41"/>
    </w:p>
    <w:p w14:paraId="3333337A" w14:textId="4A426854" w:rsidR="00174EB9" w:rsidRDefault="00174EB9" w:rsidP="00174EB9">
      <w:pPr>
        <w:pStyle w:val="Nadpis2"/>
      </w:pPr>
      <w:bookmarkStart w:id="42" w:name="_Toc111613050"/>
      <w:r>
        <w:t>Vykreslovač</w:t>
      </w:r>
      <w:bookmarkEnd w:id="42"/>
    </w:p>
    <w:p w14:paraId="4E4AACC1" w14:textId="232D8326" w:rsidR="00174EB9" w:rsidRDefault="00174EB9" w:rsidP="00174EB9">
      <w:pPr>
        <w:pStyle w:val="Bezmezer"/>
      </w:pPr>
      <w:r>
        <w:t xml:space="preserve">Při využití objektu </w:t>
      </w:r>
      <w:r w:rsidRPr="002E6D17">
        <w:t xml:space="preserve">třídy </w:t>
      </w:r>
      <w:r w:rsidRPr="002E6D17">
        <w:rPr>
          <w:rStyle w:val="KodChar"/>
        </w:rPr>
        <w:t>WebGLRenderer</w:t>
      </w:r>
      <w:r w:rsidRPr="002E6D17">
        <w:t xml:space="preserve"> je</w:t>
      </w:r>
      <w:r>
        <w:t xml:space="preserve"> scéna vykreslována pomocí vykreslovače WebGL. Konstruktor tohoto objektu nemá žádné parametry. </w:t>
      </w:r>
      <w:r w:rsidR="00D0686D">
        <w:t>V</w:t>
      </w:r>
      <w:r>
        <w:t xml:space="preserve">ykreslovači </w:t>
      </w:r>
      <w:r w:rsidR="00D0686D">
        <w:t xml:space="preserve">je nutné </w:t>
      </w:r>
      <w:r>
        <w:t xml:space="preserve">určit velikost výstupu, kam bude vykreslovat. Metoda  </w:t>
      </w:r>
      <w:r w:rsidRPr="002E6D17">
        <w:rPr>
          <w:rStyle w:val="KodChar"/>
        </w:rPr>
        <w:t>setSize</w:t>
      </w:r>
      <w:r>
        <w:t xml:space="preserve"> prvním parametrem určuje délku a druhým parametrem šířku. Většinou se vykresluje do celého okna, proto lze jako parametry uvést </w:t>
      </w:r>
      <w:r w:rsidRPr="002E6D17">
        <w:rPr>
          <w:rStyle w:val="KodChar"/>
        </w:rPr>
        <w:t>window.innerWidth</w:t>
      </w:r>
      <w:r>
        <w:t xml:space="preserve"> pro délku a </w:t>
      </w:r>
      <w:r w:rsidRPr="002E6D17">
        <w:rPr>
          <w:rStyle w:val="KodChar"/>
        </w:rPr>
        <w:t>window.innerHeight</w:t>
      </w:r>
      <w:r>
        <w:t xml:space="preserve"> pro výšku. </w:t>
      </w:r>
      <w:r w:rsidRPr="00AE1C68">
        <w:t>Dalším nezbytným úkonem s vykreslovačem je předání výstupu vykreslovače</w:t>
      </w:r>
      <w:r w:rsidRPr="005044A8">
        <w:t xml:space="preserve"> </w:t>
      </w:r>
      <w:r>
        <w:t xml:space="preserve">vlastností </w:t>
      </w:r>
      <w:r w:rsidRPr="005044A8">
        <w:rPr>
          <w:rStyle w:val="KodChar"/>
        </w:rPr>
        <w:t>domElement</w:t>
      </w:r>
      <w:r w:rsidRPr="00AE1C68">
        <w:t xml:space="preserve"> (element </w:t>
      </w:r>
      <w:r w:rsidRPr="00AE1C68">
        <w:rPr>
          <w:rStyle w:val="KodChar"/>
        </w:rPr>
        <w:t>canvas</w:t>
      </w:r>
      <w:r w:rsidRPr="00AE1C68">
        <w:t xml:space="preserve">) HTML </w:t>
      </w:r>
      <w:r>
        <w:t xml:space="preserve">elementu. Tím je nejčastěji samotné tělo dokumentu. </w:t>
      </w:r>
      <w:r w:rsidR="001D597C">
        <w:t>[13, s. 12]</w:t>
      </w:r>
    </w:p>
    <w:p w14:paraId="129056F1" w14:textId="2B664217" w:rsidR="00F75DAB" w:rsidRPr="00DE3664" w:rsidRDefault="00F75DAB" w:rsidP="00174EB9">
      <w:pPr>
        <w:pStyle w:val="Bezmezer"/>
      </w:pPr>
      <w:r>
        <w:t>Je možné nastavit barvu pozadí</w:t>
      </w:r>
      <w:r w:rsidRPr="00DE5FAE">
        <w:t xml:space="preserve"> </w:t>
      </w:r>
      <w:r>
        <w:t xml:space="preserve">vykreslování </w:t>
      </w:r>
      <w:r w:rsidRPr="00DE5FAE">
        <w:t>tak</w:t>
      </w:r>
      <w:r>
        <w:t>,</w:t>
      </w:r>
      <w:r w:rsidRPr="00DE5FAE">
        <w:t xml:space="preserve"> aby</w:t>
      </w:r>
      <w:r>
        <w:t xml:space="preserve"> pozadí nebylo úplně černé, jako je tomu ve výchozím stavu. To lze pomocí metody </w:t>
      </w:r>
      <w:r w:rsidRPr="00AB57CD">
        <w:rPr>
          <w:rStyle w:val="KodChar"/>
        </w:rPr>
        <w:t>setClearColor</w:t>
      </w:r>
      <w:r w:rsidRPr="00AB57CD">
        <w:t>, kde</w:t>
      </w:r>
      <w:r w:rsidR="00AB57CD">
        <w:t xml:space="preserve"> je</w:t>
      </w:r>
      <w:r w:rsidRPr="00AB57CD">
        <w:t xml:space="preserve"> jako první</w:t>
      </w:r>
      <w:r>
        <w:t xml:space="preserve"> parametr zadána </w:t>
      </w:r>
      <w:r>
        <w:lastRenderedPageBreak/>
        <w:t xml:space="preserve">barva a jako druhý parametr je zadána průhlednost. Průhlednost se zadává v hodnotách od 0.0 (průhledná), do 1.0 (neprůhledná). </w:t>
      </w:r>
      <w:r w:rsidR="003D2143">
        <w:t>[13, s. 12]</w:t>
      </w:r>
    </w:p>
    <w:p w14:paraId="34F27965" w14:textId="4B7B7843" w:rsidR="00174EB9" w:rsidRDefault="00103BB6" w:rsidP="00103BB6">
      <w:pPr>
        <w:pStyle w:val="Bezmezer"/>
      </w:pPr>
      <w:r>
        <w:t xml:space="preserve">Pro vykreslení scény je nutné u objektu vykreslovače volat metodu </w:t>
      </w:r>
      <w:r w:rsidRPr="00220330">
        <w:rPr>
          <w:rStyle w:val="KodChar"/>
        </w:rPr>
        <w:t>render</w:t>
      </w:r>
      <w:r>
        <w:t xml:space="preserve">. Tato metoda vyžaduje dva parametry. První je objekt scény, která bude vykreslována. Druhý parametr je objekt kamery, pomocí které bude scéna snímána. Jelikož scéna nebývá většinou statická, ale dochází v ní například ke změnám pozice objektů nebo kamery, je ji nutno neustále překreslovat. Pro tyto účely je vodné vytvořit </w:t>
      </w:r>
      <w:r w:rsidR="005D6ADB" w:rsidRPr="005D6ADB">
        <w:t xml:space="preserve">a následně volat </w:t>
      </w:r>
      <w:r>
        <w:t>funkci</w:t>
      </w:r>
      <w:r w:rsidR="005D6ADB">
        <w:t xml:space="preserve"> </w:t>
      </w:r>
      <w:r>
        <w:t xml:space="preserve">například s názvem </w:t>
      </w:r>
      <w:r w:rsidRPr="00103BB6">
        <w:rPr>
          <w:rStyle w:val="KodChar"/>
        </w:rPr>
        <w:t>animate</w:t>
      </w:r>
      <w:r>
        <w:t xml:space="preserve"> nebo </w:t>
      </w:r>
      <w:r w:rsidRPr="00103BB6">
        <w:rPr>
          <w:rStyle w:val="KodChar"/>
        </w:rPr>
        <w:t>render</w:t>
      </w:r>
      <w:r>
        <w:t xml:space="preserve">, která bude obsahovat </w:t>
      </w:r>
      <w:r w:rsidRPr="00DC5763">
        <w:t>kód</w:t>
      </w:r>
      <w:r>
        <w:t xml:space="preserve">, který se provede vždy při překreslení scény. Do těla funkce </w:t>
      </w:r>
      <w:r w:rsidRPr="00C8712F">
        <w:t>následně umístit volání</w:t>
      </w:r>
      <w:r>
        <w:t xml:space="preserve"> metody </w:t>
      </w:r>
      <w:r w:rsidRPr="00772CEC">
        <w:rPr>
          <w:rStyle w:val="KodChar"/>
        </w:rPr>
        <w:t>render</w:t>
      </w:r>
      <w:r>
        <w:t xml:space="preserve"> objektu vykreslovače. Dále v této funkci lze využít metodu </w:t>
      </w:r>
      <w:r w:rsidRPr="00772CEC">
        <w:rPr>
          <w:rStyle w:val="KodChar"/>
        </w:rPr>
        <w:t>requestAnimationFrame</w:t>
      </w:r>
      <w:r>
        <w:t>, kde jako parametr je uveden název vytvořené funkce (</w:t>
      </w:r>
      <w:r w:rsidRPr="00772CEC">
        <w:rPr>
          <w:rStyle w:val="KodChar"/>
        </w:rPr>
        <w:t>animate</w:t>
      </w:r>
      <w:r>
        <w:t xml:space="preserve"> nebo </w:t>
      </w:r>
      <w:r w:rsidRPr="00772CEC">
        <w:rPr>
          <w:rStyle w:val="KodChar"/>
        </w:rPr>
        <w:t>render</w:t>
      </w:r>
      <w:r>
        <w:t xml:space="preserve">). Metoda </w:t>
      </w:r>
      <w:r w:rsidRPr="00772CEC">
        <w:rPr>
          <w:rStyle w:val="KodChar"/>
        </w:rPr>
        <w:t>requestAnimationFrame</w:t>
      </w:r>
      <w:r>
        <w:t xml:space="preserve"> zajistí, aby při překreslení obrazovky uživatele došlo k</w:t>
      </w:r>
      <w:r w:rsidR="004B799C">
        <w:t> </w:t>
      </w:r>
      <w:r>
        <w:t>volání</w:t>
      </w:r>
      <w:r w:rsidR="004B799C">
        <w:t xml:space="preserve"> vytvořené</w:t>
      </w:r>
      <w:r w:rsidR="00217BB0">
        <w:t xml:space="preserve"> funkce</w:t>
      </w:r>
      <w:r>
        <w:t xml:space="preserve"> </w:t>
      </w:r>
      <w:r w:rsidR="005D6ADB">
        <w:t>a scéna tak byla neustále překreslována</w:t>
      </w:r>
      <w:r>
        <w:t>.</w:t>
      </w:r>
      <w:sdt>
        <w:sdtPr>
          <w:id w:val="-679198018"/>
          <w:citation/>
        </w:sdtPr>
        <w:sdtContent>
          <w:r>
            <w:fldChar w:fldCharType="begin"/>
          </w:r>
          <w:r w:rsidR="00143016">
            <w:instrText xml:space="preserve">CITATION thr221 \l 1029 </w:instrText>
          </w:r>
          <w:r>
            <w:fldChar w:fldCharType="separate"/>
          </w:r>
          <w:r w:rsidR="00E10B41">
            <w:t xml:space="preserve"> [17]</w:t>
          </w:r>
          <w:r>
            <w:fldChar w:fldCharType="end"/>
          </w:r>
        </w:sdtContent>
      </w:sdt>
    </w:p>
    <w:p w14:paraId="33758B43" w14:textId="2D1696D9" w:rsidR="003E4905" w:rsidRDefault="003E4905" w:rsidP="003E4905">
      <w:pPr>
        <w:pStyle w:val="Nadpis2"/>
        <w:rPr>
          <w:noProof/>
        </w:rPr>
      </w:pPr>
      <w:bookmarkStart w:id="43" w:name="_Toc111613051"/>
      <w:r>
        <w:rPr>
          <w:noProof/>
        </w:rPr>
        <w:t>Scéna</w:t>
      </w:r>
      <w:bookmarkEnd w:id="43"/>
    </w:p>
    <w:p w14:paraId="6B3FC307" w14:textId="346FE1B1" w:rsidR="003E4905" w:rsidRDefault="003E4905" w:rsidP="00103BB6">
      <w:pPr>
        <w:pStyle w:val="Bezmezer"/>
      </w:pPr>
      <w:r>
        <w:t xml:space="preserve">Scénu je v Three.js možné vytvořit pomocí třídy </w:t>
      </w:r>
      <w:r w:rsidRPr="00417C71">
        <w:rPr>
          <w:rStyle w:val="KodChar"/>
        </w:rPr>
        <w:t>Scene</w:t>
      </w:r>
      <w:r>
        <w:t xml:space="preserve">. Při vytváření objektu není potřebný žádný parametr. Objekty do scény je možné přidat pomocí metody </w:t>
      </w:r>
      <w:r w:rsidRPr="00417C71">
        <w:rPr>
          <w:rStyle w:val="KodChar"/>
        </w:rPr>
        <w:t>add</w:t>
      </w:r>
      <w:r>
        <w:t>, kde v parametru je uveden přidávaný objekt do scény.</w:t>
      </w:r>
      <w:r w:rsidR="00637AED">
        <w:t xml:space="preserve"> Stějně lze i objekty odebírat metodou </w:t>
      </w:r>
      <w:r w:rsidR="00637AED" w:rsidRPr="00FB1DED">
        <w:rPr>
          <w:rStyle w:val="KodChar"/>
        </w:rPr>
        <w:t>remove</w:t>
      </w:r>
      <w:r w:rsidR="00637AED">
        <w:t>.</w:t>
      </w:r>
      <w:r>
        <w:t xml:space="preserve"> Případně lze také přidat do scény více objektů pomocí </w:t>
      </w:r>
      <w:r w:rsidRPr="00A33D15">
        <w:t xml:space="preserve">metody </w:t>
      </w:r>
      <w:r w:rsidRPr="00417C71">
        <w:rPr>
          <w:rStyle w:val="KodChar"/>
        </w:rPr>
        <w:t>add</w:t>
      </w:r>
      <w:r w:rsidRPr="00A33D15">
        <w:t>, pouze</w:t>
      </w:r>
      <w:r>
        <w:t xml:space="preserve"> tyto objekty je nutné oddělit v parametru čárkou. Pokud je objekt přidán do scény, jeho výchozí pozice ve scéně je na </w:t>
      </w:r>
      <w:r w:rsidRPr="003E4905">
        <w:t>souřadnicích (0, 0, 0).</w:t>
      </w:r>
      <w:r>
        <w:t xml:space="preserve">  </w:t>
      </w:r>
      <w:sdt>
        <w:sdtPr>
          <w:id w:val="1025067758"/>
          <w:citation/>
        </w:sdtPr>
        <w:sdtContent>
          <w:r>
            <w:fldChar w:fldCharType="begin"/>
          </w:r>
          <w:r w:rsidR="00143016">
            <w:instrText xml:space="preserve">CITATION thr221 \l 1029 </w:instrText>
          </w:r>
          <w:r>
            <w:fldChar w:fldCharType="separate"/>
          </w:r>
          <w:r w:rsidR="00E10B41">
            <w:t>[17]</w:t>
          </w:r>
          <w:r>
            <w:fldChar w:fldCharType="end"/>
          </w:r>
        </w:sdtContent>
      </w:sdt>
    </w:p>
    <w:p w14:paraId="226560A8" w14:textId="5B92422C" w:rsidR="00E01848" w:rsidRDefault="00E01848" w:rsidP="00E01848">
      <w:pPr>
        <w:pStyle w:val="Nadpis2"/>
      </w:pPr>
      <w:bookmarkStart w:id="44" w:name="_Toc111613052"/>
      <w:r>
        <w:t>Kamera</w:t>
      </w:r>
      <w:bookmarkEnd w:id="44"/>
    </w:p>
    <w:p w14:paraId="2639DCC2" w14:textId="4CB80099" w:rsidR="00E01848" w:rsidRDefault="00E01848" w:rsidP="00E01848">
      <w:pPr>
        <w:pStyle w:val="Bezmezer"/>
      </w:pPr>
      <w:r>
        <w:t xml:space="preserve">Three.js obsahuje dva základní </w:t>
      </w:r>
      <w:r w:rsidRPr="00C8712F">
        <w:t>typy kamer, a to</w:t>
      </w:r>
      <w:r>
        <w:t xml:space="preserve"> ortografickou kameru (třída </w:t>
      </w:r>
      <w:r w:rsidRPr="00BA436D">
        <w:rPr>
          <w:rStyle w:val="KodChar"/>
        </w:rPr>
        <w:t>OrtograpicCamera</w:t>
      </w:r>
      <w:r w:rsidRPr="00BA436D">
        <w:t xml:space="preserve">) nebo perspektivní kameru (třída </w:t>
      </w:r>
      <w:r w:rsidRPr="00BA436D">
        <w:rPr>
          <w:rStyle w:val="KodChar"/>
        </w:rPr>
        <w:t>PerspectiveCamera</w:t>
      </w:r>
      <w:r w:rsidRPr="00BA436D">
        <w:t>). Perspektivní kamera zachovává perspektivu scény, a tak pokud ve scéně jsou umístěny objekty v různé vzdálenosti od kamery, vzdálenější objekty budou vykresleny jako menší a objekty blíže kameře budou vykresleny jako vetší. Při</w:t>
      </w:r>
      <w:r>
        <w:t xml:space="preserve"> použití ortografické kamery nezáleží, jak daleko leží objekty ve scéně od kamery a jsou vykreslovány všechny ve stejné velikosti. </w:t>
      </w:r>
      <w:r w:rsidR="0071010A">
        <w:t>[18 s. 57-59]</w:t>
      </w:r>
    </w:p>
    <w:p w14:paraId="14D6BC25" w14:textId="243F784C" w:rsidR="00E01848" w:rsidRDefault="00E01848" w:rsidP="00E01848">
      <w:pPr>
        <w:pStyle w:val="Bezmezer"/>
      </w:pPr>
      <w:r>
        <w:t xml:space="preserve">Pro člověka je přirozené vnímat okolní svět perspektivně, a proto se i </w:t>
      </w:r>
      <w:r w:rsidR="00A36ACE">
        <w:t xml:space="preserve">v </w:t>
      </w:r>
      <w:r>
        <w:t>Three.js častěji využívá perspektivní kamera.</w:t>
      </w:r>
    </w:p>
    <w:p w14:paraId="31F6B2D5" w14:textId="0C25CC44" w:rsidR="0025373B" w:rsidRDefault="0025373B" w:rsidP="00E01848">
      <w:pPr>
        <w:pStyle w:val="Bezmezer"/>
      </w:pPr>
      <w:r>
        <w:t xml:space="preserve">Pro ovládání kamery lze v three.js použít </w:t>
      </w:r>
      <w:r w:rsidR="00641B17">
        <w:t xml:space="preserve">objekty </w:t>
      </w:r>
      <w:r w:rsidR="000E7336">
        <w:t>několik</w:t>
      </w:r>
      <w:r w:rsidR="00641B17">
        <w:t>a</w:t>
      </w:r>
      <w:r w:rsidR="000E7336">
        <w:t xml:space="preserve"> tříd, například třídu </w:t>
      </w:r>
      <w:r w:rsidR="000E7336" w:rsidRPr="000E7336">
        <w:rPr>
          <w:rStyle w:val="KodChar"/>
        </w:rPr>
        <w:t>OrbitControls</w:t>
      </w:r>
      <w:r w:rsidR="000E7336">
        <w:t>.</w:t>
      </w:r>
      <w:r w:rsidR="006D0F05">
        <w:t xml:space="preserve"> [11</w:t>
      </w:r>
      <w:r w:rsidR="0071010A">
        <w:t>,</w:t>
      </w:r>
      <w:r w:rsidR="006D0F05">
        <w:t xml:space="preserve"> s. 32]</w:t>
      </w:r>
    </w:p>
    <w:p w14:paraId="0CFC9DBA" w14:textId="3B103A0F" w:rsidR="00E01848" w:rsidRDefault="00801FFC" w:rsidP="00EA19E6">
      <w:pPr>
        <w:pStyle w:val="Bezmezer"/>
        <w:keepNext/>
      </w:pPr>
      <w:r>
        <w:lastRenderedPageBreak/>
        <w:drawing>
          <wp:inline distT="0" distB="0" distL="0" distR="0" wp14:anchorId="31D8AB9A" wp14:editId="78902A03">
            <wp:extent cx="5760000" cy="38124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8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23BAA95" w14:textId="3020AF6F" w:rsidR="00E01848" w:rsidRDefault="00E01848" w:rsidP="00D802BF">
      <w:pPr>
        <w:pStyle w:val="Titulekobrzektabulka"/>
      </w:pPr>
      <w:bookmarkStart w:id="45" w:name="_Toc111598210"/>
      <w:r w:rsidRPr="00EE6943">
        <w:rPr>
          <w:b/>
          <w:bCs/>
        </w:rPr>
        <w:t xml:space="preserve">Obrázek </w:t>
      </w:r>
      <w:r w:rsidRPr="00EE6943">
        <w:rPr>
          <w:b/>
          <w:bCs/>
        </w:rPr>
        <w:fldChar w:fldCharType="begin"/>
      </w:r>
      <w:r w:rsidRPr="00EE6943">
        <w:rPr>
          <w:b/>
          <w:bCs/>
        </w:rPr>
        <w:instrText xml:space="preserve"> SEQ Obrázek \* ARABIC </w:instrText>
      </w:r>
      <w:r w:rsidRPr="00EE6943">
        <w:rPr>
          <w:b/>
          <w:bCs/>
        </w:rPr>
        <w:fldChar w:fldCharType="separate"/>
      </w:r>
      <w:r w:rsidR="00EB0A6D">
        <w:rPr>
          <w:b/>
          <w:bCs/>
          <w:noProof/>
        </w:rPr>
        <w:t>5</w:t>
      </w:r>
      <w:r w:rsidRPr="00EE6943">
        <w:rPr>
          <w:b/>
          <w:bCs/>
          <w:noProof/>
        </w:rPr>
        <w:fldChar w:fldCharType="end"/>
      </w:r>
      <w:r>
        <w:t>: Porovnání ortografické a perspektivní kamery</w:t>
      </w:r>
      <w:r w:rsidR="00801FFC">
        <w:t xml:space="preserve"> (zdroj </w:t>
      </w:r>
      <w:sdt>
        <w:sdtPr>
          <w:id w:val="-2082823534"/>
          <w:citation/>
        </w:sdtPr>
        <w:sdtContent>
          <w:r w:rsidR="00801FFC">
            <w:fldChar w:fldCharType="begin"/>
          </w:r>
          <w:r w:rsidR="00801FFC">
            <w:instrText xml:space="preserve"> CITATION Int20 \l 1029 </w:instrText>
          </w:r>
          <w:r w:rsidR="00801FFC">
            <w:fldChar w:fldCharType="separate"/>
          </w:r>
          <w:r w:rsidR="00E10B41">
            <w:rPr>
              <w:noProof/>
            </w:rPr>
            <w:t>[19]</w:t>
          </w:r>
          <w:r w:rsidR="00801FFC">
            <w:fldChar w:fldCharType="end"/>
          </w:r>
        </w:sdtContent>
      </w:sdt>
      <w:r w:rsidR="00801FFC">
        <w:t>)</w:t>
      </w:r>
      <w:bookmarkEnd w:id="45"/>
    </w:p>
    <w:p w14:paraId="23272D16" w14:textId="74566212" w:rsidR="00E01848" w:rsidRDefault="00E01848" w:rsidP="00E01848">
      <w:pPr>
        <w:pStyle w:val="Nadpis3"/>
      </w:pPr>
      <w:bookmarkStart w:id="46" w:name="_Toc111613053"/>
      <w:r>
        <w:t>Perspektivní kamera</w:t>
      </w:r>
      <w:bookmarkEnd w:id="46"/>
    </w:p>
    <w:p w14:paraId="30F96F2C" w14:textId="1CB198C3" w:rsidR="00E01848" w:rsidRDefault="00E01848" w:rsidP="00E01848">
      <w:pPr>
        <w:pStyle w:val="Bezmezer"/>
      </w:pPr>
      <w:r>
        <w:t xml:space="preserve">Záběr scény perspektivní kamerou je </w:t>
      </w:r>
      <w:r w:rsidRPr="00DD44B1">
        <w:t>definován komolým čtyřbokým jehlanem.</w:t>
      </w:r>
      <w:r>
        <w:t xml:space="preserve"> Při vytváření objektu perspektivní kamery (třída </w:t>
      </w:r>
      <w:r w:rsidRPr="00E65909">
        <w:rPr>
          <w:rStyle w:val="KodChar"/>
        </w:rPr>
        <w:t>PerspectiveCamera</w:t>
      </w:r>
      <w:r>
        <w:t xml:space="preserve">) je potřebné určit čtyři parametry, pomocí kterých lze ovlivnit tvar jehlanu. </w:t>
      </w:r>
      <w:r w:rsidR="00982480">
        <w:t>[18</w:t>
      </w:r>
      <w:r w:rsidR="006F41B2">
        <w:t>,</w:t>
      </w:r>
      <w:r w:rsidR="00982480">
        <w:t xml:space="preserve"> s. 60-61]</w:t>
      </w:r>
    </w:p>
    <w:p w14:paraId="6C2ABE14" w14:textId="5CC94A13" w:rsidR="00E01848" w:rsidRDefault="00E01848" w:rsidP="00E01848">
      <w:pPr>
        <w:pStyle w:val="Bezmezer"/>
      </w:pPr>
      <w:r w:rsidRPr="00551809">
        <w:t xml:space="preserve">Parametr </w:t>
      </w:r>
      <w:r w:rsidRPr="00E65909">
        <w:rPr>
          <w:rStyle w:val="KodChar"/>
        </w:rPr>
        <w:t>fov</w:t>
      </w:r>
      <w:r>
        <w:t xml:space="preserve"> určuje zorné pole kamery, pod tímto pojmem si lze představit úhel jisté výseče ze scény. Hodnota parametru je zadávána ve stupních a jeho defaultní hodnota je 45 stupňů. Dalším parametrem je </w:t>
      </w:r>
      <w:r w:rsidRPr="00E65909">
        <w:rPr>
          <w:rStyle w:val="KodChar"/>
        </w:rPr>
        <w:t>aspect</w:t>
      </w:r>
      <w:r w:rsidRPr="00551809">
        <w:t>,</w:t>
      </w:r>
      <w:r>
        <w:t xml:space="preserve"> který definuje, v</w:t>
      </w:r>
      <w:r w:rsidR="006E53B1">
        <w:t> </w:t>
      </w:r>
      <w:r>
        <w:t>jakém</w:t>
      </w:r>
      <w:r w:rsidR="006E53B1">
        <w:t xml:space="preserve"> poměru</w:t>
      </w:r>
      <w:r>
        <w:t xml:space="preserve"> bude délka a šířka podstav</w:t>
      </w:r>
      <w:r w:rsidR="00486831">
        <w:t>y</w:t>
      </w:r>
      <w:r>
        <w:t xml:space="preserve"> jehlanu. </w:t>
      </w:r>
      <w:r w:rsidR="00555D06">
        <w:t xml:space="preserve">Nejčastěji se využívá podíl délky a šířky okna. </w:t>
      </w:r>
      <w:r>
        <w:t xml:space="preserve">Parametr </w:t>
      </w:r>
      <w:r w:rsidRPr="00E65909">
        <w:rPr>
          <w:rStyle w:val="KodChar"/>
        </w:rPr>
        <w:t>near</w:t>
      </w:r>
      <w:r w:rsidRPr="00551809">
        <w:t xml:space="preserve"> u</w:t>
      </w:r>
      <w:r>
        <w:t xml:space="preserve">rčuje v jaké vzdálenosti od kamery začne být scéna vykreslována. Parametr </w:t>
      </w:r>
      <w:r w:rsidRPr="00E65909">
        <w:rPr>
          <w:rStyle w:val="KodChar"/>
        </w:rPr>
        <w:t xml:space="preserve">far </w:t>
      </w:r>
      <w:r>
        <w:t>naopak určuje, do jaké vzdálenosti od kamery bude scéna vykreslována.</w:t>
      </w:r>
      <w:r w:rsidR="008246C8">
        <w:t xml:space="preserve"> [18</w:t>
      </w:r>
      <w:r w:rsidR="004101F3">
        <w:t>,</w:t>
      </w:r>
      <w:r w:rsidR="008246C8">
        <w:t xml:space="preserve"> s. 60-61]</w:t>
      </w:r>
    </w:p>
    <w:p w14:paraId="3ECAEFF7" w14:textId="79CB3071" w:rsidR="00E01848" w:rsidRDefault="00E01848" w:rsidP="00E01848">
      <w:pPr>
        <w:pStyle w:val="Nadpis3"/>
        <w:rPr>
          <w:noProof/>
        </w:rPr>
      </w:pPr>
      <w:bookmarkStart w:id="47" w:name="_Toc111613054"/>
      <w:r>
        <w:rPr>
          <w:noProof/>
        </w:rPr>
        <w:t>Ortografická kamera</w:t>
      </w:r>
      <w:bookmarkEnd w:id="47"/>
    </w:p>
    <w:p w14:paraId="0A64A363" w14:textId="5D363325" w:rsidR="00E01848" w:rsidRDefault="00E01848" w:rsidP="00E01848">
      <w:pPr>
        <w:pStyle w:val="Bezmezer"/>
      </w:pPr>
      <w:r>
        <w:t xml:space="preserve">Záběr scény ortografickou kamerou je určen kvádrem. Při vytváření objektu ortografické kamery (třída </w:t>
      </w:r>
      <w:r w:rsidRPr="004F1D7C">
        <w:rPr>
          <w:rStyle w:val="KodChar"/>
        </w:rPr>
        <w:t>OrthographicCamera</w:t>
      </w:r>
      <w:r>
        <w:t>) je</w:t>
      </w:r>
      <w:r w:rsidR="008D03BA">
        <w:t xml:space="preserve"> </w:t>
      </w:r>
      <w:r>
        <w:t>potřebné</w:t>
      </w:r>
      <w:r w:rsidR="008D03BA">
        <w:t xml:space="preserve"> pomocí šesti parametrů</w:t>
      </w:r>
      <w:r>
        <w:t xml:space="preserve"> určit rozměry </w:t>
      </w:r>
      <w:r w:rsidR="00856EFE">
        <w:t xml:space="preserve">a pozici </w:t>
      </w:r>
      <w:r>
        <w:t xml:space="preserve">kvádru. </w:t>
      </w:r>
      <w:r w:rsidR="002D319E">
        <w:t>[18, s. 61-62]</w:t>
      </w:r>
    </w:p>
    <w:p w14:paraId="082F3316" w14:textId="75ADB33D" w:rsidR="00E01848" w:rsidRPr="00191720" w:rsidRDefault="00E01848" w:rsidP="00103BB6">
      <w:pPr>
        <w:pStyle w:val="Bezmezer"/>
      </w:pPr>
      <w:r>
        <w:t xml:space="preserve">Parametry </w:t>
      </w:r>
      <w:r w:rsidRPr="004F1D7C">
        <w:rPr>
          <w:rStyle w:val="KodChar"/>
        </w:rPr>
        <w:t>left</w:t>
      </w:r>
      <w:r w:rsidRPr="00551809">
        <w:t xml:space="preserve">, </w:t>
      </w:r>
      <w:r w:rsidRPr="004F1D7C">
        <w:rPr>
          <w:rStyle w:val="KodChar"/>
        </w:rPr>
        <w:t>right</w:t>
      </w:r>
      <w:r w:rsidRPr="00551809">
        <w:t xml:space="preserve">, </w:t>
      </w:r>
      <w:r w:rsidRPr="004F1D7C">
        <w:rPr>
          <w:rStyle w:val="KodChar"/>
        </w:rPr>
        <w:t>top</w:t>
      </w:r>
      <w:r>
        <w:t xml:space="preserve"> a</w:t>
      </w:r>
      <w:r w:rsidRPr="00551809">
        <w:t xml:space="preserve"> </w:t>
      </w:r>
      <w:r w:rsidRPr="004F1D7C">
        <w:rPr>
          <w:rStyle w:val="KodChar"/>
        </w:rPr>
        <w:t>bottom</w:t>
      </w:r>
      <w:r>
        <w:t xml:space="preserve"> určují </w:t>
      </w:r>
      <w:r w:rsidR="0078092C">
        <w:t xml:space="preserve">vzdálenosti daných stran </w:t>
      </w:r>
      <w:r w:rsidR="00F903F1">
        <w:t xml:space="preserve">obdelníku </w:t>
      </w:r>
      <w:r w:rsidR="0078092C">
        <w:t>od středu</w:t>
      </w:r>
      <w:r w:rsidR="00196894">
        <w:t xml:space="preserve"> </w:t>
      </w:r>
      <w:r w:rsidR="000C7625">
        <w:t xml:space="preserve"> </w:t>
      </w:r>
      <w:r w:rsidR="0078092C">
        <w:t>obdelníku</w:t>
      </w:r>
      <w:r w:rsidR="00196894">
        <w:t xml:space="preserve"> (kamery)</w:t>
      </w:r>
      <w:r>
        <w:t xml:space="preserve">. </w:t>
      </w:r>
      <w:r w:rsidR="00237874">
        <w:t xml:space="preserve">Pokud například nastavíme vlastnost </w:t>
      </w:r>
      <w:r w:rsidR="00237874" w:rsidRPr="000A4DE1">
        <w:rPr>
          <w:rStyle w:val="KodChar"/>
        </w:rPr>
        <w:t>left</w:t>
      </w:r>
      <w:r w:rsidR="00237874">
        <w:t xml:space="preserve"> na hodnotu 200, tak </w:t>
      </w:r>
      <w:r w:rsidR="008306B9">
        <w:t xml:space="preserve">objekty </w:t>
      </w:r>
      <w:r w:rsidR="008306B9">
        <w:lastRenderedPageBreak/>
        <w:t xml:space="preserve">ležící dále než 200 jednotek </w:t>
      </w:r>
      <w:r w:rsidR="006411E3">
        <w:t xml:space="preserve">od kamery </w:t>
      </w:r>
      <w:r w:rsidR="008306B9">
        <w:t>nebudou vykresleny.</w:t>
      </w:r>
      <w:r w:rsidR="00E723A0">
        <w:t xml:space="preserve"> </w:t>
      </w:r>
      <w:r>
        <w:t xml:space="preserve">Pomocí těchto parametrů jsou definovány dva shodné obdélníky, kde první je umístěn do vzdálenosti dle parametru </w:t>
      </w:r>
      <w:r w:rsidRPr="004F1D7C">
        <w:rPr>
          <w:rStyle w:val="KodChar"/>
        </w:rPr>
        <w:t>near</w:t>
      </w:r>
      <w:r>
        <w:t xml:space="preserve"> od kamery a druhý do vzdálenosti dle parametru </w:t>
      </w:r>
      <w:r w:rsidRPr="004F1D7C">
        <w:rPr>
          <w:rStyle w:val="KodChar"/>
        </w:rPr>
        <w:t>far</w:t>
      </w:r>
      <w:r w:rsidRPr="009D4334">
        <w:t xml:space="preserve"> o</w:t>
      </w:r>
      <w:r>
        <w:t>d kamery. Scéna která leží mezi těmito dvěma obdélníky (v kvádru) je vykreslena.</w:t>
      </w:r>
      <w:r w:rsidR="007E082D">
        <w:t xml:space="preserve"> [18, s. 61-62]</w:t>
      </w:r>
    </w:p>
    <w:p w14:paraId="78C7B4E6" w14:textId="30A60F05" w:rsidR="00AB4333" w:rsidRDefault="00AB4333" w:rsidP="00EE141B">
      <w:pPr>
        <w:pStyle w:val="Nadpis2"/>
        <w:rPr>
          <w:noProof/>
        </w:rPr>
      </w:pPr>
      <w:bookmarkStart w:id="48" w:name="_Toc111613055"/>
      <w:r w:rsidRPr="00AB4333">
        <w:rPr>
          <w:noProof/>
        </w:rPr>
        <w:t>Souřadnicový systém</w:t>
      </w:r>
      <w:bookmarkEnd w:id="48"/>
    </w:p>
    <w:p w14:paraId="7E5C3DA6" w14:textId="1ACC9665" w:rsidR="00424508" w:rsidRDefault="00ED78E0" w:rsidP="00DE3CEA">
      <w:pPr>
        <w:pStyle w:val="Bezmezer"/>
      </w:pPr>
      <w:r>
        <w:t>Ve 3D grafice nejpoužívanějším souřadnicovým systémem je kartézský souřadnicový systé</w:t>
      </w:r>
      <w:r w:rsidR="00AC37A8">
        <w:t>m</w:t>
      </w:r>
      <w:r w:rsidR="00884E0F">
        <w:t>, kdy i Three.js využívá tohoto souřadnicového systému.</w:t>
      </w:r>
      <w:r w:rsidR="00820B6E">
        <w:t xml:space="preserve"> Kartézský souřadnicový systém se skládá ze tří os</w:t>
      </w:r>
      <w:r w:rsidR="008E42C0">
        <w:t xml:space="preserve"> </w:t>
      </w:r>
      <w:r w:rsidR="008E42C0" w:rsidRPr="007B7970">
        <w:t>(X, Y, Z).</w:t>
      </w:r>
      <w:r w:rsidR="00F452CD">
        <w:t xml:space="preserve"> K průniku těchto os dochází v </w:t>
      </w:r>
      <w:r w:rsidR="00F452CD" w:rsidRPr="00A33D15">
        <w:t>bodě (0,</w:t>
      </w:r>
      <w:r w:rsidR="008E7EE6">
        <w:t xml:space="preserve"> </w:t>
      </w:r>
      <w:r w:rsidR="00F452CD" w:rsidRPr="00A33D15">
        <w:t>0,</w:t>
      </w:r>
      <w:r w:rsidR="008E7EE6">
        <w:t xml:space="preserve"> </w:t>
      </w:r>
      <w:r w:rsidR="00F452CD" w:rsidRPr="00A33D15">
        <w:t>0),</w:t>
      </w:r>
      <w:r w:rsidR="00775D35" w:rsidRPr="00A33D15">
        <w:t xml:space="preserve"> který</w:t>
      </w:r>
      <w:r w:rsidR="00775D35">
        <w:t xml:space="preserve"> se nazývá počátek</w:t>
      </w:r>
      <w:r w:rsidR="00743E09">
        <w:t>.</w:t>
      </w:r>
      <w:r w:rsidR="00F452CD">
        <w:t xml:space="preserve"> </w:t>
      </w:r>
      <w:r w:rsidR="00743E09">
        <w:t>Z</w:t>
      </w:r>
      <w:r w:rsidR="00F452CD">
        <w:t xml:space="preserve">de </w:t>
      </w:r>
      <w:r w:rsidR="00AB32CF">
        <w:t>se</w:t>
      </w:r>
      <w:r w:rsidR="00F452CD">
        <w:t xml:space="preserve"> osy </w:t>
      </w:r>
      <w:r w:rsidR="00AB32CF">
        <w:t xml:space="preserve">protínají a jsou </w:t>
      </w:r>
      <w:r w:rsidR="00F452CD">
        <w:t xml:space="preserve">k sobě </w:t>
      </w:r>
      <w:r w:rsidR="00192401">
        <w:t xml:space="preserve">vzájemně </w:t>
      </w:r>
      <w:r w:rsidR="00F452CD">
        <w:t>kolmé.</w:t>
      </w:r>
      <w:r w:rsidR="00192401">
        <w:t xml:space="preserve"> </w:t>
      </w:r>
      <w:r w:rsidR="00084994">
        <w:t>Díky tomuto systému lze jednoznačně určit polohu objektu v prostoru.</w:t>
      </w:r>
      <w:r w:rsidR="00884E0F">
        <w:t xml:space="preserve"> </w:t>
      </w:r>
      <w:r w:rsidR="00673AA8">
        <w:t xml:space="preserve">Výsledná poloha objektu je určena </w:t>
      </w:r>
      <w:r w:rsidR="00673AA8" w:rsidRPr="00A33D15">
        <w:t>vektorem</w:t>
      </w:r>
      <w:r w:rsidR="00C83178">
        <w:t xml:space="preserve"> o složkách </w:t>
      </w:r>
      <w:r w:rsidR="00673AA8" w:rsidRPr="00A33D15">
        <w:t>X,</w:t>
      </w:r>
      <w:r w:rsidR="008E7EE6">
        <w:t xml:space="preserve"> </w:t>
      </w:r>
      <w:r w:rsidR="00673AA8" w:rsidRPr="00A33D15">
        <w:t>Y</w:t>
      </w:r>
      <w:r w:rsidR="00C83178">
        <w:t xml:space="preserve"> a</w:t>
      </w:r>
      <w:r w:rsidR="008E7EE6">
        <w:t xml:space="preserve"> </w:t>
      </w:r>
      <w:r w:rsidR="00673AA8" w:rsidRPr="00A33D15">
        <w:t>Z.</w:t>
      </w:r>
      <w:sdt>
        <w:sdtPr>
          <w:id w:val="-2135619455"/>
          <w:citation/>
        </w:sdtPr>
        <w:sdtContent>
          <w:r w:rsidR="00673AA8">
            <w:fldChar w:fldCharType="begin"/>
          </w:r>
          <w:r w:rsidR="00673AA8">
            <w:instrText xml:space="preserve"> CITATION LEW20 \l 1029 </w:instrText>
          </w:r>
          <w:r w:rsidR="00673AA8">
            <w:fldChar w:fldCharType="separate"/>
          </w:r>
          <w:r w:rsidR="00E10B41">
            <w:t xml:space="preserve"> [20]</w:t>
          </w:r>
          <w:r w:rsidR="00673AA8">
            <w:fldChar w:fldCharType="end"/>
          </w:r>
        </w:sdtContent>
      </w:sdt>
    </w:p>
    <w:p w14:paraId="55F26FFC" w14:textId="4E484329" w:rsidR="00673AA8" w:rsidRDefault="00BE002B" w:rsidP="00EE141B">
      <w:pPr>
        <w:pStyle w:val="Nadpis3"/>
      </w:pPr>
      <w:bookmarkStart w:id="49" w:name="_Toc111613056"/>
      <w:r>
        <w:t>World Space</w:t>
      </w:r>
      <w:bookmarkEnd w:id="49"/>
    </w:p>
    <w:p w14:paraId="572240BE" w14:textId="30C08D19" w:rsidR="00195FB0" w:rsidRPr="00195FB0" w:rsidRDefault="00480F2A" w:rsidP="00DE3CEA">
      <w:pPr>
        <w:pStyle w:val="Bezmezer"/>
      </w:pPr>
      <w:r>
        <w:t>Pod tímto pojmem si lze představit samotn</w:t>
      </w:r>
      <w:r w:rsidR="00131BB3">
        <w:t>ý</w:t>
      </w:r>
      <w:r>
        <w:t xml:space="preserve"> pros</w:t>
      </w:r>
      <w:r w:rsidR="00131BB3">
        <w:t>tor</w:t>
      </w:r>
      <w:r>
        <w:t xml:space="preserve"> scény</w:t>
      </w:r>
      <w:r w:rsidR="00637AED">
        <w:t xml:space="preserve"> </w:t>
      </w:r>
      <w:r w:rsidR="001F3E21">
        <w:t>.</w:t>
      </w:r>
      <w:r w:rsidR="00E4206C">
        <w:t xml:space="preserve"> Word Space je kartézský souřadnicový systém.</w:t>
      </w:r>
      <w:r w:rsidR="00065A2C">
        <w:t xml:space="preserve"> Výsledné vykreslení objektů ve scéně je </w:t>
      </w:r>
      <w:r w:rsidR="003D576B">
        <w:t>určeno</w:t>
      </w:r>
      <w:r w:rsidR="005A58F5">
        <w:t xml:space="preserve"> </w:t>
      </w:r>
      <w:r w:rsidR="00065A2C">
        <w:t>pozic</w:t>
      </w:r>
      <w:r w:rsidR="005A58F5">
        <w:t>í</w:t>
      </w:r>
      <w:r w:rsidR="00065A2C">
        <w:t xml:space="preserve"> </w:t>
      </w:r>
      <w:r w:rsidR="00127D69">
        <w:t>v tomto prostoru</w:t>
      </w:r>
      <w:r w:rsidR="00065A2C">
        <w:t>.</w:t>
      </w:r>
      <w:r w:rsidR="005A58F5">
        <w:t xml:space="preserve"> </w:t>
      </w:r>
      <w:sdt>
        <w:sdtPr>
          <w:id w:val="-1811004545"/>
          <w:citation/>
        </w:sdtPr>
        <w:sdtContent>
          <w:r w:rsidR="003E40C1">
            <w:fldChar w:fldCharType="begin"/>
          </w:r>
          <w:r w:rsidR="003E40C1">
            <w:instrText xml:space="preserve"> CITATION LEW20 \l 1029 </w:instrText>
          </w:r>
          <w:r w:rsidR="003E40C1">
            <w:fldChar w:fldCharType="separate"/>
          </w:r>
          <w:r w:rsidR="00E10B41">
            <w:t>[20]</w:t>
          </w:r>
          <w:r w:rsidR="003E40C1">
            <w:fldChar w:fldCharType="end"/>
          </w:r>
        </w:sdtContent>
      </w:sdt>
    </w:p>
    <w:p w14:paraId="476950A2" w14:textId="174BC6FD" w:rsidR="00BD67DD" w:rsidRDefault="00BD67DD" w:rsidP="00EE141B">
      <w:pPr>
        <w:pStyle w:val="Nadpis3"/>
      </w:pPr>
      <w:bookmarkStart w:id="50" w:name="_Toc111613057"/>
      <w:r>
        <w:t>Local Space</w:t>
      </w:r>
      <w:bookmarkEnd w:id="50"/>
    </w:p>
    <w:p w14:paraId="1EA5F4FC" w14:textId="0FADC9FA" w:rsidR="00443C92" w:rsidRDefault="00E802F1" w:rsidP="00DE3CEA">
      <w:pPr>
        <w:pStyle w:val="Bezmezer"/>
      </w:pPr>
      <w:r>
        <w:t>Local Space je prostor, který je definován v rámci každého objektu, který je vložen do scény.</w:t>
      </w:r>
      <w:r w:rsidR="00EA693C">
        <w:t xml:space="preserve"> Tento prostor je také kartézským souřadnicovým systémem.</w:t>
      </w:r>
      <w:r w:rsidR="00973B03">
        <w:t xml:space="preserve"> Pro přidávání a odebírání objektů do Local Space je využito stejných metod jako u World Space</w:t>
      </w:r>
      <w:r w:rsidR="00E1362C">
        <w:t xml:space="preserve"> (Scény)</w:t>
      </w:r>
      <w:r w:rsidR="00973B03">
        <w:t>, jen jsou volány u daného objektu.</w:t>
      </w:r>
      <w:r w:rsidR="00E562C0">
        <w:t xml:space="preserve"> </w:t>
      </w:r>
      <w:r w:rsidR="00280C27">
        <w:t>Pokud tedy je například posunut</w:t>
      </w:r>
      <w:r w:rsidR="000531CB">
        <w:t xml:space="preserve"> nějaký</w:t>
      </w:r>
      <w:r w:rsidR="00280C27">
        <w:t xml:space="preserve"> objekt</w:t>
      </w:r>
      <w:r w:rsidR="000531CB">
        <w:t xml:space="preserve"> A</w:t>
      </w:r>
      <w:r w:rsidR="00280C27">
        <w:t xml:space="preserve"> do jehož Local Space byl vložen další objekt, dojde</w:t>
      </w:r>
      <w:r w:rsidR="00F13E08">
        <w:t xml:space="preserve"> k posunutí </w:t>
      </w:r>
      <w:r w:rsidR="000531CB">
        <w:t xml:space="preserve">obou </w:t>
      </w:r>
      <w:r w:rsidR="000A4312">
        <w:t xml:space="preserve">těchto </w:t>
      </w:r>
      <w:r w:rsidR="00F13E08">
        <w:t>ob</w:t>
      </w:r>
      <w:r w:rsidR="000531CB">
        <w:t>je</w:t>
      </w:r>
      <w:r w:rsidR="00F13E08">
        <w:t>ktů</w:t>
      </w:r>
      <w:r w:rsidR="00F55C50">
        <w:t>.</w:t>
      </w:r>
      <w:sdt>
        <w:sdtPr>
          <w:id w:val="2123870398"/>
          <w:citation/>
        </w:sdtPr>
        <w:sdtContent>
          <w:r w:rsidR="003E40C1">
            <w:fldChar w:fldCharType="begin"/>
          </w:r>
          <w:r w:rsidR="003E40C1">
            <w:instrText xml:space="preserve"> CITATION LEW20 \l 1029 </w:instrText>
          </w:r>
          <w:r w:rsidR="003E40C1">
            <w:fldChar w:fldCharType="separate"/>
          </w:r>
          <w:r w:rsidR="00E10B41">
            <w:t xml:space="preserve"> [20]</w:t>
          </w:r>
          <w:r w:rsidR="003E40C1">
            <w:fldChar w:fldCharType="end"/>
          </w:r>
        </w:sdtContent>
      </w:sdt>
    </w:p>
    <w:p w14:paraId="42352106" w14:textId="14D57464" w:rsidR="00DC70D5" w:rsidRDefault="00653013" w:rsidP="00EA19E6">
      <w:pPr>
        <w:pStyle w:val="Bezmezer"/>
        <w:keepNext/>
      </w:pPr>
      <w:r>
        <w:lastRenderedPageBreak/>
        <w:drawing>
          <wp:inline distT="0" distB="0" distL="0" distR="0" wp14:anchorId="45A5CEC9" wp14:editId="0DB1F8B6">
            <wp:extent cx="5760000" cy="445320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45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B858D8" w14:textId="783ED3AD" w:rsidR="00DC70D5" w:rsidRPr="00443C92" w:rsidRDefault="00DC70D5" w:rsidP="00206757">
      <w:pPr>
        <w:pStyle w:val="Titulekobrzektabulka"/>
      </w:pPr>
      <w:bookmarkStart w:id="51" w:name="_Toc111598211"/>
      <w:r w:rsidRPr="00643511">
        <w:rPr>
          <w:b/>
          <w:bCs/>
        </w:rPr>
        <w:t xml:space="preserve">Obrázek </w:t>
      </w:r>
      <w:r w:rsidRPr="00643511">
        <w:rPr>
          <w:b/>
          <w:bCs/>
        </w:rPr>
        <w:fldChar w:fldCharType="begin"/>
      </w:r>
      <w:r w:rsidRPr="00643511">
        <w:rPr>
          <w:b/>
          <w:bCs/>
        </w:rPr>
        <w:instrText xml:space="preserve"> SEQ Obrázek \* ARABIC </w:instrText>
      </w:r>
      <w:r w:rsidRPr="00643511">
        <w:rPr>
          <w:b/>
          <w:bCs/>
        </w:rPr>
        <w:fldChar w:fldCharType="separate"/>
      </w:r>
      <w:r w:rsidR="00EB0A6D">
        <w:rPr>
          <w:b/>
          <w:bCs/>
          <w:noProof/>
        </w:rPr>
        <w:t>6</w:t>
      </w:r>
      <w:r w:rsidRPr="00643511">
        <w:rPr>
          <w:b/>
          <w:bCs/>
          <w:noProof/>
        </w:rPr>
        <w:fldChar w:fldCharType="end"/>
      </w:r>
      <w:r>
        <w:t>: Obrázek grafu scény</w:t>
      </w:r>
      <w:r w:rsidR="00D3377D">
        <w:t xml:space="preserve"> (zdroj</w:t>
      </w:r>
      <w:sdt>
        <w:sdtPr>
          <w:id w:val="-1468040487"/>
          <w:citation/>
        </w:sdtPr>
        <w:sdtContent>
          <w:r w:rsidR="00D3377D">
            <w:fldChar w:fldCharType="begin"/>
          </w:r>
          <w:r w:rsidR="00D3377D">
            <w:instrText xml:space="preserve"> CITATION LEW20 \l 1029 </w:instrText>
          </w:r>
          <w:r w:rsidR="00D3377D">
            <w:fldChar w:fldCharType="separate"/>
          </w:r>
          <w:r w:rsidR="00E10B41">
            <w:rPr>
              <w:noProof/>
            </w:rPr>
            <w:t xml:space="preserve"> [20]</w:t>
          </w:r>
          <w:r w:rsidR="00D3377D">
            <w:fldChar w:fldCharType="end"/>
          </w:r>
        </w:sdtContent>
      </w:sdt>
      <w:r w:rsidR="00D3377D">
        <w:t>)</w:t>
      </w:r>
      <w:bookmarkEnd w:id="51"/>
    </w:p>
    <w:p w14:paraId="6E5DFCE7" w14:textId="1FF570B4" w:rsidR="004A4418" w:rsidRDefault="002A0F70" w:rsidP="00EE141B">
      <w:pPr>
        <w:pStyle w:val="Nadpis3"/>
      </w:pPr>
      <w:bookmarkStart w:id="52" w:name="_Toc111613058"/>
      <w:r>
        <w:t xml:space="preserve">Základní </w:t>
      </w:r>
      <w:r w:rsidR="005D7851">
        <w:t>transformace v Three.js</w:t>
      </w:r>
      <w:bookmarkEnd w:id="52"/>
    </w:p>
    <w:p w14:paraId="346B9CCA" w14:textId="1C0D3387" w:rsidR="001C799D" w:rsidRDefault="00CD3E8F" w:rsidP="00DE3CEA">
      <w:pPr>
        <w:pStyle w:val="Bezmezer"/>
      </w:pPr>
      <w:r>
        <w:t>Mezi zákládní transformace patří změna pozice, rotace a měřítka.</w:t>
      </w:r>
      <w:r w:rsidR="003A2D61">
        <w:t xml:space="preserve"> Objekty ve scéně nesou vlastnosti, pomocí kterých lze </w:t>
      </w:r>
      <w:r w:rsidR="0079303B">
        <w:t>tyto transformace realizovat.</w:t>
      </w:r>
      <w:r w:rsidR="00F80DBD">
        <w:t xml:space="preserve"> </w:t>
      </w:r>
      <w:r w:rsidR="003668BA">
        <w:t>V Three.js se pro změnu pozice využívá vlastn</w:t>
      </w:r>
      <w:r w:rsidR="00B85253">
        <w:t>o</w:t>
      </w:r>
      <w:r w:rsidR="003668BA">
        <w:t xml:space="preserve">st </w:t>
      </w:r>
      <w:r w:rsidR="003668BA" w:rsidRPr="008E62DA">
        <w:rPr>
          <w:rStyle w:val="KodChar"/>
        </w:rPr>
        <w:t>position</w:t>
      </w:r>
      <w:r w:rsidR="003668BA" w:rsidRPr="00A33D15">
        <w:t>, pro</w:t>
      </w:r>
      <w:r w:rsidR="003668BA">
        <w:t xml:space="preserve"> nastavení rotace je zde vlastnost </w:t>
      </w:r>
      <w:r w:rsidR="003668BA" w:rsidRPr="008E62DA">
        <w:rPr>
          <w:rStyle w:val="KodChar"/>
        </w:rPr>
        <w:t>rotation</w:t>
      </w:r>
      <w:r w:rsidR="003668BA">
        <w:t xml:space="preserve"> a pro </w:t>
      </w:r>
      <w:r w:rsidR="00E93BFE">
        <w:t xml:space="preserve">změnu měřítka </w:t>
      </w:r>
      <w:r w:rsidR="00E93BFE" w:rsidRPr="00A33D15">
        <w:t xml:space="preserve">vlastnost </w:t>
      </w:r>
      <w:r w:rsidR="00E93BFE" w:rsidRPr="008E62DA">
        <w:rPr>
          <w:rStyle w:val="KodChar"/>
        </w:rPr>
        <w:t>scale</w:t>
      </w:r>
      <w:r w:rsidR="00E93BFE" w:rsidRPr="00A33D15">
        <w:t>.</w:t>
      </w:r>
      <w:r w:rsidR="00744E10">
        <w:t xml:space="preserve"> </w:t>
      </w:r>
      <w:r w:rsidR="009D6E23">
        <w:t xml:space="preserve">Hodnota rotace je v Three.js zadávána v radiánech. </w:t>
      </w:r>
      <w:r w:rsidR="00744E10">
        <w:t>Každou z</w:t>
      </w:r>
      <w:r w:rsidR="000B3ECB">
        <w:t> </w:t>
      </w:r>
      <w:r w:rsidR="00744E10">
        <w:t>vlastnost</w:t>
      </w:r>
      <w:r w:rsidR="00E01848">
        <w:t>í</w:t>
      </w:r>
      <w:r w:rsidR="000B3ECB">
        <w:t xml:space="preserve"> </w:t>
      </w:r>
      <w:r w:rsidR="00744E10">
        <w:t>je možno měnit ve směru X, Y a Z.</w:t>
      </w:r>
      <w:r w:rsidR="00086627">
        <w:t xml:space="preserve"> Nastavit tyto vlastnosti lze samostatně nebo všechny najednou</w:t>
      </w:r>
      <w:r w:rsidR="004D49D1">
        <w:t xml:space="preserve"> metodou </w:t>
      </w:r>
      <w:r w:rsidR="004D49D1" w:rsidRPr="004D49D1">
        <w:rPr>
          <w:rStyle w:val="KodChar"/>
        </w:rPr>
        <w:t>set</w:t>
      </w:r>
      <w:r w:rsidR="00086627">
        <w:t>.</w:t>
      </w:r>
      <w:r w:rsidR="003E40C1">
        <w:t xml:space="preserve"> </w:t>
      </w:r>
      <w:sdt>
        <w:sdtPr>
          <w:id w:val="431246049"/>
          <w:citation/>
        </w:sdtPr>
        <w:sdtContent>
          <w:r w:rsidR="005B4494">
            <w:fldChar w:fldCharType="begin"/>
          </w:r>
          <w:r w:rsidR="005B4494">
            <w:instrText xml:space="preserve"> CITATION LEW20 \l 1029 </w:instrText>
          </w:r>
          <w:r w:rsidR="005B4494">
            <w:fldChar w:fldCharType="separate"/>
          </w:r>
          <w:r w:rsidR="00E10B41">
            <w:t>[20]</w:t>
          </w:r>
          <w:r w:rsidR="005B4494">
            <w:fldChar w:fldCharType="end"/>
          </w:r>
        </w:sdtContent>
      </w:sdt>
    </w:p>
    <w:p w14:paraId="10482B59" w14:textId="404FA4AD" w:rsidR="00AB225D" w:rsidRPr="00220330" w:rsidRDefault="002C3635" w:rsidP="00B85253">
      <w:pPr>
        <w:pStyle w:val="Bezmezer"/>
        <w:keepNext/>
      </w:pPr>
      <w:r>
        <w:t>Nastav</w:t>
      </w:r>
      <w:r w:rsidR="00E01848">
        <w:t>e</w:t>
      </w:r>
      <w:r>
        <w:t xml:space="preserve">ní všech vlastností najednou u objektu camera: </w:t>
      </w:r>
      <w:r w:rsidR="00FC58FC">
        <w:rPr>
          <w:rFonts w:ascii="Consolas" w:eastAsia="Times New Roman" w:hAnsi="Consolas"/>
          <w:color w:val="808080"/>
          <w:sz w:val="21"/>
          <w:szCs w:val="21"/>
          <w:lang w:eastAsia="cs-CZ"/>
        </w:rPr>
        <w:t xml:space="preserve"> </w:t>
      </w:r>
      <w:r w:rsidR="00AB225D" w:rsidRPr="00B85253">
        <w:rPr>
          <w:rStyle w:val="KodChar"/>
        </w:rPr>
        <w:t>camera.position.set(</w:t>
      </w:r>
      <w:r w:rsidR="00B73CE9" w:rsidRPr="00B85253">
        <w:rPr>
          <w:rStyle w:val="KodChar"/>
        </w:rPr>
        <w:t>5</w:t>
      </w:r>
      <w:r w:rsidR="00AB225D" w:rsidRPr="00B85253">
        <w:rPr>
          <w:rStyle w:val="KodChar"/>
        </w:rPr>
        <w:t xml:space="preserve">, </w:t>
      </w:r>
      <w:r w:rsidR="00B73CE9" w:rsidRPr="00B85253">
        <w:rPr>
          <w:rStyle w:val="KodChar"/>
        </w:rPr>
        <w:t>5</w:t>
      </w:r>
      <w:r w:rsidR="00AB225D" w:rsidRPr="00B85253">
        <w:rPr>
          <w:rStyle w:val="KodChar"/>
        </w:rPr>
        <w:t xml:space="preserve">, </w:t>
      </w:r>
      <w:r w:rsidR="00B73CE9" w:rsidRPr="00B85253">
        <w:rPr>
          <w:rStyle w:val="KodChar"/>
        </w:rPr>
        <w:t>5</w:t>
      </w:r>
      <w:r w:rsidR="00AB225D" w:rsidRPr="00B85253">
        <w:rPr>
          <w:rStyle w:val="KodChar"/>
        </w:rPr>
        <w:t>);</w:t>
      </w:r>
    </w:p>
    <w:p w14:paraId="70E50492" w14:textId="04B2F512" w:rsidR="001709B2" w:rsidRDefault="002C3635" w:rsidP="00B85253">
      <w:pPr>
        <w:pStyle w:val="Bezmezer"/>
        <w:keepNext/>
      </w:pPr>
      <w:r>
        <w:t>Nastavení vlastnosti pouze v</w:t>
      </w:r>
      <w:r w:rsidR="00D14DD5">
        <w:t>e směru X</w:t>
      </w:r>
      <w:r>
        <w:t xml:space="preserve"> u objektu camera: </w:t>
      </w:r>
      <w:r w:rsidR="003E40C1">
        <w:t xml:space="preserve"> </w:t>
      </w:r>
      <w:r w:rsidR="00AB225D" w:rsidRPr="00B85253">
        <w:rPr>
          <w:rStyle w:val="KodChar"/>
        </w:rPr>
        <w:t>camera.position.x</w:t>
      </w:r>
      <w:r w:rsidR="005B6071" w:rsidRPr="00B85253">
        <w:rPr>
          <w:rStyle w:val="KodChar"/>
        </w:rPr>
        <w:t xml:space="preserve"> = 5</w:t>
      </w:r>
      <w:r w:rsidR="00AB225D" w:rsidRPr="00B85253">
        <w:rPr>
          <w:rStyle w:val="KodChar"/>
        </w:rPr>
        <w:t>;</w:t>
      </w:r>
    </w:p>
    <w:p w14:paraId="7EFD12C3" w14:textId="65A37905" w:rsidR="00910112" w:rsidRDefault="00992F48" w:rsidP="00EE141B">
      <w:pPr>
        <w:pStyle w:val="Nadpis2"/>
      </w:pPr>
      <w:bookmarkStart w:id="53" w:name="_Ref110975283"/>
      <w:bookmarkStart w:id="54" w:name="_Toc111613059"/>
      <w:r>
        <w:t>Barvy</w:t>
      </w:r>
      <w:bookmarkEnd w:id="53"/>
      <w:bookmarkEnd w:id="54"/>
    </w:p>
    <w:p w14:paraId="3EF8ECFB" w14:textId="2D905EBC" w:rsidR="00992F48" w:rsidRDefault="00992F48" w:rsidP="00DE3CEA">
      <w:pPr>
        <w:pStyle w:val="Bezmezer"/>
      </w:pPr>
      <w:r>
        <w:t xml:space="preserve">Color je </w:t>
      </w:r>
      <w:r w:rsidR="00C32C6D">
        <w:t>třída</w:t>
      </w:r>
      <w:r>
        <w:t>, kter</w:t>
      </w:r>
      <w:r w:rsidR="00C32C6D">
        <w:t>á</w:t>
      </w:r>
      <w:r>
        <w:t xml:space="preserve"> v Three.js reprezentuje barvu.</w:t>
      </w:r>
      <w:r w:rsidR="00C32C6D">
        <w:t xml:space="preserve"> Třída </w:t>
      </w:r>
      <w:r w:rsidR="00682FEE">
        <w:t>Color má několik konstruktorů.</w:t>
      </w:r>
      <w:r w:rsidR="006C15A7">
        <w:t xml:space="preserve"> Bezparametrický konstruktor použije jako výchozí barvu bílou.</w:t>
      </w:r>
      <w:r w:rsidR="0009709A">
        <w:t xml:space="preserve"> Dále je možné použít parametrický konstruktor, kde v parametru je možné zapsat barvu několika způsoby. První </w:t>
      </w:r>
      <w:r w:rsidR="0009709A">
        <w:lastRenderedPageBreak/>
        <w:t>možn</w:t>
      </w:r>
      <w:r w:rsidR="004648F0">
        <w:t>o</w:t>
      </w:r>
      <w:r w:rsidR="0009709A">
        <w:t xml:space="preserve">stí je zapsat barvu pomocí šestnáctkové soustavy s prefixem 0x. </w:t>
      </w:r>
      <w:r w:rsidR="00574800">
        <w:t>Třetí</w:t>
      </w:r>
      <w:r w:rsidR="0077494F">
        <w:t xml:space="preserve"> možností je </w:t>
      </w:r>
      <w:r w:rsidR="00123AA6">
        <w:t>využití RGB nebo HSL textového řetězce.</w:t>
      </w:r>
      <w:r w:rsidR="00574800">
        <w:t xml:space="preserve"> Další možností je zapsat barvu pomocí názvu z tabulky X11.</w:t>
      </w:r>
      <w:r w:rsidR="00A57316">
        <w:t xml:space="preserve"> Poslední možností je využít konstruktor, který požaduje 3 parametry. Kdy každý reprezentuje hodnotu R, G nebo B</w:t>
      </w:r>
      <w:r w:rsidR="00865A86">
        <w:t xml:space="preserve"> (</w:t>
      </w:r>
      <w:r w:rsidR="00A57316">
        <w:t>nabývá hodnot od 0</w:t>
      </w:r>
      <w:r w:rsidR="00FD6D00">
        <w:t>.0</w:t>
      </w:r>
      <w:r w:rsidR="00A57316">
        <w:t xml:space="preserve"> do 1</w:t>
      </w:r>
      <w:r w:rsidR="00FD6D00">
        <w:t>.0</w:t>
      </w:r>
      <w:r w:rsidR="00865A86">
        <w:t>)</w:t>
      </w:r>
      <w:r w:rsidR="00A57316">
        <w:t>.</w:t>
      </w:r>
      <w:sdt>
        <w:sdtPr>
          <w:id w:val="-29500747"/>
          <w:citation/>
        </w:sdtPr>
        <w:sdtContent>
          <w:r w:rsidR="000B73F5">
            <w:fldChar w:fldCharType="begin"/>
          </w:r>
          <w:r w:rsidR="00143016">
            <w:instrText xml:space="preserve">CITATION Col22 \l 1029 </w:instrText>
          </w:r>
          <w:r w:rsidR="000B73F5">
            <w:fldChar w:fldCharType="separate"/>
          </w:r>
          <w:r w:rsidR="00E10B41">
            <w:t xml:space="preserve"> [21]</w:t>
          </w:r>
          <w:r w:rsidR="000B73F5">
            <w:fldChar w:fldCharType="end"/>
          </w:r>
        </w:sdtContent>
      </w:sdt>
    </w:p>
    <w:p w14:paraId="788E5BBE" w14:textId="6F255D52" w:rsidR="002E521F" w:rsidRDefault="003A4382" w:rsidP="00DE3CEA">
      <w:pPr>
        <w:pStyle w:val="Bezmezer"/>
      </w:pPr>
      <w:r>
        <w:t>Možnosti</w:t>
      </w:r>
      <w:r w:rsidR="002E521F">
        <w:t xml:space="preserve"> konstruktorů třídy Color:</w:t>
      </w:r>
      <w:sdt>
        <w:sdtPr>
          <w:id w:val="-684125070"/>
          <w:citation/>
        </w:sdtPr>
        <w:sdtContent>
          <w:r w:rsidR="000B73F5">
            <w:fldChar w:fldCharType="begin"/>
          </w:r>
          <w:r w:rsidR="00143016">
            <w:instrText xml:space="preserve">CITATION Col22 \l 1029 </w:instrText>
          </w:r>
          <w:r w:rsidR="000B73F5">
            <w:fldChar w:fldCharType="separate"/>
          </w:r>
          <w:r w:rsidR="00E10B41">
            <w:t xml:space="preserve"> [21]</w:t>
          </w:r>
          <w:r w:rsidR="000B73F5">
            <w:fldChar w:fldCharType="end"/>
          </w:r>
        </w:sdtContent>
      </w:sdt>
    </w:p>
    <w:p w14:paraId="23FC0221" w14:textId="129CBB69" w:rsidR="002E521F" w:rsidRPr="00757392" w:rsidRDefault="009E549C">
      <w:pPr>
        <w:pStyle w:val="Kod"/>
        <w:numPr>
          <w:ilvl w:val="0"/>
          <w:numId w:val="8"/>
        </w:numPr>
      </w:pPr>
      <w:r w:rsidRPr="00757392">
        <w:t xml:space="preserve">new </w:t>
      </w:r>
      <w:r w:rsidR="001D77FB" w:rsidRPr="00757392">
        <w:t>THREE</w:t>
      </w:r>
      <w:r w:rsidRPr="00757392">
        <w:t>.Color()</w:t>
      </w:r>
      <w:r w:rsidR="002B6B56" w:rsidRPr="00757392">
        <w:t>;</w:t>
      </w:r>
      <w:r w:rsidR="008F534D" w:rsidRPr="00757392">
        <w:t xml:space="preserve"> </w:t>
      </w:r>
      <w:r w:rsidR="000C176C" w:rsidRPr="00757392">
        <w:t>//</w:t>
      </w:r>
      <w:r w:rsidR="008F534D" w:rsidRPr="00757392">
        <w:t xml:space="preserve"> bílá barva</w:t>
      </w:r>
    </w:p>
    <w:p w14:paraId="4DDD764D" w14:textId="2FF84DE6" w:rsidR="002B6B56" w:rsidRPr="00757392" w:rsidRDefault="002B6B56">
      <w:pPr>
        <w:pStyle w:val="Kod"/>
        <w:numPr>
          <w:ilvl w:val="0"/>
          <w:numId w:val="8"/>
        </w:numPr>
      </w:pPr>
      <w:r w:rsidRPr="00757392">
        <w:t>new T</w:t>
      </w:r>
      <w:r w:rsidR="001D77FB" w:rsidRPr="00757392">
        <w:t>HREE</w:t>
      </w:r>
      <w:r w:rsidRPr="00757392">
        <w:t>.Color(0x</w:t>
      </w:r>
      <w:r w:rsidR="008F534D" w:rsidRPr="00757392">
        <w:t>000000</w:t>
      </w:r>
      <w:r w:rsidRPr="00757392">
        <w:t>);</w:t>
      </w:r>
      <w:r w:rsidR="008F534D" w:rsidRPr="00757392">
        <w:t xml:space="preserve"> </w:t>
      </w:r>
      <w:r w:rsidR="000C176C" w:rsidRPr="00757392">
        <w:t>//</w:t>
      </w:r>
      <w:r w:rsidR="008F534D" w:rsidRPr="00757392">
        <w:t xml:space="preserve"> černá barva</w:t>
      </w:r>
    </w:p>
    <w:p w14:paraId="1458A352" w14:textId="3F35BF30" w:rsidR="001D77FB" w:rsidRPr="00757392" w:rsidRDefault="001D77FB">
      <w:pPr>
        <w:pStyle w:val="Kod"/>
        <w:numPr>
          <w:ilvl w:val="0"/>
          <w:numId w:val="8"/>
        </w:numPr>
      </w:pPr>
      <w:r w:rsidRPr="00757392">
        <w:t>new THREE.Color("rgb(0, 255, 0)");</w:t>
      </w:r>
      <w:r w:rsidR="00E202F7" w:rsidRPr="00757392">
        <w:t xml:space="preserve"> </w:t>
      </w:r>
      <w:r w:rsidR="000C176C" w:rsidRPr="00757392">
        <w:t>//</w:t>
      </w:r>
      <w:r w:rsidR="00E202F7" w:rsidRPr="00757392">
        <w:t xml:space="preserve"> zelená barva</w:t>
      </w:r>
    </w:p>
    <w:p w14:paraId="29DEDCA1" w14:textId="56009D58" w:rsidR="001D77FB" w:rsidRPr="00757392" w:rsidRDefault="001D77FB">
      <w:pPr>
        <w:pStyle w:val="Kod"/>
        <w:numPr>
          <w:ilvl w:val="0"/>
          <w:numId w:val="8"/>
        </w:numPr>
      </w:pPr>
      <w:r w:rsidRPr="00757392">
        <w:t>new THREE.Color("rgb(0%, 100%, 0%)");</w:t>
      </w:r>
      <w:r w:rsidR="00F9644E" w:rsidRPr="00757392">
        <w:t xml:space="preserve"> </w:t>
      </w:r>
      <w:r w:rsidR="000C176C" w:rsidRPr="00757392">
        <w:t>//</w:t>
      </w:r>
      <w:r w:rsidR="00F9644E" w:rsidRPr="00757392">
        <w:t xml:space="preserve"> zelená barva</w:t>
      </w:r>
    </w:p>
    <w:p w14:paraId="09215B06" w14:textId="22ED896D" w:rsidR="009C2860" w:rsidRPr="00757392" w:rsidRDefault="009C2860">
      <w:pPr>
        <w:pStyle w:val="Kod"/>
        <w:numPr>
          <w:ilvl w:val="0"/>
          <w:numId w:val="8"/>
        </w:numPr>
      </w:pPr>
      <w:r w:rsidRPr="00757392">
        <w:t>new THREE.Color("hsl(</w:t>
      </w:r>
      <w:r w:rsidR="00F9644E" w:rsidRPr="00757392">
        <w:t>240, 100%, 50%</w:t>
      </w:r>
      <w:r w:rsidRPr="00757392">
        <w:t>)");</w:t>
      </w:r>
      <w:r w:rsidR="00F9644E" w:rsidRPr="00757392">
        <w:t xml:space="preserve"> </w:t>
      </w:r>
      <w:r w:rsidR="000C176C" w:rsidRPr="00757392">
        <w:t>//</w:t>
      </w:r>
      <w:r w:rsidR="00F9644E" w:rsidRPr="00757392">
        <w:t xml:space="preserve"> modrá barva</w:t>
      </w:r>
    </w:p>
    <w:p w14:paraId="225561D9" w14:textId="5EC86558" w:rsidR="00420575" w:rsidRPr="00757392" w:rsidRDefault="00420575">
      <w:pPr>
        <w:pStyle w:val="Kod"/>
        <w:numPr>
          <w:ilvl w:val="0"/>
          <w:numId w:val="8"/>
        </w:numPr>
      </w:pPr>
      <w:r w:rsidRPr="00757392">
        <w:t>new THREE.Color( 'aqua' );</w:t>
      </w:r>
      <w:r w:rsidR="00E97CBB" w:rsidRPr="00757392">
        <w:t xml:space="preserve"> </w:t>
      </w:r>
      <w:r w:rsidR="000C176C" w:rsidRPr="00757392">
        <w:t>//</w:t>
      </w:r>
      <w:r w:rsidR="00E97CBB" w:rsidRPr="00757392">
        <w:t xml:space="preserve"> azurová barva</w:t>
      </w:r>
    </w:p>
    <w:p w14:paraId="7129C1D3" w14:textId="36DE2296" w:rsidR="003030EC" w:rsidRPr="00757392" w:rsidRDefault="003030EC">
      <w:pPr>
        <w:pStyle w:val="Kod"/>
        <w:numPr>
          <w:ilvl w:val="0"/>
          <w:numId w:val="8"/>
        </w:numPr>
      </w:pPr>
      <w:r w:rsidRPr="00757392">
        <w:t xml:space="preserve">new THREE.Color( </w:t>
      </w:r>
      <w:r w:rsidR="00507FF6" w:rsidRPr="00757392">
        <w:t>0.5</w:t>
      </w:r>
      <w:r w:rsidRPr="00757392">
        <w:t xml:space="preserve">, </w:t>
      </w:r>
      <w:r w:rsidR="00507FF6" w:rsidRPr="00757392">
        <w:t>0.5</w:t>
      </w:r>
      <w:r w:rsidRPr="00757392">
        <w:t xml:space="preserve">, </w:t>
      </w:r>
      <w:r w:rsidR="00507FF6" w:rsidRPr="00757392">
        <w:t>0.5</w:t>
      </w:r>
      <w:r w:rsidRPr="00757392">
        <w:t xml:space="preserve"> );</w:t>
      </w:r>
      <w:r w:rsidR="00507FF6" w:rsidRPr="00757392">
        <w:t xml:space="preserve"> </w:t>
      </w:r>
      <w:r w:rsidR="000C176C" w:rsidRPr="00757392">
        <w:t>//</w:t>
      </w:r>
      <w:r w:rsidR="00507FF6" w:rsidRPr="00757392">
        <w:t xml:space="preserve"> </w:t>
      </w:r>
      <w:r w:rsidR="00CF6385" w:rsidRPr="00757392">
        <w:t>šedá barva</w:t>
      </w:r>
    </w:p>
    <w:p w14:paraId="63801598" w14:textId="6233892E" w:rsidR="00345BE7" w:rsidRDefault="00947FE7" w:rsidP="00EE141B">
      <w:pPr>
        <w:pStyle w:val="Nadpis2"/>
      </w:pPr>
      <w:bookmarkStart w:id="55" w:name="_Toc111613060"/>
      <w:r>
        <w:t>Materiály</w:t>
      </w:r>
      <w:bookmarkEnd w:id="55"/>
    </w:p>
    <w:p w14:paraId="338034D0" w14:textId="662A4ACD" w:rsidR="004064AB" w:rsidRDefault="001705D9" w:rsidP="00B0532C">
      <w:pPr>
        <w:pStyle w:val="Bezmezer"/>
      </w:pPr>
      <w:r>
        <w:t>Materiály slouží k určení vzhledu objektu ve scéně.</w:t>
      </w:r>
      <w:r w:rsidR="00290876">
        <w:t xml:space="preserve"> Materiál je možné vytvořit pomocí bezparametrického konstruktoru, nebo pomocí parametrického konstruktoru a určit tak požadované vlastnosti materiálu.</w:t>
      </w:r>
      <w:r w:rsidR="00CF2E43">
        <w:t xml:space="preserve"> Barvu</w:t>
      </w:r>
      <w:r w:rsidR="00430637">
        <w:t xml:space="preserve"> materiálu</w:t>
      </w:r>
      <w:r w:rsidR="00CF2E43">
        <w:t xml:space="preserve"> je možně učit více způsoby viz kapitola </w:t>
      </w:r>
      <w:r w:rsidR="00CF2E43">
        <w:fldChar w:fldCharType="begin"/>
      </w:r>
      <w:r w:rsidR="00CF2E43">
        <w:instrText xml:space="preserve"> REF _Ref110975283 \r \h </w:instrText>
      </w:r>
      <w:r w:rsidR="00CF2E43">
        <w:fldChar w:fldCharType="separate"/>
      </w:r>
      <w:r w:rsidR="00EB0A6D">
        <w:t>2.8</w:t>
      </w:r>
      <w:r w:rsidR="00CF2E43">
        <w:fldChar w:fldCharType="end"/>
      </w:r>
      <w:r w:rsidR="00CF2E43">
        <w:t>.</w:t>
      </w:r>
      <w:r w:rsidR="00DB368E">
        <w:t xml:space="preserve"> </w:t>
      </w:r>
      <w:r w:rsidR="00A72D1C">
        <w:t>Dokonal</w:t>
      </w:r>
      <w:r w:rsidR="00DB368E">
        <w:t xml:space="preserve">ost materálu </w:t>
      </w:r>
      <w:r w:rsidR="00D168DC">
        <w:t>vyžaduje vyšší výkon.</w:t>
      </w:r>
      <w:r w:rsidR="004064AB">
        <w:t xml:space="preserve"> </w:t>
      </w:r>
      <w:sdt>
        <w:sdtPr>
          <w:id w:val="1394006611"/>
          <w:citation/>
        </w:sdtPr>
        <w:sdtContent>
          <w:r w:rsidR="000E33A5">
            <w:fldChar w:fldCharType="begin"/>
          </w:r>
          <w:r w:rsidR="00143016">
            <w:instrText xml:space="preserve">CITATION Materials \l 1029 </w:instrText>
          </w:r>
          <w:r w:rsidR="000E33A5">
            <w:fldChar w:fldCharType="separate"/>
          </w:r>
          <w:r w:rsidR="00E10B41">
            <w:t>[22]</w:t>
          </w:r>
          <w:r w:rsidR="000E33A5">
            <w:fldChar w:fldCharType="end"/>
          </w:r>
        </w:sdtContent>
      </w:sdt>
    </w:p>
    <w:p w14:paraId="19415A91" w14:textId="6EE3D693" w:rsidR="00F76773" w:rsidRDefault="00F76773" w:rsidP="00B0532C">
      <w:pPr>
        <w:pStyle w:val="Bezmezer"/>
      </w:pPr>
      <w:r>
        <w:t>Materiály knihovny Three.js</w:t>
      </w:r>
      <w:r w:rsidR="00FB25A6">
        <w:t xml:space="preserve"> je možné realializovat těmito třídami</w:t>
      </w:r>
      <w:r>
        <w:t xml:space="preserve">: </w:t>
      </w:r>
      <w:sdt>
        <w:sdtPr>
          <w:id w:val="-223454909"/>
          <w:citation/>
        </w:sdtPr>
        <w:sdtContent>
          <w:r w:rsidR="000E33A5">
            <w:fldChar w:fldCharType="begin"/>
          </w:r>
          <w:r w:rsidR="00143016">
            <w:instrText xml:space="preserve">CITATION Materials \l 1029 </w:instrText>
          </w:r>
          <w:r w:rsidR="000E33A5">
            <w:fldChar w:fldCharType="separate"/>
          </w:r>
          <w:r w:rsidR="00E10B41">
            <w:t>[22]</w:t>
          </w:r>
          <w:r w:rsidR="000E33A5">
            <w:fldChar w:fldCharType="end"/>
          </w:r>
        </w:sdtContent>
      </w:sdt>
    </w:p>
    <w:p w14:paraId="53537A29" w14:textId="43F05A81" w:rsidR="006763D1" w:rsidRDefault="00C74ACA" w:rsidP="000C365A">
      <w:pPr>
        <w:pStyle w:val="Polokavtu"/>
      </w:pPr>
      <w:r>
        <w:t>MeshBasicMaterial</w:t>
      </w:r>
    </w:p>
    <w:p w14:paraId="76CCD9CE" w14:textId="6A68F315" w:rsidR="00DB368E" w:rsidRPr="00F76773" w:rsidRDefault="00DB368E" w:rsidP="00DB16FA">
      <w:pPr>
        <w:pStyle w:val="Bezmezer"/>
      </w:pPr>
      <w:r w:rsidRPr="00F76773">
        <w:t>Dle názvu je tento materiál nejzákladnější v knihovně Three.js</w:t>
      </w:r>
      <w:r w:rsidR="00D46C4C" w:rsidRPr="00F76773">
        <w:t>, ale také</w:t>
      </w:r>
      <w:r w:rsidRPr="00F76773">
        <w:t xml:space="preserve"> nejméně náročný na výkon</w:t>
      </w:r>
      <w:r w:rsidR="005952A8" w:rsidRPr="00F76773">
        <w:t xml:space="preserve">. </w:t>
      </w:r>
      <w:r w:rsidR="00BC7829" w:rsidRPr="00F76773">
        <w:t>Jako jediný z uvedených materiálů nevyžaduje světla ve scéně</w:t>
      </w:r>
      <w:r w:rsidR="00693D1B" w:rsidRPr="00F76773">
        <w:t>.</w:t>
      </w:r>
      <w:r w:rsidR="005952A8" w:rsidRPr="00F76773">
        <w:t xml:space="preserve"> </w:t>
      </w:r>
      <w:r w:rsidR="00693D1B" w:rsidRPr="00F76773">
        <w:t>M</w:t>
      </w:r>
      <w:r w:rsidR="005952A8" w:rsidRPr="00F76773">
        <w:t>ateriál je vykreslen pouze barvou, která mu byla nadefinována.</w:t>
      </w:r>
    </w:p>
    <w:p w14:paraId="796B9D7B" w14:textId="029852AD" w:rsidR="00602836" w:rsidRDefault="00C74ACA" w:rsidP="000C365A">
      <w:pPr>
        <w:pStyle w:val="Polokavtu"/>
      </w:pPr>
      <w:r>
        <w:t>MeshLamberMaterial</w:t>
      </w:r>
    </w:p>
    <w:p w14:paraId="28A867ED" w14:textId="031E140E" w:rsidR="006D559C" w:rsidRDefault="006D559C" w:rsidP="00DB16FA">
      <w:pPr>
        <w:pStyle w:val="Bezmezer"/>
      </w:pPr>
      <w:r>
        <w:t xml:space="preserve">Je materiál vyžadující </w:t>
      </w:r>
      <w:r w:rsidR="004D4B85">
        <w:t>osvětlení</w:t>
      </w:r>
      <w:r w:rsidR="00805207">
        <w:t>, které je</w:t>
      </w:r>
      <w:r w:rsidR="0015029B">
        <w:t xml:space="preserve"> počítáno </w:t>
      </w:r>
      <w:r w:rsidR="00DA0507">
        <w:t>pro</w:t>
      </w:r>
      <w:r w:rsidR="0015029B">
        <w:t xml:space="preserve"> vrchol</w:t>
      </w:r>
      <w:r w:rsidR="00DA0507">
        <w:t>y</w:t>
      </w:r>
      <w:r w:rsidR="0011046A">
        <w:t>.</w:t>
      </w:r>
      <w:r w:rsidR="0015029B">
        <w:t xml:space="preserve"> </w:t>
      </w:r>
    </w:p>
    <w:p w14:paraId="05659506" w14:textId="298341F5" w:rsidR="00C74ACA" w:rsidRDefault="00C74ACA" w:rsidP="000C365A">
      <w:pPr>
        <w:pStyle w:val="Polokavtu"/>
      </w:pPr>
      <w:r>
        <w:t>MeshPhongMaterial</w:t>
      </w:r>
    </w:p>
    <w:p w14:paraId="2B862501" w14:textId="55D81F48" w:rsidR="00866BE8" w:rsidRPr="001A284A" w:rsidRDefault="00D01037" w:rsidP="00DB16FA">
      <w:pPr>
        <w:pStyle w:val="Bezmezer"/>
        <w:rPr>
          <w:rStyle w:val="PolokavtupopisChar"/>
        </w:rPr>
      </w:pPr>
      <w:r w:rsidRPr="001A284A">
        <w:rPr>
          <w:rStyle w:val="PolokavtupopisChar"/>
        </w:rPr>
        <w:t>Tento materiál vyžaduje také světla ve scéně, osvětlení je ale počítáno zvlášť pro pixel</w:t>
      </w:r>
      <w:r w:rsidR="00BB40C5" w:rsidRPr="001A284A">
        <w:rPr>
          <w:rStyle w:val="PolokavtupopisChar"/>
        </w:rPr>
        <w:t>y</w:t>
      </w:r>
      <w:r w:rsidRPr="001A284A">
        <w:rPr>
          <w:rStyle w:val="PolokavtupopisChar"/>
        </w:rPr>
        <w:t>.</w:t>
      </w:r>
      <w:r w:rsidR="00F15FDA" w:rsidRPr="001A284A">
        <w:rPr>
          <w:rStyle w:val="PolokavtupopisChar"/>
        </w:rPr>
        <w:t xml:space="preserve"> U</w:t>
      </w:r>
      <w:r w:rsidR="00F15FDA" w:rsidRPr="001A284A">
        <w:t xml:space="preserve"> </w:t>
      </w:r>
      <w:r w:rsidR="00F15FDA" w:rsidRPr="001A284A">
        <w:rPr>
          <w:rStyle w:val="PolokavtupopisChar"/>
        </w:rPr>
        <w:t xml:space="preserve">tohoto materiálu lze navíc určit jeho lesklost (vlastnost </w:t>
      </w:r>
      <w:r w:rsidR="00F15FDA" w:rsidRPr="002349EC">
        <w:rPr>
          <w:rStyle w:val="KodChar"/>
        </w:rPr>
        <w:t>shininess</w:t>
      </w:r>
      <w:r w:rsidR="00F15FDA" w:rsidRPr="001A284A">
        <w:rPr>
          <w:rStyle w:val="PolokavtupopisChar"/>
        </w:rPr>
        <w:t>).</w:t>
      </w:r>
    </w:p>
    <w:p w14:paraId="44BB9AD0" w14:textId="7527312F" w:rsidR="00640660" w:rsidRDefault="00640660" w:rsidP="000C365A">
      <w:pPr>
        <w:pStyle w:val="Polokavtu"/>
      </w:pPr>
      <w:r>
        <w:t>MeshToonMaterial</w:t>
      </w:r>
    </w:p>
    <w:p w14:paraId="7B96D6A0" w14:textId="2649C12C" w:rsidR="00610C17" w:rsidRPr="00FB25A6" w:rsidRDefault="00610C17" w:rsidP="00DB16FA">
      <w:pPr>
        <w:pStyle w:val="Bezmezer"/>
        <w:rPr>
          <w:rStyle w:val="PolokavtupopisChar"/>
        </w:rPr>
      </w:pPr>
      <w:r w:rsidRPr="00FB25A6">
        <w:rPr>
          <w:rStyle w:val="PolokavtupopisChar"/>
        </w:rPr>
        <w:lastRenderedPageBreak/>
        <w:t>Je materiál</w:t>
      </w:r>
      <w:r w:rsidR="00594B47" w:rsidRPr="00FB25A6">
        <w:rPr>
          <w:rStyle w:val="PolokavtupopisChar"/>
        </w:rPr>
        <w:t>,</w:t>
      </w:r>
      <w:r w:rsidRPr="00FB25A6">
        <w:rPr>
          <w:rStyle w:val="PolokavtupopisChar"/>
        </w:rPr>
        <w:t xml:space="preserve"> který</w:t>
      </w:r>
      <w:r w:rsidR="00E856C7" w:rsidRPr="00FB25A6">
        <w:rPr>
          <w:rStyle w:val="PolokavtupopisChar"/>
        </w:rPr>
        <w:t xml:space="preserve"> pro stínování využívá přechodovou mapu</w:t>
      </w:r>
      <w:r w:rsidR="0073744D" w:rsidRPr="00FB25A6">
        <w:rPr>
          <w:rStyle w:val="PolokavtupopisChar"/>
        </w:rPr>
        <w:t>. Na základě této mapy je vykresleno</w:t>
      </w:r>
      <w:r w:rsidR="0073744D">
        <w:t xml:space="preserve"> </w:t>
      </w:r>
      <w:r w:rsidR="0073744D" w:rsidRPr="00FB25A6">
        <w:rPr>
          <w:rStyle w:val="PolokavtupopisChar"/>
        </w:rPr>
        <w:t>finální stínování pomocí dvou barev (cartoon vzhled).</w:t>
      </w:r>
    </w:p>
    <w:p w14:paraId="0ED2A7AB" w14:textId="3435ED4C" w:rsidR="001705D9" w:rsidRDefault="00D45081" w:rsidP="000C365A">
      <w:pPr>
        <w:pStyle w:val="Polokavtu"/>
      </w:pPr>
      <w:r>
        <w:t>MeshPhysicalMaterial</w:t>
      </w:r>
    </w:p>
    <w:p w14:paraId="175290F7" w14:textId="765A0421" w:rsidR="005F7495" w:rsidRDefault="007330BD" w:rsidP="00DB16FA">
      <w:pPr>
        <w:pStyle w:val="Bezmezer"/>
        <w:rPr>
          <w:rStyle w:val="PolokavtupopisChar"/>
        </w:rPr>
      </w:pPr>
      <w:r w:rsidRPr="00FB25A6">
        <w:rPr>
          <w:rStyle w:val="PolokavtupopisChar"/>
        </w:rPr>
        <w:t>Řadí se mezi PBR</w:t>
      </w:r>
      <w:r w:rsidR="007A3DE9" w:rsidRPr="00FB25A6">
        <w:rPr>
          <w:rStyle w:val="PolokavtupopisChar"/>
        </w:rPr>
        <w:t xml:space="preserve"> materiály</w:t>
      </w:r>
      <w:r w:rsidR="00BC7829" w:rsidRPr="00FB25A6">
        <w:rPr>
          <w:rStyle w:val="PolokavtupopisChar"/>
        </w:rPr>
        <w:t>, které</w:t>
      </w:r>
      <w:r w:rsidR="007A3DE9" w:rsidRPr="00FB25A6">
        <w:rPr>
          <w:rStyle w:val="PolokavtupopisChar"/>
        </w:rPr>
        <w:t xml:space="preserve"> jsou cílené na to, aby působily co nejvíce realisticky.</w:t>
      </w:r>
      <w:r w:rsidR="00BC7829">
        <w:t xml:space="preserve"> </w:t>
      </w:r>
      <w:r w:rsidR="005A56FF" w:rsidRPr="00FB25A6">
        <w:rPr>
          <w:rStyle w:val="PolokavtupopisChar"/>
        </w:rPr>
        <w:t>Realistického vzhledu je docíleno pomocí složitých matematických výpočtů.</w:t>
      </w:r>
    </w:p>
    <w:p w14:paraId="0A58CFA2" w14:textId="77777777" w:rsidR="002C1A5F" w:rsidRDefault="002C1A5F" w:rsidP="00EA19E6">
      <w:pPr>
        <w:pStyle w:val="obrazek"/>
        <w:keepNext/>
      </w:pPr>
      <w:r>
        <w:rPr>
          <w:rStyle w:val="PolokavtupopisChar"/>
        </w:rPr>
        <w:drawing>
          <wp:inline distT="0" distB="0" distL="0" distR="0" wp14:anchorId="68A73EE5" wp14:editId="7F9F16E9">
            <wp:extent cx="5760000" cy="1573200"/>
            <wp:effectExtent l="0" t="0" r="0" b="825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5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D52A2" w14:textId="1A98EB15" w:rsidR="002C1A5F" w:rsidRDefault="002C1A5F" w:rsidP="00D802BF">
      <w:pPr>
        <w:pStyle w:val="Titulekobrzektabulka"/>
      </w:pPr>
      <w:bookmarkStart w:id="56" w:name="_Toc111598212"/>
      <w:r w:rsidRPr="0049307B">
        <w:rPr>
          <w:b/>
          <w:bCs/>
        </w:rPr>
        <w:t xml:space="preserve">Obrázek </w:t>
      </w:r>
      <w:r w:rsidRPr="0049307B">
        <w:rPr>
          <w:b/>
          <w:bCs/>
        </w:rPr>
        <w:fldChar w:fldCharType="begin"/>
      </w:r>
      <w:r w:rsidRPr="0049307B">
        <w:rPr>
          <w:b/>
          <w:bCs/>
        </w:rPr>
        <w:instrText xml:space="preserve"> SEQ Obrázek \* ARABIC </w:instrText>
      </w:r>
      <w:r w:rsidRPr="0049307B">
        <w:rPr>
          <w:b/>
          <w:bCs/>
        </w:rPr>
        <w:fldChar w:fldCharType="separate"/>
      </w:r>
      <w:r w:rsidR="00EB0A6D">
        <w:rPr>
          <w:b/>
          <w:bCs/>
          <w:noProof/>
        </w:rPr>
        <w:t>7</w:t>
      </w:r>
      <w:r w:rsidRPr="0049307B">
        <w:rPr>
          <w:b/>
          <w:bCs/>
          <w:noProof/>
        </w:rPr>
        <w:fldChar w:fldCharType="end"/>
      </w:r>
      <w:r>
        <w:t>: Porovnání vzhledu základních materiálů</w:t>
      </w:r>
      <w:r w:rsidR="0049307B">
        <w:t xml:space="preserve"> (zdroj </w:t>
      </w:r>
      <w:sdt>
        <w:sdtPr>
          <w:id w:val="-1864040182"/>
          <w:citation/>
        </w:sdtPr>
        <w:sdtContent>
          <w:r w:rsidR="0049307B">
            <w:fldChar w:fldCharType="begin"/>
          </w:r>
          <w:r w:rsidR="0049307B">
            <w:instrText xml:space="preserve"> CITATION Materials \l 1029 </w:instrText>
          </w:r>
          <w:r w:rsidR="0049307B">
            <w:fldChar w:fldCharType="separate"/>
          </w:r>
          <w:r w:rsidR="00E10B41">
            <w:rPr>
              <w:noProof/>
            </w:rPr>
            <w:t>[22]</w:t>
          </w:r>
          <w:r w:rsidR="0049307B">
            <w:fldChar w:fldCharType="end"/>
          </w:r>
        </w:sdtContent>
      </w:sdt>
      <w:r w:rsidR="0049307B">
        <w:t>)</w:t>
      </w:r>
      <w:bookmarkEnd w:id="56"/>
    </w:p>
    <w:p w14:paraId="33E8C565" w14:textId="268E1A0A" w:rsidR="00947FE7" w:rsidRDefault="00947FE7" w:rsidP="00EE141B">
      <w:pPr>
        <w:pStyle w:val="Nadpis2"/>
      </w:pPr>
      <w:bookmarkStart w:id="57" w:name="_Toc111613061"/>
      <w:r>
        <w:t>Světla</w:t>
      </w:r>
      <w:bookmarkEnd w:id="57"/>
    </w:p>
    <w:p w14:paraId="3CEFC621" w14:textId="5D4DA2BE" w:rsidR="00CF03B0" w:rsidRDefault="00E467C0" w:rsidP="00DE3CEA">
      <w:pPr>
        <w:pStyle w:val="Bezmezer"/>
      </w:pPr>
      <w:r>
        <w:t xml:space="preserve">V knihovně Three.js je </w:t>
      </w:r>
      <w:r w:rsidR="006A51FE">
        <w:t xml:space="preserve">možné </w:t>
      </w:r>
      <w:r w:rsidR="00331E42">
        <w:t>vytvořit</w:t>
      </w:r>
      <w:r w:rsidR="006A51FE">
        <w:t xml:space="preserve"> několik typů světel</w:t>
      </w:r>
      <w:r>
        <w:t>.</w:t>
      </w:r>
      <w:r w:rsidR="000378CA">
        <w:t xml:space="preserve"> </w:t>
      </w:r>
      <w:r w:rsidR="00A9436E">
        <w:t xml:space="preserve">U každého typu světla je </w:t>
      </w:r>
      <w:r w:rsidR="007A17F0">
        <w:t>potřebné</w:t>
      </w:r>
      <w:r w:rsidR="00A9436E">
        <w:t xml:space="preserve"> nastavit barvu světla a jeho intenzitu (vlastnosti </w:t>
      </w:r>
      <w:r w:rsidR="00A9436E" w:rsidRPr="00A9436E">
        <w:rPr>
          <w:rStyle w:val="KodChar"/>
        </w:rPr>
        <w:t>color</w:t>
      </w:r>
      <w:r w:rsidR="00A9436E">
        <w:t xml:space="preserve"> a </w:t>
      </w:r>
      <w:r w:rsidR="00A9436E" w:rsidRPr="00A9436E">
        <w:rPr>
          <w:rStyle w:val="KodChar"/>
        </w:rPr>
        <w:t>intensity</w:t>
      </w:r>
      <w:r w:rsidR="00A9436E" w:rsidRPr="00367DCB">
        <w:t>).</w:t>
      </w:r>
      <w:sdt>
        <w:sdtPr>
          <w:id w:val="944956173"/>
          <w:citation/>
        </w:sdtPr>
        <w:sdtContent>
          <w:r w:rsidR="00367DCB" w:rsidRPr="00367DCB">
            <w:fldChar w:fldCharType="begin"/>
          </w:r>
          <w:r w:rsidR="00143016">
            <w:instrText xml:space="preserve">CITATION Lig22 \l 1029 </w:instrText>
          </w:r>
          <w:r w:rsidR="00367DCB" w:rsidRPr="00367DCB">
            <w:fldChar w:fldCharType="separate"/>
          </w:r>
          <w:r w:rsidR="00E10B41">
            <w:t xml:space="preserve"> [23]</w:t>
          </w:r>
          <w:r w:rsidR="00367DCB" w:rsidRPr="00367DCB">
            <w:fldChar w:fldCharType="end"/>
          </w:r>
        </w:sdtContent>
      </w:sdt>
    </w:p>
    <w:p w14:paraId="65476E58" w14:textId="77777777" w:rsidR="00DE3CEA" w:rsidRDefault="00DE3CEA" w:rsidP="00EA19E6">
      <w:pPr>
        <w:pStyle w:val="obrazek"/>
        <w:keepNext/>
      </w:pPr>
      <w:r>
        <w:lastRenderedPageBreak/>
        <w:drawing>
          <wp:inline distT="0" distB="0" distL="0" distR="0" wp14:anchorId="4483F9B5" wp14:editId="153EDCB6">
            <wp:extent cx="5760000" cy="381240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8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EB1D6" w14:textId="0C458696" w:rsidR="00DE3CEA" w:rsidRDefault="00DE3CEA" w:rsidP="00D802BF">
      <w:pPr>
        <w:pStyle w:val="Titulekobrzektabulka"/>
      </w:pPr>
      <w:bookmarkStart w:id="58" w:name="_Toc111598213"/>
      <w:r w:rsidRPr="00C40FCA">
        <w:rPr>
          <w:b/>
          <w:bCs/>
        </w:rPr>
        <w:t xml:space="preserve">Obrázek </w:t>
      </w:r>
      <w:r w:rsidRPr="00C40FCA">
        <w:rPr>
          <w:b/>
          <w:bCs/>
        </w:rPr>
        <w:fldChar w:fldCharType="begin"/>
      </w:r>
      <w:r w:rsidRPr="00C40FCA">
        <w:rPr>
          <w:b/>
          <w:bCs/>
        </w:rPr>
        <w:instrText xml:space="preserve"> SEQ Obrázek \* ARABIC </w:instrText>
      </w:r>
      <w:r w:rsidRPr="00C40FCA">
        <w:rPr>
          <w:b/>
          <w:bCs/>
        </w:rPr>
        <w:fldChar w:fldCharType="separate"/>
      </w:r>
      <w:r w:rsidR="00EB0A6D">
        <w:rPr>
          <w:b/>
          <w:bCs/>
          <w:noProof/>
        </w:rPr>
        <w:t>8</w:t>
      </w:r>
      <w:r w:rsidRPr="00C40FCA">
        <w:rPr>
          <w:b/>
          <w:bCs/>
          <w:noProof/>
        </w:rPr>
        <w:fldChar w:fldCharType="end"/>
      </w:r>
      <w:r>
        <w:t>: Světla v Three.js</w:t>
      </w:r>
      <w:r w:rsidR="0012002E">
        <w:t xml:space="preserve"> (zdroj </w:t>
      </w:r>
      <w:sdt>
        <w:sdtPr>
          <w:id w:val="-1349716682"/>
          <w:citation/>
        </w:sdtPr>
        <w:sdtContent>
          <w:r w:rsidR="0012002E">
            <w:fldChar w:fldCharType="begin"/>
          </w:r>
          <w:r w:rsidR="0012002E">
            <w:instrText xml:space="preserve"> CITATION Int20 \l 1029 </w:instrText>
          </w:r>
          <w:r w:rsidR="0012002E">
            <w:fldChar w:fldCharType="separate"/>
          </w:r>
          <w:r w:rsidR="00E10B41">
            <w:rPr>
              <w:noProof/>
            </w:rPr>
            <w:t>[19]</w:t>
          </w:r>
          <w:r w:rsidR="0012002E">
            <w:fldChar w:fldCharType="end"/>
          </w:r>
        </w:sdtContent>
      </w:sdt>
      <w:r w:rsidR="0012002E">
        <w:t>)</w:t>
      </w:r>
      <w:bookmarkEnd w:id="58"/>
    </w:p>
    <w:p w14:paraId="743FAF68" w14:textId="7A6ED4A4" w:rsidR="00B5449D" w:rsidRDefault="00CF03B0" w:rsidP="00DE3CEA">
      <w:pPr>
        <w:pStyle w:val="Bezmezer"/>
      </w:pPr>
      <w:r>
        <w:t xml:space="preserve">Světla je možné realizovat pomocí následujících tříd: </w:t>
      </w:r>
      <w:sdt>
        <w:sdtPr>
          <w:id w:val="458918047"/>
          <w:citation/>
        </w:sdtPr>
        <w:sdtContent>
          <w:r w:rsidR="00367DCB">
            <w:fldChar w:fldCharType="begin"/>
          </w:r>
          <w:r w:rsidR="00143016">
            <w:instrText xml:space="preserve">CITATION Lig22 \l 1029 </w:instrText>
          </w:r>
          <w:r w:rsidR="00367DCB">
            <w:fldChar w:fldCharType="separate"/>
          </w:r>
          <w:r w:rsidR="00E10B41">
            <w:t>[23]</w:t>
          </w:r>
          <w:r w:rsidR="00367DCB">
            <w:fldChar w:fldCharType="end"/>
          </w:r>
        </w:sdtContent>
      </w:sdt>
    </w:p>
    <w:p w14:paraId="1FCCE947" w14:textId="25DECCCF" w:rsidR="00855779" w:rsidRPr="00344E0A" w:rsidRDefault="00855779" w:rsidP="000C365A">
      <w:pPr>
        <w:pStyle w:val="Polokavtu"/>
      </w:pPr>
      <w:r w:rsidRPr="00344E0A">
        <w:t>AmbientLight</w:t>
      </w:r>
    </w:p>
    <w:p w14:paraId="6F63ECB9" w14:textId="08192012" w:rsidR="00344E0A" w:rsidRPr="00344E0A" w:rsidRDefault="00344E0A" w:rsidP="00DB16FA">
      <w:pPr>
        <w:pStyle w:val="Bezmezer"/>
      </w:pPr>
      <w:r>
        <w:t xml:space="preserve">Základní </w:t>
      </w:r>
      <w:r w:rsidRPr="00C8712F">
        <w:t>typ</w:t>
      </w:r>
      <w:r>
        <w:t xml:space="preserve"> světla je možné realizovat pomocí třídy AmbientLight. </w:t>
      </w:r>
      <w:r w:rsidR="00330D38">
        <w:t xml:space="preserve">Výsledná barva ve scéně je určena </w:t>
      </w:r>
      <w:r w:rsidR="00A8382A">
        <w:t>vynásobením barvy materi</w:t>
      </w:r>
      <w:r w:rsidR="00C84BDF">
        <w:t>á</w:t>
      </w:r>
      <w:r w:rsidR="00A8382A">
        <w:t>lu, barvy světla a intenzity světla.</w:t>
      </w:r>
      <w:r w:rsidR="000D3B45">
        <w:t xml:space="preserve"> Objekty ve</w:t>
      </w:r>
      <w:r w:rsidR="00A61571">
        <w:t xml:space="preserve"> scéně působí ploše </w:t>
      </w:r>
      <w:r w:rsidR="00204E15">
        <w:t xml:space="preserve">(nejsou stínované) </w:t>
      </w:r>
      <w:r w:rsidR="00A61571">
        <w:t xml:space="preserve">a jejich barva je zkreslená </w:t>
      </w:r>
      <w:r w:rsidR="00E61982">
        <w:t xml:space="preserve">tímto </w:t>
      </w:r>
      <w:r w:rsidR="00A61571">
        <w:t>světlem.</w:t>
      </w:r>
    </w:p>
    <w:p w14:paraId="4402831D" w14:textId="7676083C" w:rsidR="00B360EA" w:rsidRDefault="00966038" w:rsidP="000C365A">
      <w:pPr>
        <w:pStyle w:val="Polokavtu"/>
      </w:pPr>
      <w:r w:rsidRPr="00344E0A">
        <w:t>Hemis</w:t>
      </w:r>
      <w:r w:rsidR="0063155F">
        <w:t>S</w:t>
      </w:r>
      <w:r w:rsidRPr="00344E0A">
        <w:t>phereLight</w:t>
      </w:r>
    </w:p>
    <w:p w14:paraId="6FDC3032" w14:textId="0459B10B" w:rsidR="008529EF" w:rsidRPr="0063155F" w:rsidRDefault="00136F19" w:rsidP="00DB16FA">
      <w:pPr>
        <w:pStyle w:val="Bezmezer"/>
      </w:pPr>
      <w:r>
        <w:t xml:space="preserve">Světlo vytvořené pomocí této třídy je určeno </w:t>
      </w:r>
      <w:r w:rsidR="007F792E">
        <w:t xml:space="preserve">pomocí dvou barev (vlastnosti </w:t>
      </w:r>
      <w:r w:rsidR="007F792E" w:rsidRPr="007F792E">
        <w:rPr>
          <w:rStyle w:val="KodChar"/>
        </w:rPr>
        <w:t>skyColor</w:t>
      </w:r>
      <w:r w:rsidR="007F792E">
        <w:t xml:space="preserve"> a </w:t>
      </w:r>
      <w:r w:rsidR="007F792E" w:rsidRPr="007F792E">
        <w:rPr>
          <w:rStyle w:val="KodChar"/>
        </w:rPr>
        <w:t>groundColor</w:t>
      </w:r>
      <w:r w:rsidR="007F792E">
        <w:t>)</w:t>
      </w:r>
      <w:r w:rsidR="009D793F">
        <w:t xml:space="preserve">. </w:t>
      </w:r>
      <w:r w:rsidR="00796EAD">
        <w:t xml:space="preserve">Výsledná barva ve scéně je určena vynásobením barvy materiálu s barvami definovanými </w:t>
      </w:r>
      <w:r w:rsidR="00796EAD" w:rsidRPr="00B23CF3">
        <w:t xml:space="preserve">jako </w:t>
      </w:r>
      <w:r w:rsidR="00796EAD" w:rsidRPr="00B23CF3">
        <w:rPr>
          <w:rStyle w:val="KodChar"/>
        </w:rPr>
        <w:t>skyColor</w:t>
      </w:r>
      <w:r w:rsidR="00B23CF3" w:rsidRPr="00B23CF3">
        <w:t xml:space="preserve">, </w:t>
      </w:r>
      <w:r w:rsidR="00B23CF3">
        <w:rPr>
          <w:rStyle w:val="KodChar"/>
        </w:rPr>
        <w:t>nebo</w:t>
      </w:r>
      <w:r w:rsidR="00796EAD">
        <w:t xml:space="preserve"> </w:t>
      </w:r>
      <w:r w:rsidR="00796EAD" w:rsidRPr="00C971F7">
        <w:rPr>
          <w:rStyle w:val="KodChar"/>
        </w:rPr>
        <w:t>ground</w:t>
      </w:r>
      <w:r w:rsidR="00C971F7" w:rsidRPr="00C971F7">
        <w:rPr>
          <w:rStyle w:val="KodChar"/>
        </w:rPr>
        <w:t>Color</w:t>
      </w:r>
      <w:r w:rsidR="00B23CF3">
        <w:rPr>
          <w:rStyle w:val="KodChar"/>
        </w:rPr>
        <w:t xml:space="preserve"> </w:t>
      </w:r>
      <w:r w:rsidR="00B23CF3" w:rsidRPr="00B23CF3">
        <w:t>podle toho, kam daná plocha objektu směřuje</w:t>
      </w:r>
      <w:r w:rsidR="00F20528" w:rsidRPr="00B23CF3">
        <w:t>.</w:t>
      </w:r>
      <w:r w:rsidR="00F20528">
        <w:t xml:space="preserve"> </w:t>
      </w:r>
      <w:r w:rsidR="00615933">
        <w:t>I zde objekty ve scéně působí plochým dojmem.</w:t>
      </w:r>
    </w:p>
    <w:p w14:paraId="3AADA9FC" w14:textId="61806E95" w:rsidR="00966038" w:rsidRDefault="00CA187B" w:rsidP="000C365A">
      <w:pPr>
        <w:pStyle w:val="Polokavtu"/>
      </w:pPr>
      <w:r w:rsidRPr="00344E0A">
        <w:t>DirectionalLight</w:t>
      </w:r>
    </w:p>
    <w:p w14:paraId="171F271E" w14:textId="3CF05A1E" w:rsidR="004D46BF" w:rsidRPr="007975A4" w:rsidRDefault="007975A4" w:rsidP="00DB16FA">
      <w:pPr>
        <w:pStyle w:val="Bezmezer"/>
      </w:pPr>
      <w:r>
        <w:t>Pomocí této třídy lze vytvořit směrové světlo.</w:t>
      </w:r>
      <w:r w:rsidR="009249D2">
        <w:t xml:space="preserve"> </w:t>
      </w:r>
      <w:r w:rsidR="008555CF">
        <w:t>V</w:t>
      </w:r>
      <w:r w:rsidR="009249D2">
        <w:t>lastnost</w:t>
      </w:r>
      <w:r w:rsidR="00F709C1">
        <w:t>mi</w:t>
      </w:r>
      <w:r w:rsidR="009249D2">
        <w:t xml:space="preserve"> </w:t>
      </w:r>
      <w:r w:rsidR="009249D2" w:rsidRPr="00461A41">
        <w:rPr>
          <w:rStyle w:val="KodChar"/>
        </w:rPr>
        <w:t>position</w:t>
      </w:r>
      <w:r w:rsidR="009249D2">
        <w:t xml:space="preserve"> a </w:t>
      </w:r>
      <w:r w:rsidR="009249D2" w:rsidRPr="00461A41">
        <w:rPr>
          <w:rStyle w:val="KodChar"/>
        </w:rPr>
        <w:t>target</w:t>
      </w:r>
      <w:r w:rsidR="009249D2">
        <w:t xml:space="preserve"> je určen směr záření světla</w:t>
      </w:r>
      <w:r w:rsidR="00543FB3">
        <w:t>, ale není definován přímo bod z</w:t>
      </w:r>
      <w:r w:rsidR="00B23CF3">
        <w:t>e</w:t>
      </w:r>
      <w:r w:rsidR="00543FB3">
        <w:t xml:space="preserve"> kterého světlo </w:t>
      </w:r>
      <w:r w:rsidR="00543FB3" w:rsidRPr="00DB6FCE">
        <w:t>vy</w:t>
      </w:r>
      <w:r w:rsidR="00CF5612" w:rsidRPr="00DB6FCE">
        <w:t>c</w:t>
      </w:r>
      <w:r w:rsidR="00543FB3" w:rsidRPr="00DB6FCE">
        <w:t>hází.</w:t>
      </w:r>
      <w:r w:rsidR="0006629F">
        <w:t xml:space="preserve"> </w:t>
      </w:r>
    </w:p>
    <w:p w14:paraId="2321073B" w14:textId="13F5BE21" w:rsidR="00CA187B" w:rsidRDefault="007761CA" w:rsidP="009128AE">
      <w:pPr>
        <w:pStyle w:val="Polokavtu"/>
      </w:pPr>
      <w:r w:rsidRPr="00344E0A">
        <w:t>PointLight</w:t>
      </w:r>
    </w:p>
    <w:p w14:paraId="558BA834" w14:textId="0BB7D7C2" w:rsidR="00F31259" w:rsidRPr="002F7D53" w:rsidRDefault="00F31259" w:rsidP="00DB16FA">
      <w:pPr>
        <w:pStyle w:val="Bezmezer"/>
      </w:pPr>
      <w:r>
        <w:lastRenderedPageBreak/>
        <w:t>Je třída pomocí které lze ve scéně vytvořit bodový zdroj světla.</w:t>
      </w:r>
      <w:r w:rsidR="002F7D53">
        <w:t xml:space="preserve"> Vlastností </w:t>
      </w:r>
      <w:r w:rsidR="002F7D53" w:rsidRPr="00DE2199">
        <w:rPr>
          <w:rStyle w:val="KodChar"/>
        </w:rPr>
        <w:t>position</w:t>
      </w:r>
      <w:r w:rsidR="002F7D53">
        <w:t xml:space="preserve"> je určen bod z</w:t>
      </w:r>
      <w:r w:rsidR="005C6790">
        <w:t>e</w:t>
      </w:r>
      <w:r w:rsidR="002F7D53">
        <w:t xml:space="preserve"> kterého světlo </w:t>
      </w:r>
      <w:r w:rsidR="002F7D53" w:rsidRPr="00DB6FCE">
        <w:t>vychází</w:t>
      </w:r>
      <w:r w:rsidR="002F7D53">
        <w:t xml:space="preserve"> a vlastnost </w:t>
      </w:r>
      <w:r w:rsidR="002F7D53" w:rsidRPr="00DE2199">
        <w:rPr>
          <w:rStyle w:val="KodChar"/>
        </w:rPr>
        <w:t>distance</w:t>
      </w:r>
      <w:r w:rsidR="002F7D53">
        <w:t xml:space="preserve"> určuje do jaké vzdálenosti bude světlo svítit</w:t>
      </w:r>
      <w:r w:rsidR="00571C4D">
        <w:t xml:space="preserve"> (všemi směry)</w:t>
      </w:r>
      <w:r w:rsidR="002F7D53">
        <w:t>.</w:t>
      </w:r>
      <w:r w:rsidR="00DE2199">
        <w:t xml:space="preserve"> </w:t>
      </w:r>
    </w:p>
    <w:p w14:paraId="5DD30D82" w14:textId="28AF03AB" w:rsidR="00AE2A99" w:rsidRDefault="00AE2A99" w:rsidP="000C365A">
      <w:pPr>
        <w:pStyle w:val="Polokavtu"/>
      </w:pPr>
      <w:r w:rsidRPr="00344E0A">
        <w:t>SpotLight</w:t>
      </w:r>
    </w:p>
    <w:p w14:paraId="5D2C6E44" w14:textId="172AF55F" w:rsidR="00CF03B0" w:rsidRDefault="00690790" w:rsidP="00DB16FA">
      <w:pPr>
        <w:pStyle w:val="Bezmezer"/>
      </w:pPr>
      <w:r>
        <w:t>Pomocí této třídy</w:t>
      </w:r>
      <w:r w:rsidR="00FC4091">
        <w:t xml:space="preserve"> je </w:t>
      </w:r>
      <w:r w:rsidR="003302BF">
        <w:t xml:space="preserve">záření </w:t>
      </w:r>
      <w:r w:rsidR="00FC4091">
        <w:t>světl</w:t>
      </w:r>
      <w:r w:rsidR="00400994">
        <w:t>a</w:t>
      </w:r>
      <w:r w:rsidR="00FC4091">
        <w:t xml:space="preserve"> </w:t>
      </w:r>
      <w:r w:rsidR="00400994">
        <w:t>definováno</w:t>
      </w:r>
      <w:r w:rsidR="00FC4091">
        <w:t xml:space="preserve"> </w:t>
      </w:r>
      <w:r w:rsidR="00B7647B">
        <w:t>kuželem</w:t>
      </w:r>
      <w:r w:rsidR="002D7FCF">
        <w:t>, kde zdroj světla se nachází v jeho vrcholu.</w:t>
      </w:r>
      <w:r w:rsidR="009E6E14">
        <w:t xml:space="preserve"> Pro umístění a nasměrování kuželu je nutné nastavit vlastnosti</w:t>
      </w:r>
      <w:r w:rsidR="00A2714E">
        <w:t xml:space="preserve"> </w:t>
      </w:r>
      <w:r w:rsidR="00A2714E" w:rsidRPr="004F4AA7">
        <w:rPr>
          <w:rStyle w:val="KodChar"/>
        </w:rPr>
        <w:t>position</w:t>
      </w:r>
      <w:r w:rsidR="00A2714E">
        <w:t xml:space="preserve"> a </w:t>
      </w:r>
      <w:r w:rsidR="00A2714E" w:rsidRPr="004F4AA7">
        <w:rPr>
          <w:rStyle w:val="KodChar"/>
        </w:rPr>
        <w:t>target</w:t>
      </w:r>
      <w:r w:rsidR="00A2714E">
        <w:t xml:space="preserve">. </w:t>
      </w:r>
      <w:r w:rsidR="006C6BF2">
        <w:t xml:space="preserve">Výška kuželu je nastavena pomocí vlastnosti </w:t>
      </w:r>
      <w:r w:rsidR="006C6BF2" w:rsidRPr="004F4AA7">
        <w:rPr>
          <w:rStyle w:val="KodChar"/>
        </w:rPr>
        <w:t>distance</w:t>
      </w:r>
      <w:r w:rsidR="0076181F">
        <w:rPr>
          <w:rStyle w:val="KodChar"/>
        </w:rPr>
        <w:t xml:space="preserve"> </w:t>
      </w:r>
      <w:r w:rsidR="0076181F" w:rsidRPr="0076181F">
        <w:t>a určuje kam až světlo bude svítit</w:t>
      </w:r>
      <w:r w:rsidR="006C6BF2" w:rsidRPr="0076181F">
        <w:t>.</w:t>
      </w:r>
      <w:r w:rsidR="00475864">
        <w:t xml:space="preserve"> Pro nastavení velikosti podstavy kuželu slouží vlastnost </w:t>
      </w:r>
      <w:r w:rsidR="002C2ADC" w:rsidRPr="004F4AA7">
        <w:rPr>
          <w:rStyle w:val="KodChar"/>
        </w:rPr>
        <w:t>angle</w:t>
      </w:r>
      <w:r w:rsidR="002C2ADC">
        <w:t>.</w:t>
      </w:r>
      <w:r w:rsidR="00D85B46">
        <w:t xml:space="preserve"> Vlastnost </w:t>
      </w:r>
      <w:r w:rsidR="00D85B46" w:rsidRPr="004F4AA7">
        <w:rPr>
          <w:rStyle w:val="KodChar"/>
        </w:rPr>
        <w:t>penumbra</w:t>
      </w:r>
      <w:r w:rsidR="00D85B46">
        <w:t xml:space="preserve"> určuje slábnutí světla od středu kuželu.</w:t>
      </w:r>
      <w:r w:rsidR="006C45A2">
        <w:t xml:space="preserve"> Takovéto světlo si lze představit například svícením baterkou ve tmě.</w:t>
      </w:r>
    </w:p>
    <w:p w14:paraId="2916F6E7" w14:textId="6122CB47" w:rsidR="003267C9" w:rsidRDefault="003267C9" w:rsidP="000C365A">
      <w:pPr>
        <w:pStyle w:val="Polokavtu"/>
      </w:pPr>
      <w:r w:rsidRPr="00344E0A">
        <w:t>RectAreaLigth</w:t>
      </w:r>
    </w:p>
    <w:p w14:paraId="47DD96B8" w14:textId="2EE4B478" w:rsidR="00FD481D" w:rsidRDefault="00756306" w:rsidP="00DB16FA">
      <w:pPr>
        <w:pStyle w:val="Bezmezer"/>
      </w:pPr>
      <w:r>
        <w:t>U této třídy je zdroj světla definován obdelníkem</w:t>
      </w:r>
      <w:r w:rsidR="00B36346">
        <w:t xml:space="preserve"> a může tak působit jako například zařívka z realného prostředí.</w:t>
      </w:r>
      <w:r w:rsidR="00BE21BD">
        <w:t xml:space="preserve"> U obdelníku jsou určeny jeho rozměry (vlastnosti </w:t>
      </w:r>
      <w:r w:rsidR="00BE21BD" w:rsidRPr="00BE21BD">
        <w:rPr>
          <w:rStyle w:val="KodChar"/>
        </w:rPr>
        <w:t>width</w:t>
      </w:r>
      <w:r w:rsidR="00BE21BD">
        <w:t xml:space="preserve"> a </w:t>
      </w:r>
      <w:r w:rsidR="00BE21BD" w:rsidRPr="00BE21BD">
        <w:rPr>
          <w:rStyle w:val="KodChar"/>
        </w:rPr>
        <w:t>height</w:t>
      </w:r>
      <w:r w:rsidR="00BE21BD">
        <w:t>)</w:t>
      </w:r>
      <w:r w:rsidR="00DF56FF">
        <w:t xml:space="preserve"> a také jeho natočení (vlastnost </w:t>
      </w:r>
      <w:r w:rsidR="00DF56FF" w:rsidRPr="00DF56FF">
        <w:rPr>
          <w:rStyle w:val="KodChar"/>
        </w:rPr>
        <w:t>rotation</w:t>
      </w:r>
      <w:r w:rsidR="00DF56FF">
        <w:t>).</w:t>
      </w:r>
    </w:p>
    <w:p w14:paraId="16EC1B04" w14:textId="7A19DF57" w:rsidR="00A540F6" w:rsidRDefault="00A540F6" w:rsidP="00A540F6">
      <w:pPr>
        <w:pStyle w:val="Nadpis2"/>
      </w:pPr>
      <w:bookmarkStart w:id="59" w:name="_Toc111613062"/>
      <w:r>
        <w:t>Vytv</w:t>
      </w:r>
      <w:r w:rsidR="003E32F7">
        <w:t>o</w:t>
      </w:r>
      <w:r>
        <w:t xml:space="preserve">ření </w:t>
      </w:r>
      <w:r w:rsidR="003E32F7">
        <w:t>těles</w:t>
      </w:r>
      <w:bookmarkEnd w:id="59"/>
    </w:p>
    <w:p w14:paraId="42DACC8B" w14:textId="3F8E34AA" w:rsidR="00EA19E6" w:rsidRDefault="00F044A1" w:rsidP="00C86163">
      <w:pPr>
        <w:pStyle w:val="Bezmezer"/>
      </w:pPr>
      <w:r>
        <w:t xml:space="preserve">Pro demonstraci bude vytvářena krychle. </w:t>
      </w:r>
      <w:r w:rsidR="00C86163">
        <w:t xml:space="preserve">Nejprve je nutné definovat vrcholy daného </w:t>
      </w:r>
      <w:r w:rsidR="00251917">
        <w:t>tělesa a určit tak jeho tvar</w:t>
      </w:r>
      <w:r w:rsidR="00C86163">
        <w:t>. Pro krychl</w:t>
      </w:r>
      <w:r w:rsidR="003C2738">
        <w:t>i</w:t>
      </w:r>
      <w:r w:rsidR="00C86163">
        <w:t xml:space="preserve"> je </w:t>
      </w:r>
      <w:r w:rsidR="00D326A5">
        <w:t xml:space="preserve">vytvořen objekt třídy </w:t>
      </w:r>
      <w:r w:rsidR="00D326A5" w:rsidRPr="001D533C">
        <w:rPr>
          <w:rStyle w:val="KodChar"/>
        </w:rPr>
        <w:t>BoxGeometry</w:t>
      </w:r>
      <w:r w:rsidR="001D533C" w:rsidRPr="001D533C">
        <w:t xml:space="preserve">, kde v konstruktoru lze nastavit rozměry </w:t>
      </w:r>
      <w:r w:rsidR="008676EB">
        <w:t>daného tělesa</w:t>
      </w:r>
      <w:r w:rsidR="00D326A5" w:rsidRPr="001D533C">
        <w:t>.</w:t>
      </w:r>
      <w:r w:rsidR="008676EB">
        <w:t xml:space="preserve"> V knihovně Three.js existuje několik tříd pro definování vrcholů </w:t>
      </w:r>
      <w:r w:rsidR="00E029BC">
        <w:t>základních těles.</w:t>
      </w:r>
      <w:r w:rsidR="00814A5C">
        <w:t xml:space="preserve"> Dále je nutné vytvořit materiál pro definování vzhledu daného tělesa.</w:t>
      </w:r>
      <w:r w:rsidR="00513E81">
        <w:t xml:space="preserve"> </w:t>
      </w:r>
      <w:r w:rsidR="00251917">
        <w:t xml:space="preserve">Materiál a tvar </w:t>
      </w:r>
      <w:r w:rsidR="00B2574D">
        <w:t xml:space="preserve">tělesa jsou sloučeny pomocí objektu třídy </w:t>
      </w:r>
      <w:r w:rsidR="00B2574D" w:rsidRPr="00D03864">
        <w:rPr>
          <w:rStyle w:val="KodChar"/>
        </w:rPr>
        <w:t>Mesh</w:t>
      </w:r>
      <w:r w:rsidR="00DE5740">
        <w:t>, kde v konstruktoru je jako první parametr uveden tvar a jako druhý materiál.</w:t>
      </w:r>
      <w:r w:rsidR="00D03864">
        <w:t xml:space="preserve"> Objekt lze následně přidat do scény a nechat ho tak vykreslit. S objektem lze následně provádět dále různé transformace.</w:t>
      </w:r>
      <w:r w:rsidR="00037CD5">
        <w:t xml:space="preserve"> </w:t>
      </w:r>
      <w:sdt>
        <w:sdtPr>
          <w:id w:val="16435440"/>
          <w:citation/>
        </w:sdtPr>
        <w:sdtContent>
          <w:r w:rsidR="00037CD5">
            <w:fldChar w:fldCharType="begin"/>
          </w:r>
          <w:r w:rsidR="00143016">
            <w:instrText xml:space="preserve">CITATION thr \l 1029 </w:instrText>
          </w:r>
          <w:r w:rsidR="00037CD5">
            <w:fldChar w:fldCharType="separate"/>
          </w:r>
          <w:r w:rsidR="00E10B41">
            <w:t>[12]</w:t>
          </w:r>
          <w:r w:rsidR="00037CD5">
            <w:fldChar w:fldCharType="end"/>
          </w:r>
        </w:sdtContent>
      </w:sdt>
    </w:p>
    <w:p w14:paraId="594C0500" w14:textId="77777777" w:rsidR="009F01EB" w:rsidRPr="009F01EB" w:rsidRDefault="009F01EB" w:rsidP="00EA19E6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cubeGeometry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795E26"/>
          <w:sz w:val="21"/>
          <w:szCs w:val="21"/>
          <w:lang w:eastAsia="cs-CZ"/>
        </w:rPr>
        <w:t>BoxGeometry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9F01EB">
        <w:rPr>
          <w:rFonts w:ascii="Consolas" w:eastAsia="Times New Roman" w:hAnsi="Consolas"/>
          <w:color w:val="098658"/>
          <w:sz w:val="21"/>
          <w:szCs w:val="21"/>
          <w:lang w:eastAsia="cs-CZ"/>
        </w:rPr>
        <w:t>20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9F01EB">
        <w:rPr>
          <w:rFonts w:ascii="Consolas" w:eastAsia="Times New Roman" w:hAnsi="Consolas"/>
          <w:color w:val="098658"/>
          <w:sz w:val="21"/>
          <w:szCs w:val="21"/>
          <w:lang w:eastAsia="cs-CZ"/>
        </w:rPr>
        <w:t>20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9F01EB">
        <w:rPr>
          <w:rFonts w:ascii="Consolas" w:eastAsia="Times New Roman" w:hAnsi="Consolas"/>
          <w:color w:val="098658"/>
          <w:sz w:val="21"/>
          <w:szCs w:val="21"/>
          <w:lang w:eastAsia="cs-CZ"/>
        </w:rPr>
        <w:t>5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468B03C" w14:textId="77777777" w:rsidR="009F01EB" w:rsidRPr="009F01EB" w:rsidRDefault="009F01EB" w:rsidP="00EA19E6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cubeMaterial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795E26"/>
          <w:sz w:val="21"/>
          <w:szCs w:val="21"/>
          <w:lang w:eastAsia="cs-CZ"/>
        </w:rPr>
        <w:t>MeshBasicMaterial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{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color: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98658"/>
          <w:sz w:val="21"/>
          <w:szCs w:val="21"/>
          <w:lang w:eastAsia="cs-CZ"/>
        </w:rPr>
        <w:t>0x33cc33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} );</w:t>
      </w:r>
    </w:p>
    <w:p w14:paraId="4F3DC277" w14:textId="77777777" w:rsidR="009F01EB" w:rsidRPr="009F01EB" w:rsidRDefault="009F01EB" w:rsidP="00EA19E6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9F01EB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9F01EB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795E26"/>
          <w:sz w:val="21"/>
          <w:szCs w:val="21"/>
          <w:lang w:eastAsia="cs-CZ"/>
        </w:rPr>
        <w:t>Mesh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cubeGeometry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cubeMaterial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0F5A32D0" w14:textId="77777777" w:rsidR="009F01EB" w:rsidRPr="009F01EB" w:rsidRDefault="009F01EB" w:rsidP="00EA19E6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125C1867" w14:textId="77777777" w:rsidR="009F01EB" w:rsidRPr="009F01EB" w:rsidRDefault="009F01EB" w:rsidP="00EA19E6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cube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9F01EB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9F01EB">
        <w:rPr>
          <w:rFonts w:ascii="Consolas" w:eastAsia="Times New Roman" w:hAnsi="Consolas"/>
          <w:color w:val="098658"/>
          <w:sz w:val="21"/>
          <w:szCs w:val="21"/>
          <w:lang w:eastAsia="cs-CZ"/>
        </w:rPr>
        <w:t>20</w:t>
      </w:r>
      <w:r w:rsidRPr="009F01EB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F2EF1DC" w14:textId="43B99D28" w:rsidR="009F01EB" w:rsidRDefault="009F01EB" w:rsidP="00EA19E6">
      <w:pPr>
        <w:pStyle w:val="Titulekobrzektabulka"/>
      </w:pPr>
      <w:r w:rsidRPr="00736ED8">
        <w:rPr>
          <w:b/>
          <w:bCs/>
        </w:rPr>
        <w:t>Zdrojový kód</w:t>
      </w:r>
      <w:r w:rsidR="00522391" w:rsidRPr="00736ED8">
        <w:rPr>
          <w:b/>
          <w:bCs/>
        </w:rPr>
        <w:t xml:space="preserve"> </w:t>
      </w:r>
      <w:r w:rsidR="00736ED8" w:rsidRPr="00736ED8">
        <w:rPr>
          <w:b/>
          <w:bCs/>
        </w:rPr>
        <w:t>3</w:t>
      </w:r>
      <w:r>
        <w:t>: Vytv</w:t>
      </w:r>
      <w:r w:rsidR="003E1B9E">
        <w:t>o</w:t>
      </w:r>
      <w:r>
        <w:t>ření krychle v Three.js</w:t>
      </w:r>
      <w:r w:rsidR="00736ED8">
        <w:t xml:space="preserve"> (zdroj vlastní)</w:t>
      </w:r>
    </w:p>
    <w:p w14:paraId="7D957F6E" w14:textId="4C79EAA4" w:rsidR="00706872" w:rsidRDefault="00733ED1" w:rsidP="0086765A">
      <w:pPr>
        <w:pStyle w:val="Nadpis1"/>
      </w:pPr>
      <w:bookmarkStart w:id="60" w:name="_Toc111613063"/>
      <w:bookmarkStart w:id="61" w:name="_Toc491275837"/>
      <w:bookmarkStart w:id="62" w:name="_Toc493600015"/>
      <w:r>
        <w:lastRenderedPageBreak/>
        <w:t>M</w:t>
      </w:r>
      <w:r w:rsidR="001A2B55">
        <w:t>ožnosti</w:t>
      </w:r>
      <w:r>
        <w:t xml:space="preserve"> </w:t>
      </w:r>
      <w:r w:rsidR="00745957">
        <w:t>implementace</w:t>
      </w:r>
      <w:r w:rsidR="00E30C49">
        <w:t xml:space="preserve"> </w:t>
      </w:r>
      <w:r w:rsidR="00FF2193">
        <w:t>HUD prvk</w:t>
      </w:r>
      <w:r w:rsidR="000B5DAA">
        <w:t>ů</w:t>
      </w:r>
      <w:r w:rsidR="00FF2193">
        <w:t xml:space="preserve"> pomocí Three.js</w:t>
      </w:r>
      <w:bookmarkEnd w:id="60"/>
    </w:p>
    <w:p w14:paraId="56C8FBC4" w14:textId="723C78B2" w:rsidR="009B4685" w:rsidRDefault="00BD2D85" w:rsidP="00DE3CEA">
      <w:pPr>
        <w:pStyle w:val="Bezmezer"/>
      </w:pPr>
      <w:r w:rsidRPr="00026B8D">
        <w:t>První</w:t>
      </w:r>
      <w:r>
        <w:t xml:space="preserve"> </w:t>
      </w:r>
      <w:r w:rsidRPr="00975BB4">
        <w:t>možností</w:t>
      </w:r>
      <w:r>
        <w:t xml:space="preserve"> je využití HTML dokumentu a zobrazit HUD prvky </w:t>
      </w:r>
      <w:r w:rsidR="00083556">
        <w:t xml:space="preserve">pomocí HTML elemetů </w:t>
      </w:r>
      <w:r>
        <w:t xml:space="preserve">před samotnou </w:t>
      </w:r>
      <w:r w:rsidR="009D715B">
        <w:t>scénou Three.js. Druhou možností je využít objekt</w:t>
      </w:r>
      <w:r w:rsidR="0054167F">
        <w:t>u</w:t>
      </w:r>
      <w:r w:rsidR="009D715B">
        <w:t xml:space="preserve"> kamery v</w:t>
      </w:r>
      <w:r w:rsidR="00DB552A">
        <w:t> Three.js</w:t>
      </w:r>
      <w:r w:rsidR="009D715B">
        <w:t xml:space="preserve"> scéně a vykreslovat HUD prvky uživateli těsně před objektem kamery.</w:t>
      </w:r>
    </w:p>
    <w:p w14:paraId="6EEBAEFA" w14:textId="3161F077" w:rsidR="00321D64" w:rsidRDefault="009622F5" w:rsidP="00EE141B">
      <w:pPr>
        <w:pStyle w:val="Nadpis2"/>
      </w:pPr>
      <w:bookmarkStart w:id="63" w:name="_Toc111613064"/>
      <w:r>
        <w:t>Implementace</w:t>
      </w:r>
      <w:r w:rsidR="00321D64">
        <w:t xml:space="preserve"> pomocí HTML</w:t>
      </w:r>
      <w:r w:rsidR="00915E74">
        <w:t xml:space="preserve"> elementů</w:t>
      </w:r>
      <w:bookmarkEnd w:id="63"/>
    </w:p>
    <w:p w14:paraId="1FB94ED4" w14:textId="274BF7E4" w:rsidR="007F4B49" w:rsidRDefault="00A06C2C" w:rsidP="00DE3CEA">
      <w:pPr>
        <w:pStyle w:val="Bezmezer"/>
      </w:pPr>
      <w:r>
        <w:t xml:space="preserve">Při zobrazování HUD prvků pomocí HTML elementů je </w:t>
      </w:r>
      <w:r w:rsidR="00B87F61">
        <w:t>vhodné</w:t>
      </w:r>
      <w:r>
        <w:t xml:space="preserve"> tento prvek nejprve vytvořit v</w:t>
      </w:r>
      <w:r w:rsidR="00022A7F">
        <w:t xml:space="preserve"> těle </w:t>
      </w:r>
      <w:r>
        <w:t>HTML dokumentu a následně ho nastylizovat pomocí CSS stylů do požadovaného vzhledu a umístění.</w:t>
      </w:r>
      <w:r w:rsidR="007F4B49">
        <w:t xml:space="preserve"> HUD prvek </w:t>
      </w:r>
      <w:r w:rsidR="00022A7F">
        <w:t>se umisťuje</w:t>
      </w:r>
      <w:r w:rsidR="007F4B49">
        <w:t xml:space="preserve"> do běžného kontejneru.</w:t>
      </w:r>
      <w:r w:rsidR="00022A7F">
        <w:t xml:space="preserve"> </w:t>
      </w:r>
      <w:r w:rsidR="007F4FE4">
        <w:t>Č</w:t>
      </w:r>
      <w:r w:rsidR="000E387C">
        <w:t>asto</w:t>
      </w:r>
      <w:r w:rsidR="007F4FE4">
        <w:t xml:space="preserve"> je</w:t>
      </w:r>
      <w:r w:rsidR="000E387C">
        <w:t xml:space="preserve"> realizován pomocí různě nastylizovanýh textů</w:t>
      </w:r>
      <w:r w:rsidR="00F759A3">
        <w:t>,</w:t>
      </w:r>
      <w:r w:rsidR="000E387C">
        <w:t xml:space="preserve"> nebo obrázkem s průhledným pozadím (například ve formátu PNG nebo SVG).</w:t>
      </w:r>
      <w:r w:rsidR="007F4FE4">
        <w:t xml:space="preserve"> </w:t>
      </w:r>
      <w:r w:rsidR="00022A7F">
        <w:t xml:space="preserve">Je vhodné těmto HTML elementům nastavit atribut </w:t>
      </w:r>
      <w:r w:rsidR="00A81E90" w:rsidRPr="00A81E90">
        <w:rPr>
          <w:rStyle w:val="KodChar"/>
        </w:rPr>
        <w:t>id</w:t>
      </w:r>
      <w:r w:rsidR="00022A7F">
        <w:t xml:space="preserve">, aby je bylo možné dále využívat ve zdrojovém </w:t>
      </w:r>
      <w:r w:rsidR="00022A7F" w:rsidRPr="0086765A">
        <w:t>k</w:t>
      </w:r>
      <w:r w:rsidR="0086765A" w:rsidRPr="0086765A">
        <w:t>ó</w:t>
      </w:r>
      <w:r w:rsidR="00022A7F" w:rsidRPr="0086765A">
        <w:t>du</w:t>
      </w:r>
      <w:r w:rsidR="00022A7F">
        <w:t xml:space="preserve"> JavaScriptu (např. </w:t>
      </w:r>
      <w:r w:rsidR="009F57F2">
        <w:t>změna polohy HUD prvk</w:t>
      </w:r>
      <w:r w:rsidR="00AE442B">
        <w:t>u</w:t>
      </w:r>
      <w:r w:rsidR="0081043C">
        <w:t>,</w:t>
      </w:r>
      <w:r w:rsidR="009F57F2">
        <w:t xml:space="preserve"> nebo obsahu textu  HUD prvku</w:t>
      </w:r>
      <w:r w:rsidR="00022A7F">
        <w:t>).</w:t>
      </w:r>
      <w:r w:rsidR="009F57F2">
        <w:t xml:space="preserve"> </w:t>
      </w:r>
    </w:p>
    <w:p w14:paraId="6482C180" w14:textId="415C2B45" w:rsidR="003B0C44" w:rsidRDefault="009F57F2" w:rsidP="00DE3CEA">
      <w:pPr>
        <w:pStyle w:val="Bezmezer"/>
      </w:pPr>
      <w:r>
        <w:t xml:space="preserve">V samotném </w:t>
      </w:r>
      <w:r w:rsidRPr="0086765A">
        <w:t>k</w:t>
      </w:r>
      <w:r w:rsidR="0086765A" w:rsidRPr="0086765A">
        <w:t>ó</w:t>
      </w:r>
      <w:r w:rsidRPr="0086765A">
        <w:t>du</w:t>
      </w:r>
      <w:r>
        <w:t xml:space="preserve"> JavaScript</w:t>
      </w:r>
      <w:r w:rsidR="003B0C44">
        <w:t>u</w:t>
      </w:r>
      <w:r>
        <w:t xml:space="preserve"> lze následně získat </w:t>
      </w:r>
      <w:r w:rsidR="0049197A">
        <w:t xml:space="preserve">lehce </w:t>
      </w:r>
      <w:r>
        <w:t xml:space="preserve">přístup </w:t>
      </w:r>
      <w:r w:rsidR="0049197A">
        <w:t>k elementům HTML dokumentu.</w:t>
      </w:r>
      <w:r w:rsidR="005626C2">
        <w:t xml:space="preserve"> </w:t>
      </w:r>
      <w:r w:rsidR="005B786F">
        <w:t xml:space="preserve">Pokud element nese atribut </w:t>
      </w:r>
      <w:r w:rsidR="00A81E90" w:rsidRPr="00A81E90">
        <w:rPr>
          <w:rStyle w:val="KodChar"/>
        </w:rPr>
        <w:t>id</w:t>
      </w:r>
      <w:r w:rsidR="002F4C3C">
        <w:t xml:space="preserve"> nebo atribut </w:t>
      </w:r>
      <w:r w:rsidR="00A81E90" w:rsidRPr="00A81E90">
        <w:rPr>
          <w:rStyle w:val="KodChar"/>
        </w:rPr>
        <w:t>class</w:t>
      </w:r>
      <w:r w:rsidR="005B786F">
        <w:t xml:space="preserve">, je možné ho </w:t>
      </w:r>
      <w:r w:rsidR="001A40E9">
        <w:t>pomocí tohoto atributu dále využívat v</w:t>
      </w:r>
      <w:r w:rsidR="0086765A">
        <w:t> </w:t>
      </w:r>
      <w:r w:rsidR="001A40E9">
        <w:t>k</w:t>
      </w:r>
      <w:r w:rsidR="0086765A">
        <w:t>ó</w:t>
      </w:r>
      <w:r w:rsidR="001A40E9">
        <w:t>du JavaScriptu</w:t>
      </w:r>
      <w:r w:rsidR="00A60A6B">
        <w:t xml:space="preserve"> jako jiné proměnné</w:t>
      </w:r>
      <w:r w:rsidR="00887511">
        <w:t xml:space="preserve"> pomocí tečkové notace</w:t>
      </w:r>
      <w:r w:rsidR="00A66225">
        <w:t xml:space="preserve">, například </w:t>
      </w:r>
      <w:r w:rsidR="00A66225" w:rsidRPr="003758F4">
        <w:rPr>
          <w:rStyle w:val="KodChar"/>
        </w:rPr>
        <w:t>compass.style.transform</w:t>
      </w:r>
      <w:r w:rsidR="00B74B8D" w:rsidRPr="003758F4">
        <w:rPr>
          <w:rStyle w:val="KodChar"/>
        </w:rPr>
        <w:t xml:space="preserve"> = 5</w:t>
      </w:r>
      <w:r w:rsidR="00D73E1F" w:rsidRPr="003758F4">
        <w:rPr>
          <w:rStyle w:val="KodChar"/>
        </w:rPr>
        <w:t>0</w:t>
      </w:r>
      <w:r w:rsidR="00A66225">
        <w:t>.</w:t>
      </w:r>
      <w:r w:rsidR="00756F7F">
        <w:t xml:space="preserve"> </w:t>
      </w:r>
      <w:sdt>
        <w:sdtPr>
          <w:id w:val="1361399039"/>
          <w:citation/>
        </w:sdtPr>
        <w:sdtContent>
          <w:r w:rsidR="00756F7F">
            <w:fldChar w:fldCharType="begin"/>
          </w:r>
          <w:r w:rsidR="00756F7F">
            <w:instrText xml:space="preserve"> CITATION Lew20 \l 1029 </w:instrText>
          </w:r>
          <w:r w:rsidR="00756F7F">
            <w:fldChar w:fldCharType="separate"/>
          </w:r>
          <w:r w:rsidR="00E10B41">
            <w:t>[24]</w:t>
          </w:r>
          <w:r w:rsidR="00756F7F">
            <w:fldChar w:fldCharType="end"/>
          </w:r>
        </w:sdtContent>
      </w:sdt>
    </w:p>
    <w:p w14:paraId="6485A65E" w14:textId="0D4E2A0E" w:rsidR="00EF547E" w:rsidRDefault="00E56925" w:rsidP="00DE3CEA">
      <w:pPr>
        <w:pStyle w:val="Bezmezer"/>
      </w:pPr>
      <w:r>
        <w:t xml:space="preserve">Tomuto elementu lze </w:t>
      </w:r>
      <w:r w:rsidR="00DB552A">
        <w:t>tedy dále měnit různé vlastnosti, nejspíše nejčastěji měněnou vlastností při tvorbě HUD prvků</w:t>
      </w:r>
      <w:r w:rsidR="00D54B64">
        <w:t>,</w:t>
      </w:r>
      <w:r w:rsidR="00DB552A">
        <w:t xml:space="preserve"> je vlastnost </w:t>
      </w:r>
      <w:r w:rsidR="00DB552A" w:rsidRPr="00E4392C">
        <w:rPr>
          <w:rStyle w:val="KodChar"/>
        </w:rPr>
        <w:t>style</w:t>
      </w:r>
      <w:r w:rsidR="002F1156">
        <w:t xml:space="preserve">, kdy při různých událostech ve scéně dochází k modifikaci </w:t>
      </w:r>
      <w:r w:rsidR="002A0125">
        <w:t xml:space="preserve">vzhledu </w:t>
      </w:r>
      <w:r w:rsidR="002F1156">
        <w:t>HUD prvku.</w:t>
      </w:r>
    </w:p>
    <w:p w14:paraId="7241D206" w14:textId="1C5A4524" w:rsidR="00E4503F" w:rsidRDefault="00765727" w:rsidP="00945749">
      <w:pPr>
        <w:pStyle w:val="Bezmezer"/>
      </w:pPr>
      <w:r>
        <w:t xml:space="preserve">Události ve scéně </w:t>
      </w:r>
      <w:r w:rsidR="00756F7F">
        <w:t>lze</w:t>
      </w:r>
      <w:r>
        <w:t xml:space="preserve"> zachy</w:t>
      </w:r>
      <w:r w:rsidR="00756F7F">
        <w:t>tit</w:t>
      </w:r>
      <w:r>
        <w:t xml:space="preserve"> pomocí různých </w:t>
      </w:r>
      <w:r w:rsidR="00FE1425">
        <w:t>posluch</w:t>
      </w:r>
      <w:r w:rsidR="00565207">
        <w:t>a</w:t>
      </w:r>
      <w:r w:rsidR="00FE1425">
        <w:t>čů</w:t>
      </w:r>
      <w:r w:rsidR="001C77B6">
        <w:t xml:space="preserve">. </w:t>
      </w:r>
      <w:sdt>
        <w:sdtPr>
          <w:id w:val="-616528624"/>
          <w:citation/>
        </w:sdtPr>
        <w:sdtContent>
          <w:r w:rsidR="001C77B6">
            <w:fldChar w:fldCharType="begin"/>
          </w:r>
          <w:r w:rsidR="001C77B6">
            <w:instrText xml:space="preserve"> CITATION Lew20 \l 1029 </w:instrText>
          </w:r>
          <w:r w:rsidR="001C77B6">
            <w:fldChar w:fldCharType="separate"/>
          </w:r>
          <w:r w:rsidR="00E10B41">
            <w:t>[24]</w:t>
          </w:r>
          <w:r w:rsidR="001C77B6">
            <w:fldChar w:fldCharType="end"/>
          </w:r>
        </w:sdtContent>
      </w:sdt>
    </w:p>
    <w:p w14:paraId="427865A7" w14:textId="3776842B" w:rsidR="00A81E90" w:rsidRDefault="00E4392C" w:rsidP="00945749">
      <w:pPr>
        <w:pStyle w:val="Bezmezer"/>
      </w:pPr>
      <w:r>
        <w:t xml:space="preserve">Pomocí HTML elementů lze HUD prvek zobrazit také pomocí více elementů </w:t>
      </w:r>
      <w:r w:rsidRPr="00E4392C">
        <w:rPr>
          <w:rStyle w:val="KodChar"/>
        </w:rPr>
        <w:t>canvas</w:t>
      </w:r>
      <w:r>
        <w:t>.</w:t>
      </w:r>
      <w:r w:rsidR="004B0385">
        <w:t xml:space="preserve"> Například lze na jeden element </w:t>
      </w:r>
      <w:r w:rsidR="004B0385" w:rsidRPr="002167F5">
        <w:rPr>
          <w:rStyle w:val="KodChar"/>
        </w:rPr>
        <w:t>canvas</w:t>
      </w:r>
      <w:r w:rsidR="004B0385">
        <w:t xml:space="preserve"> vykreslovat hlavní pohled kamerou a na druhý element </w:t>
      </w:r>
      <w:r w:rsidR="004B0385" w:rsidRPr="002167F5">
        <w:rPr>
          <w:rStyle w:val="KodChar"/>
        </w:rPr>
        <w:t>canvas</w:t>
      </w:r>
      <w:r w:rsidR="004B0385">
        <w:t xml:space="preserve"> vykreslovat pohled druhé kamery hledící na scénu shora za účelem vykreslení minimapy.</w:t>
      </w:r>
      <w:r w:rsidR="002167F5">
        <w:t xml:space="preserve"> Podobného výsledku lze dosáhnout </w:t>
      </w:r>
      <w:r w:rsidR="00A566F0">
        <w:t>vykreslování</w:t>
      </w:r>
      <w:r w:rsidR="00F4415A">
        <w:t>m</w:t>
      </w:r>
      <w:r w:rsidR="00A566F0">
        <w:t xml:space="preserve"> na jed</w:t>
      </w:r>
      <w:r w:rsidR="00F4415A">
        <w:t>en element</w:t>
      </w:r>
      <w:r w:rsidR="00A566F0">
        <w:t xml:space="preserve"> </w:t>
      </w:r>
      <w:r w:rsidR="00F4415A" w:rsidRPr="00F4415A">
        <w:rPr>
          <w:rStyle w:val="KodChar"/>
        </w:rPr>
        <w:t>canvas</w:t>
      </w:r>
      <w:r w:rsidR="00A566F0">
        <w:t xml:space="preserve"> s použitím výřezů</w:t>
      </w:r>
      <w:r w:rsidR="006C3696">
        <w:t xml:space="preserve"> elementu </w:t>
      </w:r>
      <w:r w:rsidR="006C3696" w:rsidRPr="00534F1D">
        <w:rPr>
          <w:rStyle w:val="KodChar"/>
        </w:rPr>
        <w:t>canvas</w:t>
      </w:r>
      <w:r w:rsidR="006C3696">
        <w:t xml:space="preserve">. Tento výřez lze nastavit vykreslovači pomocí metody </w:t>
      </w:r>
      <w:r w:rsidR="006C3696" w:rsidRPr="00534F1D">
        <w:rPr>
          <w:rStyle w:val="KodChar"/>
        </w:rPr>
        <w:t>setViewport</w:t>
      </w:r>
      <w:r w:rsidR="006C3696">
        <w:t>.</w:t>
      </w:r>
    </w:p>
    <w:p w14:paraId="1E8324E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&lt;!DOCTYPE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html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282A77DF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&lt;html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lang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"en"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00457F55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&lt;head&gt;</w:t>
      </w:r>
    </w:p>
    <w:p w14:paraId="053280C7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&lt;meta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charset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"UTF-8"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/&gt;</w:t>
      </w:r>
    </w:p>
    <w:p w14:paraId="7D82FBCD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&lt;meta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name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"viewport"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content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"width=device-width,</w:t>
      </w:r>
    </w:p>
    <w:p w14:paraId="2502E7D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lastRenderedPageBreak/>
        <w:t>         initial-scale=1.0"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/&gt;</w:t>
      </w:r>
    </w:p>
    <w:p w14:paraId="7B83DF51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&lt;meta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http-equiv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"X-UA_Compatible"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content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"ie=edge"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/&gt;</w:t>
      </w:r>
    </w:p>
    <w:p w14:paraId="0D1B0E94" w14:textId="2A7837B2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&lt;title&gt;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Three</w:t>
      </w:r>
      <w:r w:rsidR="00ED3197">
        <w:rPr>
          <w:rFonts w:ascii="Consolas" w:eastAsia="Times New Roman" w:hAnsi="Consolas"/>
          <w:color w:val="000000"/>
          <w:sz w:val="21"/>
          <w:szCs w:val="21"/>
          <w:lang w:eastAsia="cs-CZ"/>
        </w:rPr>
        <w:t>.js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="00E4503F">
        <w:rPr>
          <w:rFonts w:ascii="Consolas" w:eastAsia="Times New Roman" w:hAnsi="Consolas"/>
          <w:color w:val="000000"/>
          <w:sz w:val="21"/>
          <w:szCs w:val="21"/>
          <w:lang w:eastAsia="cs-CZ"/>
        </w:rPr>
        <w:t>Compass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&lt;/title&gt;</w:t>
      </w:r>
    </w:p>
    <w:p w14:paraId="620B09D2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&lt;style&gt;</w:t>
      </w:r>
    </w:p>
    <w:p w14:paraId="5C84B71F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body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{ </w:t>
      </w:r>
    </w:p>
    <w:p w14:paraId="6A72077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margin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33943219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5752BDD3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canvas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{</w:t>
      </w:r>
    </w:p>
    <w:p w14:paraId="1C493234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width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100%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3F17B39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height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100%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0B521C6D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68193047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#startBtn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{ </w:t>
      </w:r>
    </w:p>
    <w:p w14:paraId="295DF3DA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position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451A5"/>
          <w:sz w:val="21"/>
          <w:szCs w:val="21"/>
          <w:lang w:eastAsia="cs-CZ"/>
        </w:rPr>
        <w:t>absolute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1460C6C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color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451A5"/>
          <w:sz w:val="21"/>
          <w:szCs w:val="21"/>
          <w:lang w:eastAsia="cs-CZ"/>
        </w:rPr>
        <w:t>crimson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5FB70FFE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0CED7099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/*kontejner pro obrázky tvořící HUD kompas*/</w:t>
      </w:r>
    </w:p>
    <w:p w14:paraId="0C055196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#compassBox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{ </w:t>
      </w:r>
    </w:p>
    <w:p w14:paraId="43179D37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position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451A5"/>
          <w:sz w:val="21"/>
          <w:szCs w:val="21"/>
          <w:lang w:eastAsia="cs-CZ"/>
        </w:rPr>
        <w:t>absolute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7BF729E2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top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40px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540EBA5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left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-50px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540E689A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 xml:space="preserve">/* </w:t>
      </w:r>
    </w:p>
    <w:p w14:paraId="47CFB81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 xml:space="preserve">                nastavení vlastnosti clip-path, </w:t>
      </w:r>
    </w:p>
    <w:p w14:paraId="06D6CDB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aby byla viditelná jen výseč obrázku kompasu</w:t>
      </w:r>
    </w:p>
    <w:p w14:paraId="799D7F4C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přibližný tvar výseče</w:t>
      </w:r>
    </w:p>
    <w:p w14:paraId="2A2986D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  _________</w:t>
      </w:r>
    </w:p>
    <w:p w14:paraId="1625AB50" w14:textId="25922C61" w:rsid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8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  \       /</w:t>
      </w:r>
    </w:p>
    <w:p w14:paraId="6605C78D" w14:textId="35AA400E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   </w:t>
      </w:r>
      <w:r w:rsidR="00D34D71">
        <w:rPr>
          <w:rFonts w:ascii="Consolas" w:eastAsia="Times New Roman" w:hAnsi="Consolas"/>
          <w:color w:val="008000"/>
          <w:sz w:val="21"/>
          <w:szCs w:val="21"/>
          <w:lang w:eastAsia="cs-CZ"/>
        </w:rPr>
        <w:tab/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------</w:t>
      </w:r>
    </w:p>
    <w:p w14:paraId="06C55EB8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                */</w:t>
      </w:r>
    </w:p>
    <w:p w14:paraId="5CCF5AEF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clip-path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795E26"/>
          <w:sz w:val="21"/>
          <w:szCs w:val="21"/>
          <w:lang w:eastAsia="cs-CZ"/>
        </w:rPr>
        <w:t>polygon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</w:p>
    <w:p w14:paraId="19E07578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20%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</w:p>
    <w:p w14:paraId="53072C9F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80%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</w:p>
    <w:p w14:paraId="5547BA29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65%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30%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</w:p>
    <w:p w14:paraId="57E3186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35%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30%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3E2CA80C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5237B2C5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#compass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{ </w:t>
      </w:r>
    </w:p>
    <w:p w14:paraId="3DD2045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/*průhlednost obrázku kompasu*/</w:t>
      </w:r>
    </w:p>
    <w:p w14:paraId="3CFC353F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opacity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0.6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;           </w:t>
      </w:r>
    </w:p>
    <w:p w14:paraId="329396F7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63135CD7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#znacka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{ </w:t>
      </w:r>
    </w:p>
    <w:p w14:paraId="78DD9F82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/*průhlednost zelené značky ukazující aktuální směr*/</w:t>
      </w:r>
    </w:p>
    <w:p w14:paraId="693D44A5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opacity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: </w:t>
      </w:r>
      <w:r w:rsidRPr="00167955">
        <w:rPr>
          <w:rFonts w:ascii="Consolas" w:eastAsia="Times New Roman" w:hAnsi="Consolas"/>
          <w:color w:val="098658"/>
          <w:sz w:val="21"/>
          <w:szCs w:val="21"/>
          <w:lang w:eastAsia="cs-CZ"/>
        </w:rPr>
        <w:t>0.7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E7F690C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28EDDBE9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&lt;/style&gt;</w:t>
      </w:r>
    </w:p>
    <w:p w14:paraId="481A3882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&lt;/head&gt;</w:t>
      </w:r>
    </w:p>
    <w:p w14:paraId="10BA7E19" w14:textId="7A95219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&lt;body&gt;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  </w:t>
      </w:r>
    </w:p>
    <w:p w14:paraId="5D84387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&lt;!--obrázek s šipkou--&gt;</w:t>
      </w:r>
    </w:p>
    <w:p w14:paraId="3477B7C0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"compassBox"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6FD11E42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&lt;img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"znacka"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src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"arrow_final.png"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width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"500"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4482BE31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</w:p>
    <w:p w14:paraId="66C72D26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lastRenderedPageBreak/>
        <w:t xml:space="preserve">        </w:t>
      </w:r>
      <w:r w:rsidRPr="00167955">
        <w:rPr>
          <w:rFonts w:ascii="Consolas" w:eastAsia="Times New Roman" w:hAnsi="Consolas"/>
          <w:color w:val="008000"/>
          <w:sz w:val="21"/>
          <w:szCs w:val="21"/>
          <w:lang w:eastAsia="cs-CZ"/>
        </w:rPr>
        <w:t>&lt;!--obrázek s kruhovým kompasem--&gt;</w:t>
      </w:r>
    </w:p>
    <w:p w14:paraId="021BF25C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"compassBox"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052D67F3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&lt;img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"compass"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src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"compass_final.png"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width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"500"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39F9956B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</w:p>
    <w:p w14:paraId="36E606EC" w14:textId="77777777" w:rsidR="00167955" w:rsidRPr="00167955" w:rsidRDefault="00167955" w:rsidP="00167955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31A46D38" w14:textId="77777777" w:rsidR="00167955" w:rsidRPr="00167955" w:rsidRDefault="00167955" w:rsidP="0080555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&lt;button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"startBtn"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START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&lt;/button&gt;</w:t>
      </w:r>
    </w:p>
    <w:p w14:paraId="0BFEBCE3" w14:textId="77777777" w:rsidR="00167955" w:rsidRPr="00167955" w:rsidRDefault="00167955" w:rsidP="0080555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&lt;script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167955">
        <w:rPr>
          <w:rFonts w:ascii="Consolas" w:eastAsia="Times New Roman" w:hAnsi="Consolas"/>
          <w:color w:val="FF0000"/>
          <w:sz w:val="21"/>
          <w:szCs w:val="21"/>
          <w:lang w:eastAsia="cs-CZ"/>
        </w:rPr>
        <w:t>src</w:t>
      </w: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167955">
        <w:rPr>
          <w:rFonts w:ascii="Consolas" w:eastAsia="Times New Roman" w:hAnsi="Consolas"/>
          <w:color w:val="0000FF"/>
          <w:sz w:val="21"/>
          <w:szCs w:val="21"/>
          <w:lang w:eastAsia="cs-CZ"/>
        </w:rPr>
        <w:t>"main.js"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&gt;&lt;/script&gt;</w:t>
      </w:r>
    </w:p>
    <w:p w14:paraId="46A10524" w14:textId="77777777" w:rsidR="00167955" w:rsidRPr="00167955" w:rsidRDefault="00167955" w:rsidP="0080555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&lt;/body&gt;</w:t>
      </w:r>
    </w:p>
    <w:p w14:paraId="2A4F0428" w14:textId="77777777" w:rsidR="00167955" w:rsidRPr="00167955" w:rsidRDefault="00167955" w:rsidP="00805553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167955">
        <w:rPr>
          <w:rFonts w:ascii="Consolas" w:eastAsia="Times New Roman" w:hAnsi="Consolas"/>
          <w:color w:val="800000"/>
          <w:sz w:val="21"/>
          <w:szCs w:val="21"/>
          <w:lang w:eastAsia="cs-CZ"/>
        </w:rPr>
        <w:t>&lt;/html&gt;</w:t>
      </w:r>
    </w:p>
    <w:p w14:paraId="38298C0C" w14:textId="7CD170C8" w:rsidR="00100677" w:rsidRDefault="00167955" w:rsidP="00061B78">
      <w:pPr>
        <w:pStyle w:val="Titulekobrzektabulka"/>
      </w:pPr>
      <w:r w:rsidRPr="00D93795">
        <w:rPr>
          <w:b/>
          <w:bCs/>
        </w:rPr>
        <w:t>Zdrojový kód</w:t>
      </w:r>
      <w:r w:rsidR="00522391" w:rsidRPr="00D93795">
        <w:rPr>
          <w:b/>
          <w:bCs/>
        </w:rPr>
        <w:t xml:space="preserve"> </w:t>
      </w:r>
      <w:r w:rsidR="00A13458" w:rsidRPr="00D93795">
        <w:rPr>
          <w:b/>
          <w:bCs/>
        </w:rPr>
        <w:t>4</w:t>
      </w:r>
      <w:r w:rsidRPr="00D93795">
        <w:rPr>
          <w:b/>
          <w:bCs/>
        </w:rPr>
        <w:t>:</w:t>
      </w:r>
      <w:r>
        <w:t xml:space="preserve"> Ukázka vytvoření kompasu pomocí HTML elementů</w:t>
      </w:r>
      <w:r w:rsidR="00061B78">
        <w:t xml:space="preserve"> (</w:t>
      </w:r>
      <w:r w:rsidR="0060707E">
        <w:t>z</w:t>
      </w:r>
      <w:r w:rsidR="00100677">
        <w:t>droj vlastní</w:t>
      </w:r>
      <w:r w:rsidR="00061B78">
        <w:t>)</w:t>
      </w:r>
    </w:p>
    <w:p w14:paraId="4E2692FF" w14:textId="77777777" w:rsidR="001C61B3" w:rsidRDefault="001C61B3" w:rsidP="00805553">
      <w:pPr>
        <w:pStyle w:val="zdrojobrzku"/>
        <w:keepNext/>
      </w:pPr>
      <w:r>
        <w:drawing>
          <wp:inline distT="0" distB="0" distL="0" distR="0" wp14:anchorId="3B44D0EA" wp14:editId="43240FEC">
            <wp:extent cx="3133725" cy="1628775"/>
            <wp:effectExtent l="0" t="0" r="9525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0D354" w14:textId="25BEAC1E" w:rsidR="001C61B3" w:rsidRPr="00980B78" w:rsidRDefault="001C61B3" w:rsidP="00D93795">
      <w:pPr>
        <w:pStyle w:val="Titulekobrzektabulka"/>
      </w:pPr>
      <w:bookmarkStart w:id="64" w:name="_Toc111598214"/>
      <w:r w:rsidRPr="00D93795">
        <w:rPr>
          <w:b/>
          <w:bCs/>
        </w:rPr>
        <w:t xml:space="preserve">Obrázek </w:t>
      </w:r>
      <w:r w:rsidRPr="00D93795">
        <w:rPr>
          <w:b/>
          <w:bCs/>
        </w:rPr>
        <w:fldChar w:fldCharType="begin"/>
      </w:r>
      <w:r w:rsidRPr="00D93795">
        <w:rPr>
          <w:b/>
          <w:bCs/>
        </w:rPr>
        <w:instrText xml:space="preserve"> SEQ Obrázek \* ARABIC </w:instrText>
      </w:r>
      <w:r w:rsidRPr="00D93795">
        <w:rPr>
          <w:b/>
          <w:bCs/>
        </w:rPr>
        <w:fldChar w:fldCharType="separate"/>
      </w:r>
      <w:r w:rsidR="00EB0A6D">
        <w:rPr>
          <w:b/>
          <w:bCs/>
          <w:noProof/>
        </w:rPr>
        <w:t>9</w:t>
      </w:r>
      <w:r w:rsidRPr="00D93795">
        <w:rPr>
          <w:b/>
          <w:bCs/>
          <w:noProof/>
        </w:rPr>
        <w:fldChar w:fldCharType="end"/>
      </w:r>
      <w:r>
        <w:t>: HUD prvek vytvořený v kódu výše</w:t>
      </w:r>
      <w:r w:rsidR="00D93795">
        <w:t xml:space="preserve"> (zdroj vlastní)</w:t>
      </w:r>
      <w:bookmarkEnd w:id="64"/>
    </w:p>
    <w:p w14:paraId="7A657AA5" w14:textId="5D42FDB3" w:rsidR="00321D64" w:rsidRDefault="00524909" w:rsidP="00EE141B">
      <w:pPr>
        <w:pStyle w:val="Nadpis2"/>
      </w:pPr>
      <w:bookmarkStart w:id="65" w:name="_Toc111613065"/>
      <w:r>
        <w:t>Implementace</w:t>
      </w:r>
      <w:r w:rsidR="00BD2863">
        <w:t xml:space="preserve"> pomocí </w:t>
      </w:r>
      <w:r w:rsidR="002C6FAB">
        <w:t>objektu kamery</w:t>
      </w:r>
      <w:bookmarkEnd w:id="65"/>
    </w:p>
    <w:p w14:paraId="191CD6A3" w14:textId="1FBE28A8" w:rsidR="00195715" w:rsidRDefault="00270350" w:rsidP="0065476B">
      <w:pPr>
        <w:pStyle w:val="Bezmezer"/>
      </w:pPr>
      <w:r>
        <w:t>Pro zobrazení HUD prvku pomocí kamery je nejprve nutné vytvořit objekt kamery. Následně vytvořit požadovaný HUD prvek</w:t>
      </w:r>
      <w:r w:rsidR="00D337A9">
        <w:t>,</w:t>
      </w:r>
      <w:r>
        <w:t xml:space="preserve"> například v podobě různé kombinace geometrických tvarů.</w:t>
      </w:r>
      <w:r w:rsidR="00C239AF">
        <w:t xml:space="preserve"> HUD prvek je následně nutné umístit těsně před kameru</w:t>
      </w:r>
      <w:r w:rsidR="009C6268">
        <w:t>.</w:t>
      </w:r>
      <w:r w:rsidR="006771FB">
        <w:t xml:space="preserve"> </w:t>
      </w:r>
      <w:r w:rsidR="009C6268">
        <w:t>T</w:t>
      </w:r>
      <w:r w:rsidR="006771FB">
        <w:t xml:space="preserve">oho lze docílit nastavením vlastnosti </w:t>
      </w:r>
      <w:r w:rsidR="006771FB" w:rsidRPr="00E5742D">
        <w:rPr>
          <w:rStyle w:val="KodChar"/>
        </w:rPr>
        <w:t>postion</w:t>
      </w:r>
      <w:r w:rsidR="006771FB">
        <w:t xml:space="preserve"> a předáním prvku kameře pomocí metody </w:t>
      </w:r>
      <w:r w:rsidR="006771FB" w:rsidRPr="00E5742D">
        <w:rPr>
          <w:rStyle w:val="KodChar"/>
        </w:rPr>
        <w:t>add</w:t>
      </w:r>
      <w:r w:rsidR="00E5742D">
        <w:t>. HUD prvek se tak bude pohybovat s kamerou a hráč ho uvid</w:t>
      </w:r>
      <w:r w:rsidR="00BE6F7B">
        <w:t>í</w:t>
      </w:r>
      <w:r w:rsidR="00E5742D">
        <w:t xml:space="preserve"> na jednom místě obrazovky</w:t>
      </w:r>
      <w:r w:rsidR="006771FB">
        <w:t xml:space="preserve">. Pokud by byl </w:t>
      </w:r>
      <w:r w:rsidR="006771FB" w:rsidRPr="00C8712F">
        <w:t>prvek umístěn</w:t>
      </w:r>
      <w:r w:rsidR="006771FB">
        <w:t xml:space="preserve"> příliš daleko od kamery, při přiblížení kamery k nějakému objektu ve scéně by mohlo docházet k nechtěnému překrývání HUD prvku objektem ve scéně. Výslednou velikost HUD prvku </w:t>
      </w:r>
      <w:r w:rsidR="00861231">
        <w:t xml:space="preserve">před kamerou lze ještě následně </w:t>
      </w:r>
      <w:r w:rsidR="00861231" w:rsidRPr="00EA762A">
        <w:t>vyladit</w:t>
      </w:r>
      <w:r w:rsidR="00861231">
        <w:t xml:space="preserve"> pomocí nastavení měřítka, k těmto účelům poslouží vlastnost </w:t>
      </w:r>
      <w:r w:rsidR="00861231" w:rsidRPr="00A80E25">
        <w:rPr>
          <w:rStyle w:val="KodChar"/>
        </w:rPr>
        <w:t>scale</w:t>
      </w:r>
      <w:r w:rsidR="00861231">
        <w:t xml:space="preserve"> u objektu HUD prvku</w:t>
      </w:r>
      <w:r w:rsidR="00DB6FCE">
        <w:t>.</w:t>
      </w:r>
    </w:p>
    <w:p w14:paraId="2C8D7A7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Scene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();</w:t>
      </w:r>
    </w:p>
    <w:p w14:paraId="4AA0EF0B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PerspectiveCamera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</w:p>
    <w:p w14:paraId="1AFF4679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75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</w:p>
    <w:p w14:paraId="4E3F62C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window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innerWidth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window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innerHeight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</w:t>
      </w:r>
    </w:p>
    <w:p w14:paraId="70BC54EF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0.1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</w:p>
    <w:p w14:paraId="04135854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1000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</w:p>
    <w:p w14:paraId="75303999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61E8D6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6D248FB2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2EA99E98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3C35FBAB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lastRenderedPageBreak/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WebGLRenderer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();</w:t>
      </w:r>
    </w:p>
    <w:p w14:paraId="7E04AFC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setSize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window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innerWidth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window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innerHeight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14D84B4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document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body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appendChild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domElement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48CC782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setClearColor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0x222222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1.0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672A1AB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5550320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controls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PointerLockControls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renderer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domElement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009B217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5A5E8DB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50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 </w:t>
      </w:r>
    </w:p>
    <w:p w14:paraId="786EAE7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4929125B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mapSize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500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47B20D3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14B0EC5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//mřížka</w:t>
      </w:r>
    </w:p>
    <w:p w14:paraId="6268844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grid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GridHelper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mapSize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30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"black"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"green"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EA75F20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grid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55F9257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grid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21F3413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121DA1AF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//zem</w:t>
      </w:r>
    </w:p>
    <w:p w14:paraId="15D075D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floorPlane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PlaneGeometry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mapSize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mapSize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7944921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MeshBasicMaterial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 {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color: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0x136100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} );</w:t>
      </w:r>
    </w:p>
    <w:p w14:paraId="56A55AE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Mesh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floorPlane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209DA5D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rotation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90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PI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180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AEFF2FC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floor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42498B22" w14:textId="77777777" w:rsidR="00DC2620" w:rsidRPr="00DC2620" w:rsidRDefault="00DC2620" w:rsidP="00DC2620">
      <w:pPr>
        <w:shd w:val="clear" w:color="auto" w:fill="FFFFFF"/>
        <w:spacing w:after="240"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1A6B6C2C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//reticle</w:t>
      </w:r>
    </w:p>
    <w:p w14:paraId="26219F24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72E2E2AB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distanceFromCamera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051EBBF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70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071E110F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27811882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function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createLine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x1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y1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z1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x2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y2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z2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</w:t>
      </w:r>
    </w:p>
    <w:p w14:paraId="1E960593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{</w:t>
      </w:r>
    </w:p>
    <w:p w14:paraId="7C60A3C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//body úsečky reticlu</w:t>
      </w:r>
    </w:p>
    <w:p w14:paraId="2277FF28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points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[];</w:t>
      </w:r>
    </w:p>
    <w:p w14:paraId="708470B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points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push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Vector3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x1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y1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z1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 );</w:t>
      </w:r>
    </w:p>
    <w:p w14:paraId="23E58F8D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points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push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Vector3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x2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y2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z2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 );</w:t>
      </w:r>
    </w:p>
    <w:p w14:paraId="38C0D0F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581E5FA9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//tvar úsečky z bodů</w:t>
      </w:r>
    </w:p>
    <w:p w14:paraId="2048C9DC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reticleGeometry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</w:p>
    <w:p w14:paraId="2374D33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BufferGeometry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().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setFromPoints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points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3D8AE9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3AAEB21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//objekt ucečky</w:t>
      </w:r>
    </w:p>
    <w:p w14:paraId="5AF40BE1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reticleGeometry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mat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F788E8D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2F01B2E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//přidání úsečky objektu kamery</w:t>
      </w:r>
    </w:p>
    <w:p w14:paraId="6F3A2A0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</w:p>
    <w:p w14:paraId="256B3905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distanceFromCamera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D772CA4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7FF84F6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740B8C6B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7A16C8E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lastRenderedPageBreak/>
        <w:t xml:space="preserve">   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7260C4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}</w:t>
      </w:r>
    </w:p>
    <w:p w14:paraId="69B1C8D9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64730A7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//material pro reticle</w:t>
      </w:r>
    </w:p>
    <w:p w14:paraId="2C665F90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LineBasicMaterial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</w:p>
    <w:p w14:paraId="6E6CDE58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{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color: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0xffffff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opacity: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0.85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transparent: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true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});</w:t>
      </w:r>
    </w:p>
    <w:p w14:paraId="619AB74D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0776DD04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//vytvoření úseček (levá, pravá, horní, spodní)</w:t>
      </w:r>
    </w:p>
    <w:p w14:paraId="7609A656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createLine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"left"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6B3F20CF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createLine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"right"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6FDA90DE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createLine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"upper"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2EF4959A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createLine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 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 -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"lower"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781BFFA5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652B60D0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8000"/>
          <w:sz w:val="21"/>
          <w:szCs w:val="21"/>
          <w:lang w:eastAsia="cs-CZ"/>
        </w:rPr>
        <w:t>//vytvoření středového bodu reticlu</w:t>
      </w:r>
    </w:p>
    <w:p w14:paraId="4C2DFFC7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geometryDot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CircleGeometry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0.3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100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1BBA4492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circle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Mesh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geometryDot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reticleMaterial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3E54F42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circle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F1E75FD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circle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DC2620">
        <w:rPr>
          <w:rFonts w:ascii="Consolas" w:eastAsia="Times New Roman" w:hAnsi="Consolas"/>
          <w:color w:val="A31515"/>
          <w:sz w:val="21"/>
          <w:szCs w:val="21"/>
          <w:lang w:eastAsia="cs-CZ"/>
        </w:rPr>
        <w:t>"dot"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EA12AAC" w14:textId="77777777" w:rsidR="00DC2620" w:rsidRPr="00DC2620" w:rsidRDefault="00DC2620" w:rsidP="00DC2620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37EEF86E" w14:textId="77777777" w:rsidR="00DC2620" w:rsidRPr="00DC2620" w:rsidRDefault="00DC2620" w:rsidP="00BD2DCF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add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circle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07371A4" w14:textId="71CFAD51" w:rsidR="00DC2620" w:rsidRPr="00DC2620" w:rsidRDefault="00DC2620" w:rsidP="00805553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circle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DC2620">
        <w:rPr>
          <w:rFonts w:ascii="Consolas" w:eastAsia="Times New Roman" w:hAnsi="Consolas"/>
          <w:color w:val="795E26"/>
          <w:sz w:val="21"/>
          <w:szCs w:val="21"/>
          <w:lang w:eastAsia="cs-CZ"/>
        </w:rPr>
        <w:t>set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</w:t>
      </w:r>
      <w:r w:rsidRPr="00DC2620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,</w:t>
      </w:r>
      <w:r w:rsidRPr="00DC2620">
        <w:rPr>
          <w:rFonts w:ascii="Consolas" w:eastAsia="Times New Roman" w:hAnsi="Consolas"/>
          <w:color w:val="0070C1"/>
          <w:sz w:val="21"/>
          <w:szCs w:val="21"/>
          <w:lang w:eastAsia="cs-CZ"/>
        </w:rPr>
        <w:t>distanceFromCamera</w:t>
      </w:r>
      <w:r w:rsidRPr="00DC2620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23C5125" w14:textId="25136CC5" w:rsidR="002021FD" w:rsidRDefault="00D04189" w:rsidP="00D93795">
      <w:pPr>
        <w:pStyle w:val="Titulekobrzektabulka"/>
      </w:pPr>
      <w:r w:rsidRPr="00D93795">
        <w:rPr>
          <w:b/>
          <w:bCs/>
        </w:rPr>
        <w:t>Zdrojový kód</w:t>
      </w:r>
      <w:r w:rsidR="00522391" w:rsidRPr="00D93795">
        <w:rPr>
          <w:b/>
          <w:bCs/>
        </w:rPr>
        <w:t xml:space="preserve"> </w:t>
      </w:r>
      <w:r w:rsidR="00D93795" w:rsidRPr="00D93795">
        <w:rPr>
          <w:b/>
          <w:bCs/>
        </w:rPr>
        <w:t>5</w:t>
      </w:r>
      <w:r w:rsidRPr="00D802BF">
        <w:t xml:space="preserve">: </w:t>
      </w:r>
      <w:r w:rsidR="00096C31" w:rsidRPr="00D802BF">
        <w:t xml:space="preserve">Ukázka </w:t>
      </w:r>
      <w:r w:rsidR="00DC2620" w:rsidRPr="00D802BF">
        <w:t>vytvoření nitkového kříže pomocí objektu kamery</w:t>
      </w:r>
      <w:r w:rsidR="00D93795">
        <w:t xml:space="preserve"> (</w:t>
      </w:r>
      <w:r w:rsidR="0060707E">
        <w:t>z</w:t>
      </w:r>
      <w:r w:rsidR="002021FD">
        <w:t>droj vlastní</w:t>
      </w:r>
      <w:r w:rsidR="00D93795">
        <w:t>)</w:t>
      </w:r>
    </w:p>
    <w:p w14:paraId="254B179C" w14:textId="77777777" w:rsidR="00B5554F" w:rsidRDefault="009C2D40" w:rsidP="00805553">
      <w:pPr>
        <w:pStyle w:val="obrazek"/>
        <w:keepNext/>
      </w:pPr>
      <w:r w:rsidRPr="009C2D40">
        <w:drawing>
          <wp:inline distT="0" distB="0" distL="0" distR="0" wp14:anchorId="4C9ECF6E" wp14:editId="10A188C6">
            <wp:extent cx="2181225" cy="20002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61B16" w14:textId="04917D74" w:rsidR="009C2D40" w:rsidRDefault="00B5554F" w:rsidP="00D802BF">
      <w:pPr>
        <w:pStyle w:val="Titulekobrzektabulka"/>
      </w:pPr>
      <w:bookmarkStart w:id="66" w:name="_Toc111598215"/>
      <w:r w:rsidRPr="00C83E01">
        <w:rPr>
          <w:b/>
          <w:bCs/>
        </w:rPr>
        <w:t xml:space="preserve">Obrázek </w:t>
      </w:r>
      <w:r w:rsidRPr="00C83E01">
        <w:rPr>
          <w:b/>
          <w:bCs/>
        </w:rPr>
        <w:fldChar w:fldCharType="begin"/>
      </w:r>
      <w:r w:rsidRPr="00C83E01">
        <w:rPr>
          <w:b/>
          <w:bCs/>
        </w:rPr>
        <w:instrText xml:space="preserve"> SEQ Obrázek \* ARABIC </w:instrText>
      </w:r>
      <w:r w:rsidRPr="00C83E01">
        <w:rPr>
          <w:b/>
          <w:bCs/>
        </w:rPr>
        <w:fldChar w:fldCharType="separate"/>
      </w:r>
      <w:r w:rsidR="00EB0A6D">
        <w:rPr>
          <w:b/>
          <w:bCs/>
          <w:noProof/>
        </w:rPr>
        <w:t>10</w:t>
      </w:r>
      <w:r w:rsidRPr="00C83E01">
        <w:rPr>
          <w:b/>
          <w:bCs/>
          <w:noProof/>
        </w:rPr>
        <w:fldChar w:fldCharType="end"/>
      </w:r>
      <w:r>
        <w:t>: HUD prvek zaměřovače vytvořený v kódu výše</w:t>
      </w:r>
      <w:r w:rsidR="00C83E01">
        <w:t xml:space="preserve"> (zdroj vlastní)</w:t>
      </w:r>
      <w:bookmarkEnd w:id="66"/>
    </w:p>
    <w:p w14:paraId="6BA37B8D" w14:textId="1377F6AD" w:rsidR="005564F8" w:rsidRDefault="00B67FB4" w:rsidP="0086765A">
      <w:pPr>
        <w:pStyle w:val="Nadpis1"/>
      </w:pPr>
      <w:bookmarkStart w:id="67" w:name="_Toc111613066"/>
      <w:r>
        <w:lastRenderedPageBreak/>
        <w:t>Praktická část</w:t>
      </w:r>
      <w:bookmarkEnd w:id="67"/>
    </w:p>
    <w:p w14:paraId="7C3F1180" w14:textId="5BA7F047" w:rsidR="00EE141B" w:rsidRDefault="00E57D79" w:rsidP="00EE141B">
      <w:pPr>
        <w:pStyle w:val="Nadpis2"/>
      </w:pPr>
      <w:bookmarkStart w:id="68" w:name="_Toc111613067"/>
      <w:r>
        <w:t xml:space="preserve">Šablona </w:t>
      </w:r>
      <w:r w:rsidR="00C80760">
        <w:t xml:space="preserve">pro </w:t>
      </w:r>
      <w:r>
        <w:t>webov</w:t>
      </w:r>
      <w:r w:rsidR="00C80760">
        <w:t>ou</w:t>
      </w:r>
      <w:r>
        <w:t xml:space="preserve"> prezentac</w:t>
      </w:r>
      <w:r w:rsidR="00C80760">
        <w:t>i</w:t>
      </w:r>
      <w:bookmarkEnd w:id="68"/>
    </w:p>
    <w:p w14:paraId="69B5AC3E" w14:textId="4894DAD5" w:rsidR="00BE3F79" w:rsidRDefault="00EA57FE" w:rsidP="00BE3F79">
      <w:pPr>
        <w:pStyle w:val="Bezmezer"/>
      </w:pPr>
      <w:r>
        <w:t xml:space="preserve">Pro tvorbu webové prezentace </w:t>
      </w:r>
      <w:r w:rsidR="007F46EC">
        <w:t xml:space="preserve">obsahující ukázky HUD prvků </w:t>
      </w:r>
      <w:r>
        <w:t>byla zvolena jedna z  dostupných šablon</w:t>
      </w:r>
      <w:r w:rsidR="00476B3E">
        <w:t xml:space="preserve"> CSS stylů</w:t>
      </w:r>
      <w:r>
        <w:t xml:space="preserve"> </w:t>
      </w:r>
      <w:r w:rsidR="00A8084D">
        <w:t xml:space="preserve">pro tvorbu webových </w:t>
      </w:r>
      <w:r w:rsidR="00633C82">
        <w:t>stránek</w:t>
      </w:r>
      <w:r w:rsidR="00843793">
        <w:t xml:space="preserve"> nabízených na webu W3Schools</w:t>
      </w:r>
      <w:r w:rsidR="00A8084D">
        <w:t>. Zde je na</w:t>
      </w:r>
      <w:r w:rsidR="00F42EF3">
        <w:t xml:space="preserve"> výběr několik šablon určených pro tvorbu blogů, galerií</w:t>
      </w:r>
      <w:r w:rsidR="00D82315">
        <w:t xml:space="preserve"> nebo </w:t>
      </w:r>
      <w:r w:rsidR="00F42EF3">
        <w:t>rezervačních stránek</w:t>
      </w:r>
      <w:r w:rsidR="00D82315">
        <w:t>.</w:t>
      </w:r>
      <w:r w:rsidR="004F01C9">
        <w:t xml:space="preserve"> </w:t>
      </w:r>
      <w:r w:rsidR="003D1DE2">
        <w:t>Šablony jsou responzivn</w:t>
      </w:r>
      <w:r w:rsidR="00A91371">
        <w:t>í a jsou dostupné</w:t>
      </w:r>
      <w:r w:rsidR="003D1DE2">
        <w:t xml:space="preserve"> </w:t>
      </w:r>
      <w:r w:rsidR="00A91371">
        <w:t>zdarma, včetně možnosti vlastní úpravy šablony.</w:t>
      </w:r>
      <w:r w:rsidR="000A704D">
        <w:t xml:space="preserve"> </w:t>
      </w:r>
      <w:r w:rsidR="00E84A4E">
        <w:t>Šablonu si je možné prohl</w:t>
      </w:r>
      <w:r w:rsidR="009E7788">
        <w:t>é</w:t>
      </w:r>
      <w:r w:rsidR="00E84A4E">
        <w:t xml:space="preserve">dnout </w:t>
      </w:r>
      <w:r w:rsidR="009E7788">
        <w:t>pomocí editoru, ve kterém je možno si vyzkoušet</w:t>
      </w:r>
      <w:r w:rsidR="000848C5">
        <w:t xml:space="preserve"> různé modifikace</w:t>
      </w:r>
      <w:r w:rsidR="009E7788">
        <w:t xml:space="preserve"> šablon</w:t>
      </w:r>
      <w:r w:rsidR="000848C5">
        <w:t>y</w:t>
      </w:r>
      <w:r w:rsidR="009E7788">
        <w:t>.</w:t>
      </w:r>
      <w:r w:rsidR="002013CA">
        <w:t xml:space="preserve"> </w:t>
      </w:r>
      <w:sdt>
        <w:sdtPr>
          <w:id w:val="1112245717"/>
          <w:citation/>
        </w:sdtPr>
        <w:sdtContent>
          <w:r w:rsidR="002013CA">
            <w:fldChar w:fldCharType="begin"/>
          </w:r>
          <w:r w:rsidR="002013CA">
            <w:instrText xml:space="preserve"> CITATION W3C22 \l 1029 </w:instrText>
          </w:r>
          <w:r w:rsidR="002013CA">
            <w:fldChar w:fldCharType="separate"/>
          </w:r>
          <w:r w:rsidR="00E10B41">
            <w:t>[25]</w:t>
          </w:r>
          <w:r w:rsidR="002013CA">
            <w:fldChar w:fldCharType="end"/>
          </w:r>
        </w:sdtContent>
      </w:sdt>
    </w:p>
    <w:p w14:paraId="5D43EFCD" w14:textId="55166AC0" w:rsidR="007257E7" w:rsidRDefault="002013CA" w:rsidP="00E57D79">
      <w:pPr>
        <w:pStyle w:val="Bezmezer"/>
      </w:pPr>
      <w:r>
        <w:t>Pro účely</w:t>
      </w:r>
      <w:r w:rsidR="00824BE7">
        <w:t xml:space="preserve"> prezentace vytvořených ukázek HUD prvků byla </w:t>
      </w:r>
      <w:r w:rsidR="00DE0032">
        <w:t>převzata</w:t>
      </w:r>
      <w:r w:rsidR="00824BE7">
        <w:t xml:space="preserve"> šablona </w:t>
      </w:r>
      <w:r w:rsidR="009F7B73">
        <w:t>s názvem Web Page Template.</w:t>
      </w:r>
      <w:r w:rsidR="007257E7">
        <w:t xml:space="preserve"> </w:t>
      </w:r>
      <w:r w:rsidR="00A81037">
        <w:t>Šablona působí decentním dojmem a dle náhledu je vhodná pro vložení většího množství textu doplněného obrazovou přílohou.</w:t>
      </w:r>
      <w:r w:rsidR="007B0C9B">
        <w:t xml:space="preserve"> Postraní menu </w:t>
      </w:r>
      <w:r w:rsidR="00206929">
        <w:t xml:space="preserve">dobře poslouží pro realizaci navigace mezi </w:t>
      </w:r>
      <w:r w:rsidR="00206929" w:rsidRPr="007D3657">
        <w:t>jednotlivými ukázk</w:t>
      </w:r>
      <w:r w:rsidR="000A0658" w:rsidRPr="007D3657">
        <w:t>ami</w:t>
      </w:r>
      <w:r w:rsidR="00206929" w:rsidRPr="007D3657">
        <w:t>.</w:t>
      </w:r>
    </w:p>
    <w:p w14:paraId="70C9D3F7" w14:textId="77777777" w:rsidR="007257E7" w:rsidRDefault="007257E7" w:rsidP="00805553">
      <w:pPr>
        <w:pStyle w:val="obrazek"/>
        <w:keepNext/>
      </w:pPr>
      <w:r>
        <w:drawing>
          <wp:inline distT="0" distB="0" distL="0" distR="0" wp14:anchorId="35ABB7BC" wp14:editId="4240FC0C">
            <wp:extent cx="5753100" cy="300037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8DB0" w14:textId="0C9BEE5E" w:rsidR="007257E7" w:rsidRDefault="007257E7" w:rsidP="00D802BF">
      <w:pPr>
        <w:pStyle w:val="Titulekobrzektabulka"/>
      </w:pPr>
      <w:bookmarkStart w:id="69" w:name="_Toc111598216"/>
      <w:r w:rsidRPr="00DC17F1">
        <w:rPr>
          <w:b/>
          <w:bCs/>
        </w:rPr>
        <w:t xml:space="preserve">Obrázek </w:t>
      </w:r>
      <w:r w:rsidRPr="00DC17F1">
        <w:rPr>
          <w:b/>
          <w:bCs/>
        </w:rPr>
        <w:fldChar w:fldCharType="begin"/>
      </w:r>
      <w:r w:rsidRPr="00DC17F1">
        <w:rPr>
          <w:b/>
          <w:bCs/>
        </w:rPr>
        <w:instrText xml:space="preserve"> SEQ Obrázek \* ARABIC </w:instrText>
      </w:r>
      <w:r w:rsidRPr="00DC17F1">
        <w:rPr>
          <w:b/>
          <w:bCs/>
        </w:rPr>
        <w:fldChar w:fldCharType="separate"/>
      </w:r>
      <w:r w:rsidR="00EB0A6D">
        <w:rPr>
          <w:b/>
          <w:bCs/>
          <w:noProof/>
        </w:rPr>
        <w:t>11</w:t>
      </w:r>
      <w:r w:rsidRPr="00DC17F1">
        <w:rPr>
          <w:b/>
          <w:bCs/>
          <w:noProof/>
        </w:rPr>
        <w:fldChar w:fldCharType="end"/>
      </w:r>
      <w:r>
        <w:t>: Náhled šablony Web Page Template</w:t>
      </w:r>
      <w:r w:rsidR="00DC17F1">
        <w:t xml:space="preserve"> (zdroj </w:t>
      </w:r>
      <w:sdt>
        <w:sdtPr>
          <w:id w:val="477576916"/>
          <w:citation/>
        </w:sdtPr>
        <w:sdtContent>
          <w:r w:rsidR="00DC17F1">
            <w:fldChar w:fldCharType="begin"/>
          </w:r>
          <w:r w:rsidR="00DC17F1">
            <w:instrText xml:space="preserve"> CITATION W3C22 \l 1029 </w:instrText>
          </w:r>
          <w:r w:rsidR="00DC17F1">
            <w:fldChar w:fldCharType="separate"/>
          </w:r>
          <w:r w:rsidR="00E10B41">
            <w:rPr>
              <w:noProof/>
            </w:rPr>
            <w:t>[25]</w:t>
          </w:r>
          <w:r w:rsidR="00DC17F1">
            <w:fldChar w:fldCharType="end"/>
          </w:r>
        </w:sdtContent>
      </w:sdt>
      <w:r w:rsidR="00DC17F1">
        <w:t>)</w:t>
      </w:r>
      <w:bookmarkEnd w:id="69"/>
    </w:p>
    <w:p w14:paraId="6EEB3A6C" w14:textId="78F919AD" w:rsidR="00EE141B" w:rsidRDefault="00EE141B" w:rsidP="00EE141B">
      <w:pPr>
        <w:pStyle w:val="Nadpis2"/>
      </w:pPr>
      <w:bookmarkStart w:id="70" w:name="_Toc111613068"/>
      <w:r>
        <w:t>Zpracování ukázek v prototypovacím prostředí</w:t>
      </w:r>
      <w:bookmarkEnd w:id="70"/>
    </w:p>
    <w:p w14:paraId="1AA1FC98" w14:textId="5D43F886" w:rsidR="00BD21CF" w:rsidRDefault="007F0B0F" w:rsidP="007F0B0F">
      <w:pPr>
        <w:pStyle w:val="Bezmezer"/>
      </w:pPr>
      <w:r>
        <w:t xml:space="preserve">Prvotní </w:t>
      </w:r>
      <w:r w:rsidR="00293193">
        <w:t>tvorba</w:t>
      </w:r>
      <w:r>
        <w:t xml:space="preserve"> ukázek byla realizována ve vývojovém prostředí Visual Studio Code. Aby bylo možné ukázky interaktivně prohlížet ve webové prezentaci</w:t>
      </w:r>
      <w:r w:rsidR="00327045">
        <w:t>,</w:t>
      </w:r>
      <w:r w:rsidR="00293193">
        <w:t xml:space="preserve"> byl nutný jejich import do některého z prototypovacích prostředí.</w:t>
      </w:r>
      <w:r w:rsidR="00AE0DD5">
        <w:t xml:space="preserve"> </w:t>
      </w:r>
      <w:r w:rsidR="00B3440D">
        <w:t>Pro tyto účely bylo zvoleno prototypovací prostředí CodePen.</w:t>
      </w:r>
      <w:r w:rsidR="00BD21CF">
        <w:t xml:space="preserve"> </w:t>
      </w:r>
    </w:p>
    <w:p w14:paraId="410EE4FE" w14:textId="10D2E524" w:rsidR="00DB3386" w:rsidRDefault="00540CC9" w:rsidP="007F0B0F">
      <w:pPr>
        <w:pStyle w:val="Bezmezer"/>
      </w:pPr>
      <w:r>
        <w:lastRenderedPageBreak/>
        <w:t>V tomto prostředí je možné realizovat projekty s využitím jazyků HTML, CSS a JavaScript</w:t>
      </w:r>
      <w:r w:rsidR="001C476B">
        <w:t xml:space="preserve">. </w:t>
      </w:r>
      <w:r w:rsidR="00DB3386">
        <w:t>Je možné se bezplatně registrovat a následně využívat toto prototypovací prostředí.</w:t>
      </w:r>
      <w:r w:rsidR="002F1281">
        <w:t xml:space="preserve"> Dále je možné využít placenou verzi a získat tak některé z prémiových funkcionalit.</w:t>
      </w:r>
      <w:r w:rsidR="001C29F7">
        <w:t xml:space="preserve"> </w:t>
      </w:r>
      <w:sdt>
        <w:sdtPr>
          <w:id w:val="70087041"/>
          <w:citation/>
        </w:sdtPr>
        <w:sdtContent>
          <w:r w:rsidR="001C29F7">
            <w:fldChar w:fldCharType="begin"/>
          </w:r>
          <w:r w:rsidR="001C29F7">
            <w:instrText xml:space="preserve"> CITATION WIL21 \l 1029 </w:instrText>
          </w:r>
          <w:r w:rsidR="001C29F7">
            <w:fldChar w:fldCharType="separate"/>
          </w:r>
          <w:r w:rsidR="00E10B41">
            <w:t>[26]</w:t>
          </w:r>
          <w:r w:rsidR="001C29F7">
            <w:fldChar w:fldCharType="end"/>
          </w:r>
        </w:sdtContent>
      </w:sdt>
    </w:p>
    <w:p w14:paraId="5F7E3BAC" w14:textId="428AB6C1" w:rsidR="00AE2AD5" w:rsidRDefault="00624B13" w:rsidP="007F0B0F">
      <w:pPr>
        <w:pStyle w:val="Bezmezer"/>
      </w:pPr>
      <w:r>
        <w:t>Pro realizaci menších projektů</w:t>
      </w:r>
      <w:r w:rsidR="00166F9B">
        <w:t> je možné vytvářet tzv. Pens</w:t>
      </w:r>
      <w:r w:rsidR="00481073">
        <w:t xml:space="preserve">, které obsahují </w:t>
      </w:r>
      <w:r w:rsidR="008540FA">
        <w:t>pouze 3 soubory (HTML, CSS a JavaScript).</w:t>
      </w:r>
      <w:r>
        <w:t xml:space="preserve"> Vytvoření takového projektu je možné po přihlášení </w:t>
      </w:r>
      <w:r w:rsidR="009D4230">
        <w:t xml:space="preserve">pomocí tlačítka </w:t>
      </w:r>
      <w:r>
        <w:t>v levém horním rohu hned pod logem CodePen.</w:t>
      </w:r>
      <w:r w:rsidR="00E62F01">
        <w:t xml:space="preserve"> Následně je</w:t>
      </w:r>
      <w:r w:rsidR="007E016E">
        <w:t xml:space="preserve"> možné vkládat kód do textových editorů pro HTML, CSS a JavaScript</w:t>
      </w:r>
      <w:r w:rsidR="00697DA4">
        <w:t xml:space="preserve"> v horní polovině okna</w:t>
      </w:r>
      <w:r w:rsidR="007E016E">
        <w:t>.</w:t>
      </w:r>
      <w:r w:rsidR="00AE2AD5">
        <w:t xml:space="preserve"> Editor pro HTML kód slouží pro </w:t>
      </w:r>
      <w:r w:rsidR="00AE2AD5" w:rsidRPr="0048323F">
        <w:t>implementaci sekce body, nikoliv c</w:t>
      </w:r>
      <w:r w:rsidR="001A446E" w:rsidRPr="0048323F">
        <w:t>e</w:t>
      </w:r>
      <w:r w:rsidR="00AE2AD5" w:rsidRPr="0048323F">
        <w:t>lého</w:t>
      </w:r>
      <w:r w:rsidR="00AE2AD5">
        <w:t xml:space="preserve"> HTML dokumentu. </w:t>
      </w:r>
      <w:r w:rsidR="007E016E">
        <w:t xml:space="preserve">V dolní polovině okna se nachází náhled </w:t>
      </w:r>
      <w:r w:rsidR="006C710B">
        <w:t>výsledné aplikace.</w:t>
      </w:r>
      <w:r w:rsidR="00906689">
        <w:t xml:space="preserve"> Editor nabízí několik užitečných nastavení, jako například automatické formátování kódu</w:t>
      </w:r>
      <w:r w:rsidR="00575CBC">
        <w:t xml:space="preserve"> při ukládání</w:t>
      </w:r>
      <w:r w:rsidR="00697DA4">
        <w:t xml:space="preserve">. </w:t>
      </w:r>
      <w:sdt>
        <w:sdtPr>
          <w:id w:val="-680895138"/>
          <w:citation/>
        </w:sdtPr>
        <w:sdtContent>
          <w:r w:rsidR="001C29F7">
            <w:fldChar w:fldCharType="begin"/>
          </w:r>
          <w:r w:rsidR="001C29F7">
            <w:instrText xml:space="preserve"> CITATION WIL21 \l 1029 </w:instrText>
          </w:r>
          <w:r w:rsidR="001C29F7">
            <w:fldChar w:fldCharType="separate"/>
          </w:r>
          <w:r w:rsidR="00E10B41">
            <w:t>[26]</w:t>
          </w:r>
          <w:r w:rsidR="001C29F7">
            <w:fldChar w:fldCharType="end"/>
          </w:r>
        </w:sdtContent>
      </w:sdt>
    </w:p>
    <w:p w14:paraId="337E3960" w14:textId="77777777" w:rsidR="001F17B2" w:rsidRDefault="001F17B2" w:rsidP="00805553">
      <w:pPr>
        <w:pStyle w:val="obrazek"/>
        <w:keepNext/>
      </w:pPr>
      <w:r>
        <w:drawing>
          <wp:inline distT="0" distB="0" distL="0" distR="0" wp14:anchorId="20D8DA73" wp14:editId="3A413C61">
            <wp:extent cx="5743575" cy="2952750"/>
            <wp:effectExtent l="0" t="0" r="9525" b="0"/>
            <wp:docPr id="33" name="Obrázek 33" descr="Obsah obrázku text, monitor, interiér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ázek 33" descr="Obsah obrázku text, monitor, interiér, snímek obrazovk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BF1CB" w14:textId="27C4F81B" w:rsidR="001F17B2" w:rsidRDefault="001F17B2" w:rsidP="00D802BF">
      <w:pPr>
        <w:pStyle w:val="Titulekobrzektabulka"/>
      </w:pPr>
      <w:bookmarkStart w:id="71" w:name="_Toc111598217"/>
      <w:r w:rsidRPr="00705D04">
        <w:rPr>
          <w:b/>
          <w:bCs/>
        </w:rPr>
        <w:t xml:space="preserve">Obrázek </w:t>
      </w:r>
      <w:r w:rsidRPr="00705D04">
        <w:rPr>
          <w:b/>
          <w:bCs/>
        </w:rPr>
        <w:fldChar w:fldCharType="begin"/>
      </w:r>
      <w:r w:rsidRPr="00705D04">
        <w:rPr>
          <w:b/>
          <w:bCs/>
        </w:rPr>
        <w:instrText xml:space="preserve"> SEQ Obrázek \* ARABIC </w:instrText>
      </w:r>
      <w:r w:rsidRPr="00705D04">
        <w:rPr>
          <w:b/>
          <w:bCs/>
        </w:rPr>
        <w:fldChar w:fldCharType="separate"/>
      </w:r>
      <w:r w:rsidR="00EB0A6D">
        <w:rPr>
          <w:b/>
          <w:bCs/>
          <w:noProof/>
        </w:rPr>
        <w:t>12</w:t>
      </w:r>
      <w:r w:rsidRPr="00705D04">
        <w:rPr>
          <w:b/>
          <w:bCs/>
          <w:noProof/>
        </w:rPr>
        <w:fldChar w:fldCharType="end"/>
      </w:r>
      <w:r>
        <w:t xml:space="preserve">: </w:t>
      </w:r>
      <w:r w:rsidRPr="008F5191">
        <w:t>Zpracování ukázky HUD prvku v</w:t>
      </w:r>
      <w:r w:rsidR="00705D04">
        <w:t> </w:t>
      </w:r>
      <w:r w:rsidRPr="008F5191">
        <w:t>CodePen</w:t>
      </w:r>
      <w:r w:rsidR="00705D04">
        <w:t xml:space="preserve"> (zdroj vlastní)</w:t>
      </w:r>
      <w:bookmarkEnd w:id="71"/>
    </w:p>
    <w:p w14:paraId="6B9CFB64" w14:textId="1B3C6B6F" w:rsidR="00DC5375" w:rsidRDefault="00B647FC" w:rsidP="007F0B0F">
      <w:pPr>
        <w:pStyle w:val="Bezmezer"/>
      </w:pPr>
      <w:r>
        <w:t>Projekt lze následně sdílet pomocí tlačítka embed v pravém dolním rohu.</w:t>
      </w:r>
      <w:r w:rsidR="0035014E">
        <w:t xml:space="preserve"> Zde</w:t>
      </w:r>
      <w:r w:rsidR="00E26395">
        <w:t xml:space="preserve"> </w:t>
      </w:r>
      <w:r w:rsidR="0035014E">
        <w:t xml:space="preserve">lze vygenerovat HTML kód, díky kterému lze </w:t>
      </w:r>
      <w:r w:rsidR="00136A84">
        <w:t>interaktivní</w:t>
      </w:r>
      <w:r w:rsidR="0035014E">
        <w:t xml:space="preserve"> ukázku i s editory pro HTML, CSS a JavaScript</w:t>
      </w:r>
      <w:r w:rsidR="00E26395">
        <w:t xml:space="preserve"> umístit na vlastní webovou stránku</w:t>
      </w:r>
      <w:r w:rsidR="0035014E">
        <w:t>.</w:t>
      </w:r>
      <w:r w:rsidR="00FF12F9">
        <w:t xml:space="preserve"> </w:t>
      </w:r>
      <w:r w:rsidR="00697DA4">
        <w:t xml:space="preserve">Ostatní uživatelé si </w:t>
      </w:r>
      <w:r w:rsidR="00711B3F">
        <w:t>tak</w:t>
      </w:r>
      <w:r w:rsidR="00697DA4">
        <w:t xml:space="preserve"> mohou výslednou aplikaci zobrazit včetně zmíněných editor</w:t>
      </w:r>
      <w:r w:rsidR="001A4D2F">
        <w:t>ů</w:t>
      </w:r>
      <w:r w:rsidR="000E652F">
        <w:t xml:space="preserve"> a zkoušet si tak například různé modifikace kódu</w:t>
      </w:r>
      <w:r w:rsidR="001A4D2F">
        <w:t>.</w:t>
      </w:r>
    </w:p>
    <w:p w14:paraId="1A4F8480" w14:textId="77777777" w:rsidR="001F1253" w:rsidRDefault="001F1253" w:rsidP="00805553">
      <w:pPr>
        <w:pStyle w:val="obrazek"/>
        <w:keepNext/>
      </w:pPr>
      <w:r>
        <w:lastRenderedPageBreak/>
        <w:drawing>
          <wp:inline distT="0" distB="0" distL="0" distR="0" wp14:anchorId="4A28DBEF" wp14:editId="5C31EEAD">
            <wp:extent cx="5760000" cy="2988000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106EE" w14:textId="2BBE5E26" w:rsidR="001F1253" w:rsidRPr="001F1253" w:rsidRDefault="001F1253" w:rsidP="00B45FD9">
      <w:pPr>
        <w:pStyle w:val="Titulekobrzektabulka"/>
      </w:pPr>
      <w:bookmarkStart w:id="72" w:name="_Toc111598218"/>
      <w:r w:rsidRPr="00B45FD9">
        <w:rPr>
          <w:b/>
          <w:bCs/>
        </w:rPr>
        <w:t xml:space="preserve">Obrázek </w:t>
      </w:r>
      <w:r w:rsidRPr="00B45FD9">
        <w:rPr>
          <w:b/>
          <w:bCs/>
        </w:rPr>
        <w:fldChar w:fldCharType="begin"/>
      </w:r>
      <w:r w:rsidRPr="00B45FD9">
        <w:rPr>
          <w:b/>
          <w:bCs/>
        </w:rPr>
        <w:instrText xml:space="preserve"> SEQ Obrázek \* ARABIC </w:instrText>
      </w:r>
      <w:r w:rsidRPr="00B45FD9">
        <w:rPr>
          <w:b/>
          <w:bCs/>
        </w:rPr>
        <w:fldChar w:fldCharType="separate"/>
      </w:r>
      <w:r w:rsidR="00EB0A6D">
        <w:rPr>
          <w:b/>
          <w:bCs/>
          <w:noProof/>
        </w:rPr>
        <w:t>13</w:t>
      </w:r>
      <w:r w:rsidRPr="00B45FD9">
        <w:rPr>
          <w:b/>
          <w:bCs/>
          <w:noProof/>
        </w:rPr>
        <w:fldChar w:fldCharType="end"/>
      </w:r>
      <w:r>
        <w:t>: Interaktivní ukázka umístěna na vlastní webovou stránku</w:t>
      </w:r>
      <w:r w:rsidR="00B45FD9">
        <w:t xml:space="preserve"> (zdroj vlastní)</w:t>
      </w:r>
      <w:bookmarkEnd w:id="72"/>
    </w:p>
    <w:p w14:paraId="0FF6B183" w14:textId="5BBEE638" w:rsidR="001C29F7" w:rsidRPr="00E46EAF" w:rsidRDefault="00EF4481" w:rsidP="007F0B0F">
      <w:pPr>
        <w:pStyle w:val="Bezmezer"/>
      </w:pPr>
      <w:r>
        <w:t xml:space="preserve">Samotný import z vývojového prostředí Visual Studio Code byl jednoduchý, </w:t>
      </w:r>
      <w:r w:rsidR="00480C1B">
        <w:t xml:space="preserve">stačilo zkopírovat zdrojové kódy </w:t>
      </w:r>
      <w:r w:rsidR="003166A3">
        <w:t xml:space="preserve">ukázek </w:t>
      </w:r>
      <w:r w:rsidR="00480C1B">
        <w:t>a vložit do editorů v</w:t>
      </w:r>
      <w:r w:rsidR="003166A3">
        <w:t> </w:t>
      </w:r>
      <w:r w:rsidR="00480C1B">
        <w:t>CodePen</w:t>
      </w:r>
      <w:r w:rsidR="003166A3">
        <w:t>.</w:t>
      </w:r>
      <w:r w:rsidR="00860C1C">
        <w:t xml:space="preserve"> Pouze bylo nutné změnit cestu k obrázkům použitých v ukázkách. </w:t>
      </w:r>
      <w:r w:rsidR="00AB720A">
        <w:t>Obrázky byly umístěny na</w:t>
      </w:r>
      <w:r w:rsidR="00EC29A1">
        <w:t xml:space="preserve"> Disk</w:t>
      </w:r>
      <w:r w:rsidR="000C36B3">
        <w:t xml:space="preserve"> Google</w:t>
      </w:r>
      <w:r w:rsidR="00EC29A1">
        <w:t>.</w:t>
      </w:r>
    </w:p>
    <w:p w14:paraId="036E5285" w14:textId="31F617F0" w:rsidR="00A91A97" w:rsidRDefault="00A91A97" w:rsidP="00BD21CF">
      <w:pPr>
        <w:pStyle w:val="Nadpis2"/>
      </w:pPr>
      <w:bookmarkStart w:id="73" w:name="_Toc111613069"/>
      <w:r>
        <w:t>Výsledná podoba webové prezentace</w:t>
      </w:r>
      <w:bookmarkEnd w:id="73"/>
    </w:p>
    <w:p w14:paraId="0B12AC93" w14:textId="366EF7E8" w:rsidR="00AE0DD5" w:rsidRDefault="00930037" w:rsidP="007F0B0F">
      <w:pPr>
        <w:pStyle w:val="Bezmezer"/>
      </w:pPr>
      <w:r>
        <w:t>Prezentace je zasazena do zmiňované šablony</w:t>
      </w:r>
      <w:r w:rsidR="007D40B4">
        <w:t xml:space="preserve">, která byla </w:t>
      </w:r>
      <w:r w:rsidR="0088180D">
        <w:t>lehce</w:t>
      </w:r>
      <w:r w:rsidR="007D40B4">
        <w:t xml:space="preserve"> poupravena do výsledné podoby. J</w:t>
      </w:r>
      <w:r w:rsidR="00EB4645">
        <w:t>e vytvořena pomocí jazyků HTML, CSS a JavaScript.</w:t>
      </w:r>
      <w:r w:rsidR="00124C1B">
        <w:t xml:space="preserve"> V levém horním rohu se nachází název webové stránky.</w:t>
      </w:r>
      <w:r w:rsidR="00586883">
        <w:t xml:space="preserve"> Pod názvem webové stránky je umístěno menu, ve kterém je možnost přechodu na jednotlivé ukázky HUD prvků.</w:t>
      </w:r>
      <w:r w:rsidR="0083360F">
        <w:t xml:space="preserve"> První položka menu obsahuje popsání možností tvorby HUD prvků v knihovně Three.js.</w:t>
      </w:r>
    </w:p>
    <w:p w14:paraId="249FE6E4" w14:textId="7D3EECB2" w:rsidR="00C93673" w:rsidRDefault="00B32A49" w:rsidP="007F0B0F">
      <w:pPr>
        <w:pStyle w:val="Bezmezer"/>
      </w:pPr>
      <w:r>
        <w:t>Jednotlivé stránky s ukázkami HUD prvků mají jednotný styl a jsou rozděleny do několika částí.</w:t>
      </w:r>
    </w:p>
    <w:p w14:paraId="720B5E99" w14:textId="04E05F83" w:rsidR="000B42F9" w:rsidRDefault="000B42F9" w:rsidP="007F0B0F">
      <w:pPr>
        <w:pStyle w:val="Bezmezer"/>
      </w:pPr>
      <w:r>
        <w:t>První část stránky je tvořena názvem HUD prvku s malým obrázkem sloužícím jako náhled konkrétního HUD prvku.</w:t>
      </w:r>
    </w:p>
    <w:p w14:paraId="2EBCE9AD" w14:textId="4B020D10" w:rsidR="00B60E7A" w:rsidRDefault="00290928" w:rsidP="007F0B0F">
      <w:pPr>
        <w:pStyle w:val="Bezmezer"/>
      </w:pPr>
      <w:r>
        <w:t xml:space="preserve">V další části stránky </w:t>
      </w:r>
      <w:r w:rsidR="00497A63">
        <w:t>se nachází odstavec textu, kde je</w:t>
      </w:r>
      <w:r>
        <w:t xml:space="preserve"> popsán vzhled a chování konkrétní ukázky</w:t>
      </w:r>
      <w:r w:rsidR="00497A63">
        <w:t xml:space="preserve"> HUD prvku</w:t>
      </w:r>
      <w:r>
        <w:t>.</w:t>
      </w:r>
      <w:r w:rsidR="00497A63">
        <w:t xml:space="preserve"> Pod </w:t>
      </w:r>
      <w:r w:rsidR="00AB3E3D">
        <w:t xml:space="preserve">tímto odstavcem se nachází </w:t>
      </w:r>
      <w:r w:rsidR="005C4CC8">
        <w:t>interaktivní</w:t>
      </w:r>
      <w:r w:rsidR="00AB3E3D">
        <w:t xml:space="preserve"> ukázk</w:t>
      </w:r>
      <w:r w:rsidR="000C38B8">
        <w:t>a</w:t>
      </w:r>
      <w:r w:rsidR="008B1354">
        <w:t xml:space="preserve"> HUD prvku v prototypovacím prostředí CodePen. </w:t>
      </w:r>
      <w:r w:rsidR="00145CCA">
        <w:t>Stěžejní části kódu jsou zde komentovány tak, aby se v nich uživatel lehce orientoval.</w:t>
      </w:r>
    </w:p>
    <w:p w14:paraId="249FBA81" w14:textId="28BBF475" w:rsidR="006C7AC9" w:rsidRDefault="00626D95" w:rsidP="007F0B0F">
      <w:pPr>
        <w:pStyle w:val="Bezmezer"/>
      </w:pPr>
      <w:r>
        <w:lastRenderedPageBreak/>
        <w:t>Pod ukázkou HUD prvku je pomocí několika odstavců popsán detailněji postup impl</w:t>
      </w:r>
      <w:r w:rsidR="0088180D">
        <w:t>e</w:t>
      </w:r>
      <w:r>
        <w:t>mentace pro snadné pochopení, jak byla ukázka realizována.</w:t>
      </w:r>
      <w:r w:rsidR="002A27D0">
        <w:t xml:space="preserve"> Některé ukázky jsou v této části také doplněny </w:t>
      </w:r>
      <w:r w:rsidR="00705E08">
        <w:t>nákresy</w:t>
      </w:r>
      <w:r w:rsidR="00E30E2D">
        <w:t xml:space="preserve"> pro lepší představu popisované problematiky.</w:t>
      </w:r>
    </w:p>
    <w:p w14:paraId="28DBBBE0" w14:textId="167E585B" w:rsidR="0065476B" w:rsidRDefault="00003895" w:rsidP="007F0B0F">
      <w:pPr>
        <w:pStyle w:val="Bezmezer"/>
      </w:pPr>
      <w:r>
        <w:t>V poslední části stránky jsou uvedeny zdroje, které byly použity p</w:t>
      </w:r>
      <w:r w:rsidR="008676EB">
        <w:t>ři</w:t>
      </w:r>
      <w:r>
        <w:t xml:space="preserve"> </w:t>
      </w:r>
      <w:r w:rsidR="0088180D">
        <w:t>implementaci</w:t>
      </w:r>
      <w:r>
        <w:t xml:space="preserve"> ukázek</w:t>
      </w:r>
      <w:r w:rsidR="00767ABC">
        <w:t xml:space="preserve"> (převzat</w:t>
      </w:r>
      <w:r w:rsidR="00247822">
        <w:t>é</w:t>
      </w:r>
      <w:r w:rsidR="00767ABC">
        <w:t xml:space="preserve"> a různě modifikované části kódu nebo obrázky)</w:t>
      </w:r>
      <w:r>
        <w:t>.</w:t>
      </w:r>
      <w:r w:rsidR="00EB6E24">
        <w:t xml:space="preserve"> </w:t>
      </w:r>
      <w:r w:rsidR="00F5286A">
        <w:t>Je zde vždy uvedeno pro co byl daný zdroj v ukázce použit s URL adresou</w:t>
      </w:r>
      <w:r w:rsidR="00EB6E24">
        <w:t xml:space="preserve"> </w:t>
      </w:r>
      <w:r w:rsidR="00F5286A">
        <w:t>daného zdroje.</w:t>
      </w:r>
      <w:r w:rsidR="00CC7211">
        <w:t xml:space="preserve"> Při nevyužití cízích zdrojů tato část chybí</w:t>
      </w:r>
      <w:r w:rsidR="003112AC">
        <w:t>.</w:t>
      </w:r>
    </w:p>
    <w:p w14:paraId="08104F5D" w14:textId="77777777" w:rsidR="008668C6" w:rsidRDefault="008668C6" w:rsidP="007F0B0F">
      <w:pPr>
        <w:pStyle w:val="Bezmezer"/>
      </w:pPr>
    </w:p>
    <w:p w14:paraId="1E4159BD" w14:textId="5F3F7765" w:rsidR="00563190" w:rsidRDefault="00B668A2" w:rsidP="00805553">
      <w:pPr>
        <w:pStyle w:val="obrazek"/>
        <w:keepNext/>
      </w:pPr>
      <w:r>
        <w:lastRenderedPageBreak/>
        <w:drawing>
          <wp:inline distT="0" distB="0" distL="0" distR="0" wp14:anchorId="5DB05DA8" wp14:editId="41752CD6">
            <wp:extent cx="5749925" cy="3035935"/>
            <wp:effectExtent l="0" t="0" r="317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0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9BDF1" w14:textId="1E7A5AF1" w:rsidR="001E5B07" w:rsidRDefault="00563190" w:rsidP="00D802BF">
      <w:pPr>
        <w:pStyle w:val="Titulekobrzektabulka"/>
      </w:pPr>
      <w:bookmarkStart w:id="74" w:name="_Toc111598219"/>
      <w:r w:rsidRPr="00B45FD9">
        <w:rPr>
          <w:b/>
          <w:bCs/>
        </w:rPr>
        <w:t xml:space="preserve">Obrázek </w:t>
      </w:r>
      <w:r w:rsidRPr="00B45FD9">
        <w:rPr>
          <w:b/>
          <w:bCs/>
        </w:rPr>
        <w:fldChar w:fldCharType="begin"/>
      </w:r>
      <w:r w:rsidRPr="00B45FD9">
        <w:rPr>
          <w:b/>
          <w:bCs/>
        </w:rPr>
        <w:instrText xml:space="preserve"> SEQ Obrázek \* ARABIC </w:instrText>
      </w:r>
      <w:r w:rsidRPr="00B45FD9">
        <w:rPr>
          <w:b/>
          <w:bCs/>
        </w:rPr>
        <w:fldChar w:fldCharType="separate"/>
      </w:r>
      <w:r w:rsidR="00EB0A6D">
        <w:rPr>
          <w:b/>
          <w:bCs/>
          <w:noProof/>
        </w:rPr>
        <w:t>14</w:t>
      </w:r>
      <w:r w:rsidRPr="00B45FD9">
        <w:rPr>
          <w:b/>
          <w:bCs/>
          <w:noProof/>
        </w:rPr>
        <w:fldChar w:fldCharType="end"/>
      </w:r>
      <w:r>
        <w:t xml:space="preserve">: Webová </w:t>
      </w:r>
      <w:r w:rsidR="00F43CE0">
        <w:t>prezentace – první</w:t>
      </w:r>
      <w:r>
        <w:t xml:space="preserve"> část</w:t>
      </w:r>
      <w:r w:rsidR="00B45FD9">
        <w:t xml:space="preserve"> (zdroj vlastní)</w:t>
      </w:r>
      <w:bookmarkEnd w:id="74"/>
    </w:p>
    <w:p w14:paraId="1AC8D19A" w14:textId="77777777" w:rsidR="00563190" w:rsidRDefault="001E5B07" w:rsidP="00805553">
      <w:pPr>
        <w:pStyle w:val="obrazek"/>
        <w:keepNext/>
      </w:pPr>
      <w:r>
        <w:drawing>
          <wp:inline distT="0" distB="0" distL="0" distR="0" wp14:anchorId="6425F272" wp14:editId="0DD16827">
            <wp:extent cx="5753100" cy="299085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266E" w14:textId="077E838D" w:rsidR="001E5B07" w:rsidRDefault="00563190" w:rsidP="00D802BF">
      <w:pPr>
        <w:pStyle w:val="Titulekobrzektabulka"/>
      </w:pPr>
      <w:bookmarkStart w:id="75" w:name="_Toc111598220"/>
      <w:r w:rsidRPr="00B45FD9">
        <w:rPr>
          <w:b/>
          <w:bCs/>
        </w:rPr>
        <w:t xml:space="preserve">Obrázek </w:t>
      </w:r>
      <w:r w:rsidRPr="00B45FD9">
        <w:rPr>
          <w:b/>
          <w:bCs/>
        </w:rPr>
        <w:fldChar w:fldCharType="begin"/>
      </w:r>
      <w:r w:rsidRPr="00B45FD9">
        <w:rPr>
          <w:b/>
          <w:bCs/>
        </w:rPr>
        <w:instrText xml:space="preserve"> SEQ Obrázek \* ARABIC </w:instrText>
      </w:r>
      <w:r w:rsidRPr="00B45FD9">
        <w:rPr>
          <w:b/>
          <w:bCs/>
        </w:rPr>
        <w:fldChar w:fldCharType="separate"/>
      </w:r>
      <w:r w:rsidR="00EB0A6D">
        <w:rPr>
          <w:b/>
          <w:bCs/>
          <w:noProof/>
        </w:rPr>
        <w:t>15</w:t>
      </w:r>
      <w:r w:rsidRPr="00B45FD9">
        <w:rPr>
          <w:b/>
          <w:bCs/>
          <w:noProof/>
        </w:rPr>
        <w:fldChar w:fldCharType="end"/>
      </w:r>
      <w:r>
        <w:t xml:space="preserve">: Webová </w:t>
      </w:r>
      <w:r w:rsidR="00F43CE0">
        <w:t>prezentace – druhá</w:t>
      </w:r>
      <w:r>
        <w:t xml:space="preserve"> část</w:t>
      </w:r>
      <w:r w:rsidR="00B45FD9">
        <w:t xml:space="preserve"> (zdroj vlastní)</w:t>
      </w:r>
      <w:bookmarkEnd w:id="75"/>
    </w:p>
    <w:p w14:paraId="7F14C9EF" w14:textId="6DD5CB53" w:rsidR="00EE141B" w:rsidRPr="00EE141B" w:rsidRDefault="00240033" w:rsidP="00EE141B">
      <w:pPr>
        <w:pStyle w:val="Nadpis2"/>
      </w:pPr>
      <w:bookmarkStart w:id="76" w:name="_Toc111613070"/>
      <w:r>
        <w:t>Ukázka tří</w:t>
      </w:r>
      <w:r w:rsidR="00EE141B">
        <w:t xml:space="preserve"> </w:t>
      </w:r>
      <w:r w:rsidR="003D59EE">
        <w:t>část</w:t>
      </w:r>
      <w:r>
        <w:t>í</w:t>
      </w:r>
      <w:r w:rsidR="003D59EE">
        <w:t xml:space="preserve"> webové prezentace</w:t>
      </w:r>
      <w:bookmarkEnd w:id="76"/>
    </w:p>
    <w:p w14:paraId="5944C9A7" w14:textId="6F9D6715" w:rsidR="00E80819" w:rsidRDefault="000B5DAA" w:rsidP="00CB6F8F">
      <w:pPr>
        <w:pStyle w:val="Nadpis3"/>
      </w:pPr>
      <w:bookmarkStart w:id="77" w:name="_Toc111613071"/>
      <w:r>
        <w:t>Zdraví</w:t>
      </w:r>
      <w:bookmarkEnd w:id="77"/>
    </w:p>
    <w:p w14:paraId="04887C01" w14:textId="67C31845" w:rsidR="005C6FCA" w:rsidRPr="005C6FCA" w:rsidRDefault="005C6FCA" w:rsidP="00B9107E">
      <w:pPr>
        <w:pStyle w:val="tun"/>
      </w:pPr>
      <w:r>
        <w:t>Vzhled a chování:</w:t>
      </w:r>
    </w:p>
    <w:p w14:paraId="06C66F03" w14:textId="3F07F0E3" w:rsidR="004467CB" w:rsidRDefault="004467CB" w:rsidP="00DE3CEA">
      <w:pPr>
        <w:pStyle w:val="Bezmezer"/>
      </w:pPr>
      <w:r>
        <w:t xml:space="preserve">Aktuální stav zdraví je uživateli zobrazen v levém dolním rohu. </w:t>
      </w:r>
      <w:r w:rsidR="002B33E9" w:rsidRPr="0051013E">
        <w:t>Zdr</w:t>
      </w:r>
      <w:r w:rsidR="0051013E" w:rsidRPr="0051013E">
        <w:t>a</w:t>
      </w:r>
      <w:r w:rsidR="002B33E9" w:rsidRPr="0051013E">
        <w:t>ví</w:t>
      </w:r>
      <w:r w:rsidR="002B33E9">
        <w:t xml:space="preserve"> je indikováno pomocí symbolu </w:t>
      </w:r>
      <w:r w:rsidR="002B33E9" w:rsidRPr="00EA762A">
        <w:t>zdravotního kříže</w:t>
      </w:r>
      <w:r w:rsidR="002B33E9">
        <w:t>, který se při ztrátě zdraví podbarvuje do červené barvy a při léčení se naopak zabarvuje do barvy zelené.</w:t>
      </w:r>
      <w:r w:rsidR="002042E6">
        <w:t xml:space="preserve"> Za symbolem kříže je uživateli zobrazen </w:t>
      </w:r>
      <w:r w:rsidR="000F7D1A" w:rsidRPr="00EA762A">
        <w:t>procentuální</w:t>
      </w:r>
      <w:r w:rsidR="002042E6">
        <w:t xml:space="preserve"> </w:t>
      </w:r>
      <w:r w:rsidR="002042E6">
        <w:lastRenderedPageBreak/>
        <w:t xml:space="preserve">stav zdraví v hodnotách </w:t>
      </w:r>
      <w:r w:rsidR="00B017F0">
        <w:t>od 0 do 100</w:t>
      </w:r>
      <w:r w:rsidR="002042E6">
        <w:t xml:space="preserve">. </w:t>
      </w:r>
      <w:r w:rsidR="00B017F0">
        <w:t>H</w:t>
      </w:r>
      <w:r w:rsidR="002042E6">
        <w:t xml:space="preserve">odnota zdraví </w:t>
      </w:r>
      <w:r w:rsidR="00B017F0">
        <w:t xml:space="preserve">je </w:t>
      </w:r>
      <w:r w:rsidR="002042E6">
        <w:t>ještě vykreslena pomocí pruhu</w:t>
      </w:r>
      <w:r w:rsidR="00B017F0">
        <w:t xml:space="preserve"> pod procentuální hodnotou</w:t>
      </w:r>
      <w:r w:rsidR="00B02106">
        <w:t>.</w:t>
      </w:r>
      <w:r w:rsidR="00DA4113">
        <w:t xml:space="preserve"> Tento pruh se</w:t>
      </w:r>
      <w:r w:rsidR="002042E6">
        <w:t xml:space="preserve"> dle aktuálního stavu zdraví zkracuje nebo prodlužuje. </w:t>
      </w:r>
      <w:r w:rsidR="00F901B9">
        <w:t>Maximální hodnota zdraví je znázorněna průhlednějším pozadím pruhu.</w:t>
      </w:r>
      <w:r w:rsidR="00435F40">
        <w:t xml:space="preserve"> </w:t>
      </w:r>
      <w:r w:rsidR="007E5DEB">
        <w:t xml:space="preserve">Pokud zdraví uživatele klesne pod kritickou </w:t>
      </w:r>
      <w:r w:rsidR="007E5DEB" w:rsidRPr="005B786F">
        <w:t>hodnotu (20</w:t>
      </w:r>
      <w:r w:rsidR="002E2C78">
        <w:t xml:space="preserve"> </w:t>
      </w:r>
      <w:r w:rsidR="007E5DEB" w:rsidRPr="005B786F">
        <w:t>%) je</w:t>
      </w:r>
      <w:r w:rsidR="007E5DEB">
        <w:t xml:space="preserve"> o tomto stavu uživatel informován tím, že j</w:t>
      </w:r>
      <w:r w:rsidR="00BC7D98">
        <w:t>sou</w:t>
      </w:r>
      <w:r w:rsidR="007E5DEB">
        <w:t xml:space="preserve"> číselná hodnota zdraví i pruh podbarven</w:t>
      </w:r>
      <w:r w:rsidR="003A39C1">
        <w:t>y</w:t>
      </w:r>
      <w:r w:rsidR="007E5DEB">
        <w:t xml:space="preserve"> trvale červenou barvou.</w:t>
      </w:r>
      <w:r w:rsidR="00E22339">
        <w:t xml:space="preserve"> Stisknutí tlačítka na myši simuluje náhodný úder nepřítelem. Držení klávesy Q simul</w:t>
      </w:r>
      <w:r w:rsidR="00A60221">
        <w:t>u</w:t>
      </w:r>
      <w:r w:rsidR="00E22339">
        <w:t>je proces léčení.</w:t>
      </w:r>
      <w:r w:rsidR="00540E48">
        <w:t xml:space="preserve"> To lze realizovat také v zeleném boxu.</w:t>
      </w:r>
    </w:p>
    <w:p w14:paraId="74FC5D1A" w14:textId="2D697735" w:rsidR="00861153" w:rsidRDefault="00D41C08" w:rsidP="0080275C">
      <w:pPr>
        <w:pStyle w:val="obrazek"/>
        <w:keepNext/>
      </w:pPr>
      <w:r>
        <w:drawing>
          <wp:inline distT="0" distB="0" distL="0" distR="0" wp14:anchorId="111C0E56" wp14:editId="420EFC81">
            <wp:extent cx="2160000" cy="117000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1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4C365" w14:textId="2513C9AD" w:rsidR="004E3B2D" w:rsidRDefault="00861153" w:rsidP="008021E5">
      <w:pPr>
        <w:pStyle w:val="Titulekobrzektabulka"/>
      </w:pPr>
      <w:bookmarkStart w:id="78" w:name="_Toc111598221"/>
      <w:r w:rsidRPr="00C0779E">
        <w:rPr>
          <w:b/>
          <w:bCs/>
        </w:rPr>
        <w:t xml:space="preserve">Obrázek </w:t>
      </w:r>
      <w:r w:rsidRPr="00C0779E">
        <w:rPr>
          <w:b/>
          <w:bCs/>
        </w:rPr>
        <w:fldChar w:fldCharType="begin"/>
      </w:r>
      <w:r w:rsidRPr="00C0779E">
        <w:rPr>
          <w:b/>
          <w:bCs/>
        </w:rPr>
        <w:instrText xml:space="preserve"> SEQ Obrázek \* ARABIC </w:instrText>
      </w:r>
      <w:r w:rsidRPr="00C0779E">
        <w:rPr>
          <w:b/>
          <w:bCs/>
        </w:rPr>
        <w:fldChar w:fldCharType="separate"/>
      </w:r>
      <w:r w:rsidR="00EB0A6D">
        <w:rPr>
          <w:b/>
          <w:bCs/>
          <w:noProof/>
        </w:rPr>
        <w:t>16</w:t>
      </w:r>
      <w:r w:rsidRPr="00C0779E">
        <w:rPr>
          <w:b/>
          <w:bCs/>
          <w:noProof/>
        </w:rPr>
        <w:fldChar w:fldCharType="end"/>
      </w:r>
      <w:r>
        <w:t xml:space="preserve">: </w:t>
      </w:r>
      <w:r w:rsidRPr="007F2770">
        <w:t>HUD prvek zobrazující informaci o zdraví</w:t>
      </w:r>
      <w:r w:rsidR="008021E5">
        <w:t xml:space="preserve"> (z</w:t>
      </w:r>
      <w:r w:rsidR="004E3B2D">
        <w:t>droj vlastní</w:t>
      </w:r>
      <w:r w:rsidR="008021E5">
        <w:t>)</w:t>
      </w:r>
      <w:bookmarkEnd w:id="78"/>
    </w:p>
    <w:p w14:paraId="353694F8" w14:textId="69813880" w:rsidR="00440AF5" w:rsidRDefault="00440AF5" w:rsidP="00B9107E">
      <w:pPr>
        <w:pStyle w:val="tun"/>
      </w:pPr>
      <w:r>
        <w:t xml:space="preserve">Popis implementace: </w:t>
      </w:r>
    </w:p>
    <w:p w14:paraId="11A16EBF" w14:textId="35B70495" w:rsidR="004D238B" w:rsidRDefault="007920B1" w:rsidP="00DE3CEA">
      <w:pPr>
        <w:pStyle w:val="Bezmezer"/>
      </w:pPr>
      <w:r>
        <w:t>Pro implementac</w:t>
      </w:r>
      <w:r w:rsidR="00BE2F33">
        <w:t>i</w:t>
      </w:r>
      <w:r>
        <w:t xml:space="preserve"> HUD prvku, který informuje o aktuálním stavu zdraví uživatele</w:t>
      </w:r>
      <w:r w:rsidR="002A58E9">
        <w:t>,</w:t>
      </w:r>
      <w:r>
        <w:t xml:space="preserve"> byl zvolen přístup implementace pomocí HTML </w:t>
      </w:r>
      <w:r w:rsidR="004D501C">
        <w:t>elementů</w:t>
      </w:r>
      <w:r>
        <w:t xml:space="preserve">. </w:t>
      </w:r>
    </w:p>
    <w:p w14:paraId="14F8D7E2" w14:textId="1C264189" w:rsidR="00CE3973" w:rsidRDefault="00E418D3" w:rsidP="00DE3CEA">
      <w:pPr>
        <w:pStyle w:val="Bezmezer"/>
      </w:pPr>
      <w:r>
        <w:t>V těle HTML dokumentu byl vytvořen kontejner</w:t>
      </w:r>
      <w:r w:rsidR="003F186A">
        <w:t xml:space="preserve"> (</w:t>
      </w:r>
      <w:r w:rsidR="003F186A" w:rsidRPr="00D0667C">
        <w:rPr>
          <w:rStyle w:val="KodChar"/>
        </w:rPr>
        <w:t>healthBox</w:t>
      </w:r>
      <w:r w:rsidR="003F186A">
        <w:t>)</w:t>
      </w:r>
      <w:r>
        <w:t>, který obsahuje ikonu zdravotního kříže</w:t>
      </w:r>
      <w:r w:rsidR="00355E6A">
        <w:t xml:space="preserve"> (</w:t>
      </w:r>
      <w:r w:rsidR="00355E6A" w:rsidRPr="00ED0F78">
        <w:rPr>
          <w:rStyle w:val="KodChar"/>
        </w:rPr>
        <w:t>healthCross</w:t>
      </w:r>
      <w:r w:rsidR="00355E6A">
        <w:t>)</w:t>
      </w:r>
      <w:r>
        <w:t xml:space="preserve">, text nesoucí číselnou hodnotu zdraví </w:t>
      </w:r>
      <w:r w:rsidR="000E1C86">
        <w:t>(</w:t>
      </w:r>
      <w:r w:rsidR="000E1C86" w:rsidRPr="00DB64ED">
        <w:rPr>
          <w:rStyle w:val="KodChar"/>
        </w:rPr>
        <w:t>numberHP</w:t>
      </w:r>
      <w:r w:rsidR="000E1C86">
        <w:t>)</w:t>
      </w:r>
      <w:r w:rsidR="000C727E">
        <w:t>,</w:t>
      </w:r>
      <w:r>
        <w:t xml:space="preserve"> prázdný kontejner sloužící pro vytvoření pruhu ukazatele zdraví</w:t>
      </w:r>
      <w:r w:rsidR="00A137C6">
        <w:t xml:space="preserve"> s proměnnou délkou</w:t>
      </w:r>
      <w:r w:rsidR="000C727E">
        <w:t xml:space="preserve"> (</w:t>
      </w:r>
      <w:r w:rsidR="000C727E" w:rsidRPr="00655B77">
        <w:rPr>
          <w:rStyle w:val="KodChar"/>
        </w:rPr>
        <w:t>healthIndicator</w:t>
      </w:r>
      <w:r w:rsidR="000C727E">
        <w:t>)</w:t>
      </w:r>
      <w:r w:rsidR="00E67CBD">
        <w:t xml:space="preserve"> a druhý prázdný kontejner pro vytvoření pozadí pruhu (</w:t>
      </w:r>
      <w:r w:rsidR="00E67CBD" w:rsidRPr="00655B77">
        <w:rPr>
          <w:rStyle w:val="KodChar"/>
        </w:rPr>
        <w:t>backgroundIndicator</w:t>
      </w:r>
      <w:r w:rsidR="00E67CBD">
        <w:t>).</w:t>
      </w:r>
    </w:p>
    <w:p w14:paraId="568F5A09" w14:textId="223F3858" w:rsidR="004D238B" w:rsidRDefault="004D238B" w:rsidP="00DE3CEA">
      <w:pPr>
        <w:pStyle w:val="Bezmezer"/>
      </w:pPr>
      <w:r>
        <w:t>V </w:t>
      </w:r>
      <w:r w:rsidRPr="001F5BE7">
        <w:t>k</w:t>
      </w:r>
      <w:r w:rsidR="001F5BE7" w:rsidRPr="001F5BE7">
        <w:t>ó</w:t>
      </w:r>
      <w:r w:rsidRPr="001F5BE7">
        <w:t>du</w:t>
      </w:r>
      <w:r>
        <w:t xml:space="preserve"> JavaScriptu je vytvořen listener na kliknutí myši.</w:t>
      </w:r>
      <w:r w:rsidR="00FB4A80">
        <w:t xml:space="preserve"> </w:t>
      </w:r>
      <w:r w:rsidR="00FB4A80" w:rsidRPr="005B786F">
        <w:t>Při stisknutí tlačítka</w:t>
      </w:r>
      <w:r w:rsidR="00FB4A80">
        <w:t xml:space="preserve"> na myši </w:t>
      </w:r>
      <w:r w:rsidR="00CA3A77">
        <w:t xml:space="preserve">dojde k vygenerování hodnoty náhodného úderu do proměnné </w:t>
      </w:r>
      <w:r w:rsidR="00B0022A" w:rsidRPr="00655B77">
        <w:rPr>
          <w:rStyle w:val="KodChar"/>
        </w:rPr>
        <w:t>random</w:t>
      </w:r>
      <w:r w:rsidR="00CA3A77" w:rsidRPr="00655B77">
        <w:rPr>
          <w:rStyle w:val="KodChar"/>
        </w:rPr>
        <w:t>Hit</w:t>
      </w:r>
      <w:r w:rsidR="00CA3A77">
        <w:t>.</w:t>
      </w:r>
      <w:r w:rsidR="005D5822">
        <w:t xml:space="preserve"> </w:t>
      </w:r>
      <w:r w:rsidR="00366A45">
        <w:t>O tuto</w:t>
      </w:r>
      <w:r w:rsidR="005D5822">
        <w:t xml:space="preserve"> hodnot</w:t>
      </w:r>
      <w:r w:rsidR="00366A45">
        <w:t>u</w:t>
      </w:r>
      <w:r w:rsidR="005D5822">
        <w:t xml:space="preserve"> je následně </w:t>
      </w:r>
      <w:r w:rsidR="00366A45">
        <w:t>dekrementována</w:t>
      </w:r>
      <w:r w:rsidR="005D5822">
        <w:t xml:space="preserve"> </w:t>
      </w:r>
      <w:r w:rsidR="00366A45">
        <w:t>proměnná</w:t>
      </w:r>
      <w:r w:rsidR="005D5822">
        <w:t xml:space="preserve"> </w:t>
      </w:r>
      <w:r w:rsidR="001B1145" w:rsidRPr="00655B77">
        <w:rPr>
          <w:rStyle w:val="KodChar"/>
        </w:rPr>
        <w:t>actualHealth</w:t>
      </w:r>
      <w:r w:rsidR="005D5822">
        <w:t>, která reprezentuje aktuální procentuální zdraví uživatele</w:t>
      </w:r>
      <w:r w:rsidR="004B4D39">
        <w:t xml:space="preserve">. Dále je provedena kontrola zda hodnota proměnné </w:t>
      </w:r>
      <w:r w:rsidR="004B4D39" w:rsidRPr="00655B77">
        <w:rPr>
          <w:rStyle w:val="KodChar"/>
        </w:rPr>
        <w:t>actualHealth</w:t>
      </w:r>
      <w:r w:rsidR="004B4D39">
        <w:t xml:space="preserve"> neklesla pod 0</w:t>
      </w:r>
      <w:r w:rsidR="0015798B">
        <w:t>. V případě že klesla, provede se korekce na hodnotu 0.</w:t>
      </w:r>
      <w:r w:rsidR="00CA3A77">
        <w:t xml:space="preserve"> </w:t>
      </w:r>
      <w:r w:rsidR="00EA13B6">
        <w:t xml:space="preserve">Následně </w:t>
      </w:r>
      <w:r w:rsidR="00FB4A80">
        <w:t xml:space="preserve">je </w:t>
      </w:r>
      <w:r w:rsidR="00FB4A80" w:rsidRPr="00EA762A">
        <w:t>bíl</w:t>
      </w:r>
      <w:r w:rsidR="00061B55" w:rsidRPr="00EA762A">
        <w:t>ý obrázek</w:t>
      </w:r>
      <w:r w:rsidR="00061B55">
        <w:t xml:space="preserve"> </w:t>
      </w:r>
      <w:r w:rsidR="00FB4A80">
        <w:t>zdravotního kříže nahrazen červen</w:t>
      </w:r>
      <w:r w:rsidR="008B2502">
        <w:t>ým</w:t>
      </w:r>
      <w:r w:rsidR="00FB4A80">
        <w:t xml:space="preserve"> po dobu, která je nastavena ve </w:t>
      </w:r>
      <w:r w:rsidR="00FB4A80" w:rsidRPr="0051013E">
        <w:t>fu</w:t>
      </w:r>
      <w:r w:rsidR="0051013E">
        <w:t>nk</w:t>
      </w:r>
      <w:r w:rsidR="00FB4A80" w:rsidRPr="0051013E">
        <w:t>ci</w:t>
      </w:r>
      <w:r w:rsidR="00FB4A80">
        <w:t xml:space="preserve"> </w:t>
      </w:r>
      <w:r w:rsidR="00FB4A80" w:rsidRPr="00655B77">
        <w:rPr>
          <w:rStyle w:val="KodChar"/>
        </w:rPr>
        <w:t>setTimeout</w:t>
      </w:r>
      <w:r w:rsidR="00FB4A80">
        <w:t xml:space="preserve"> a po uplynutí této doby je ikona kříže opět změněna za ikonu bílé barvy</w:t>
      </w:r>
      <w:r w:rsidR="00EA762A">
        <w:t>. Nakone</w:t>
      </w:r>
      <w:r w:rsidR="00EA762A" w:rsidRPr="00AA7991">
        <w:t>c</w:t>
      </w:r>
      <w:r w:rsidR="00897C6C" w:rsidRPr="00AA7991">
        <w:t xml:space="preserve"> je volána funkce</w:t>
      </w:r>
      <w:r w:rsidR="00897C6C">
        <w:t xml:space="preserve"> </w:t>
      </w:r>
      <w:r w:rsidR="001B1145" w:rsidRPr="00655B77">
        <w:rPr>
          <w:rStyle w:val="KodChar"/>
        </w:rPr>
        <w:t>drawHealth</w:t>
      </w:r>
      <w:r w:rsidR="00051B9E">
        <w:t xml:space="preserve">. Změna ikon je provedena pomocí změny atributu </w:t>
      </w:r>
      <w:r w:rsidR="00051B9E" w:rsidRPr="00655B77">
        <w:rPr>
          <w:rStyle w:val="KodChar"/>
        </w:rPr>
        <w:t>src</w:t>
      </w:r>
      <w:r w:rsidR="00051B9E">
        <w:t xml:space="preserve"> elementu obrázku (</w:t>
      </w:r>
      <w:r w:rsidR="00051B9E" w:rsidRPr="00655B77">
        <w:rPr>
          <w:rStyle w:val="KodChar"/>
        </w:rPr>
        <w:t>healthCross</w:t>
      </w:r>
      <w:r w:rsidR="00051B9E">
        <w:t>).</w:t>
      </w:r>
    </w:p>
    <w:p w14:paraId="30A68BED" w14:textId="5329874C" w:rsidR="001F5BE7" w:rsidRDefault="00D960F2" w:rsidP="00DE3CEA">
      <w:pPr>
        <w:pStyle w:val="Bezmezer"/>
      </w:pPr>
      <w:r>
        <w:lastRenderedPageBreak/>
        <w:t xml:space="preserve">Ve funkci </w:t>
      </w:r>
      <w:r w:rsidR="001B6786">
        <w:rPr>
          <w:rStyle w:val="KodChar"/>
        </w:rPr>
        <w:t>heal</w:t>
      </w:r>
      <w:r>
        <w:t xml:space="preserve"> dochází </w:t>
      </w:r>
      <w:r w:rsidR="00897C6C">
        <w:t xml:space="preserve">k vyhodnocení </w:t>
      </w:r>
      <w:r w:rsidR="00ED11E1">
        <w:t>, zda uživatel stiskl kl</w:t>
      </w:r>
      <w:r w:rsidR="002C350B">
        <w:t>á</w:t>
      </w:r>
      <w:r w:rsidR="00ED11E1">
        <w:t>vesu Q</w:t>
      </w:r>
      <w:r w:rsidR="00E15CEE">
        <w:t>,</w:t>
      </w:r>
      <w:r w:rsidR="00ED11E1">
        <w:t xml:space="preserve"> nebo se nachází v boxu pro léčení</w:t>
      </w:r>
      <w:r w:rsidR="00897C6C">
        <w:t xml:space="preserve">. </w:t>
      </w:r>
      <w:r w:rsidR="003E3527">
        <w:t>Při</w:t>
      </w:r>
      <w:r w:rsidR="00E15CEE">
        <w:t xml:space="preserve"> kladném vyhodnocení </w:t>
      </w:r>
      <w:r w:rsidR="003E3527">
        <w:t xml:space="preserve">je nejdříve provedena kontrola zda hodnota zdraví </w:t>
      </w:r>
      <w:r w:rsidR="00592B2B">
        <w:t xml:space="preserve">uživatele (proměnné </w:t>
      </w:r>
      <w:r w:rsidR="00592B2B" w:rsidRPr="00655B77">
        <w:rPr>
          <w:rStyle w:val="KodChar"/>
        </w:rPr>
        <w:t>actualHealth</w:t>
      </w:r>
      <w:r w:rsidR="00592B2B">
        <w:t xml:space="preserve">) </w:t>
      </w:r>
      <w:r w:rsidR="003E3527">
        <w:t xml:space="preserve">již nepřesáhla hodnotu 100. </w:t>
      </w:r>
      <w:r w:rsidR="00EE78E5">
        <w:t xml:space="preserve">Pokud je hodnota zdraví nižší než 100 dojde k inkrementaci proměnné </w:t>
      </w:r>
      <w:r w:rsidR="000D6F0B" w:rsidRPr="00655B77">
        <w:rPr>
          <w:rStyle w:val="KodChar"/>
        </w:rPr>
        <w:t>actualHealth</w:t>
      </w:r>
      <w:r w:rsidR="00EE78E5">
        <w:t xml:space="preserve"> o proměnnou </w:t>
      </w:r>
      <w:r w:rsidR="004328BD" w:rsidRPr="00655B77">
        <w:rPr>
          <w:rStyle w:val="KodChar"/>
        </w:rPr>
        <w:t>healthGrowCoeficient</w:t>
      </w:r>
      <w:r w:rsidR="005D4251">
        <w:t>.</w:t>
      </w:r>
      <w:r w:rsidR="00C05745">
        <w:t xml:space="preserve"> Následně je bílá ikona kříže změněna za zeleno</w:t>
      </w:r>
      <w:r w:rsidR="003954F1">
        <w:t>u a opět po uplynutí prodlevy nastavené</w:t>
      </w:r>
      <w:r w:rsidR="001C0A61">
        <w:t xml:space="preserve"> pomocí</w:t>
      </w:r>
      <w:r w:rsidR="003954F1">
        <w:t xml:space="preserve"> fu</w:t>
      </w:r>
      <w:r w:rsidR="001C0A61">
        <w:t>nk</w:t>
      </w:r>
      <w:r w:rsidR="003954F1">
        <w:t>c</w:t>
      </w:r>
      <w:r w:rsidR="001C0A61">
        <w:t>e</w:t>
      </w:r>
      <w:r w:rsidR="003954F1">
        <w:t xml:space="preserve"> </w:t>
      </w:r>
      <w:r w:rsidR="003954F1" w:rsidRPr="00655B77">
        <w:rPr>
          <w:rStyle w:val="KodChar"/>
        </w:rPr>
        <w:t>setTimeout</w:t>
      </w:r>
      <w:r w:rsidR="001C0A61">
        <w:t xml:space="preserve"> je navrácena ikona bílá.</w:t>
      </w:r>
      <w:r w:rsidR="00A37852">
        <w:t xml:space="preserve"> Nakonec je volána funkce </w:t>
      </w:r>
      <w:r w:rsidR="007155EA" w:rsidRPr="00655B77">
        <w:rPr>
          <w:rStyle w:val="KodChar"/>
        </w:rPr>
        <w:t>drawHealth</w:t>
      </w:r>
      <w:r w:rsidR="00A37852">
        <w:t>.</w:t>
      </w:r>
    </w:p>
    <w:p w14:paraId="7F2F27B4" w14:textId="0C32CFE2" w:rsidR="00B0755B" w:rsidRDefault="00E74D60" w:rsidP="00DE3CEA">
      <w:pPr>
        <w:pStyle w:val="Bezmezer"/>
      </w:pPr>
      <w:r>
        <w:t xml:space="preserve">Ve </w:t>
      </w:r>
      <w:r w:rsidR="00B0755B">
        <w:t>Funkc</w:t>
      </w:r>
      <w:r>
        <w:t>i</w:t>
      </w:r>
      <w:r w:rsidR="00B0755B">
        <w:t xml:space="preserve"> </w:t>
      </w:r>
      <w:r w:rsidR="00A82059" w:rsidRPr="00655B77">
        <w:rPr>
          <w:rStyle w:val="KodChar"/>
        </w:rPr>
        <w:t>drawHealth</w:t>
      </w:r>
      <w:r>
        <w:t xml:space="preserve"> je</w:t>
      </w:r>
      <w:r w:rsidR="00B0755B">
        <w:t xml:space="preserve"> nejprve</w:t>
      </w:r>
      <w:r>
        <w:t xml:space="preserve"> </w:t>
      </w:r>
      <w:r w:rsidR="00725FEC">
        <w:t>vyhodnoceno, zda hodnota zdraví je nižší než 2</w:t>
      </w:r>
      <w:r w:rsidR="003C3D4D">
        <w:t>0</w:t>
      </w:r>
      <w:r w:rsidR="00725FEC">
        <w:t>. Pokud je hodnota nižší než 20</w:t>
      </w:r>
      <w:r w:rsidR="00252914">
        <w:t>,</w:t>
      </w:r>
      <w:r w:rsidR="00725FEC">
        <w:t xml:space="preserve"> </w:t>
      </w:r>
      <w:r w:rsidR="00486DDA">
        <w:t>je nastylizován pruh ukazatele zdraví a textová hodnota zdraví do červené barvy</w:t>
      </w:r>
      <w:r w:rsidR="00555C68">
        <w:t xml:space="preserve"> (kritická hodnota)</w:t>
      </w:r>
      <w:r w:rsidR="00486DDA">
        <w:t>.</w:t>
      </w:r>
      <w:r w:rsidR="00DB2428">
        <w:t xml:space="preserve"> Pokud hodnota není nižší než </w:t>
      </w:r>
      <w:r w:rsidR="00DB2428" w:rsidRPr="004433C1">
        <w:t>20</w:t>
      </w:r>
      <w:r w:rsidR="004433C1" w:rsidRPr="004433C1">
        <w:t>,</w:t>
      </w:r>
      <w:r w:rsidR="00DB2428" w:rsidRPr="004433C1">
        <w:t xml:space="preserve"> je</w:t>
      </w:r>
      <w:r w:rsidR="00DB2428">
        <w:t xml:space="preserve"> pruh i textová hodnota bílá.</w:t>
      </w:r>
      <w:r w:rsidR="00695EF0">
        <w:t xml:space="preserve"> </w:t>
      </w:r>
      <w:r w:rsidR="00FF63D2">
        <w:t xml:space="preserve">Pruh ukazatele zdraví má v CSS stylech definovanou velikost </w:t>
      </w:r>
      <w:r w:rsidR="00FF63D2" w:rsidRPr="002E2C78">
        <w:t>200 px</w:t>
      </w:r>
      <w:r w:rsidR="00FF63D2">
        <w:t xml:space="preserve">. Pomocí nastavení vlastnosti </w:t>
      </w:r>
      <w:r w:rsidR="00FF63D2" w:rsidRPr="00655B77">
        <w:rPr>
          <w:rStyle w:val="KodChar"/>
        </w:rPr>
        <w:t>clipPath</w:t>
      </w:r>
      <w:r w:rsidR="00FF63D2">
        <w:t xml:space="preserve"> je pruhu </w:t>
      </w:r>
      <w:r w:rsidR="001542BD">
        <w:t>(</w:t>
      </w:r>
      <w:r w:rsidR="001542BD" w:rsidRPr="00655B77">
        <w:rPr>
          <w:rStyle w:val="KodChar"/>
        </w:rPr>
        <w:t>healthIndicator</w:t>
      </w:r>
      <w:r w:rsidR="001542BD">
        <w:t xml:space="preserve">) </w:t>
      </w:r>
      <w:r w:rsidR="00FF63D2">
        <w:t xml:space="preserve">nastavena jeho </w:t>
      </w:r>
      <w:r w:rsidR="00684974">
        <w:t xml:space="preserve">procentuální </w:t>
      </w:r>
      <w:r w:rsidR="00FF63D2">
        <w:t>viditelná délka</w:t>
      </w:r>
      <w:r w:rsidR="004A734F">
        <w:t xml:space="preserve"> dle aktuální hodnoty proměnné </w:t>
      </w:r>
      <w:r w:rsidR="00013A1B" w:rsidRPr="00655B77">
        <w:rPr>
          <w:rStyle w:val="KodChar"/>
        </w:rPr>
        <w:t>actualHealth</w:t>
      </w:r>
      <w:r w:rsidR="00FF63D2">
        <w:t>.</w:t>
      </w:r>
      <w:r w:rsidR="0071113F">
        <w:t xml:space="preserve"> Nakonec je aktualizováno číslo zobrazující procentuální stav zdraví</w:t>
      </w:r>
      <w:r w:rsidR="001011E6">
        <w:t xml:space="preserve"> (</w:t>
      </w:r>
      <w:r w:rsidR="001011E6" w:rsidRPr="00655B77">
        <w:rPr>
          <w:rStyle w:val="KodChar"/>
        </w:rPr>
        <w:t>numberHP</w:t>
      </w:r>
      <w:r w:rsidR="001011E6">
        <w:t xml:space="preserve">) pomocí změny atributu </w:t>
      </w:r>
      <w:r w:rsidR="001011E6" w:rsidRPr="00655B77">
        <w:rPr>
          <w:rStyle w:val="KodChar"/>
        </w:rPr>
        <w:t>innerHTML</w:t>
      </w:r>
      <w:r w:rsidR="0071113F">
        <w:t>.</w:t>
      </w:r>
    </w:p>
    <w:p w14:paraId="54790531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"healthBox"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</w:p>
    <w:p w14:paraId="41C90C02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008000"/>
          <w:sz w:val="21"/>
          <w:szCs w:val="21"/>
          <w:lang w:eastAsia="cs-CZ"/>
        </w:rPr>
        <w:t>&lt;!--první řádek HUD prvku (kříž, procenta)--&gt;</w:t>
      </w:r>
    </w:p>
    <w:p w14:paraId="58DE6F15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&lt;div&gt;</w:t>
      </w:r>
    </w:p>
    <w:p w14:paraId="685867F8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&lt;img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"healthCross"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src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"/images/kriz.png"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/&gt;</w:t>
      </w:r>
    </w:p>
    <w:p w14:paraId="22999227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&lt;p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"numberHP"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100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&lt;/p&gt;</w:t>
      </w:r>
    </w:p>
    <w:p w14:paraId="78889BB6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</w:p>
    <w:p w14:paraId="2BCA8224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008000"/>
          <w:sz w:val="21"/>
          <w:szCs w:val="21"/>
          <w:lang w:eastAsia="cs-CZ"/>
        </w:rPr>
        <w:t>&lt;!--druhý řádek HUD prvku (pruh)--&gt;</w:t>
      </w:r>
    </w:p>
    <w:p w14:paraId="12EF5DA5" w14:textId="77777777" w:rsidR="00085061" w:rsidRP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"backgroundIndicator"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&amp;nbsp;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</w:p>
    <w:p w14:paraId="65C1F142" w14:textId="77777777" w:rsidR="00085061" w:rsidRDefault="00085061" w:rsidP="00085061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&lt;div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085061">
        <w:rPr>
          <w:rFonts w:ascii="Consolas" w:eastAsia="Times New Roman" w:hAnsi="Consolas"/>
          <w:color w:val="FF0000"/>
          <w:sz w:val="21"/>
          <w:szCs w:val="21"/>
          <w:lang w:eastAsia="cs-CZ"/>
        </w:rPr>
        <w:t>id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>=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"healthIndicator"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&gt;</w:t>
      </w:r>
      <w:r w:rsidRPr="00085061">
        <w:rPr>
          <w:rFonts w:ascii="Consolas" w:eastAsia="Times New Roman" w:hAnsi="Consolas"/>
          <w:color w:val="0000FF"/>
          <w:sz w:val="21"/>
          <w:szCs w:val="21"/>
          <w:lang w:eastAsia="cs-CZ"/>
        </w:rPr>
        <w:t>&amp;nbsp;</w:t>
      </w: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  <w:r w:rsidRPr="00085061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             </w:t>
      </w:r>
    </w:p>
    <w:p w14:paraId="02566C30" w14:textId="7580B58E" w:rsidR="00085061" w:rsidRPr="00085061" w:rsidRDefault="00085061" w:rsidP="0080275C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085061">
        <w:rPr>
          <w:rFonts w:ascii="Consolas" w:eastAsia="Times New Roman" w:hAnsi="Consolas"/>
          <w:color w:val="800000"/>
          <w:sz w:val="21"/>
          <w:szCs w:val="21"/>
          <w:lang w:eastAsia="cs-CZ"/>
        </w:rPr>
        <w:t>&lt;/div&gt;</w:t>
      </w:r>
    </w:p>
    <w:p w14:paraId="0162752E" w14:textId="11EC5C05" w:rsidR="00440AF5" w:rsidRDefault="00085061" w:rsidP="0080275C">
      <w:pPr>
        <w:pStyle w:val="Titulekobrzektabulka"/>
      </w:pPr>
      <w:r w:rsidRPr="00555CCB">
        <w:rPr>
          <w:b/>
          <w:bCs/>
        </w:rPr>
        <w:t>Zdrojový kód</w:t>
      </w:r>
      <w:r w:rsidR="004B4930" w:rsidRPr="00555CCB">
        <w:rPr>
          <w:b/>
          <w:bCs/>
        </w:rPr>
        <w:t xml:space="preserve"> </w:t>
      </w:r>
      <w:r w:rsidR="00555CCB" w:rsidRPr="00555CCB">
        <w:rPr>
          <w:b/>
          <w:bCs/>
        </w:rPr>
        <w:t>6</w:t>
      </w:r>
      <w:r>
        <w:t>: HUD prvek reprezentující zdraví vytvořen</w:t>
      </w:r>
      <w:r w:rsidR="00E7552C">
        <w:t>ý</w:t>
      </w:r>
      <w:r>
        <w:t xml:space="preserve"> pomocí HTML elementů</w:t>
      </w:r>
      <w:r w:rsidR="00555CCB">
        <w:t xml:space="preserve"> (zdroj vlastní)</w:t>
      </w:r>
    </w:p>
    <w:p w14:paraId="3FA8E4B2" w14:textId="3B2AE28C" w:rsidR="00A74E4A" w:rsidRDefault="00A74E4A" w:rsidP="00CB6F8F">
      <w:pPr>
        <w:pStyle w:val="Nadpis3"/>
      </w:pPr>
      <w:bookmarkStart w:id="79" w:name="_Toc111613072"/>
      <w:r>
        <w:t>Lišta kompasu</w:t>
      </w:r>
      <w:bookmarkEnd w:id="79"/>
    </w:p>
    <w:p w14:paraId="7741DF1C" w14:textId="3236A88F" w:rsidR="00D817C7" w:rsidRPr="00D817C7" w:rsidRDefault="00D817C7" w:rsidP="00D817C7">
      <w:pPr>
        <w:pStyle w:val="tun"/>
      </w:pPr>
      <w:r w:rsidRPr="00D817C7">
        <w:t>Vzhled a chování:</w:t>
      </w:r>
    </w:p>
    <w:p w14:paraId="18137A2D" w14:textId="57575207" w:rsidR="00693E9A" w:rsidRDefault="000705CA" w:rsidP="00DE3CEA">
      <w:pPr>
        <w:pStyle w:val="Bezmezer"/>
      </w:pPr>
      <w:r>
        <w:t>Lišta kompasu je umístěna v</w:t>
      </w:r>
      <w:r w:rsidR="00D3448A">
        <w:t>e středu</w:t>
      </w:r>
      <w:r>
        <w:t xml:space="preserve"> horní části</w:t>
      </w:r>
      <w:r w:rsidR="00DE5A63">
        <w:t xml:space="preserve"> okna</w:t>
      </w:r>
      <w:r>
        <w:t>.</w:t>
      </w:r>
      <w:r w:rsidR="004B0D5B">
        <w:t xml:space="preserve"> </w:t>
      </w:r>
      <w:r w:rsidR="00703E2F">
        <w:t xml:space="preserve">Na </w:t>
      </w:r>
      <w:r w:rsidR="00FE74E6">
        <w:t xml:space="preserve">horní části </w:t>
      </w:r>
      <w:r w:rsidR="00703E2F">
        <w:t>lišt</w:t>
      </w:r>
      <w:r w:rsidR="00FE74E6">
        <w:t>y</w:t>
      </w:r>
      <w:r w:rsidR="00703E2F">
        <w:t xml:space="preserve"> se nachází znaky N, S, W</w:t>
      </w:r>
      <w:r w:rsidR="00931B9E">
        <w:t xml:space="preserve"> a </w:t>
      </w:r>
      <w:r w:rsidR="00703E2F">
        <w:t>E.</w:t>
      </w:r>
      <w:r w:rsidR="009338F8">
        <w:t xml:space="preserve"> Tyto znaky reprezentují světové strany.</w:t>
      </w:r>
      <w:r w:rsidR="00FE74E6">
        <w:t xml:space="preserve"> Mezi těmito znaky je lišta dále rozdělena na dílky, které jsou označeny pomocí čísel</w:t>
      </w:r>
      <w:r w:rsidR="00391F36">
        <w:t xml:space="preserve"> </w:t>
      </w:r>
      <w:r w:rsidR="00391F36" w:rsidRPr="0006705F">
        <w:t>pod nimi</w:t>
      </w:r>
      <w:r w:rsidR="00FE74E6">
        <w:t>.</w:t>
      </w:r>
      <w:r w:rsidR="002E1CFD">
        <w:t xml:space="preserve"> </w:t>
      </w:r>
      <w:r w:rsidR="002E1CFD" w:rsidRPr="0006705F">
        <w:t>T</w:t>
      </w:r>
      <w:r w:rsidR="0006705F" w:rsidRPr="0006705F">
        <w:t>a</w:t>
      </w:r>
      <w:r w:rsidR="002E1CFD" w:rsidRPr="0006705F">
        <w:t>to čísl</w:t>
      </w:r>
      <w:r w:rsidR="002E1CFD">
        <w:t xml:space="preserve">a slouží pro přesnější určení </w:t>
      </w:r>
      <w:r w:rsidR="009A30B3">
        <w:t xml:space="preserve">směru </w:t>
      </w:r>
      <w:r w:rsidR="002E1CFD">
        <w:t>pohledu hráče</w:t>
      </w:r>
      <w:r w:rsidR="00B663C9">
        <w:t xml:space="preserve"> </w:t>
      </w:r>
      <w:r w:rsidR="00B663C9" w:rsidRPr="0006705F">
        <w:t>a nabývají</w:t>
      </w:r>
      <w:r w:rsidR="00B663C9">
        <w:t xml:space="preserve"> hodnot</w:t>
      </w:r>
      <w:r w:rsidR="009A30B3">
        <w:t xml:space="preserve"> </w:t>
      </w:r>
      <w:r w:rsidR="00B663C9">
        <w:t xml:space="preserve">od 0 do </w:t>
      </w:r>
      <w:r w:rsidR="006B5F4F">
        <w:t>360</w:t>
      </w:r>
      <w:r w:rsidR="00B663C9">
        <w:t>, kdy hodnoty 0, 90, 180</w:t>
      </w:r>
      <w:r w:rsidR="00A212A5">
        <w:t xml:space="preserve"> a</w:t>
      </w:r>
      <w:r w:rsidR="00B663C9">
        <w:t xml:space="preserve"> 270</w:t>
      </w:r>
      <w:r w:rsidR="002F15CE">
        <w:t xml:space="preserve"> </w:t>
      </w:r>
      <w:r w:rsidR="00CD24F4">
        <w:t>jsou zastoupeny zmíněnými znaky</w:t>
      </w:r>
      <w:r w:rsidR="00440843">
        <w:t xml:space="preserve"> světových stran</w:t>
      </w:r>
      <w:r w:rsidR="00100107">
        <w:t>.</w:t>
      </w:r>
      <w:r w:rsidR="007E2D9F">
        <w:t xml:space="preserve"> Hodnoty jsou stupňovány po 15.</w:t>
      </w:r>
      <w:r w:rsidR="00CF641A">
        <w:t xml:space="preserve"> V nejvrchnější části lišty se nachází </w:t>
      </w:r>
      <w:r w:rsidR="001D02E5">
        <w:t>trojúhelníkový ukazatel indikující aktuální směr</w:t>
      </w:r>
      <w:r w:rsidR="00B8702A">
        <w:t xml:space="preserve"> pohledu</w:t>
      </w:r>
      <w:r w:rsidR="001D02E5">
        <w:t xml:space="preserve">. </w:t>
      </w:r>
      <w:r w:rsidR="001D430B">
        <w:t xml:space="preserve">Na liště jsou dále umístěny dvě červené značky, které zobrazují </w:t>
      </w:r>
      <w:r w:rsidR="00082AFA">
        <w:t xml:space="preserve">aktuální </w:t>
      </w:r>
      <w:r w:rsidR="001D430B">
        <w:t>polohu červených krychlí ve scéně.</w:t>
      </w:r>
      <w:r w:rsidR="00082AFA">
        <w:t xml:space="preserve"> Při pohybu kamerou značka ukazuje </w:t>
      </w:r>
      <w:r w:rsidR="00082AFA" w:rsidRPr="0006705F">
        <w:t>vždy směr, ve</w:t>
      </w:r>
      <w:r w:rsidR="00082AFA">
        <w:t xml:space="preserve"> kterém se nepřátelé</w:t>
      </w:r>
      <w:r w:rsidR="004250A4">
        <w:t xml:space="preserve"> (krychle)</w:t>
      </w:r>
      <w:r w:rsidR="00082AFA">
        <w:t xml:space="preserve"> nachází. Pokud dojde </w:t>
      </w:r>
      <w:r w:rsidR="00082AFA">
        <w:lastRenderedPageBreak/>
        <w:t>k si</w:t>
      </w:r>
      <w:r w:rsidR="00082AFA" w:rsidRPr="0006705F">
        <w:t xml:space="preserve">tuaci, kdy </w:t>
      </w:r>
      <w:r w:rsidR="0006705F">
        <w:t>je nepřítel</w:t>
      </w:r>
      <w:r w:rsidR="00082AFA">
        <w:t xml:space="preserve"> mimo pohled kamery, jeho značka zůstává v rohu lišty </w:t>
      </w:r>
      <w:r w:rsidR="00082AFA" w:rsidRPr="0006705F">
        <w:t>tak, aby uživatel</w:t>
      </w:r>
      <w:r w:rsidR="00082AFA">
        <w:t xml:space="preserve"> měl povědomí o poloze nepřítele.</w:t>
      </w:r>
    </w:p>
    <w:p w14:paraId="3B8E93CE" w14:textId="77777777" w:rsidR="00FF4B22" w:rsidRDefault="009F4E0F" w:rsidP="0080275C">
      <w:pPr>
        <w:pStyle w:val="obrazek"/>
        <w:keepNext/>
      </w:pPr>
      <w:r>
        <w:drawing>
          <wp:inline distT="0" distB="0" distL="0" distR="0" wp14:anchorId="4DBC3EF7" wp14:editId="158635C5">
            <wp:extent cx="5760000" cy="86040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46AA1" w14:textId="694634A2" w:rsidR="00B8386A" w:rsidRDefault="00FF4B22" w:rsidP="00D802BF">
      <w:pPr>
        <w:pStyle w:val="Titulekobrzektabulka"/>
      </w:pPr>
      <w:bookmarkStart w:id="80" w:name="_Toc111598222"/>
      <w:r w:rsidRPr="00911865">
        <w:rPr>
          <w:b/>
          <w:bCs/>
        </w:rPr>
        <w:t xml:space="preserve">Obrázek </w:t>
      </w:r>
      <w:r w:rsidRPr="00911865">
        <w:rPr>
          <w:b/>
          <w:bCs/>
        </w:rPr>
        <w:fldChar w:fldCharType="begin"/>
      </w:r>
      <w:r w:rsidRPr="00911865">
        <w:rPr>
          <w:b/>
          <w:bCs/>
        </w:rPr>
        <w:instrText xml:space="preserve"> SEQ Obrázek \* ARABIC </w:instrText>
      </w:r>
      <w:r w:rsidRPr="00911865">
        <w:rPr>
          <w:b/>
          <w:bCs/>
        </w:rPr>
        <w:fldChar w:fldCharType="separate"/>
      </w:r>
      <w:r w:rsidR="00EB0A6D">
        <w:rPr>
          <w:b/>
          <w:bCs/>
          <w:noProof/>
        </w:rPr>
        <w:t>17</w:t>
      </w:r>
      <w:r w:rsidRPr="00911865">
        <w:rPr>
          <w:b/>
          <w:bCs/>
          <w:noProof/>
        </w:rPr>
        <w:fldChar w:fldCharType="end"/>
      </w:r>
      <w:r>
        <w:t xml:space="preserve">: </w:t>
      </w:r>
      <w:r w:rsidRPr="009325A3">
        <w:t>HUD prvek zobrazující lištu kompasu</w:t>
      </w:r>
      <w:r w:rsidR="00911865">
        <w:t xml:space="preserve"> (zdroj vlastní)</w:t>
      </w:r>
      <w:bookmarkEnd w:id="80"/>
    </w:p>
    <w:p w14:paraId="4AF39EC0" w14:textId="72E4BEB2" w:rsidR="000E0BCC" w:rsidRDefault="000E0BCC" w:rsidP="000E0BCC">
      <w:pPr>
        <w:pStyle w:val="tun"/>
      </w:pPr>
      <w:r>
        <w:t xml:space="preserve">Popis implementace: </w:t>
      </w:r>
    </w:p>
    <w:p w14:paraId="545A6C72" w14:textId="40F42B20" w:rsidR="00A01089" w:rsidRDefault="00DB2125" w:rsidP="00DE3CEA">
      <w:pPr>
        <w:pStyle w:val="Bezmezer"/>
      </w:pPr>
      <w:r>
        <w:t>Lišta kompasu byla realizována pomocí objektu kamery ve scéně</w:t>
      </w:r>
      <w:r w:rsidR="004D408E">
        <w:t xml:space="preserve"> v kombinaci s geometrickým útvarem kružnice, která je umístěna nad kamerou.</w:t>
      </w:r>
      <w:r w:rsidR="004A417F">
        <w:t xml:space="preserve"> Tato kružnice je dále doplněna o úsečky, které </w:t>
      </w:r>
      <w:r w:rsidR="004A417F" w:rsidRPr="001E1BA4">
        <w:t>znázorňují stup</w:t>
      </w:r>
      <w:r w:rsidR="00A238D8" w:rsidRPr="001E1BA4">
        <w:t>ně</w:t>
      </w:r>
      <w:r w:rsidR="004A417F">
        <w:t>.</w:t>
      </w:r>
    </w:p>
    <w:p w14:paraId="01C6B207" w14:textId="4996D5F4" w:rsidR="00960D4C" w:rsidRDefault="00DB4BCE" w:rsidP="00DE3CEA">
      <w:pPr>
        <w:pStyle w:val="Bezmezer"/>
      </w:pPr>
      <w:r>
        <w:t xml:space="preserve">Nejprve byla vytvořena samotná kružnice. </w:t>
      </w:r>
      <w:r w:rsidR="00D96228">
        <w:t xml:space="preserve">Velikost kružnice je dána proměnnou </w:t>
      </w:r>
      <w:r w:rsidR="00D96228" w:rsidRPr="00B86C15">
        <w:rPr>
          <w:rStyle w:val="KodChar"/>
        </w:rPr>
        <w:t>circleRadius</w:t>
      </w:r>
      <w:r w:rsidR="00D96228">
        <w:t>.</w:t>
      </w:r>
      <w:r w:rsidR="00960D4C">
        <w:t xml:space="preserve"> Při běžném vytvoření kružnice pomocí </w:t>
      </w:r>
      <w:r w:rsidR="00960D4C" w:rsidRPr="00B86C15">
        <w:rPr>
          <w:rStyle w:val="KodChar"/>
        </w:rPr>
        <w:t>CircleGeometry</w:t>
      </w:r>
      <w:r w:rsidR="00960D4C">
        <w:t xml:space="preserve"> je </w:t>
      </w:r>
      <w:r w:rsidR="00735897">
        <w:t xml:space="preserve">uvnitř </w:t>
      </w:r>
      <w:r w:rsidR="00960D4C">
        <w:t>kružnic</w:t>
      </w:r>
      <w:r w:rsidR="00735897">
        <w:t>e</w:t>
      </w:r>
      <w:r w:rsidR="00960D4C">
        <w:t xml:space="preserve"> vidět její segmentace. </w:t>
      </w:r>
      <w:r w:rsidR="00391F36">
        <w:t>V tomto případě</w:t>
      </w:r>
      <w:r w:rsidR="00960D4C">
        <w:t xml:space="preserve"> </w:t>
      </w:r>
      <w:r w:rsidR="00391F36">
        <w:t>se hodí spíše</w:t>
      </w:r>
      <w:r w:rsidR="00960D4C">
        <w:t xml:space="preserve"> kružnice bez viditelné segmentace, </w:t>
      </w:r>
      <w:r w:rsidR="0011058A">
        <w:t xml:space="preserve">proto </w:t>
      </w:r>
      <w:r w:rsidR="00960D4C">
        <w:t xml:space="preserve">je </w:t>
      </w:r>
      <w:r w:rsidR="00A45EE2">
        <w:t xml:space="preserve">nutné ji vytvořit pomocí bodů této </w:t>
      </w:r>
      <w:r w:rsidR="00A45EE2" w:rsidRPr="00E44135">
        <w:t>kružnice</w:t>
      </w:r>
      <w:r w:rsidR="0011058A" w:rsidRPr="00E44135">
        <w:t>, z</w:t>
      </w:r>
      <w:r w:rsidR="00E44135" w:rsidRPr="00E44135">
        <w:t>e</w:t>
      </w:r>
      <w:r w:rsidR="0011058A" w:rsidRPr="00E44135">
        <w:t> kterých</w:t>
      </w:r>
      <w:r w:rsidR="0011058A">
        <w:t xml:space="preserve"> je následně vytvořena křivka dané kružnice.</w:t>
      </w:r>
    </w:p>
    <w:p w14:paraId="16A2192B" w14:textId="3A9ACB8E" w:rsidR="00937B7D" w:rsidRDefault="00AB5D9F" w:rsidP="00DE3CEA">
      <w:pPr>
        <w:pStyle w:val="Bezmezer"/>
      </w:pPr>
      <w:r>
        <w:t>Pomocí</w:t>
      </w:r>
      <w:r w:rsidR="00244F2C">
        <w:t xml:space="preserve"> funkce </w:t>
      </w:r>
      <w:r w:rsidR="00244F2C" w:rsidRPr="00B86C15">
        <w:rPr>
          <w:rStyle w:val="KodChar"/>
        </w:rPr>
        <w:t>createLineOnCompass</w:t>
      </w:r>
      <w:r w:rsidR="00244F2C">
        <w:t xml:space="preserve"> byly </w:t>
      </w:r>
      <w:r w:rsidR="00244F2C" w:rsidRPr="00E44135">
        <w:t>vytvořeny hlavní</w:t>
      </w:r>
      <w:r w:rsidR="00BD711F" w:rsidRPr="00E44135">
        <w:t xml:space="preserve"> zelené</w:t>
      </w:r>
      <w:r w:rsidR="00244F2C" w:rsidRPr="00E44135">
        <w:t xml:space="preserve"> úsečky</w:t>
      </w:r>
      <w:r w:rsidR="00244F2C">
        <w:t xml:space="preserve"> na kružnici</w:t>
      </w:r>
      <w:r w:rsidR="00BD711F">
        <w:t xml:space="preserve">. Následně v cyklu byly vytvořeny úsečky vedlejší segmentace, které jsou zbarveny </w:t>
      </w:r>
      <w:r w:rsidR="00B4378C">
        <w:t>bíle</w:t>
      </w:r>
      <w:r w:rsidR="00BD711F">
        <w:t>.</w:t>
      </w:r>
      <w:r w:rsidR="00EA6937">
        <w:t xml:space="preserve"> V cyklu je zahrnuta podmínka, aby nedo</w:t>
      </w:r>
      <w:r w:rsidR="00B4378C">
        <w:t>š</w:t>
      </w:r>
      <w:r w:rsidR="00EA6937">
        <w:t>lo k vytvoření této vedlejší segmentace kružnice přes hlavní segmentaci.</w:t>
      </w:r>
      <w:r w:rsidR="000776F7">
        <w:t xml:space="preserve"> Poloha úsečky je určena pomocí výpočtu polohy bodu na kružnici.</w:t>
      </w:r>
    </w:p>
    <w:p w14:paraId="5C313465" w14:textId="5C812021" w:rsidR="008D1BB4" w:rsidRDefault="008B7F0F" w:rsidP="0080275C">
      <w:pPr>
        <w:pStyle w:val="obrazek"/>
        <w:keepNext/>
      </w:pPr>
      <w:r>
        <w:lastRenderedPageBreak/>
        <w:drawing>
          <wp:inline distT="0" distB="0" distL="0" distR="0" wp14:anchorId="74409546" wp14:editId="331F8D6B">
            <wp:extent cx="5759450" cy="4680585"/>
            <wp:effectExtent l="0" t="0" r="0" b="571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68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562E8" w14:textId="16F446DC" w:rsidR="00795877" w:rsidRDefault="008D1BB4" w:rsidP="00D802BF">
      <w:pPr>
        <w:pStyle w:val="Titulekobrzektabulka"/>
      </w:pPr>
      <w:bookmarkStart w:id="81" w:name="_Toc111598223"/>
      <w:r w:rsidRPr="00E52A00">
        <w:rPr>
          <w:b/>
          <w:bCs/>
        </w:rPr>
        <w:t xml:space="preserve">Obrázek </w:t>
      </w:r>
      <w:r w:rsidRPr="00E52A00">
        <w:rPr>
          <w:b/>
          <w:bCs/>
        </w:rPr>
        <w:fldChar w:fldCharType="begin"/>
      </w:r>
      <w:r w:rsidRPr="00E52A00">
        <w:rPr>
          <w:b/>
          <w:bCs/>
        </w:rPr>
        <w:instrText xml:space="preserve"> SEQ Obrázek \* ARABIC </w:instrText>
      </w:r>
      <w:r w:rsidRPr="00E52A00">
        <w:rPr>
          <w:b/>
          <w:bCs/>
        </w:rPr>
        <w:fldChar w:fldCharType="separate"/>
      </w:r>
      <w:r w:rsidR="00EB0A6D">
        <w:rPr>
          <w:b/>
          <w:bCs/>
          <w:noProof/>
        </w:rPr>
        <w:t>18</w:t>
      </w:r>
      <w:r w:rsidRPr="00E52A00">
        <w:rPr>
          <w:b/>
          <w:bCs/>
          <w:noProof/>
        </w:rPr>
        <w:fldChar w:fldCharType="end"/>
      </w:r>
      <w:r>
        <w:t xml:space="preserve">: </w:t>
      </w:r>
      <w:r w:rsidRPr="00B30E14">
        <w:t>Nákres principu výpočtu polohy bodu na kružnici</w:t>
      </w:r>
      <w:r w:rsidR="00E52A00">
        <w:t xml:space="preserve"> (zdroj vlastní)</w:t>
      </w:r>
      <w:bookmarkEnd w:id="81"/>
    </w:p>
    <w:p w14:paraId="408B0F25" w14:textId="736FF36A" w:rsidR="00795877" w:rsidRDefault="00795877" w:rsidP="00DE3CEA">
      <w:pPr>
        <w:pStyle w:val="Bezmezer"/>
      </w:pPr>
      <w:r>
        <w:t xml:space="preserve">S těmito úsečkami jsou dále na kružnici vytvářeny nápisy v podobě číslic označující stupně a také zkratky světových </w:t>
      </w:r>
      <w:r w:rsidRPr="00E44135">
        <w:t>stran</w:t>
      </w:r>
      <w:r w:rsidR="00B4378C" w:rsidRPr="00E44135">
        <w:t xml:space="preserve"> (N, S, E, W)</w:t>
      </w:r>
      <w:r w:rsidRPr="00E44135">
        <w:t>.</w:t>
      </w:r>
      <w:r>
        <w:t xml:space="preserve"> Nápisy jsou realizovány pomocí </w:t>
      </w:r>
      <w:r w:rsidR="00B86C15">
        <w:t xml:space="preserve">objektů třídy </w:t>
      </w:r>
      <w:r w:rsidR="00B86C15" w:rsidRPr="00B86C15">
        <w:rPr>
          <w:rStyle w:val="KodChar"/>
        </w:rPr>
        <w:t>Sprite</w:t>
      </w:r>
      <w:r w:rsidR="002E49C2">
        <w:t xml:space="preserve"> </w:t>
      </w:r>
      <w:r w:rsidR="00FD234F">
        <w:t>(popsáno v</w:t>
      </w:r>
      <w:r w:rsidR="002D7028">
        <w:t> kapitole o kontextových</w:t>
      </w:r>
      <w:r w:rsidR="002D6BCB">
        <w:t xml:space="preserve"> informacích</w:t>
      </w:r>
      <w:r w:rsidR="00FD234F">
        <w:t>)</w:t>
      </w:r>
      <w:r w:rsidR="00FD3640">
        <w:t xml:space="preserve"> </w:t>
      </w:r>
      <w:r w:rsidR="002E49C2">
        <w:t>a vytvářeny ve funkc</w:t>
      </w:r>
      <w:r w:rsidR="00200204">
        <w:t>i</w:t>
      </w:r>
      <w:r w:rsidR="002E49C2">
        <w:t xml:space="preserve"> </w:t>
      </w:r>
      <w:r w:rsidR="002E49C2" w:rsidRPr="00B86C15">
        <w:rPr>
          <w:rStyle w:val="KodChar"/>
        </w:rPr>
        <w:t>createTextSprite</w:t>
      </w:r>
      <w:r w:rsidR="002E49C2">
        <w:t>.</w:t>
      </w:r>
    </w:p>
    <w:p w14:paraId="0B387E1B" w14:textId="61A18A1A" w:rsidR="00075F28" w:rsidRDefault="00686659" w:rsidP="00DE3CEA">
      <w:pPr>
        <w:pStyle w:val="Bezmezer"/>
      </w:pPr>
      <w:r>
        <w:t xml:space="preserve">Vše je následně předáno </w:t>
      </w:r>
      <w:r w:rsidR="00296245">
        <w:t xml:space="preserve">metodou </w:t>
      </w:r>
      <w:r w:rsidR="00296245" w:rsidRPr="00B86C15">
        <w:rPr>
          <w:rStyle w:val="KodChar"/>
        </w:rPr>
        <w:t>add</w:t>
      </w:r>
      <w:r w:rsidR="00296245">
        <w:t xml:space="preserve"> </w:t>
      </w:r>
      <w:r>
        <w:t>objektu kamery</w:t>
      </w:r>
      <w:r w:rsidR="00C66615">
        <w:t xml:space="preserve"> </w:t>
      </w:r>
      <w:r>
        <w:t>a umístěno do pozice nad kameru.</w:t>
      </w:r>
    </w:p>
    <w:p w14:paraId="6B365FB2" w14:textId="65B98301" w:rsidR="00D94BAE" w:rsidRDefault="009066C9" w:rsidP="00DE3CEA">
      <w:pPr>
        <w:pStyle w:val="Bezmezer"/>
      </w:pPr>
      <w:r>
        <w:t xml:space="preserve">Pomocí funkce </w:t>
      </w:r>
      <w:r w:rsidRPr="00F46F04">
        <w:rPr>
          <w:rStyle w:val="KodChar"/>
        </w:rPr>
        <w:t>createTextSprite</w:t>
      </w:r>
      <w:r>
        <w:t xml:space="preserve"> je také objektu kamery předán znak </w:t>
      </w:r>
      <w:r w:rsidRPr="009066C9">
        <w:t>Δ</w:t>
      </w:r>
      <w:r>
        <w:t xml:space="preserve">, který je otočen o 180 stupňů, aby působil jako šipka ukazující na hodnoty stupňů </w:t>
      </w:r>
      <w:r w:rsidR="00C60984">
        <w:t xml:space="preserve">na </w:t>
      </w:r>
      <w:r>
        <w:t>lišt</w:t>
      </w:r>
      <w:r w:rsidR="00C60984">
        <w:t>ě</w:t>
      </w:r>
      <w:r>
        <w:t>.</w:t>
      </w:r>
    </w:p>
    <w:p w14:paraId="6637B790" w14:textId="3AA3F529" w:rsidR="00E3278A" w:rsidRDefault="00C810A0" w:rsidP="00DE3CEA">
      <w:pPr>
        <w:pStyle w:val="Bezmezer"/>
      </w:pPr>
      <w:r w:rsidRPr="004C4BF2">
        <w:t xml:space="preserve">Ve funkci </w:t>
      </w:r>
      <w:r w:rsidRPr="00F46F04">
        <w:rPr>
          <w:rStyle w:val="KodChar"/>
        </w:rPr>
        <w:t xml:space="preserve">animate </w:t>
      </w:r>
      <w:r w:rsidRPr="004C4BF2">
        <w:t>je při každém renderování snímku nastavena kružnici rotace dle aktuálního směru pohledu kamery</w:t>
      </w:r>
      <w:r w:rsidR="00F948C1">
        <w:t xml:space="preserve">. Princip funkce </w:t>
      </w:r>
      <w:r w:rsidR="00F948C1" w:rsidRPr="00F46F04">
        <w:rPr>
          <w:rStyle w:val="KodChar"/>
        </w:rPr>
        <w:t>calculateAngle</w:t>
      </w:r>
      <w:r w:rsidR="00F948C1">
        <w:t xml:space="preserve"> je vysvětlen</w:t>
      </w:r>
      <w:r w:rsidR="00681CD9">
        <w:t xml:space="preserve"> v</w:t>
      </w:r>
      <w:r w:rsidR="00D3450A">
        <w:t> </w:t>
      </w:r>
      <w:r w:rsidR="00681CD9" w:rsidRPr="00D3450A">
        <w:t>kapitole</w:t>
      </w:r>
      <w:r w:rsidR="00D3450A">
        <w:t xml:space="preserve"> o kompasu</w:t>
      </w:r>
      <w:r w:rsidR="00063ED8">
        <w:t>,</w:t>
      </w:r>
      <w:r w:rsidR="00F948C1">
        <w:t xml:space="preserve"> kde bylo využito stejné funkce. Rozdíl je pouze v jednotkách, kdy zde pro rotaci kružnice (objekt </w:t>
      </w:r>
      <w:r w:rsidR="00F948C1" w:rsidRPr="00F46F04">
        <w:rPr>
          <w:rStyle w:val="KodChar"/>
        </w:rPr>
        <w:t>finalCircle</w:t>
      </w:r>
      <w:r w:rsidR="00F948C1">
        <w:t>) jsou vyžadovány radiány</w:t>
      </w:r>
      <w:r w:rsidR="009B3799">
        <w:t xml:space="preserve"> (bez vynásobení 180/π)</w:t>
      </w:r>
      <w:r w:rsidR="00416919">
        <w:t xml:space="preserve"> a směr rotace je opačný, proto není </w:t>
      </w:r>
      <w:r w:rsidR="003A1ABB">
        <w:t xml:space="preserve">u </w:t>
      </w:r>
      <w:r w:rsidR="00416919">
        <w:t>návratov</w:t>
      </w:r>
      <w:r w:rsidR="003A1ABB">
        <w:t>é</w:t>
      </w:r>
      <w:r w:rsidR="00416919">
        <w:t xml:space="preserve"> hodnot</w:t>
      </w:r>
      <w:r w:rsidR="00A2071B">
        <w:t>y</w:t>
      </w:r>
      <w:r w:rsidR="00416919">
        <w:t xml:space="preserve"> funkc</w:t>
      </w:r>
      <w:r w:rsidR="003A1ABB">
        <w:t>e záporné znaménko</w:t>
      </w:r>
      <w:r w:rsidR="00F948C1">
        <w:t>.</w:t>
      </w:r>
      <w:r w:rsidR="00416919">
        <w:t xml:space="preserve"> </w:t>
      </w:r>
    </w:p>
    <w:p w14:paraId="4551509D" w14:textId="618581F9" w:rsidR="006175AB" w:rsidRDefault="006175AB" w:rsidP="00DE3CEA">
      <w:pPr>
        <w:pStyle w:val="Bezmezer"/>
      </w:pPr>
      <w:r>
        <w:lastRenderedPageBreak/>
        <w:t xml:space="preserve">Funkce </w:t>
      </w:r>
      <w:r w:rsidRPr="00F46F04">
        <w:rPr>
          <w:rStyle w:val="KodChar"/>
        </w:rPr>
        <w:t>drawEnemyMarks</w:t>
      </w:r>
      <w:r>
        <w:t xml:space="preserve"> slouží k prvotnímu vykreslení značek nepřátel.</w:t>
      </w:r>
      <w:r w:rsidR="002D3734">
        <w:t xml:space="preserve"> Ve funkci je v cyklu pro každý objekt ze skupiny enemies volána funkce </w:t>
      </w:r>
      <w:r w:rsidR="001F37A0" w:rsidRPr="00F46F04">
        <w:rPr>
          <w:rStyle w:val="KodChar"/>
        </w:rPr>
        <w:t>create</w:t>
      </w:r>
      <w:r w:rsidR="002D3734" w:rsidRPr="00F46F04">
        <w:rPr>
          <w:rStyle w:val="KodChar"/>
        </w:rPr>
        <w:t>EnemyMark</w:t>
      </w:r>
      <w:r w:rsidR="006D0B48">
        <w:t>.</w:t>
      </w:r>
      <w:r w:rsidR="00385ACC">
        <w:t xml:space="preserve"> Zde je vytvořena samotná značka nepřítele. Značky nepřátel jsou přidány do skupiny</w:t>
      </w:r>
      <w:r w:rsidR="003232A7">
        <w:t xml:space="preserve"> </w:t>
      </w:r>
      <w:r w:rsidR="00385ACC" w:rsidRPr="00F46F04">
        <w:rPr>
          <w:rStyle w:val="KodChar"/>
        </w:rPr>
        <w:t>enemyMarks</w:t>
      </w:r>
      <w:r w:rsidR="00385ACC">
        <w:t xml:space="preserve"> a ta je následně předána objektu kružnice.</w:t>
      </w:r>
    </w:p>
    <w:p w14:paraId="3A3764EB" w14:textId="399D513B" w:rsidR="00085DB8" w:rsidRDefault="003A3E5C" w:rsidP="00DE3CEA">
      <w:pPr>
        <w:pStyle w:val="Bezmezer"/>
      </w:pPr>
      <w:r>
        <w:t xml:space="preserve">Pomocí funkce </w:t>
      </w:r>
      <w:r w:rsidR="00C762E0" w:rsidRPr="00F46F04">
        <w:rPr>
          <w:rStyle w:val="KodChar"/>
        </w:rPr>
        <w:t>refreshEnemyMarks</w:t>
      </w:r>
      <w:r>
        <w:t xml:space="preserve"> jsou </w:t>
      </w:r>
      <w:r w:rsidR="00A6536E">
        <w:t>aktualizovány polohy</w:t>
      </w:r>
      <w:r>
        <w:t xml:space="preserve"> ukazatel</w:t>
      </w:r>
      <w:r w:rsidR="00A6536E">
        <w:t>ů</w:t>
      </w:r>
      <w:r>
        <w:t xml:space="preserve"> nepřátel.</w:t>
      </w:r>
      <w:r w:rsidR="00EA2B44">
        <w:t xml:space="preserve"> </w:t>
      </w:r>
      <w:r w:rsidR="00F74DAE">
        <w:t xml:space="preserve">Funkce je volána ve funkci </w:t>
      </w:r>
      <w:r w:rsidR="00F74DAE" w:rsidRPr="00F46F04">
        <w:rPr>
          <w:rStyle w:val="KodChar"/>
        </w:rPr>
        <w:t>animate</w:t>
      </w:r>
      <w:r w:rsidR="00F74DAE">
        <w:t xml:space="preserve"> při obnově snímku. </w:t>
      </w:r>
      <w:r w:rsidR="00EA2B44">
        <w:t xml:space="preserve">Ve funkci je nejprve pomocí metody </w:t>
      </w:r>
      <w:r w:rsidR="00EA2B44" w:rsidRPr="00F46F04">
        <w:rPr>
          <w:rStyle w:val="KodChar"/>
        </w:rPr>
        <w:t>getWorldDirection</w:t>
      </w:r>
      <w:r w:rsidR="00EA2B44">
        <w:t xml:space="preserve"> vypočítán vektor směru pohledu kamery</w:t>
      </w:r>
      <w:r w:rsidR="00735897">
        <w:t xml:space="preserve"> a tento vektor je uložen do proměnné </w:t>
      </w:r>
      <w:r w:rsidR="00735897" w:rsidRPr="00F46F04">
        <w:rPr>
          <w:rStyle w:val="KodChar"/>
        </w:rPr>
        <w:t>vectorCamera</w:t>
      </w:r>
      <w:r w:rsidR="00735897">
        <w:t>.</w:t>
      </w:r>
      <w:r w:rsidR="0093701B">
        <w:t xml:space="preserve"> Dále je v cyklu pro každý objekt ze skupiny </w:t>
      </w:r>
      <w:r w:rsidR="0093701B" w:rsidRPr="00F46F04">
        <w:rPr>
          <w:rStyle w:val="KodChar"/>
        </w:rPr>
        <w:t>enemies</w:t>
      </w:r>
      <w:r w:rsidR="0093701B">
        <w:t xml:space="preserve">  vypočítán vektor směřující od kamery k objektu.</w:t>
      </w:r>
      <w:r w:rsidR="004F59CC">
        <w:t xml:space="preserve"> Tento vektor je uložen do proměnné </w:t>
      </w:r>
      <w:r w:rsidR="004F59CC" w:rsidRPr="00F46F04">
        <w:rPr>
          <w:rStyle w:val="KodChar"/>
        </w:rPr>
        <w:t>vectorEnemyToCamera</w:t>
      </w:r>
      <w:r w:rsidR="009178E5">
        <w:t>.</w:t>
      </w:r>
      <w:r w:rsidR="004C4BF2">
        <w:t xml:space="preserve"> Oba tyto </w:t>
      </w:r>
      <w:r w:rsidR="004C4BF2" w:rsidRPr="00C577B8">
        <w:t xml:space="preserve">vektory mají souřadnici Y </w:t>
      </w:r>
      <w:r w:rsidR="004C4BF2" w:rsidRPr="009F0F00">
        <w:t>nastavenou na h</w:t>
      </w:r>
      <w:r w:rsidR="00D644E8" w:rsidRPr="009F0F00">
        <w:t>od</w:t>
      </w:r>
      <w:r w:rsidR="004C4BF2" w:rsidRPr="009F0F00">
        <w:t>notu 0</w:t>
      </w:r>
      <w:r w:rsidR="00F63A03" w:rsidRPr="009F0F00">
        <w:t>.</w:t>
      </w:r>
      <w:r w:rsidR="004C4BF2">
        <w:t xml:space="preserve"> </w:t>
      </w:r>
      <w:r w:rsidR="00F63A03">
        <w:t>T</w:t>
      </w:r>
      <w:r w:rsidR="004C4BF2">
        <w:t>ato hodnota je pro výpočet nepodstatná</w:t>
      </w:r>
      <w:r w:rsidR="00566DA6">
        <w:t>, jelikož je počítán úhel mezi vektory v rovině osy X a Z</w:t>
      </w:r>
      <w:r w:rsidR="004C4BF2">
        <w:t>.</w:t>
      </w:r>
      <w:r w:rsidR="004F59CC">
        <w:t xml:space="preserve"> </w:t>
      </w:r>
      <w:r w:rsidR="007F03CA">
        <w:t xml:space="preserve">Funkcí </w:t>
      </w:r>
      <w:r w:rsidR="00413384" w:rsidRPr="00F46F04">
        <w:rPr>
          <w:rStyle w:val="KodChar"/>
        </w:rPr>
        <w:t>angleTo</w:t>
      </w:r>
      <w:r w:rsidR="00413384">
        <w:t xml:space="preserve"> je vypočítán úhel mezi těmito dvěmi vektory.</w:t>
      </w:r>
      <w:r w:rsidR="00A6536E">
        <w:t xml:space="preserve"> Pomocí tohoto samotného údaje by nebylo možné určit</w:t>
      </w:r>
      <w:r w:rsidR="00E02E27">
        <w:t>,</w:t>
      </w:r>
      <w:r w:rsidR="00A6536E">
        <w:t xml:space="preserve"> zda objekt leží </w:t>
      </w:r>
      <w:r w:rsidR="00A6536E" w:rsidRPr="009F0F00">
        <w:t>vlevo, či vpravo</w:t>
      </w:r>
      <w:r w:rsidR="00A6536E">
        <w:t xml:space="preserve"> od kamery.</w:t>
      </w:r>
      <w:r w:rsidR="007F03CA">
        <w:t xml:space="preserve"> </w:t>
      </w:r>
    </w:p>
    <w:p w14:paraId="50800709" w14:textId="7069EB07" w:rsidR="00085DB8" w:rsidRDefault="006175AB" w:rsidP="00DE3CEA">
      <w:pPr>
        <w:pStyle w:val="Bezmezer"/>
      </w:pPr>
      <w:r>
        <w:t>Jestli</w:t>
      </w:r>
      <w:r w:rsidR="007F03CA">
        <w:t xml:space="preserve"> objekt </w:t>
      </w:r>
      <w:r w:rsidR="007F03CA" w:rsidRPr="009F0F00">
        <w:t>leží vlevo, či vpravo</w:t>
      </w:r>
      <w:r w:rsidR="007F03CA">
        <w:t xml:space="preserve"> od kamery je možné zjistit vektorovým součinem.</w:t>
      </w:r>
      <w:r w:rsidR="00D85C92">
        <w:t xml:space="preserve"> </w:t>
      </w:r>
      <w:r w:rsidR="00BD6C27">
        <w:t xml:space="preserve">Ten určí vektor kolmý na oba vektory (v tomto případě bude výsledný vektor rovnoběžný s osou Y). Podle toho zda je </w:t>
      </w:r>
      <w:r w:rsidR="005A3EF9">
        <w:t>souřadnice Y výsledného vektoru kladná nebo záporná lze rozhodnout, zda objekt leží vpravo, či vlevo od kamery.</w:t>
      </w:r>
    </w:p>
    <w:p w14:paraId="78213E7F" w14:textId="59D66B98" w:rsidR="009C3ADB" w:rsidRDefault="002E4979" w:rsidP="00DE3CEA">
      <w:pPr>
        <w:pStyle w:val="Bezmezer"/>
      </w:pPr>
      <w:r>
        <w:t xml:space="preserve">Tento údaj je ve funkci uložen do proměnné </w:t>
      </w:r>
      <w:r w:rsidR="00BC32AA" w:rsidRPr="002720E7">
        <w:rPr>
          <w:rStyle w:val="KodChar"/>
        </w:rPr>
        <w:t>direction</w:t>
      </w:r>
      <w:r w:rsidR="00F1733C">
        <w:t xml:space="preserve"> a v podm</w:t>
      </w:r>
      <w:r w:rsidR="00A50066">
        <w:t>ínce</w:t>
      </w:r>
      <w:r w:rsidR="00F1733C">
        <w:t xml:space="preserve"> je rozhodnuto</w:t>
      </w:r>
      <w:r w:rsidR="00B1609A">
        <w:t>,</w:t>
      </w:r>
      <w:r w:rsidR="00F1733C">
        <w:t xml:space="preserve"> </w:t>
      </w:r>
      <w:r w:rsidR="00AA1DDA">
        <w:t>podle této proměnné</w:t>
      </w:r>
      <w:r w:rsidR="00B1609A">
        <w:t>,</w:t>
      </w:r>
      <w:r w:rsidR="00AA1DDA">
        <w:t xml:space="preserve"> </w:t>
      </w:r>
      <w:r w:rsidR="00F1733C">
        <w:t>zda bude hodnota úhlu kladná nebo záporná.</w:t>
      </w:r>
      <w:r w:rsidR="00A50066">
        <w:t xml:space="preserve"> V dalších podmínkách je následně kontrolováno, zda </w:t>
      </w:r>
      <w:r w:rsidR="00B01088">
        <w:t xml:space="preserve">absolutní </w:t>
      </w:r>
      <w:r w:rsidR="00A50066">
        <w:t>hodnota úhlu nepřesáhla 60 stupňů. Pokud hodnota přesáhne 60 stupňů, je hodnota úhlu změněna na 60 případně -60 pro opačný směr.</w:t>
      </w:r>
      <w:r w:rsidR="00857293">
        <w:t xml:space="preserve"> Tato korekce je nutná, aby byl ukazatel nepřátel vždy </w:t>
      </w:r>
      <w:r w:rsidR="00857293" w:rsidRPr="009F0F00">
        <w:t>viditelný</w:t>
      </w:r>
      <w:r w:rsidR="00EE3F02" w:rsidRPr="009F0F00">
        <w:t xml:space="preserve"> i pokud</w:t>
      </w:r>
      <w:r w:rsidR="00EE3F02">
        <w:t xml:space="preserve"> nepřítel </w:t>
      </w:r>
      <w:r w:rsidR="00EE3F02" w:rsidRPr="00BF6084">
        <w:t>opustí zorné pole</w:t>
      </w:r>
      <w:r w:rsidR="00EE3F02">
        <w:t xml:space="preserve"> kamery</w:t>
      </w:r>
      <w:r w:rsidR="00857293">
        <w:t>.</w:t>
      </w:r>
      <w:r w:rsidR="009F70E8">
        <w:t xml:space="preserve"> </w:t>
      </w:r>
      <w:r w:rsidR="007B23D4">
        <w:t>Výsledná poloha značky nepřítele na kružnici je vypočítána odečtením vypočítaného úhlu mezi vektory od úhlu směru pohledu kamery.</w:t>
      </w:r>
      <w:r w:rsidR="009D5F94">
        <w:t xml:space="preserve"> Tato hodnota je uložena do proměnné </w:t>
      </w:r>
      <w:r w:rsidR="009D5F94" w:rsidRPr="002720E7">
        <w:rPr>
          <w:rStyle w:val="KodChar"/>
        </w:rPr>
        <w:t>finalAngleOnCircle</w:t>
      </w:r>
      <w:r w:rsidR="009D5F94">
        <w:t>.</w:t>
      </w:r>
      <w:r w:rsidR="00F07C5B">
        <w:t xml:space="preserve"> Nakonec je pomocí tohoto </w:t>
      </w:r>
      <w:r w:rsidR="004D4F2F">
        <w:t xml:space="preserve">finálního </w:t>
      </w:r>
      <w:r w:rsidR="00F07C5B">
        <w:t>úhlu vypočítána poloha bodu na kružnici a do této polohy je přemístěna značka nepřítele.</w:t>
      </w:r>
      <w:r w:rsidR="00A50066">
        <w:t xml:space="preserve"> </w:t>
      </w:r>
      <w:r w:rsidR="00056F79">
        <w:t xml:space="preserve">Nalezení konkrétní značky nepřítele je provedeno v cyklu dle vlastnosti </w:t>
      </w:r>
      <w:r w:rsidR="00056F79" w:rsidRPr="002720E7">
        <w:rPr>
          <w:rStyle w:val="KodChar"/>
        </w:rPr>
        <w:t>name</w:t>
      </w:r>
      <w:r w:rsidR="00056F79">
        <w:t>.</w:t>
      </w:r>
    </w:p>
    <w:p w14:paraId="47A807AC" w14:textId="1F4C1425" w:rsidR="008D1BB4" w:rsidRDefault="000956EE" w:rsidP="0080275C">
      <w:pPr>
        <w:pStyle w:val="obrazek"/>
        <w:keepNext/>
      </w:pPr>
      <w:r>
        <w:lastRenderedPageBreak/>
        <w:drawing>
          <wp:inline distT="0" distB="0" distL="0" distR="0" wp14:anchorId="65DE4E37" wp14:editId="11CEFEEB">
            <wp:extent cx="5759450" cy="574167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4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AB749" w14:textId="14D31652" w:rsidR="005E1B61" w:rsidRDefault="008D1BB4" w:rsidP="00D802BF">
      <w:pPr>
        <w:pStyle w:val="Titulekobrzektabulka"/>
      </w:pPr>
      <w:bookmarkStart w:id="82" w:name="_Toc111598224"/>
      <w:r w:rsidRPr="00D76389">
        <w:rPr>
          <w:b/>
          <w:bCs/>
        </w:rPr>
        <w:t xml:space="preserve">Obrázek </w:t>
      </w:r>
      <w:r w:rsidRPr="00D76389">
        <w:rPr>
          <w:b/>
          <w:bCs/>
        </w:rPr>
        <w:fldChar w:fldCharType="begin"/>
      </w:r>
      <w:r w:rsidRPr="00D76389">
        <w:rPr>
          <w:b/>
          <w:bCs/>
        </w:rPr>
        <w:instrText xml:space="preserve"> SEQ Obrázek \* ARABIC </w:instrText>
      </w:r>
      <w:r w:rsidRPr="00D76389">
        <w:rPr>
          <w:b/>
          <w:bCs/>
        </w:rPr>
        <w:fldChar w:fldCharType="separate"/>
      </w:r>
      <w:r w:rsidR="00EB0A6D">
        <w:rPr>
          <w:b/>
          <w:bCs/>
          <w:noProof/>
        </w:rPr>
        <w:t>19</w:t>
      </w:r>
      <w:r w:rsidRPr="00D76389">
        <w:rPr>
          <w:b/>
          <w:bCs/>
          <w:noProof/>
        </w:rPr>
        <w:fldChar w:fldCharType="end"/>
      </w:r>
      <w:r>
        <w:t xml:space="preserve">: </w:t>
      </w:r>
      <w:r w:rsidRPr="00E34A3B">
        <w:t>Nákres pro výpočet úhlu pozice objektu nepřítele</w:t>
      </w:r>
      <w:r w:rsidR="0096231C">
        <w:t xml:space="preserve"> (zdroj vlastní)</w:t>
      </w:r>
      <w:bookmarkEnd w:id="82"/>
    </w:p>
    <w:p w14:paraId="779711B8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 funkce pro přepočet pozice ukazatelů nepřátel</w:t>
      </w:r>
    </w:p>
    <w:p w14:paraId="4E7E42DE" w14:textId="7C456EBA" w:rsidR="003D4695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function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refreshEnemyMarks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(){ </w:t>
      </w:r>
    </w:p>
    <w:p w14:paraId="1996ABD1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//vektor ve směru pohledu kamery</w:t>
      </w:r>
    </w:p>
    <w:p w14:paraId="444A39D5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Vector3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();</w:t>
      </w:r>
    </w:p>
    <w:p w14:paraId="0F6E797A" w14:textId="0EB5C97D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getWorldDirection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C3703AE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//převedení do 2D</w:t>
      </w:r>
    </w:p>
    <w:p w14:paraId="0594F332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; </w:t>
      </w:r>
    </w:p>
    <w:p w14:paraId="3E42757E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16A242AF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enemies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isGroup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69E4FA3B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for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of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enemies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children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){</w:t>
      </w:r>
    </w:p>
    <w:p w14:paraId="10608E4A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//vektor  ve směru od kamery k objektu</w:t>
      </w:r>
    </w:p>
    <w:p w14:paraId="633F7317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vectorEnemyToCamera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new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THREE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Vector3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,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z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z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42F1AC4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6E2289C6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lastRenderedPageBreak/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//úhel mezi vektory pohledu kamery a vektorem mezi kamerou a objektem(nepřítelem)</w:t>
      </w:r>
    </w:p>
    <w:p w14:paraId="3E0C5017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angleTo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vectorEnemyToCamera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79695034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</w:p>
    <w:p w14:paraId="5836D087" w14:textId="5CD81BEF" w:rsid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8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//pomocí vektorového součinu (kolmého vektoru) zjistíme "směr uhlu" (zda je objekt vpravo nebo vlevo)</w:t>
      </w:r>
    </w:p>
    <w:p w14:paraId="69B49622" w14:textId="77777777" w:rsidR="003D4695" w:rsidRPr="00383CE3" w:rsidRDefault="003D4695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49EAABC6" w14:textId="742EC6A6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//počít</w:t>
      </w:r>
      <w:r w:rsidR="00D60F6B">
        <w:rPr>
          <w:rFonts w:ascii="Consolas" w:eastAsia="Times New Roman" w:hAnsi="Consolas"/>
          <w:color w:val="008000"/>
          <w:sz w:val="21"/>
          <w:szCs w:val="21"/>
          <w:lang w:eastAsia="cs-CZ"/>
        </w:rPr>
        <w:t>á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me pouze Y sou</w:t>
      </w:r>
      <w:r w:rsidR="00D60F6B">
        <w:rPr>
          <w:rFonts w:ascii="Consolas" w:eastAsia="Times New Roman" w:hAnsi="Consolas"/>
          <w:color w:val="008000"/>
          <w:sz w:val="21"/>
          <w:szCs w:val="21"/>
          <w:lang w:eastAsia="cs-CZ"/>
        </w:rPr>
        <w:t>ř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adnici výsledného vektoru, jelikož oba vektory mají Y = 0 =&gt; X a Z souřadnice výsledného vektoru bude nulová</w:t>
      </w:r>
    </w:p>
    <w:p w14:paraId="4ACCB7E0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direction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vectorEnemyToCamera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z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z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vectorEnemyToCamera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2AB6EA43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direction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&lt; 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4645D6AB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-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00493F28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15089DA0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0693D088" w14:textId="364B335D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//nepřítel je mimo zorné pole, ale jeho ukazatel z</w:t>
      </w:r>
      <w:r w:rsidR="00D60F6B">
        <w:rPr>
          <w:rFonts w:ascii="Consolas" w:eastAsia="Times New Roman" w:hAnsi="Consolas"/>
          <w:color w:val="008000"/>
          <w:sz w:val="21"/>
          <w:szCs w:val="21"/>
          <w:lang w:eastAsia="cs-CZ"/>
        </w:rPr>
        <w:t>ů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stane viditelny (na kraji lišty)</w:t>
      </w:r>
    </w:p>
    <w:p w14:paraId="6FB3A53C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/ 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PI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180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 &gt; 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60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59D6EB28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60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PI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180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25085365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4B7418D1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/ 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PI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180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 &lt; -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60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3FE8DC92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-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60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PI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/</w:t>
      </w:r>
      <w:r w:rsidRPr="00383CE3">
        <w:rPr>
          <w:rFonts w:ascii="Consolas" w:eastAsia="Times New Roman" w:hAnsi="Consolas"/>
          <w:color w:val="098658"/>
          <w:sz w:val="21"/>
          <w:szCs w:val="21"/>
          <w:lang w:eastAsia="cs-CZ"/>
        </w:rPr>
        <w:t>180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5CAB6042" w14:textId="7AE69DEC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3F495A4A" w14:textId="5AB5C3CD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finalAngleOnCircle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spherical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theta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uhel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7C19AA70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//výpočet polohy bodu na kružnici</w:t>
      </w:r>
    </w:p>
    <w:p w14:paraId="7FAC778E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sin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finalAngleOnCircle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)*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circleRadius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800160B" w14:textId="4FF08F49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b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cos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finalAngleOnCircle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)*</w:t>
      </w:r>
      <w:r w:rsidRPr="00383CE3">
        <w:rPr>
          <w:rFonts w:ascii="Consolas" w:eastAsia="Times New Roman" w:hAnsi="Consolas"/>
          <w:color w:val="0070C1"/>
          <w:sz w:val="21"/>
          <w:szCs w:val="21"/>
          <w:lang w:eastAsia="cs-CZ"/>
        </w:rPr>
        <w:t>circleRadius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65A8780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//nastavení nové pozice nepříteli dle jména</w:t>
      </w:r>
    </w:p>
    <w:p w14:paraId="3A0D1BBB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for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mark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00FF"/>
          <w:sz w:val="21"/>
          <w:szCs w:val="21"/>
          <w:lang w:eastAsia="cs-CZ"/>
        </w:rPr>
        <w:t>of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enemyMarks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children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23EDB3CB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</w:t>
      </w:r>
      <w:r w:rsidRPr="00383CE3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mark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enemy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name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){ </w:t>
      </w:r>
    </w:p>
    <w:p w14:paraId="71174AEF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//nastavení nové pozice ukazatele</w:t>
      </w:r>
    </w:p>
    <w:p w14:paraId="25A2AB03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mark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6C87530D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mark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b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1E8A0612" w14:textId="7E672596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//nastavení uk</w:t>
      </w:r>
      <w:r>
        <w:rPr>
          <w:rFonts w:ascii="Consolas" w:eastAsia="Times New Roman" w:hAnsi="Consolas"/>
          <w:color w:val="008000"/>
          <w:sz w:val="21"/>
          <w:szCs w:val="21"/>
          <w:lang w:eastAsia="cs-CZ"/>
        </w:rPr>
        <w:t>a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zatel</w:t>
      </w:r>
      <w:r>
        <w:rPr>
          <w:rFonts w:ascii="Consolas" w:eastAsia="Times New Roman" w:hAnsi="Consolas"/>
          <w:color w:val="008000"/>
          <w:sz w:val="21"/>
          <w:szCs w:val="21"/>
          <w:lang w:eastAsia="cs-CZ"/>
        </w:rPr>
        <w:t>ů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 xml:space="preserve"> ke kame</w:t>
      </w:r>
      <w:r>
        <w:rPr>
          <w:rFonts w:ascii="Consolas" w:eastAsia="Times New Roman" w:hAnsi="Consolas"/>
          <w:color w:val="008000"/>
          <w:sz w:val="21"/>
          <w:szCs w:val="21"/>
          <w:lang w:eastAsia="cs-CZ"/>
        </w:rPr>
        <w:t>ř</w:t>
      </w:r>
      <w:r w:rsidRPr="00383CE3">
        <w:rPr>
          <w:rFonts w:ascii="Consolas" w:eastAsia="Times New Roman" w:hAnsi="Consolas"/>
          <w:color w:val="008000"/>
          <w:sz w:val="21"/>
          <w:szCs w:val="21"/>
          <w:lang w:eastAsia="cs-CZ"/>
        </w:rPr>
        <w:t>e</w:t>
      </w:r>
    </w:p>
    <w:p w14:paraId="3017AD31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            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mark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795E26"/>
          <w:sz w:val="21"/>
          <w:szCs w:val="21"/>
          <w:lang w:eastAsia="cs-CZ"/>
        </w:rPr>
        <w:t>lookAt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camera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383CE3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);</w:t>
      </w:r>
    </w:p>
    <w:p w14:paraId="175C03AD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    }</w:t>
      </w:r>
    </w:p>
    <w:p w14:paraId="4005B347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    }</w:t>
      </w:r>
    </w:p>
    <w:p w14:paraId="35BB83CF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    }</w:t>
      </w:r>
    </w:p>
    <w:p w14:paraId="75BC6DF1" w14:textId="77777777" w:rsidR="00383CE3" w:rsidRPr="00383CE3" w:rsidRDefault="00383CE3" w:rsidP="00383CE3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    }</w:t>
      </w:r>
    </w:p>
    <w:p w14:paraId="58D2BD45" w14:textId="696B177D" w:rsidR="00383CE3" w:rsidRDefault="00383CE3" w:rsidP="003D4695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383CE3">
        <w:rPr>
          <w:rFonts w:ascii="Consolas" w:eastAsia="Times New Roman" w:hAnsi="Consolas"/>
          <w:color w:val="000000"/>
          <w:sz w:val="21"/>
          <w:szCs w:val="21"/>
          <w:lang w:eastAsia="cs-CZ"/>
        </w:rPr>
        <w:t>}</w:t>
      </w:r>
    </w:p>
    <w:p w14:paraId="4C710D79" w14:textId="49CA0822" w:rsidR="003009A3" w:rsidRPr="00383CE3" w:rsidRDefault="003009A3" w:rsidP="003D4695">
      <w:pPr>
        <w:pStyle w:val="Titulekobrzektabulka"/>
        <w:rPr>
          <w:lang w:eastAsia="cs-CZ"/>
        </w:rPr>
      </w:pPr>
      <w:r w:rsidRPr="006C0AE2">
        <w:rPr>
          <w:b/>
          <w:bCs/>
          <w:lang w:eastAsia="cs-CZ"/>
        </w:rPr>
        <w:t>Zdrojový kód</w:t>
      </w:r>
      <w:r w:rsidR="007B4CE0" w:rsidRPr="006C0AE2">
        <w:rPr>
          <w:b/>
          <w:bCs/>
          <w:lang w:eastAsia="cs-CZ"/>
        </w:rPr>
        <w:t xml:space="preserve"> </w:t>
      </w:r>
      <w:r w:rsidR="00342FF5" w:rsidRPr="006C0AE2">
        <w:rPr>
          <w:b/>
          <w:bCs/>
          <w:lang w:eastAsia="cs-CZ"/>
        </w:rPr>
        <w:t>7</w:t>
      </w:r>
      <w:r>
        <w:rPr>
          <w:lang w:eastAsia="cs-CZ"/>
        </w:rPr>
        <w:t>: Funkce pro překreslení pozic ukazatelů nepřátel do aktuální pozice</w:t>
      </w:r>
      <w:r w:rsidR="00342FF5">
        <w:rPr>
          <w:lang w:eastAsia="cs-CZ"/>
        </w:rPr>
        <w:t xml:space="preserve"> (zdroj vlastní)</w:t>
      </w:r>
    </w:p>
    <w:p w14:paraId="1BCBBA33" w14:textId="3274B7F8" w:rsidR="00A74E4A" w:rsidRDefault="00A74E4A" w:rsidP="00CB6F8F">
      <w:pPr>
        <w:pStyle w:val="Nadpis3"/>
      </w:pPr>
      <w:bookmarkStart w:id="83" w:name="_Toc111613073"/>
      <w:r>
        <w:t>Dynamický zaměřovač</w:t>
      </w:r>
      <w:bookmarkEnd w:id="83"/>
    </w:p>
    <w:p w14:paraId="42C27890" w14:textId="3095C0E9" w:rsidR="00164B19" w:rsidRPr="00164B19" w:rsidRDefault="00164B19" w:rsidP="00164B19">
      <w:pPr>
        <w:pStyle w:val="tun"/>
      </w:pPr>
      <w:r>
        <w:t>Vzhled a chování:</w:t>
      </w:r>
    </w:p>
    <w:p w14:paraId="0BECB2AD" w14:textId="54A51990" w:rsidR="00A74C15" w:rsidRDefault="00610414" w:rsidP="00DE3CEA">
      <w:pPr>
        <w:pStyle w:val="Bezmezer"/>
      </w:pPr>
      <w:r>
        <w:t xml:space="preserve">Zaměřovač je dynamický, </w:t>
      </w:r>
      <w:r w:rsidR="00E2581C">
        <w:t xml:space="preserve">při </w:t>
      </w:r>
      <w:r>
        <w:t xml:space="preserve">pohybu po scéně dochází k rozestupu nitkových částí a mizení zaměřovací tečky uprostřed </w:t>
      </w:r>
      <w:r w:rsidRPr="00E960E9">
        <w:t>pro navození pocitu rozmíření</w:t>
      </w:r>
      <w:r>
        <w:t xml:space="preserve">. Nitková část konstantním pohybem </w:t>
      </w:r>
      <w:r w:rsidR="00BF45EF">
        <w:lastRenderedPageBreak/>
        <w:t>putuje do svého maximálního rozměření, kde setrvá do doby, než uživatel zastaví pohyb kamery po scéně. Při zastavení pohybu kamery po scén</w:t>
      </w:r>
      <w:r w:rsidR="00BF45EF" w:rsidRPr="00A33290">
        <w:t>ě se</w:t>
      </w:r>
      <w:r w:rsidR="00BF45EF">
        <w:t xml:space="preserve"> opět nitková část zaměřovače vrací zpět ke středu a objeví se i středová tečka.</w:t>
      </w:r>
      <w:r w:rsidR="00291FD1">
        <w:t xml:space="preserve"> Zaměřovač je umístěn do středu obrazovky.</w:t>
      </w:r>
    </w:p>
    <w:p w14:paraId="076F78E5" w14:textId="38DC3695" w:rsidR="00B13F76" w:rsidRDefault="00D41C08" w:rsidP="00951E29">
      <w:pPr>
        <w:pStyle w:val="obrazek"/>
        <w:keepNext/>
      </w:pPr>
      <w:r>
        <w:drawing>
          <wp:inline distT="0" distB="0" distL="0" distR="0" wp14:anchorId="7C5836F4" wp14:editId="77AD807D">
            <wp:extent cx="2152650" cy="2190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29176" w14:textId="44243BED" w:rsidR="00B13F76" w:rsidRDefault="00B13F76" w:rsidP="00D802BF">
      <w:pPr>
        <w:pStyle w:val="Titulekobrzektabulka"/>
      </w:pPr>
      <w:bookmarkStart w:id="84" w:name="_Toc111598225"/>
      <w:r w:rsidRPr="008D0D55">
        <w:rPr>
          <w:b/>
          <w:bCs/>
        </w:rPr>
        <w:t xml:space="preserve">Obrázek </w:t>
      </w:r>
      <w:r w:rsidRPr="008D0D55">
        <w:rPr>
          <w:b/>
          <w:bCs/>
        </w:rPr>
        <w:fldChar w:fldCharType="begin"/>
      </w:r>
      <w:r w:rsidRPr="008D0D55">
        <w:rPr>
          <w:b/>
          <w:bCs/>
        </w:rPr>
        <w:instrText xml:space="preserve"> SEQ Obrázek \* ARABIC </w:instrText>
      </w:r>
      <w:r w:rsidRPr="008D0D55">
        <w:rPr>
          <w:b/>
          <w:bCs/>
        </w:rPr>
        <w:fldChar w:fldCharType="separate"/>
      </w:r>
      <w:r w:rsidR="00EB0A6D">
        <w:rPr>
          <w:b/>
          <w:bCs/>
          <w:noProof/>
        </w:rPr>
        <w:t>20</w:t>
      </w:r>
      <w:r w:rsidRPr="008D0D55">
        <w:rPr>
          <w:b/>
          <w:bCs/>
          <w:noProof/>
        </w:rPr>
        <w:fldChar w:fldCharType="end"/>
      </w:r>
      <w:r>
        <w:t>: HUD prvek zobrazující nitkový kříž</w:t>
      </w:r>
      <w:r w:rsidR="00A738A8">
        <w:t xml:space="preserve"> (zdroj vlastní)</w:t>
      </w:r>
      <w:bookmarkEnd w:id="84"/>
    </w:p>
    <w:p w14:paraId="1D90E9A0" w14:textId="02677915" w:rsidR="00CE0542" w:rsidRDefault="00CE0542" w:rsidP="00CE0542">
      <w:pPr>
        <w:pStyle w:val="tun"/>
      </w:pPr>
      <w:r>
        <w:t>Popis implementace:</w:t>
      </w:r>
    </w:p>
    <w:p w14:paraId="3F73A929" w14:textId="53EDA85F" w:rsidR="00A0092A" w:rsidRDefault="00A0092A" w:rsidP="00DE3CEA">
      <w:pPr>
        <w:pStyle w:val="Bezmezer"/>
      </w:pPr>
      <w:r>
        <w:t xml:space="preserve">Pro implementaci zaměřovače byl zvolen přístup s použitím kamery ve scéně v kombinaci </w:t>
      </w:r>
      <w:r w:rsidRPr="00543266">
        <w:t>s geom</w:t>
      </w:r>
      <w:r w:rsidR="004150E7" w:rsidRPr="00543266">
        <w:t>et</w:t>
      </w:r>
      <w:r w:rsidRPr="00543266">
        <w:t>rickými tvary</w:t>
      </w:r>
      <w:r>
        <w:t xml:space="preserve">. Nejprve byly vytvořeny 4 úsečky </w:t>
      </w:r>
      <w:r w:rsidRPr="001A5C8B">
        <w:t>(</w:t>
      </w:r>
      <w:r w:rsidR="00633D28" w:rsidRPr="00ED6F9B">
        <w:rPr>
          <w:rStyle w:val="KodChar"/>
        </w:rPr>
        <w:t>left</w:t>
      </w:r>
      <w:r w:rsidRPr="001A5C8B">
        <w:t xml:space="preserve">, </w:t>
      </w:r>
      <w:r w:rsidR="00633D28" w:rsidRPr="00ED6F9B">
        <w:rPr>
          <w:rStyle w:val="KodChar"/>
        </w:rPr>
        <w:t>right</w:t>
      </w:r>
      <w:r w:rsidRPr="001A5C8B">
        <w:t xml:space="preserve">, </w:t>
      </w:r>
      <w:r w:rsidR="00633D28" w:rsidRPr="00ED6F9B">
        <w:rPr>
          <w:rStyle w:val="KodChar"/>
        </w:rPr>
        <w:t>upper</w:t>
      </w:r>
      <w:r w:rsidR="005D4490" w:rsidRPr="001A5C8B">
        <w:t xml:space="preserve"> a</w:t>
      </w:r>
      <w:r w:rsidRPr="001A5C8B">
        <w:t xml:space="preserve"> </w:t>
      </w:r>
      <w:r w:rsidR="00633D28" w:rsidRPr="00ED6F9B">
        <w:rPr>
          <w:rStyle w:val="KodChar"/>
        </w:rPr>
        <w:t>lower</w:t>
      </w:r>
      <w:r w:rsidRPr="001A5C8B">
        <w:t>)</w:t>
      </w:r>
      <w:r w:rsidR="00BC5D04">
        <w:t xml:space="preserve"> pro nitkovou část a 1 kruh pro středovou </w:t>
      </w:r>
      <w:r w:rsidR="007F28A8">
        <w:t>tečku</w:t>
      </w:r>
      <w:r w:rsidR="001F192B">
        <w:t xml:space="preserve"> (</w:t>
      </w:r>
      <w:r w:rsidR="001F192B" w:rsidRPr="001F192B">
        <w:rPr>
          <w:rStyle w:val="KodChar"/>
        </w:rPr>
        <w:t>dot</w:t>
      </w:r>
      <w:r w:rsidR="001F192B">
        <w:t>)</w:t>
      </w:r>
      <w:r w:rsidR="00BC5D04">
        <w:t xml:space="preserve">. </w:t>
      </w:r>
      <w:r w:rsidR="00E67A92">
        <w:t>Tyto části byly následně umístěny před kameru a předány objektu kamery.</w:t>
      </w:r>
    </w:p>
    <w:p w14:paraId="12F02087" w14:textId="23730AB0" w:rsidR="00FE4338" w:rsidRDefault="00C35105" w:rsidP="00DE3CEA">
      <w:pPr>
        <w:pStyle w:val="Bezmezer"/>
      </w:pPr>
      <w:r>
        <w:t>Při pohybu uživatele po scéně jsou jeho stisknuté klávesy</w:t>
      </w:r>
      <w:r w:rsidR="00903C72">
        <w:t xml:space="preserve"> pro pohyb</w:t>
      </w:r>
      <w:r>
        <w:t xml:space="preserve"> </w:t>
      </w:r>
      <w:r w:rsidRPr="008A4138">
        <w:t>(W, A, S, D)</w:t>
      </w:r>
      <w:r w:rsidR="00903C72">
        <w:t xml:space="preserve"> zaznamenávány do pole pomocí </w:t>
      </w:r>
      <w:r w:rsidR="00B832BC" w:rsidRPr="00B832BC">
        <w:t>l</w:t>
      </w:r>
      <w:r w:rsidR="00903C72" w:rsidRPr="00B832BC">
        <w:t>isteneru</w:t>
      </w:r>
      <w:r w:rsidR="00903C72">
        <w:t>.</w:t>
      </w:r>
      <w:r w:rsidR="000479BC">
        <w:t xml:space="preserve"> Následně při každém renderování snímku je volána funkce </w:t>
      </w:r>
      <w:r w:rsidR="000479BC" w:rsidRPr="001F192B">
        <w:rPr>
          <w:rStyle w:val="KodChar"/>
        </w:rPr>
        <w:t>move</w:t>
      </w:r>
      <w:r w:rsidR="00C7497C">
        <w:t>,</w:t>
      </w:r>
      <w:r w:rsidR="000479BC">
        <w:t xml:space="preserve"> ve které dochází k</w:t>
      </w:r>
      <w:r w:rsidR="00C7497C">
        <w:t> </w:t>
      </w:r>
      <w:r w:rsidR="000479BC">
        <w:t>vyhodnoc</w:t>
      </w:r>
      <w:r w:rsidR="000479BC" w:rsidRPr="00C7497C">
        <w:t>ení</w:t>
      </w:r>
      <w:r w:rsidR="00C7497C">
        <w:t>,</w:t>
      </w:r>
      <w:r w:rsidR="008C670B" w:rsidRPr="00C7497C">
        <w:t xml:space="preserve"> zda</w:t>
      </w:r>
      <w:r w:rsidR="008C670B">
        <w:t xml:space="preserve"> dojde k rozměření nebo zaměření. P</w:t>
      </w:r>
      <w:r w:rsidR="000479BC">
        <w:t xml:space="preserve">okud byla stisknuta pohybová klávesa, dojde k zavolání </w:t>
      </w:r>
      <w:r w:rsidR="008C670B">
        <w:t xml:space="preserve">funkce </w:t>
      </w:r>
      <w:r w:rsidR="008C670B" w:rsidRPr="001F192B">
        <w:rPr>
          <w:rStyle w:val="KodChar"/>
        </w:rPr>
        <w:t>unaim</w:t>
      </w:r>
      <w:r w:rsidR="008C670B">
        <w:t>. Pokud nedošlo ke stisknutí pohybové kláves</w:t>
      </w:r>
      <w:r w:rsidR="008C670B" w:rsidRPr="00131780">
        <w:t>y</w:t>
      </w:r>
      <w:r w:rsidR="002F1430" w:rsidRPr="00131780">
        <w:t>,</w:t>
      </w:r>
      <w:r w:rsidR="008C670B" w:rsidRPr="00131780">
        <w:t xml:space="preserve"> je volána</w:t>
      </w:r>
      <w:r w:rsidR="008C670B">
        <w:t xml:space="preserve"> funkce </w:t>
      </w:r>
      <w:r w:rsidR="008C670B" w:rsidRPr="001F192B">
        <w:rPr>
          <w:rStyle w:val="KodChar"/>
        </w:rPr>
        <w:t>aim</w:t>
      </w:r>
      <w:r w:rsidR="008C670B">
        <w:t>.</w:t>
      </w:r>
      <w:r w:rsidR="00FE4338">
        <w:t xml:space="preserve"> </w:t>
      </w:r>
    </w:p>
    <w:p w14:paraId="2374F411" w14:textId="77777777" w:rsidR="008A5A77" w:rsidRDefault="00FE4338" w:rsidP="00DE3CEA">
      <w:pPr>
        <w:pStyle w:val="Bezmezer"/>
      </w:pPr>
      <w:r>
        <w:t xml:space="preserve">Ve funkci </w:t>
      </w:r>
      <w:r w:rsidRPr="001F192B">
        <w:rPr>
          <w:rStyle w:val="KodChar"/>
        </w:rPr>
        <w:t>unaim</w:t>
      </w:r>
      <w:r>
        <w:t xml:space="preserve"> je nastaveno středovému kruhu zaměřovače viditelnost</w:t>
      </w:r>
      <w:r w:rsidR="00DA5F2F">
        <w:t xml:space="preserve"> (vlastnost </w:t>
      </w:r>
      <w:r w:rsidR="00DA5F2F" w:rsidRPr="001F192B">
        <w:rPr>
          <w:rStyle w:val="KodChar"/>
        </w:rPr>
        <w:t>visible</w:t>
      </w:r>
      <w:r w:rsidR="00DA5F2F">
        <w:t>)</w:t>
      </w:r>
      <w:r>
        <w:t xml:space="preserve"> na hodnotu </w:t>
      </w:r>
      <w:r w:rsidRPr="001F192B">
        <w:rPr>
          <w:rStyle w:val="KodChar"/>
        </w:rPr>
        <w:t>false</w:t>
      </w:r>
      <w:r>
        <w:t>.</w:t>
      </w:r>
      <w:r w:rsidR="008352E1">
        <w:t xml:space="preserve"> Pro určení maximální míry rozměření zaměřovače slouží konstanta </w:t>
      </w:r>
      <w:r w:rsidR="008352E1" w:rsidRPr="001F192B">
        <w:rPr>
          <w:rStyle w:val="KodChar"/>
        </w:rPr>
        <w:t>maxUnaim</w:t>
      </w:r>
      <w:r w:rsidR="008352E1">
        <w:t xml:space="preserve"> a pro rychlost rozměření zaměřovače slouží konstanta </w:t>
      </w:r>
      <w:r w:rsidR="008352E1" w:rsidRPr="001F192B">
        <w:rPr>
          <w:rStyle w:val="KodChar"/>
        </w:rPr>
        <w:t>unaimCoeficient</w:t>
      </w:r>
      <w:r w:rsidR="008352E1">
        <w:t>. Hodnota těchto konstant byla zvolena tak, aby rozměření zaměřovače mělo přirozený pohyb.</w:t>
      </w:r>
      <w:r w:rsidR="00CB785A">
        <w:t xml:space="preserve"> </w:t>
      </w:r>
      <w:r w:rsidR="00A52E0D">
        <w:t>Ve funkci je dále podmínka</w:t>
      </w:r>
      <w:r w:rsidR="007D5A4C">
        <w:t>,</w:t>
      </w:r>
      <w:r w:rsidR="00A52E0D">
        <w:t xml:space="preserve"> zda rozměření nedosáhlo maxima</w:t>
      </w:r>
      <w:r w:rsidR="007D5A4C">
        <w:t>. P</w:t>
      </w:r>
      <w:r w:rsidR="00A52E0D">
        <w:t>okud ne</w:t>
      </w:r>
      <w:r w:rsidR="00D26D0A">
        <w:t>do</w:t>
      </w:r>
      <w:r w:rsidR="00A52E0D">
        <w:t xml:space="preserve">sáhlo, dojde </w:t>
      </w:r>
      <w:r w:rsidR="00583CDE">
        <w:t xml:space="preserve">k </w:t>
      </w:r>
      <w:r w:rsidR="00A52E0D">
        <w:t xml:space="preserve">posunu úseček od středu o hodnotu danou konstantou </w:t>
      </w:r>
      <w:r w:rsidR="00A52E0D" w:rsidRPr="00E7529B">
        <w:rPr>
          <w:rStyle w:val="KodChar"/>
        </w:rPr>
        <w:t>unaimCoeficient</w:t>
      </w:r>
      <w:r w:rsidR="00A52E0D">
        <w:t>.</w:t>
      </w:r>
    </w:p>
    <w:p w14:paraId="318B1364" w14:textId="2BEFA40B" w:rsidR="00A0092A" w:rsidRDefault="00A52E0D" w:rsidP="00DE3CEA">
      <w:pPr>
        <w:pStyle w:val="Bezmezer"/>
      </w:pPr>
      <w:r>
        <w:t xml:space="preserve">Funkce </w:t>
      </w:r>
      <w:r w:rsidRPr="00E7529B">
        <w:rPr>
          <w:rStyle w:val="KodChar"/>
        </w:rPr>
        <w:t>aim</w:t>
      </w:r>
      <w:r>
        <w:t xml:space="preserve"> je velmi podobná funkci </w:t>
      </w:r>
      <w:r w:rsidRPr="00E7529B">
        <w:rPr>
          <w:rStyle w:val="KodChar"/>
        </w:rPr>
        <w:t>unaim</w:t>
      </w:r>
      <w:r>
        <w:t>, liší se pouze ve směru posunu úseček nitkového kříže</w:t>
      </w:r>
      <w:r w:rsidR="004A583D">
        <w:t>, úsečky se pohybují ve směru do středu kříže a středov</w:t>
      </w:r>
      <w:r w:rsidR="003353D5">
        <w:t xml:space="preserve">ý </w:t>
      </w:r>
      <w:r w:rsidR="004A583D">
        <w:t xml:space="preserve">kruh je </w:t>
      </w:r>
      <w:r w:rsidR="003353D5">
        <w:t>opět zobrazen</w:t>
      </w:r>
      <w:r w:rsidR="004A583D">
        <w:t xml:space="preserve"> </w:t>
      </w:r>
      <w:r w:rsidR="003353D5" w:rsidRPr="00131780">
        <w:t>(nast</w:t>
      </w:r>
      <w:r w:rsidR="00131780" w:rsidRPr="00131780">
        <w:t>a</w:t>
      </w:r>
      <w:r w:rsidR="003353D5" w:rsidRPr="00131780">
        <w:t>vení</w:t>
      </w:r>
      <w:r w:rsidR="003353D5">
        <w:t xml:space="preserve"> </w:t>
      </w:r>
      <w:r w:rsidR="003353D5">
        <w:lastRenderedPageBreak/>
        <w:t xml:space="preserve">vlastnosti </w:t>
      </w:r>
      <w:r w:rsidR="003353D5" w:rsidRPr="00E7529B">
        <w:rPr>
          <w:rStyle w:val="KodChar"/>
        </w:rPr>
        <w:t>visible</w:t>
      </w:r>
      <w:r w:rsidR="003353D5">
        <w:t xml:space="preserve"> na </w:t>
      </w:r>
      <w:r w:rsidR="003353D5" w:rsidRPr="00E7529B">
        <w:rPr>
          <w:rStyle w:val="KodChar"/>
        </w:rPr>
        <w:t>true</w:t>
      </w:r>
      <w:r w:rsidR="003353D5">
        <w:t>)</w:t>
      </w:r>
      <w:r w:rsidR="004A583D">
        <w:t xml:space="preserve">. Pro určení rychlosti zaměření je využita konstanta </w:t>
      </w:r>
      <w:r w:rsidR="004A583D" w:rsidRPr="00E7529B">
        <w:rPr>
          <w:rStyle w:val="KodChar"/>
        </w:rPr>
        <w:t>aimCoeficient</w:t>
      </w:r>
      <w:r w:rsidR="004A583D">
        <w:t>.</w:t>
      </w:r>
    </w:p>
    <w:p w14:paraId="43C18969" w14:textId="58C4013F" w:rsidR="00572797" w:rsidRDefault="00572797" w:rsidP="00DE3CEA">
      <w:pPr>
        <w:pStyle w:val="Bezmezer"/>
      </w:pPr>
      <w:r>
        <w:t>Pro realizaci statického zaměřovače (bez rozmíření) by způsob implementace pomocí HTML elementů byl jistě rychlejší a jednodušší. Stačilo by pouze umístit obrázek nitkového kříže do středu okna.</w:t>
      </w:r>
    </w:p>
    <w:p w14:paraId="69F2F8CE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8000"/>
          <w:sz w:val="21"/>
          <w:szCs w:val="21"/>
          <w:lang w:eastAsia="cs-CZ"/>
        </w:rPr>
        <w:t>//míra rozmíření</w:t>
      </w:r>
    </w:p>
    <w:p w14:paraId="293FE5F5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maxUnaim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98658"/>
          <w:sz w:val="21"/>
          <w:szCs w:val="21"/>
          <w:lang w:eastAsia="cs-CZ"/>
        </w:rPr>
        <w:t>20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1365A9CB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const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unaimCoeficient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98658"/>
          <w:sz w:val="21"/>
          <w:szCs w:val="21"/>
          <w:lang w:eastAsia="cs-CZ"/>
        </w:rPr>
        <w:t>2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*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scale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3E2F96A8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42B37091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8000"/>
          <w:sz w:val="21"/>
          <w:szCs w:val="21"/>
          <w:lang w:eastAsia="cs-CZ"/>
        </w:rPr>
        <w:t>//rozmíření při pohybu</w:t>
      </w:r>
    </w:p>
    <w:p w14:paraId="78F233BA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function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unaim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(){</w:t>
      </w:r>
    </w:p>
    <w:p w14:paraId="7EB76A97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5D812527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8000"/>
          <w:sz w:val="21"/>
          <w:szCs w:val="21"/>
          <w:lang w:eastAsia="cs-CZ"/>
        </w:rPr>
        <w:t>//získaní úseček</w:t>
      </w:r>
    </w:p>
    <w:p w14:paraId="3E7B4493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leftLine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getObjectByName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F71D54">
        <w:rPr>
          <w:rFonts w:ascii="Consolas" w:eastAsia="Times New Roman" w:hAnsi="Consolas"/>
          <w:color w:val="A31515"/>
          <w:sz w:val="21"/>
          <w:szCs w:val="21"/>
          <w:lang w:eastAsia="cs-CZ"/>
        </w:rPr>
        <w:t>"left"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 </w:t>
      </w:r>
    </w:p>
    <w:p w14:paraId="1A029B77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rightLine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getObjectByName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F71D54">
        <w:rPr>
          <w:rFonts w:ascii="Consolas" w:eastAsia="Times New Roman" w:hAnsi="Consolas"/>
          <w:color w:val="A31515"/>
          <w:sz w:val="21"/>
          <w:szCs w:val="21"/>
          <w:lang w:eastAsia="cs-CZ"/>
        </w:rPr>
        <w:t>"right"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7112D275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upperLine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getObjectByName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F71D54">
        <w:rPr>
          <w:rFonts w:ascii="Consolas" w:eastAsia="Times New Roman" w:hAnsi="Consolas"/>
          <w:color w:val="A31515"/>
          <w:sz w:val="21"/>
          <w:szCs w:val="21"/>
          <w:lang w:eastAsia="cs-CZ"/>
        </w:rPr>
        <w:t>"upper"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7A20D57A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bottomLine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getObjectByName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F71D54">
        <w:rPr>
          <w:rFonts w:ascii="Consolas" w:eastAsia="Times New Roman" w:hAnsi="Consolas"/>
          <w:color w:val="A31515"/>
          <w:sz w:val="21"/>
          <w:szCs w:val="21"/>
          <w:lang w:eastAsia="cs-CZ"/>
        </w:rPr>
        <w:t>"lower"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58AA96A4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var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dot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scene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getObjectByName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( </w:t>
      </w:r>
      <w:r w:rsidRPr="00F71D54">
        <w:rPr>
          <w:rFonts w:ascii="Consolas" w:eastAsia="Times New Roman" w:hAnsi="Consolas"/>
          <w:color w:val="A31515"/>
          <w:sz w:val="21"/>
          <w:szCs w:val="21"/>
          <w:lang w:eastAsia="cs-CZ"/>
        </w:rPr>
        <w:t>"dot"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);</w:t>
      </w:r>
    </w:p>
    <w:p w14:paraId="2361EC05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7EA83881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dot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visible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= </w:t>
      </w:r>
      <w:r w:rsidRPr="00F71D54">
        <w:rPr>
          <w:rFonts w:ascii="Consolas" w:eastAsia="Times New Roman" w:hAnsi="Consolas"/>
          <w:color w:val="0000FF"/>
          <w:sz w:val="21"/>
          <w:szCs w:val="21"/>
          <w:lang w:eastAsia="cs-CZ"/>
        </w:rPr>
        <w:t>false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168CB204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</w:p>
    <w:p w14:paraId="2E95EE63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008000"/>
          <w:sz w:val="21"/>
          <w:szCs w:val="21"/>
          <w:lang w:eastAsia="cs-CZ"/>
        </w:rPr>
        <w:t>//pohyb úseček kříže ve směru od středu</w:t>
      </w:r>
    </w:p>
    <w:p w14:paraId="48E728E0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</w:t>
      </w:r>
      <w:r w:rsidRPr="00F71D54">
        <w:rPr>
          <w:rFonts w:ascii="Consolas" w:eastAsia="Times New Roman" w:hAnsi="Consolas"/>
          <w:color w:val="AF00DB"/>
          <w:sz w:val="21"/>
          <w:szCs w:val="21"/>
          <w:lang w:eastAsia="cs-CZ"/>
        </w:rPr>
        <w:t>if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Math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795E26"/>
          <w:sz w:val="21"/>
          <w:szCs w:val="21"/>
          <w:lang w:eastAsia="cs-CZ"/>
        </w:rPr>
        <w:t>abs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(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leftLine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) &lt;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maxUnaim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){</w:t>
      </w:r>
    </w:p>
    <w:p w14:paraId="6717FC34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leftLine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-=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unaimCoeficient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1E334723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rightLine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x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+=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unaimCoeficient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303CC0F0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upperLine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+=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unaimCoeficient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25C28C02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    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bottomLine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position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.</w:t>
      </w:r>
      <w:r w:rsidRPr="00F71D54">
        <w:rPr>
          <w:rFonts w:ascii="Consolas" w:eastAsia="Times New Roman" w:hAnsi="Consolas"/>
          <w:color w:val="001080"/>
          <w:sz w:val="21"/>
          <w:szCs w:val="21"/>
          <w:lang w:eastAsia="cs-CZ"/>
        </w:rPr>
        <w:t>y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 -= </w:t>
      </w:r>
      <w:r w:rsidRPr="00F71D54">
        <w:rPr>
          <w:rFonts w:ascii="Consolas" w:eastAsia="Times New Roman" w:hAnsi="Consolas"/>
          <w:color w:val="0070C1"/>
          <w:sz w:val="21"/>
          <w:szCs w:val="21"/>
          <w:lang w:eastAsia="cs-CZ"/>
        </w:rPr>
        <w:t>unaimCoeficient</w:t>
      </w: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;</w:t>
      </w:r>
    </w:p>
    <w:p w14:paraId="3381F3E1" w14:textId="77777777" w:rsidR="008A5A77" w:rsidRPr="00F71D54" w:rsidRDefault="008A5A77" w:rsidP="008A5A77">
      <w:pPr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 xml:space="preserve">    } </w:t>
      </w:r>
    </w:p>
    <w:p w14:paraId="1B75DFB3" w14:textId="77777777" w:rsidR="008A5A77" w:rsidRPr="00B11D8D" w:rsidRDefault="008A5A77" w:rsidP="00951E29">
      <w:pPr>
        <w:keepNext/>
        <w:shd w:val="clear" w:color="auto" w:fill="FFFFFF"/>
        <w:spacing w:line="285" w:lineRule="atLeast"/>
        <w:jc w:val="left"/>
        <w:rPr>
          <w:rFonts w:ascii="Consolas" w:eastAsia="Times New Roman" w:hAnsi="Consolas"/>
          <w:color w:val="000000"/>
          <w:sz w:val="21"/>
          <w:szCs w:val="21"/>
          <w:lang w:eastAsia="cs-CZ"/>
        </w:rPr>
      </w:pPr>
      <w:r w:rsidRPr="00F71D54">
        <w:rPr>
          <w:rFonts w:ascii="Consolas" w:eastAsia="Times New Roman" w:hAnsi="Consolas"/>
          <w:color w:val="000000"/>
          <w:sz w:val="21"/>
          <w:szCs w:val="21"/>
          <w:lang w:eastAsia="cs-CZ"/>
        </w:rPr>
        <w:t>}</w:t>
      </w:r>
    </w:p>
    <w:p w14:paraId="7270BC41" w14:textId="6495948C" w:rsidR="008A5A77" w:rsidRPr="00A74C15" w:rsidRDefault="008A5A77" w:rsidP="006D2385">
      <w:pPr>
        <w:pStyle w:val="Titulekobrzektabulka"/>
      </w:pPr>
      <w:r w:rsidRPr="006D2385">
        <w:rPr>
          <w:b/>
          <w:bCs/>
        </w:rPr>
        <w:t>Zdrojový kód</w:t>
      </w:r>
      <w:r w:rsidR="00C80DCC" w:rsidRPr="006D2385">
        <w:rPr>
          <w:b/>
          <w:bCs/>
        </w:rPr>
        <w:t xml:space="preserve"> </w:t>
      </w:r>
      <w:r w:rsidR="00CB07FF" w:rsidRPr="006D2385">
        <w:rPr>
          <w:b/>
          <w:bCs/>
        </w:rPr>
        <w:t>8</w:t>
      </w:r>
      <w:r>
        <w:t>: Ukázka zdrojového kódu funkce unaim</w:t>
      </w:r>
      <w:r w:rsidR="006D2385">
        <w:t xml:space="preserve"> (zdroj vlastní)</w:t>
      </w:r>
    </w:p>
    <w:p w14:paraId="0D26C7EE" w14:textId="63D02D35" w:rsidR="009F6099" w:rsidRPr="002E254C" w:rsidRDefault="009F6099" w:rsidP="00DE3CEA">
      <w:pPr>
        <w:pStyle w:val="Bezmezer"/>
      </w:pPr>
      <w:r>
        <w:br w:type="page"/>
      </w:r>
    </w:p>
    <w:p w14:paraId="23D0B527" w14:textId="781E878C" w:rsidR="00F94D33" w:rsidRDefault="00F94D33" w:rsidP="0086765A">
      <w:pPr>
        <w:pStyle w:val="Necislovanetitulky"/>
      </w:pPr>
      <w:bookmarkStart w:id="85" w:name="_Toc111613074"/>
      <w:r>
        <w:lastRenderedPageBreak/>
        <w:t>Závěr</w:t>
      </w:r>
      <w:bookmarkEnd w:id="61"/>
      <w:bookmarkEnd w:id="62"/>
      <w:bookmarkEnd w:id="85"/>
    </w:p>
    <w:p w14:paraId="3FADFA5B" w14:textId="6F34C616" w:rsidR="00E56191" w:rsidRDefault="00247128" w:rsidP="0049433F">
      <w:pPr>
        <w:pStyle w:val="Bezmezer"/>
      </w:pPr>
      <w:r>
        <w:t>Vytváření HUD prvků v knihovně Three.js je poměrně snadné.</w:t>
      </w:r>
      <w:r w:rsidR="007F201A">
        <w:t xml:space="preserve"> Pro jejich realizaci je ale nutné pochopit základní principy samotné knihovny. </w:t>
      </w:r>
      <w:r w:rsidR="00F678E4">
        <w:t>Pochop</w:t>
      </w:r>
      <w:r w:rsidR="00CB78E4">
        <w:t>ení</w:t>
      </w:r>
      <w:r w:rsidR="00F678E4">
        <w:t xml:space="preserve"> t</w:t>
      </w:r>
      <w:r w:rsidR="00CB78E4">
        <w:t>ěchto</w:t>
      </w:r>
      <w:r w:rsidR="00F678E4">
        <w:t xml:space="preserve"> princip</w:t>
      </w:r>
      <w:r w:rsidR="006D572E">
        <w:t>ů</w:t>
      </w:r>
      <w:r w:rsidR="00F678E4">
        <w:t xml:space="preserve"> není až tak </w:t>
      </w:r>
      <w:r w:rsidR="0088660D">
        <w:t>složité,</w:t>
      </w:r>
      <w:r w:rsidR="00F678E4">
        <w:t xml:space="preserve"> a to hlavně díky přehledné dokumentaci</w:t>
      </w:r>
      <w:r w:rsidR="008A0673">
        <w:t xml:space="preserve"> knihovny</w:t>
      </w:r>
      <w:r w:rsidR="00F678E4">
        <w:t>.</w:t>
      </w:r>
      <w:r w:rsidR="00254ECD">
        <w:t xml:space="preserve"> Je nutná také alespoň základní znalost jazyků HTML</w:t>
      </w:r>
      <w:r w:rsidR="00B25A79">
        <w:t xml:space="preserve">, </w:t>
      </w:r>
      <w:r w:rsidR="00254ECD">
        <w:t>CSS</w:t>
      </w:r>
      <w:r w:rsidR="00B25A79">
        <w:t xml:space="preserve"> a JavaScript</w:t>
      </w:r>
      <w:r w:rsidR="00254ECD">
        <w:t>.</w:t>
      </w:r>
    </w:p>
    <w:p w14:paraId="30EDD65A" w14:textId="2900F765" w:rsidR="000778F7" w:rsidRDefault="0013148A" w:rsidP="0049433F">
      <w:pPr>
        <w:pStyle w:val="Bezmezer"/>
      </w:pPr>
      <w:r>
        <w:t>V teoretické části bylo dos</w:t>
      </w:r>
      <w:r w:rsidR="00954CA7">
        <w:t>a</w:t>
      </w:r>
      <w:r>
        <w:t>ženo cíl</w:t>
      </w:r>
      <w:r w:rsidR="00BC7E34">
        <w:t>ů</w:t>
      </w:r>
      <w:r w:rsidR="002F035C">
        <w:t xml:space="preserve"> nastíněním</w:t>
      </w:r>
      <w:r w:rsidR="007525F9">
        <w:t xml:space="preserve"> </w:t>
      </w:r>
      <w:r w:rsidR="002F035C">
        <w:t>problematiky tvorby HUD prvků</w:t>
      </w:r>
      <w:r w:rsidR="002F6012">
        <w:t>, zde j</w:t>
      </w:r>
      <w:r w:rsidR="00EB4635">
        <w:t>sou</w:t>
      </w:r>
      <w:r w:rsidR="002F6012">
        <w:t xml:space="preserve"> popsán</w:t>
      </w:r>
      <w:r w:rsidR="00EB4635">
        <w:t>y</w:t>
      </w:r>
      <w:r w:rsidR="002F6012">
        <w:t xml:space="preserve"> především </w:t>
      </w:r>
      <w:r w:rsidR="00EB4635">
        <w:t>techniky</w:t>
      </w:r>
      <w:r w:rsidR="002F6012">
        <w:t xml:space="preserve"> </w:t>
      </w:r>
      <w:r w:rsidR="00EA1D9C">
        <w:t xml:space="preserve">grafického </w:t>
      </w:r>
      <w:r w:rsidR="002F6012">
        <w:t>zpracování</w:t>
      </w:r>
      <w:r w:rsidR="00EB4635">
        <w:t>, které</w:t>
      </w:r>
      <w:r w:rsidR="002F6012">
        <w:t xml:space="preserve"> se pro HUD prvky využív</w:t>
      </w:r>
      <w:r w:rsidR="000A7290">
        <w:t>ají</w:t>
      </w:r>
      <w:r w:rsidR="002F6012">
        <w:t xml:space="preserve"> v herním prostředí.</w:t>
      </w:r>
      <w:r w:rsidR="00EB4635">
        <w:t xml:space="preserve"> </w:t>
      </w:r>
      <w:r w:rsidR="00895683">
        <w:t>Další cíl</w:t>
      </w:r>
      <w:r w:rsidR="00157368">
        <w:t xml:space="preserve"> je splněn</w:t>
      </w:r>
      <w:r w:rsidR="00895683">
        <w:t xml:space="preserve"> </w:t>
      </w:r>
      <w:r>
        <w:t>vysvětlení</w:t>
      </w:r>
      <w:r w:rsidR="00BC7E34">
        <w:t>m</w:t>
      </w:r>
      <w:r>
        <w:t xml:space="preserve"> základních principů knihovny</w:t>
      </w:r>
      <w:r w:rsidR="007160DF">
        <w:t xml:space="preserve"> tak</w:t>
      </w:r>
      <w:r w:rsidR="00192DD8">
        <w:t>,</w:t>
      </w:r>
      <w:r w:rsidR="007160DF">
        <w:t xml:space="preserve"> aby čtenář byl schopen vytvořit základní aplikaci pomocí této knihovny</w:t>
      </w:r>
      <w:r>
        <w:t>.</w:t>
      </w:r>
      <w:r w:rsidR="005243E6">
        <w:t xml:space="preserve"> </w:t>
      </w:r>
    </w:p>
    <w:p w14:paraId="6BEF9431" w14:textId="04C9BB70" w:rsidR="0088660D" w:rsidRDefault="0013148A" w:rsidP="0049433F">
      <w:pPr>
        <w:pStyle w:val="Bezmezer"/>
      </w:pPr>
      <w:r>
        <w:t>B</w:t>
      </w:r>
      <w:r w:rsidR="0049433F">
        <w:t>yl</w:t>
      </w:r>
      <w:r w:rsidR="00375936">
        <w:t>y</w:t>
      </w:r>
      <w:r w:rsidR="0049433F">
        <w:t xml:space="preserve"> zjištěn</w:t>
      </w:r>
      <w:r w:rsidR="00375936">
        <w:t>y dva</w:t>
      </w:r>
      <w:r w:rsidR="00032576">
        <w:t xml:space="preserve"> způsoby</w:t>
      </w:r>
      <w:r w:rsidR="00375936">
        <w:t xml:space="preserve"> realizace HUD prvků</w:t>
      </w:r>
      <w:r w:rsidR="00032576">
        <w:t>.</w:t>
      </w:r>
      <w:r w:rsidR="007E47D8">
        <w:t xml:space="preserve"> První možností je využití HTML elementů</w:t>
      </w:r>
      <w:r w:rsidR="003C1376">
        <w:t xml:space="preserve"> a vytvářet </w:t>
      </w:r>
      <w:r w:rsidR="001C7D06">
        <w:t xml:space="preserve">tak </w:t>
      </w:r>
      <w:r w:rsidR="003C1376">
        <w:t>HUD prvky před samotnou</w:t>
      </w:r>
      <w:r w:rsidR="0088660D">
        <w:t xml:space="preserve"> </w:t>
      </w:r>
      <w:r w:rsidR="00107E60">
        <w:t>scénou</w:t>
      </w:r>
      <w:r w:rsidR="0088660D">
        <w:t xml:space="preserve"> Three.js</w:t>
      </w:r>
      <w:r w:rsidR="007E47D8">
        <w:t>.</w:t>
      </w:r>
      <w:r w:rsidR="00CC466A">
        <w:t xml:space="preserve"> </w:t>
      </w:r>
      <w:r w:rsidR="007E47D8">
        <w:t>Druhou možností je využití objektu</w:t>
      </w:r>
      <w:r w:rsidR="00CC466A">
        <w:t xml:space="preserve"> kamery</w:t>
      </w:r>
      <w:r w:rsidR="003C1376">
        <w:t xml:space="preserve"> a vykreslovat HUD prvky před tímto objektem</w:t>
      </w:r>
      <w:r w:rsidR="007E47D8">
        <w:t>.</w:t>
      </w:r>
    </w:p>
    <w:p w14:paraId="2CE9C75E" w14:textId="39BEFE76" w:rsidR="0049433F" w:rsidRDefault="002D2F31" w:rsidP="0049433F">
      <w:pPr>
        <w:pStyle w:val="Bezmezer"/>
      </w:pPr>
      <w:r>
        <w:t>V praktické části bylo dosaženo stanovených cílů.</w:t>
      </w:r>
      <w:r w:rsidR="00335DBB">
        <w:t xml:space="preserve"> Jsou vytvořeny ukázky nejčastěji používaných HUD prvků v</w:t>
      </w:r>
      <w:r w:rsidR="00121C5A">
        <w:t> herním prostředí</w:t>
      </w:r>
      <w:r w:rsidR="00954CA7">
        <w:t>, které jsou zasazeny do prostředí CodePen</w:t>
      </w:r>
      <w:r w:rsidR="00F94AFA">
        <w:t>.</w:t>
      </w:r>
      <w:r w:rsidR="00B706A3">
        <w:t xml:space="preserve"> Ukázky jsou prezentovány v přehledné webové prezentac</w:t>
      </w:r>
      <w:r w:rsidR="00254ECD">
        <w:t>i</w:t>
      </w:r>
      <w:r w:rsidR="004E558C">
        <w:t xml:space="preserve"> s popisem vzhledu, funkcionalit</w:t>
      </w:r>
      <w:r w:rsidR="000778F7">
        <w:t>,</w:t>
      </w:r>
      <w:r w:rsidR="004E558C">
        <w:t xml:space="preserve"> implementace</w:t>
      </w:r>
      <w:r w:rsidR="000778F7">
        <w:t xml:space="preserve"> a možností zobrazení ukáz</w:t>
      </w:r>
      <w:r w:rsidR="00AC4D4F">
        <w:t>e</w:t>
      </w:r>
      <w:r w:rsidR="000778F7">
        <w:t>k v CodePen</w:t>
      </w:r>
      <w:r w:rsidR="004E558C">
        <w:t>. M</w:t>
      </w:r>
      <w:r w:rsidR="00B706A3">
        <w:t xml:space="preserve">ohou tak </w:t>
      </w:r>
      <w:r w:rsidR="002859BE">
        <w:t>být užitečné</w:t>
      </w:r>
      <w:r w:rsidR="001757CD">
        <w:t xml:space="preserve"> </w:t>
      </w:r>
      <w:r w:rsidR="002859BE">
        <w:t>pro</w:t>
      </w:r>
      <w:r w:rsidR="00254ECD">
        <w:t xml:space="preserve"> </w:t>
      </w:r>
      <w:r w:rsidR="00A050FE">
        <w:t>vyvojař</w:t>
      </w:r>
      <w:r w:rsidR="002859BE">
        <w:t>e</w:t>
      </w:r>
      <w:r w:rsidR="00A050FE">
        <w:t xml:space="preserve"> her v této knihovně.</w:t>
      </w:r>
    </w:p>
    <w:p w14:paraId="440D6315" w14:textId="48ABE74D" w:rsidR="00F22ED1" w:rsidRPr="00177487" w:rsidRDefault="00560A07" w:rsidP="002E36C9">
      <w:pPr>
        <w:pStyle w:val="Bezmezer"/>
      </w:pPr>
      <w:r>
        <w:t>Výhodou k</w:t>
      </w:r>
      <w:r w:rsidR="00B12084">
        <w:t>nihovn</w:t>
      </w:r>
      <w:r>
        <w:t>y</w:t>
      </w:r>
      <w:r w:rsidR="00B12084">
        <w:t xml:space="preserve"> Three.js </w:t>
      </w:r>
      <w:r>
        <w:t>je</w:t>
      </w:r>
      <w:r w:rsidR="00085FB2">
        <w:t xml:space="preserve"> jistě</w:t>
      </w:r>
      <w:r w:rsidR="00B12084">
        <w:t xml:space="preserve"> poměrně vel</w:t>
      </w:r>
      <w:r>
        <w:t>ká</w:t>
      </w:r>
      <w:r w:rsidR="00B12084">
        <w:t xml:space="preserve"> člensk</w:t>
      </w:r>
      <w:r w:rsidR="002C014B">
        <w:t>á</w:t>
      </w:r>
      <w:r w:rsidR="00B12084">
        <w:t xml:space="preserve"> základn</w:t>
      </w:r>
      <w:r w:rsidR="002C014B">
        <w:t>a</w:t>
      </w:r>
      <w:r w:rsidR="00B12084">
        <w:t xml:space="preserve"> a je tak možné najít spoustu užitečných rad na diskuzních </w:t>
      </w:r>
      <w:r w:rsidR="00A81E99">
        <w:t>fórech</w:t>
      </w:r>
      <w:r w:rsidR="00375936">
        <w:t>,</w:t>
      </w:r>
      <w:r w:rsidR="00A81E99">
        <w:t xml:space="preserve"> jako je například three.js forum nebo Stack Overflow.</w:t>
      </w:r>
      <w:r w:rsidR="00F86B91">
        <w:t xml:space="preserve"> Dále je možné </w:t>
      </w:r>
      <w:r w:rsidR="001327B0">
        <w:t>čerpat informace z již vytvořených projektů umístěných v prostředích CodePen nebo JSFidle.</w:t>
      </w:r>
      <w:r w:rsidR="0005548E">
        <w:t xml:space="preserve"> </w:t>
      </w:r>
      <w:r w:rsidR="00F0247A">
        <w:t xml:space="preserve">Další výhodu knihovny Three.js </w:t>
      </w:r>
      <w:r w:rsidR="00E60CC3">
        <w:t xml:space="preserve">lze </w:t>
      </w:r>
      <w:r w:rsidR="00F0247A">
        <w:t>spatř</w:t>
      </w:r>
      <w:r w:rsidR="00E60CC3">
        <w:t>ovat</w:t>
      </w:r>
      <w:r w:rsidR="00F0247A">
        <w:t xml:space="preserve"> také v tom, že </w:t>
      </w:r>
      <w:r w:rsidR="009233A9">
        <w:t xml:space="preserve">aplikace je spuštěna pomocí webového prohlížeče a </w:t>
      </w:r>
      <w:r w:rsidR="00F0247A">
        <w:t>uživatel</w:t>
      </w:r>
      <w:r w:rsidR="00E60CC3">
        <w:t>i dané aplikace odpadá nutnost jakékoliv instalace.</w:t>
      </w:r>
      <w:r w:rsidR="00F0247A">
        <w:t xml:space="preserve"> </w:t>
      </w:r>
    </w:p>
    <w:p w14:paraId="7347CD7D" w14:textId="7E5CC1E8" w:rsidR="003047F7" w:rsidRPr="00242E2A" w:rsidRDefault="003047F7" w:rsidP="00DE3CEA">
      <w:pPr>
        <w:pStyle w:val="Bezmezer"/>
      </w:pPr>
      <w:r>
        <w:br w:type="page"/>
      </w:r>
    </w:p>
    <w:p w14:paraId="01D1A02E" w14:textId="05EDCFA2" w:rsidR="00106474" w:rsidRDefault="00771502" w:rsidP="0086765A">
      <w:pPr>
        <w:pStyle w:val="Necislovanetitulky"/>
      </w:pPr>
      <w:bookmarkStart w:id="86" w:name="_Toc491275838"/>
      <w:bookmarkStart w:id="87" w:name="_Toc493600016"/>
      <w:bookmarkStart w:id="88" w:name="_Toc111613075"/>
      <w:r>
        <w:lastRenderedPageBreak/>
        <w:t>Použitá literatur</w:t>
      </w:r>
      <w:bookmarkEnd w:id="86"/>
      <w:bookmarkEnd w:id="87"/>
      <w:r w:rsidR="00E05410">
        <w:t>a</w:t>
      </w:r>
      <w:bookmarkEnd w:id="88"/>
    </w:p>
    <w:p w14:paraId="69AE2B83" w14:textId="005BFB91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fldChar w:fldCharType="begin"/>
      </w:r>
      <w:r w:rsidRPr="0027224D">
        <w:instrText xml:space="preserve"> BIBLIOGRAPHY  \l 1029 </w:instrText>
      </w:r>
      <w:r w:rsidRPr="0027224D">
        <w:fldChar w:fldCharType="separate"/>
      </w:r>
      <w:r w:rsidRPr="0027224D">
        <w:rPr>
          <w:noProof/>
        </w:rPr>
        <w:t xml:space="preserve">Installation. </w:t>
      </w:r>
      <w:r w:rsidRPr="0027224D">
        <w:rPr>
          <w:i/>
          <w:iCs/>
          <w:noProof/>
        </w:rPr>
        <w:t xml:space="preserve">three.js docs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07019A">
        <w:rPr>
          <w:noProof/>
        </w:rPr>
        <w:t xml:space="preserve">cit. </w:t>
      </w:r>
      <w:r w:rsidR="00111CB3">
        <w:rPr>
          <w:noProof/>
        </w:rPr>
        <w:t>17.08.2022</w:t>
      </w:r>
      <w:r w:rsidRPr="0027224D">
        <w:rPr>
          <w:noProof/>
        </w:rPr>
        <w:t>] https://threejs.org/docs/#manual/en/introduction/Installation.</w:t>
      </w:r>
    </w:p>
    <w:p w14:paraId="59C83421" w14:textId="63CE9DE6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The evolution of the Head-Up Display. </w:t>
      </w:r>
      <w:r w:rsidRPr="0027224D">
        <w:rPr>
          <w:i/>
          <w:iCs/>
          <w:noProof/>
        </w:rPr>
        <w:t xml:space="preserve">BAE Systems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2022. [</w:t>
      </w:r>
      <w:r w:rsidR="00111CB3">
        <w:rPr>
          <w:noProof/>
        </w:rPr>
        <w:t>cit. 17.08.2022</w:t>
      </w:r>
      <w:r w:rsidRPr="0027224D">
        <w:rPr>
          <w:noProof/>
        </w:rPr>
        <w:t>] https://www.baesystems.com/en/feature/our-innovations-hud.</w:t>
      </w:r>
    </w:p>
    <w:p w14:paraId="7084B345" w14:textId="088C718D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OLIVÍK, Pavel. Průhledový displej: z letadel do aut. </w:t>
      </w:r>
      <w:r w:rsidRPr="0027224D">
        <w:rPr>
          <w:i/>
          <w:iCs/>
          <w:noProof/>
        </w:rPr>
        <w:t xml:space="preserve">AutoRevue.cz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5. 11 2011. [</w:t>
      </w:r>
      <w:r w:rsidR="000A5D16">
        <w:rPr>
          <w:noProof/>
        </w:rPr>
        <w:t>cit. 17.08.2022</w:t>
      </w:r>
      <w:r w:rsidRPr="0027224D">
        <w:rPr>
          <w:noProof/>
        </w:rPr>
        <w:t>] https://www.autorevue.cz/pruhledovy-displej-z-letadel-do-aut.</w:t>
      </w:r>
    </w:p>
    <w:p w14:paraId="2DDE63BD" w14:textId="0EECECCB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Head-up displej: Pilotem stíhačky snadno a rychle. </w:t>
      </w:r>
      <w:r w:rsidRPr="0027224D">
        <w:rPr>
          <w:i/>
          <w:iCs/>
          <w:noProof/>
        </w:rPr>
        <w:t xml:space="preserve">Autíčkář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29. 6 2017. [</w:t>
      </w:r>
      <w:r w:rsidR="007533C1">
        <w:rPr>
          <w:noProof/>
        </w:rPr>
        <w:t>cit. 17.08.2022</w:t>
      </w:r>
      <w:r w:rsidRPr="0027224D">
        <w:rPr>
          <w:noProof/>
        </w:rPr>
        <w:t>] https://www.autickar.cz/clanek/head-up-displej-pilotem-stihacky-snadno-a-rychle/.</w:t>
      </w:r>
    </w:p>
    <w:p w14:paraId="47A5254C" w14:textId="3244CE8F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PLURALSIGHT. </w:t>
      </w:r>
      <w:r w:rsidRPr="0027224D">
        <w:rPr>
          <w:i/>
          <w:iCs/>
          <w:noProof/>
        </w:rPr>
        <w:t xml:space="preserve">Designing a HUD That Works for Your Game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5. 3 2014. [</w:t>
      </w:r>
      <w:r w:rsidR="003E5C88">
        <w:rPr>
          <w:noProof/>
        </w:rPr>
        <w:t>cit. 17.08.2022</w:t>
      </w:r>
      <w:r w:rsidRPr="0027224D">
        <w:rPr>
          <w:noProof/>
        </w:rPr>
        <w:t>] https://www.pluralsight.com/blog/film-games/designing-a-hud-that-works-for-your-game.</w:t>
      </w:r>
    </w:p>
    <w:p w14:paraId="2594B412" w14:textId="14B5213D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HUD Aiming Crosshair - The Last of Us Part II. </w:t>
      </w:r>
      <w:r w:rsidRPr="0027224D">
        <w:rPr>
          <w:i/>
          <w:iCs/>
          <w:noProof/>
        </w:rPr>
        <w:t xml:space="preserve">Interface in Game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19. 6 2020. [</w:t>
      </w:r>
      <w:r w:rsidR="008C4F77">
        <w:rPr>
          <w:noProof/>
        </w:rPr>
        <w:t>cit. 17.08.2022</w:t>
      </w:r>
      <w:r w:rsidRPr="0027224D">
        <w:rPr>
          <w:noProof/>
        </w:rPr>
        <w:t>] https://interfaceingame.com/screenshots/the-last-of-us-part-ii-hud-aiming-crosshair/.</w:t>
      </w:r>
    </w:p>
    <w:p w14:paraId="54CCD9C0" w14:textId="03C8DA1C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LENK, Štěpán. Apex Legends (RECENZE) – Nový princ battle royale žánru. </w:t>
      </w:r>
      <w:r w:rsidRPr="0027224D">
        <w:rPr>
          <w:i/>
          <w:iCs/>
          <w:noProof/>
        </w:rPr>
        <w:t xml:space="preserve">Alza.cz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18. 2 2019. [</w:t>
      </w:r>
      <w:r w:rsidR="001C2F6B">
        <w:rPr>
          <w:noProof/>
        </w:rPr>
        <w:t>cit. 17.08.2022</w:t>
      </w:r>
      <w:r w:rsidRPr="0027224D">
        <w:rPr>
          <w:noProof/>
        </w:rPr>
        <w:t>] https://www.alza.cz/apex-legends-recenze.</w:t>
      </w:r>
    </w:p>
    <w:p w14:paraId="51CA71F7" w14:textId="4B641972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MICROSOFT. HUD Components. </w:t>
      </w:r>
      <w:r w:rsidRPr="0027224D">
        <w:rPr>
          <w:i/>
          <w:iCs/>
          <w:noProof/>
        </w:rPr>
        <w:t xml:space="preserve">GameUX MasterGuide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2021. [</w:t>
      </w:r>
      <w:r w:rsidR="00D44EFA">
        <w:rPr>
          <w:noProof/>
        </w:rPr>
        <w:t>cit. 17.08.2022</w:t>
      </w:r>
      <w:r w:rsidRPr="0027224D">
        <w:rPr>
          <w:noProof/>
        </w:rPr>
        <w:t>] https://gameuxmasterguide.com/2019-05-09-HUDComponents/.</w:t>
      </w:r>
    </w:p>
    <w:p w14:paraId="5E82FB0D" w14:textId="2CCE0771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BYCER, Josh. Implementing Context Sensitive Commands in UI Design. </w:t>
      </w:r>
      <w:r w:rsidRPr="0027224D">
        <w:rPr>
          <w:i/>
          <w:iCs/>
          <w:noProof/>
        </w:rPr>
        <w:t xml:space="preserve">Game Developer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28. 4 2016. [</w:t>
      </w:r>
      <w:r w:rsidR="008F639F">
        <w:rPr>
          <w:noProof/>
        </w:rPr>
        <w:t>cit. 17.08.2022</w:t>
      </w:r>
      <w:r w:rsidRPr="0027224D">
        <w:rPr>
          <w:noProof/>
        </w:rPr>
        <w:t>] https://www.gamedeveloper.com/design/implementing-context-sensitive-commands-in-ui-design.</w:t>
      </w:r>
    </w:p>
    <w:p w14:paraId="61E61842" w14:textId="77003B29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STARGAME, Alex. Designing a menu in computer games. </w:t>
      </w:r>
      <w:r w:rsidRPr="0027224D">
        <w:rPr>
          <w:i/>
          <w:iCs/>
          <w:noProof/>
        </w:rPr>
        <w:t xml:space="preserve">Medium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14. 11 2018. [</w:t>
      </w:r>
      <w:r w:rsidR="0049042D">
        <w:rPr>
          <w:noProof/>
        </w:rPr>
        <w:t>cit. 17.08.2022</w:t>
      </w:r>
      <w:r w:rsidRPr="0027224D">
        <w:rPr>
          <w:noProof/>
        </w:rPr>
        <w:t>] https://medium.com/@alexstargame/designing-a-menu-in-computer-games-c8fbaf7a3d9a.</w:t>
      </w:r>
    </w:p>
    <w:p w14:paraId="533D8374" w14:textId="57AE918F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DIRKSEN, Jos. </w:t>
      </w:r>
      <w:r w:rsidRPr="0027224D">
        <w:rPr>
          <w:i/>
          <w:iCs/>
          <w:noProof/>
        </w:rPr>
        <w:t xml:space="preserve">Three.js Essentials </w:t>
      </w:r>
      <w:r w:rsidRPr="0027224D">
        <w:rPr>
          <w:noProof/>
        </w:rPr>
        <w:t xml:space="preserve">Birmingham: Packt Publishing Ltd., 2014. </w:t>
      </w:r>
      <w:r w:rsidR="00CC75C4">
        <w:rPr>
          <w:noProof/>
        </w:rPr>
        <w:t>182</w:t>
      </w:r>
      <w:r w:rsidR="001B4FEB">
        <w:rPr>
          <w:noProof/>
        </w:rPr>
        <w:t xml:space="preserve"> </w:t>
      </w:r>
      <w:r w:rsidR="00CC75C4">
        <w:rPr>
          <w:noProof/>
        </w:rPr>
        <w:t xml:space="preserve">s. </w:t>
      </w:r>
      <w:r w:rsidRPr="0027224D">
        <w:rPr>
          <w:noProof/>
        </w:rPr>
        <w:t>ISBN 978-1-78398-086-4.</w:t>
      </w:r>
    </w:p>
    <w:p w14:paraId="79E8CD0F" w14:textId="675D3EF8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Foundamentals. </w:t>
      </w:r>
      <w:r w:rsidRPr="0027224D">
        <w:rPr>
          <w:i/>
          <w:iCs/>
          <w:noProof/>
        </w:rPr>
        <w:t xml:space="preserve">three.js manual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0C1254">
        <w:rPr>
          <w:noProof/>
        </w:rPr>
        <w:t>cit. 17.08.2022</w:t>
      </w:r>
      <w:r w:rsidRPr="0027224D">
        <w:rPr>
          <w:noProof/>
        </w:rPr>
        <w:t>] https://threejs.org/manual/#en/fundamentals.</w:t>
      </w:r>
    </w:p>
    <w:p w14:paraId="730FA312" w14:textId="711898E6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DIRKSEN, Jos. </w:t>
      </w:r>
      <w:r w:rsidRPr="0027224D">
        <w:rPr>
          <w:i/>
          <w:iCs/>
          <w:noProof/>
        </w:rPr>
        <w:t xml:space="preserve">Three.js Cookbook. </w:t>
      </w:r>
      <w:r w:rsidRPr="0027224D">
        <w:rPr>
          <w:noProof/>
        </w:rPr>
        <w:t xml:space="preserve">Birmingham: Publishing Ltd., 2015. </w:t>
      </w:r>
      <w:r w:rsidR="001B4FEB">
        <w:rPr>
          <w:noProof/>
        </w:rPr>
        <w:t>283 s.</w:t>
      </w:r>
      <w:r w:rsidRPr="0027224D">
        <w:rPr>
          <w:noProof/>
        </w:rPr>
        <w:t>ISBN 978-1-78398-118-2.</w:t>
      </w:r>
    </w:p>
    <w:p w14:paraId="39EFD5A9" w14:textId="7F459C23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Setup. </w:t>
      </w:r>
      <w:r w:rsidRPr="0027224D">
        <w:rPr>
          <w:i/>
          <w:iCs/>
          <w:noProof/>
        </w:rPr>
        <w:t xml:space="preserve">three.js manual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7D6AF2">
        <w:rPr>
          <w:noProof/>
        </w:rPr>
        <w:t>cit. 17.08.2022</w:t>
      </w:r>
      <w:r w:rsidRPr="0027224D">
        <w:rPr>
          <w:noProof/>
        </w:rPr>
        <w:t>] https://threejs.org/manual/#en/setup.</w:t>
      </w:r>
    </w:p>
    <w:p w14:paraId="40E4926E" w14:textId="2C83E812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lastRenderedPageBreak/>
        <w:t xml:space="preserve">How to Run a Basic Web Server With Google Chrome. </w:t>
      </w:r>
      <w:r w:rsidRPr="0027224D">
        <w:rPr>
          <w:i/>
          <w:iCs/>
          <w:noProof/>
        </w:rPr>
        <w:t xml:space="preserve">Simple Help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9. 7 2021. [</w:t>
      </w:r>
      <w:r w:rsidR="008D5B43">
        <w:rPr>
          <w:noProof/>
        </w:rPr>
        <w:t>cit. 17.08.2022</w:t>
      </w:r>
      <w:r w:rsidRPr="0027224D">
        <w:rPr>
          <w:noProof/>
        </w:rPr>
        <w:t>] https://www.simplehelp.net/2021/07/09/how-to-run-a-basic-web-server-with-google-chrome/.</w:t>
      </w:r>
    </w:p>
    <w:p w14:paraId="1BD25E3B" w14:textId="5B6AD008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EYGI, Cem. VS Code Live Server – How to Auto-Refresh Your Browser with this Simple Extension. </w:t>
      </w:r>
      <w:r w:rsidRPr="0027224D">
        <w:rPr>
          <w:i/>
          <w:iCs/>
          <w:noProof/>
        </w:rPr>
        <w:t xml:space="preserve">freeCodeCamp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14. 10 2020. [</w:t>
      </w:r>
      <w:r w:rsidR="0029040A">
        <w:rPr>
          <w:noProof/>
        </w:rPr>
        <w:t>cit. 17.08.2022</w:t>
      </w:r>
      <w:r w:rsidRPr="0027224D">
        <w:rPr>
          <w:noProof/>
        </w:rPr>
        <w:t>] https://www.freecodecamp.org/news/vscode-live-server-auto-refresh-browser/.</w:t>
      </w:r>
    </w:p>
    <w:p w14:paraId="7075AFDC" w14:textId="2BBBA66A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Creating a scene. </w:t>
      </w:r>
      <w:r w:rsidRPr="0027224D">
        <w:rPr>
          <w:i/>
          <w:iCs/>
          <w:noProof/>
        </w:rPr>
        <w:t xml:space="preserve">three.js docs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184EF5">
        <w:rPr>
          <w:noProof/>
        </w:rPr>
        <w:t>cit. 17.08.2022</w:t>
      </w:r>
      <w:r w:rsidRPr="0027224D">
        <w:rPr>
          <w:noProof/>
        </w:rPr>
        <w:t>] https://threejs.org/docs/#manual/en/introduction/Creating-a-scene.</w:t>
      </w:r>
    </w:p>
    <w:p w14:paraId="6DE86E20" w14:textId="76A582E7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DIRKSEN, Jos. </w:t>
      </w:r>
      <w:r w:rsidRPr="0027224D">
        <w:rPr>
          <w:i/>
          <w:iCs/>
          <w:noProof/>
        </w:rPr>
        <w:t xml:space="preserve">Learning Three.js: The JavaScript 3D Library for WebGL. </w:t>
      </w:r>
      <w:r w:rsidRPr="0027224D">
        <w:rPr>
          <w:noProof/>
        </w:rPr>
        <w:t xml:space="preserve">Birmingham: Packt Publishing Ltd., 2013. </w:t>
      </w:r>
      <w:r w:rsidR="001B4FEB">
        <w:rPr>
          <w:noProof/>
        </w:rPr>
        <w:t xml:space="preserve">383 s. </w:t>
      </w:r>
      <w:r w:rsidRPr="0027224D">
        <w:rPr>
          <w:noProof/>
        </w:rPr>
        <w:t>ISBN 978-1-78216-628-3.</w:t>
      </w:r>
    </w:p>
    <w:p w14:paraId="08D5AE5A" w14:textId="58EBEC60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SERGIUSZ a DORA. Introduction to 3D: Three.js basics. </w:t>
      </w:r>
      <w:r w:rsidRPr="0027224D">
        <w:rPr>
          <w:i/>
          <w:iCs/>
          <w:noProof/>
        </w:rPr>
        <w:t xml:space="preserve">IntexSoft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9. 4 2020. [</w:t>
      </w:r>
      <w:r w:rsidR="00E2352E">
        <w:rPr>
          <w:noProof/>
        </w:rPr>
        <w:t>cit. 17.08.2022</w:t>
      </w:r>
      <w:r w:rsidRPr="0027224D">
        <w:rPr>
          <w:noProof/>
        </w:rPr>
        <w:t>] https://intexsoft.com/blog/introduction-to-3d-three-js-basics/.</w:t>
      </w:r>
    </w:p>
    <w:p w14:paraId="088E5564" w14:textId="6DD7FDBB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LEWY, Blue. Transformations, Coordinate Systems, and the Scene Graph. </w:t>
      </w:r>
      <w:r w:rsidRPr="0027224D">
        <w:rPr>
          <w:i/>
          <w:iCs/>
          <w:noProof/>
        </w:rPr>
        <w:t xml:space="preserve">Discover three.js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 2020. [</w:t>
      </w:r>
      <w:r w:rsidR="001A00D5">
        <w:rPr>
          <w:noProof/>
        </w:rPr>
        <w:t>cit. 17.08.2022</w:t>
      </w:r>
      <w:r w:rsidRPr="0027224D">
        <w:rPr>
          <w:noProof/>
        </w:rPr>
        <w:t>] https://discoverthreejs.com/book/first-steps/transformations/.</w:t>
      </w:r>
    </w:p>
    <w:p w14:paraId="576E94A0" w14:textId="122DED7E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Color. </w:t>
      </w:r>
      <w:r w:rsidRPr="0027224D">
        <w:rPr>
          <w:i/>
          <w:iCs/>
          <w:noProof/>
        </w:rPr>
        <w:t xml:space="preserve">three.js docs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8E2333">
        <w:rPr>
          <w:noProof/>
        </w:rPr>
        <w:t>cit. 17.08.2022</w:t>
      </w:r>
      <w:r w:rsidRPr="0027224D">
        <w:rPr>
          <w:noProof/>
        </w:rPr>
        <w:t>] https://threejs.org/docs/?q=CanvasRenderer#api/en/math/Color.</w:t>
      </w:r>
    </w:p>
    <w:p w14:paraId="484899E9" w14:textId="06FCA650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Materials. </w:t>
      </w:r>
      <w:r w:rsidRPr="0027224D">
        <w:rPr>
          <w:i/>
          <w:iCs/>
          <w:noProof/>
        </w:rPr>
        <w:t xml:space="preserve">three.js manual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9465EB">
        <w:rPr>
          <w:noProof/>
        </w:rPr>
        <w:t>cit. 17.08.2022</w:t>
      </w:r>
      <w:r w:rsidRPr="0027224D">
        <w:rPr>
          <w:noProof/>
        </w:rPr>
        <w:t>] https://threejs.org/manual/#en/materials.</w:t>
      </w:r>
    </w:p>
    <w:p w14:paraId="24456D0B" w14:textId="2584ECA2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Lights. </w:t>
      </w:r>
      <w:r w:rsidRPr="0027224D">
        <w:rPr>
          <w:i/>
          <w:iCs/>
          <w:noProof/>
        </w:rPr>
        <w:t xml:space="preserve">three.js manual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2010-2022. [</w:t>
      </w:r>
      <w:r w:rsidR="00C74B02">
        <w:rPr>
          <w:noProof/>
        </w:rPr>
        <w:t>cit. 17.08.2022</w:t>
      </w:r>
      <w:r w:rsidRPr="0027224D">
        <w:rPr>
          <w:noProof/>
        </w:rPr>
        <w:t>] https://threejs.org/manual/#en/lights.</w:t>
      </w:r>
    </w:p>
    <w:p w14:paraId="1674F9F8" w14:textId="7776C4B6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LEWY, Blue. The Document Object Model and DOM API. </w:t>
      </w:r>
      <w:r w:rsidRPr="0027224D">
        <w:rPr>
          <w:i/>
          <w:iCs/>
          <w:noProof/>
        </w:rPr>
        <w:t xml:space="preserve">Discover three.js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2020. [</w:t>
      </w:r>
      <w:r w:rsidR="00E00451">
        <w:rPr>
          <w:noProof/>
        </w:rPr>
        <w:t>cit. 17.08.2022</w:t>
      </w:r>
      <w:r w:rsidRPr="0027224D">
        <w:rPr>
          <w:noProof/>
        </w:rPr>
        <w:t>] https://discoverthreejs.com/book/appendix/dom-api-reference/.</w:t>
      </w:r>
    </w:p>
    <w:p w14:paraId="20A650B3" w14:textId="22656D5C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W3.CSS Templates. </w:t>
      </w:r>
      <w:r w:rsidRPr="0027224D">
        <w:rPr>
          <w:i/>
          <w:iCs/>
          <w:noProof/>
        </w:rPr>
        <w:t xml:space="preserve">W3Schools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© 1999-2022. [</w:t>
      </w:r>
      <w:r w:rsidR="00892433">
        <w:rPr>
          <w:noProof/>
        </w:rPr>
        <w:t>cit. 17.08.2022</w:t>
      </w:r>
      <w:r w:rsidRPr="0027224D">
        <w:rPr>
          <w:noProof/>
        </w:rPr>
        <w:t>] https://www.w3schools.com/w3css/w3css_templates.asp.</w:t>
      </w:r>
    </w:p>
    <w:p w14:paraId="27729FF2" w14:textId="282123FC" w:rsidR="00623A55" w:rsidRPr="0027224D" w:rsidRDefault="00623A55" w:rsidP="004655F6">
      <w:pPr>
        <w:pStyle w:val="Bibliografie"/>
        <w:numPr>
          <w:ilvl w:val="0"/>
          <w:numId w:val="11"/>
        </w:numPr>
        <w:spacing w:after="240"/>
        <w:ind w:hanging="578"/>
        <w:jc w:val="left"/>
        <w:rPr>
          <w:noProof/>
        </w:rPr>
      </w:pPr>
      <w:r w:rsidRPr="0027224D">
        <w:rPr>
          <w:noProof/>
        </w:rPr>
        <w:t xml:space="preserve">WILKINS, Jessica. How to Use CodePen – A Beginner's Guide. </w:t>
      </w:r>
      <w:r w:rsidRPr="0027224D">
        <w:rPr>
          <w:i/>
          <w:iCs/>
          <w:noProof/>
        </w:rPr>
        <w:t xml:space="preserve">freeCodeCamp </w:t>
      </w:r>
      <w:r w:rsidRPr="0027224D">
        <w:rPr>
          <w:noProof/>
        </w:rPr>
        <w:t>[</w:t>
      </w:r>
      <w:r w:rsidR="00602826">
        <w:rPr>
          <w:noProof/>
        </w:rPr>
        <w:t>o</w:t>
      </w:r>
      <w:r w:rsidRPr="0027224D">
        <w:rPr>
          <w:noProof/>
        </w:rPr>
        <w:t>nline]</w:t>
      </w:r>
      <w:r w:rsidR="002E6EBB">
        <w:rPr>
          <w:noProof/>
        </w:rPr>
        <w:t>.</w:t>
      </w:r>
      <w:r w:rsidRPr="0027224D">
        <w:rPr>
          <w:noProof/>
        </w:rPr>
        <w:t xml:space="preserve"> 1. 11 2021. [</w:t>
      </w:r>
      <w:r w:rsidR="00870A1A">
        <w:rPr>
          <w:noProof/>
        </w:rPr>
        <w:t>cit. 17.08.2022</w:t>
      </w:r>
      <w:r w:rsidRPr="0027224D">
        <w:rPr>
          <w:noProof/>
        </w:rPr>
        <w:t>] https://www.freecodecamp.org/news/how-to-use-codepen/.</w:t>
      </w:r>
    </w:p>
    <w:p w14:paraId="5806ABC7" w14:textId="736ED43D" w:rsidR="00C80AB8" w:rsidRDefault="00623A55" w:rsidP="004655F6">
      <w:pPr>
        <w:pStyle w:val="Literatura"/>
        <w:numPr>
          <w:ilvl w:val="0"/>
          <w:numId w:val="0"/>
        </w:numPr>
        <w:spacing w:after="240"/>
      </w:pPr>
      <w:r w:rsidRPr="0027224D">
        <w:fldChar w:fldCharType="end"/>
      </w:r>
      <w:r w:rsidR="00C80AB8">
        <w:br w:type="page"/>
      </w:r>
    </w:p>
    <w:p w14:paraId="12F8C644" w14:textId="77777777" w:rsidR="00B97966" w:rsidRDefault="00C80AB8" w:rsidP="00175332">
      <w:pPr>
        <w:pStyle w:val="Titulek"/>
        <w:rPr>
          <w:rStyle w:val="NecislovanetitulkyChar"/>
          <w:i w:val="0"/>
          <w:color w:val="auto"/>
        </w:rPr>
      </w:pPr>
      <w:bookmarkStart w:id="89" w:name="_Toc491275839"/>
      <w:bookmarkStart w:id="90" w:name="_Toc493600017"/>
      <w:bookmarkStart w:id="91" w:name="_Toc111613076"/>
      <w:r w:rsidRPr="00B97966">
        <w:rPr>
          <w:rStyle w:val="NecislovanetitulkyChar"/>
          <w:i w:val="0"/>
          <w:color w:val="auto"/>
        </w:rPr>
        <w:lastRenderedPageBreak/>
        <w:t>Přílohy</w:t>
      </w:r>
      <w:bookmarkEnd w:id="89"/>
      <w:bookmarkEnd w:id="90"/>
      <w:bookmarkEnd w:id="91"/>
    </w:p>
    <w:p w14:paraId="4ADC7E85" w14:textId="0C363892" w:rsidR="00DB2C36" w:rsidRDefault="00B97966">
      <w:pPr>
        <w:pStyle w:val="Seznamobrzk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r>
        <w:fldChar w:fldCharType="begin"/>
      </w:r>
      <w:r>
        <w:instrText xml:space="preserve"> TOC \h \z \c "Příloha" </w:instrText>
      </w:r>
      <w:r>
        <w:fldChar w:fldCharType="separate"/>
      </w:r>
      <w:hyperlink w:anchor="_Toc111603670" w:history="1">
        <w:r w:rsidR="00DB2C36" w:rsidRPr="00B81284">
          <w:rPr>
            <w:rStyle w:val="Hypertextovodkaz"/>
            <w:noProof/>
          </w:rPr>
          <w:t>Příloha A – CD</w:t>
        </w:r>
        <w:r w:rsidR="00DB2C36">
          <w:rPr>
            <w:noProof/>
            <w:webHidden/>
          </w:rPr>
          <w:tab/>
        </w:r>
        <w:r w:rsidR="00DB2C36">
          <w:rPr>
            <w:noProof/>
            <w:webHidden/>
          </w:rPr>
          <w:fldChar w:fldCharType="begin"/>
        </w:r>
        <w:r w:rsidR="00DB2C36">
          <w:rPr>
            <w:noProof/>
            <w:webHidden/>
          </w:rPr>
          <w:instrText xml:space="preserve"> PAGEREF _Toc111603670 \h </w:instrText>
        </w:r>
        <w:r w:rsidR="00DB2C36">
          <w:rPr>
            <w:noProof/>
            <w:webHidden/>
          </w:rPr>
        </w:r>
        <w:r w:rsidR="00DB2C36">
          <w:rPr>
            <w:noProof/>
            <w:webHidden/>
          </w:rPr>
          <w:fldChar w:fldCharType="separate"/>
        </w:r>
        <w:r w:rsidR="00EB0A6D">
          <w:rPr>
            <w:noProof/>
            <w:webHidden/>
          </w:rPr>
          <w:t>53</w:t>
        </w:r>
        <w:r w:rsidR="00DB2C36">
          <w:rPr>
            <w:noProof/>
            <w:webHidden/>
          </w:rPr>
          <w:fldChar w:fldCharType="end"/>
        </w:r>
      </w:hyperlink>
    </w:p>
    <w:p w14:paraId="21A141AE" w14:textId="52B61B60" w:rsidR="00E11E80" w:rsidRDefault="00B97966" w:rsidP="00175332">
      <w:pPr>
        <w:pStyle w:val="Necislovanymimoobsah"/>
      </w:pPr>
      <w:r>
        <w:fldChar w:fldCharType="end"/>
      </w:r>
      <w:r w:rsidR="00771502">
        <w:br w:type="page"/>
      </w:r>
      <w:bookmarkStart w:id="92" w:name="_Toc111603670"/>
      <w:r w:rsidRPr="00E11E80">
        <w:lastRenderedPageBreak/>
        <w:t>Příloha</w:t>
      </w:r>
      <w:r w:rsidRPr="00B97966">
        <w:t xml:space="preserve"> </w:t>
      </w:r>
      <w:fldSimple w:instr=" SEQ Příloha \* ALPHABETIC ">
        <w:r w:rsidR="00EB0A6D">
          <w:rPr>
            <w:noProof/>
          </w:rPr>
          <w:t>A</w:t>
        </w:r>
      </w:fldSimple>
      <w:r w:rsidRPr="00B97966">
        <w:t xml:space="preserve"> – </w:t>
      </w:r>
      <w:r w:rsidR="00734C44">
        <w:t>CD</w:t>
      </w:r>
      <w:bookmarkEnd w:id="92"/>
    </w:p>
    <w:p w14:paraId="2D962479" w14:textId="501E201D" w:rsidR="0079160B" w:rsidRDefault="00B7169D" w:rsidP="005049B3">
      <w:pPr>
        <w:pStyle w:val="Bezmezer"/>
      </w:pPr>
      <w:r>
        <w:t>Tato příloha obsahuje webovou prezentaci</w:t>
      </w:r>
      <w:r w:rsidR="005D5CD4">
        <w:t xml:space="preserve"> a </w:t>
      </w:r>
      <w:r>
        <w:t>zdrojové kódy ukázek HUD prvků v jazycích HTML, CSS a JavaScript.</w:t>
      </w:r>
      <w:r w:rsidR="000E29CE">
        <w:t xml:space="preserve"> Adresářová struktura je následující</w:t>
      </w:r>
      <w:r w:rsidR="0096541B">
        <w:t>:</w:t>
      </w:r>
    </w:p>
    <w:p w14:paraId="7E149556" w14:textId="0BE7A97F" w:rsidR="000E29CE" w:rsidRDefault="000E29CE" w:rsidP="005049B3">
      <w:pPr>
        <w:pStyle w:val="Bezmezer"/>
      </w:pPr>
      <w:r w:rsidRPr="00CD6F87">
        <w:rPr>
          <w:b/>
          <w:bCs/>
        </w:rPr>
        <w:t>prezentace</w:t>
      </w:r>
      <w:r>
        <w:t xml:space="preserve"> – </w:t>
      </w:r>
      <w:r w:rsidR="008F642E">
        <w:t>O</w:t>
      </w:r>
      <w:r>
        <w:t>bsahuje HTML stránk</w:t>
      </w:r>
      <w:r w:rsidR="007E654D">
        <w:t>y</w:t>
      </w:r>
      <w:r>
        <w:t xml:space="preserve"> s webovou prezentací</w:t>
      </w:r>
      <w:r w:rsidR="00462C82">
        <w:t xml:space="preserve"> </w:t>
      </w:r>
      <w:r w:rsidR="00F63F69">
        <w:t>a složky s obrazovou přílohou</w:t>
      </w:r>
      <w:r w:rsidR="008F642E">
        <w:t>.</w:t>
      </w:r>
    </w:p>
    <w:p w14:paraId="68988588" w14:textId="453E771E" w:rsidR="005049B3" w:rsidRDefault="005049B3" w:rsidP="005049B3">
      <w:pPr>
        <w:pStyle w:val="Bezmezer"/>
      </w:pPr>
      <w:r w:rsidRPr="00CD6F87">
        <w:rPr>
          <w:b/>
          <w:bCs/>
        </w:rPr>
        <w:t>textova</w:t>
      </w:r>
      <w:r>
        <w:t xml:space="preserve"> – </w:t>
      </w:r>
      <w:r w:rsidR="009A2D97">
        <w:t>O</w:t>
      </w:r>
      <w:r>
        <w:t>bsahuje textovou část práce ve formátu DOCX a PDF</w:t>
      </w:r>
      <w:r w:rsidR="009A2D97">
        <w:t>.</w:t>
      </w:r>
    </w:p>
    <w:p w14:paraId="17C782C1" w14:textId="08BE0469" w:rsidR="005049B3" w:rsidRPr="0079160B" w:rsidRDefault="009A2D97" w:rsidP="005049B3">
      <w:pPr>
        <w:pStyle w:val="Bezmezer"/>
      </w:pPr>
      <w:r w:rsidRPr="00CD6F87">
        <w:rPr>
          <w:b/>
          <w:bCs/>
        </w:rPr>
        <w:t>ukazky</w:t>
      </w:r>
      <w:r>
        <w:t xml:space="preserve"> – Obsahuje podsložky s vytvořenými ukázkami, které jsou pojmenovány ve formátu </w:t>
      </w:r>
      <w:r w:rsidR="00C81C77">
        <w:t>cisloUkazky</w:t>
      </w:r>
      <w:r>
        <w:t>_nazevUkazky</w:t>
      </w:r>
      <w:r w:rsidR="005C00A1">
        <w:t>.</w:t>
      </w:r>
      <w:r w:rsidR="00F06E4B">
        <w:t xml:space="preserve"> Tyto složky obsahují soubory main.js, index.html a případné obrazové přílohy.</w:t>
      </w:r>
    </w:p>
    <w:sectPr w:rsidR="005049B3" w:rsidRPr="0079160B" w:rsidSect="00570804">
      <w:footerReference w:type="default" r:id="rId34"/>
      <w:pgSz w:w="11906" w:h="16838"/>
      <w:pgMar w:top="1418" w:right="851" w:bottom="1418" w:left="1985" w:header="680" w:footer="567" w:gutter="0"/>
      <w:cols w:space="708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C5289" w14:textId="77777777" w:rsidR="00A62FA6" w:rsidRDefault="00A62FA6" w:rsidP="0067482E">
      <w:r>
        <w:separator/>
      </w:r>
    </w:p>
    <w:p w14:paraId="6EB736FC" w14:textId="77777777" w:rsidR="00A62FA6" w:rsidRDefault="00A62FA6" w:rsidP="0067482E"/>
  </w:endnote>
  <w:endnote w:type="continuationSeparator" w:id="0">
    <w:p w14:paraId="0040F4B5" w14:textId="77777777" w:rsidR="00A62FA6" w:rsidRDefault="00A62FA6" w:rsidP="0067482E">
      <w:r>
        <w:continuationSeparator/>
      </w:r>
    </w:p>
    <w:p w14:paraId="56F86279" w14:textId="77777777" w:rsidR="00A62FA6" w:rsidRDefault="00A62FA6" w:rsidP="0067482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MRoman12-Regular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B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A291C1" w14:textId="466ED84E" w:rsidR="00090F25" w:rsidRDefault="00090F25">
    <w:pPr>
      <w:pStyle w:val="Zpat"/>
      <w:jc w:val="center"/>
    </w:pPr>
  </w:p>
  <w:p w14:paraId="431DF39D" w14:textId="77777777" w:rsidR="00090F25" w:rsidRDefault="00090F25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84886469"/>
      <w:docPartObj>
        <w:docPartGallery w:val="Page Numbers (Bottom of Page)"/>
        <w:docPartUnique/>
      </w:docPartObj>
    </w:sdtPr>
    <w:sdtContent>
      <w:p w14:paraId="72D656AB" w14:textId="52CCAF6E" w:rsidR="00C42A98" w:rsidRDefault="00C42A98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3C7C24D" w14:textId="77777777" w:rsidR="00C42A98" w:rsidRDefault="00C42A9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3EDEDB" w14:textId="77777777" w:rsidR="00A62FA6" w:rsidRDefault="00A62FA6" w:rsidP="001152F9">
      <w:r>
        <w:separator/>
      </w:r>
    </w:p>
  </w:footnote>
  <w:footnote w:type="continuationSeparator" w:id="0">
    <w:p w14:paraId="1CB0A3B8" w14:textId="77777777" w:rsidR="00A62FA6" w:rsidRDefault="00A62FA6" w:rsidP="006C716D">
      <w:r>
        <w:continuationSeparator/>
      </w:r>
    </w:p>
  </w:footnote>
  <w:footnote w:type="continuationNotice" w:id="1">
    <w:p w14:paraId="02EE38E2" w14:textId="77777777" w:rsidR="00A62FA6" w:rsidRDefault="00A62FA6" w:rsidP="008F1D4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134F1"/>
    <w:multiLevelType w:val="hybridMultilevel"/>
    <w:tmpl w:val="927E96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0208B"/>
    <w:multiLevelType w:val="multilevel"/>
    <w:tmpl w:val="98269876"/>
    <w:styleLink w:val="Cislovani"/>
    <w:lvl w:ilvl="0">
      <w:start w:val="1"/>
      <w:numFmt w:val="decimal"/>
      <w:lvlText w:val="%1."/>
      <w:lvlJc w:val="left"/>
      <w:pPr>
        <w:ind w:left="624" w:hanging="3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64" w:hanging="34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304" w:hanging="340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1644" w:hanging="3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984" w:hanging="3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324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664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004" w:hanging="3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344" w:hanging="340"/>
      </w:pPr>
      <w:rPr>
        <w:rFonts w:hint="default"/>
      </w:rPr>
    </w:lvl>
  </w:abstractNum>
  <w:abstractNum w:abstractNumId="2" w15:restartNumberingAfterBreak="0">
    <w:nsid w:val="10152727"/>
    <w:multiLevelType w:val="hybridMultilevel"/>
    <w:tmpl w:val="7BF6EB56"/>
    <w:lvl w:ilvl="0" w:tplc="5104698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547167"/>
    <w:multiLevelType w:val="multilevel"/>
    <w:tmpl w:val="663EC74C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3BD5F0C"/>
    <w:multiLevelType w:val="hybridMultilevel"/>
    <w:tmpl w:val="7EA28FD0"/>
    <w:lvl w:ilvl="0" w:tplc="0666C5DE">
      <w:start w:val="1"/>
      <w:numFmt w:val="ordinal"/>
      <w:pStyle w:val="Vycet1"/>
      <w:lvlText w:val="%1"/>
      <w:lvlJc w:val="left"/>
      <w:pPr>
        <w:ind w:left="907" w:hanging="340"/>
      </w:pPr>
      <w:rPr>
        <w:rFonts w:hint="default"/>
      </w:rPr>
    </w:lvl>
    <w:lvl w:ilvl="1" w:tplc="C7AA4A98">
      <w:start w:val="1"/>
      <w:numFmt w:val="lowerLetter"/>
      <w:lvlText w:val="%2)"/>
      <w:lvlJc w:val="left"/>
      <w:pPr>
        <w:ind w:left="1361" w:hanging="454"/>
      </w:pPr>
      <w:rPr>
        <w:rFonts w:hint="default"/>
      </w:rPr>
    </w:lvl>
    <w:lvl w:ilvl="2" w:tplc="4418E2D0">
      <w:start w:val="1"/>
      <w:numFmt w:val="lowerRoman"/>
      <w:lvlText w:val="%3."/>
      <w:lvlJc w:val="left"/>
      <w:pPr>
        <w:ind w:left="1758" w:hanging="397"/>
      </w:pPr>
      <w:rPr>
        <w:rFonts w:hint="default"/>
      </w:rPr>
    </w:lvl>
    <w:lvl w:ilvl="3" w:tplc="93CC7268">
      <w:start w:val="1"/>
      <w:numFmt w:val="upperLetter"/>
      <w:pStyle w:val="VycetB"/>
      <w:lvlText w:val="%4."/>
      <w:lvlJc w:val="left"/>
      <w:pPr>
        <w:ind w:left="2155" w:hanging="397"/>
      </w:pPr>
      <w:rPr>
        <w:rFonts w:hint="default"/>
      </w:rPr>
    </w:lvl>
    <w:lvl w:ilvl="4" w:tplc="04050019" w:tentative="1">
      <w:start w:val="1"/>
      <w:numFmt w:val="lowerLetter"/>
      <w:lvlText w:val="%5."/>
      <w:lvlJc w:val="left"/>
      <w:pPr>
        <w:ind w:left="3940" w:hanging="360"/>
      </w:pPr>
    </w:lvl>
    <w:lvl w:ilvl="5" w:tplc="0405001B" w:tentative="1">
      <w:start w:val="1"/>
      <w:numFmt w:val="lowerRoman"/>
      <w:lvlText w:val="%6."/>
      <w:lvlJc w:val="right"/>
      <w:pPr>
        <w:ind w:left="4660" w:hanging="180"/>
      </w:pPr>
    </w:lvl>
    <w:lvl w:ilvl="6" w:tplc="0405000F" w:tentative="1">
      <w:start w:val="1"/>
      <w:numFmt w:val="decimal"/>
      <w:lvlText w:val="%7."/>
      <w:lvlJc w:val="left"/>
      <w:pPr>
        <w:ind w:left="5380" w:hanging="360"/>
      </w:pPr>
    </w:lvl>
    <w:lvl w:ilvl="7" w:tplc="04050019" w:tentative="1">
      <w:start w:val="1"/>
      <w:numFmt w:val="lowerLetter"/>
      <w:lvlText w:val="%8."/>
      <w:lvlJc w:val="left"/>
      <w:pPr>
        <w:ind w:left="6100" w:hanging="360"/>
      </w:pPr>
    </w:lvl>
    <w:lvl w:ilvl="8" w:tplc="040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" w15:restartNumberingAfterBreak="0">
    <w:nsid w:val="191C0913"/>
    <w:multiLevelType w:val="hybridMultilevel"/>
    <w:tmpl w:val="2CF881F8"/>
    <w:lvl w:ilvl="0" w:tplc="733C4482">
      <w:start w:val="1"/>
      <w:numFmt w:val="lowerLetter"/>
      <w:pStyle w:val="Vyceta"/>
      <w:lvlText w:val="%1)"/>
      <w:lvlJc w:val="left"/>
      <w:pPr>
        <w:ind w:left="1060" w:hanging="360"/>
      </w:pPr>
      <w:rPr>
        <w:rFonts w:hint="default"/>
      </w:rPr>
    </w:lvl>
    <w:lvl w:ilvl="1" w:tplc="AE022348">
      <w:start w:val="1"/>
      <w:numFmt w:val="lowerRoman"/>
      <w:pStyle w:val="Vyceti"/>
      <w:lvlText w:val="%2."/>
      <w:lvlJc w:val="left"/>
      <w:pPr>
        <w:ind w:left="178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500" w:hanging="180"/>
      </w:pPr>
    </w:lvl>
    <w:lvl w:ilvl="3" w:tplc="0405000F" w:tentative="1">
      <w:start w:val="1"/>
      <w:numFmt w:val="decimal"/>
      <w:lvlText w:val="%4."/>
      <w:lvlJc w:val="left"/>
      <w:pPr>
        <w:ind w:left="3220" w:hanging="360"/>
      </w:pPr>
    </w:lvl>
    <w:lvl w:ilvl="4" w:tplc="04050019" w:tentative="1">
      <w:start w:val="1"/>
      <w:numFmt w:val="lowerLetter"/>
      <w:lvlText w:val="%5."/>
      <w:lvlJc w:val="left"/>
      <w:pPr>
        <w:ind w:left="3940" w:hanging="360"/>
      </w:pPr>
    </w:lvl>
    <w:lvl w:ilvl="5" w:tplc="0405001B" w:tentative="1">
      <w:start w:val="1"/>
      <w:numFmt w:val="lowerRoman"/>
      <w:lvlText w:val="%6."/>
      <w:lvlJc w:val="right"/>
      <w:pPr>
        <w:ind w:left="4660" w:hanging="180"/>
      </w:pPr>
    </w:lvl>
    <w:lvl w:ilvl="6" w:tplc="0405000F" w:tentative="1">
      <w:start w:val="1"/>
      <w:numFmt w:val="decimal"/>
      <w:lvlText w:val="%7."/>
      <w:lvlJc w:val="left"/>
      <w:pPr>
        <w:ind w:left="5380" w:hanging="360"/>
      </w:pPr>
    </w:lvl>
    <w:lvl w:ilvl="7" w:tplc="04050019" w:tentative="1">
      <w:start w:val="1"/>
      <w:numFmt w:val="lowerLetter"/>
      <w:lvlText w:val="%8."/>
      <w:lvlJc w:val="left"/>
      <w:pPr>
        <w:ind w:left="6100" w:hanging="360"/>
      </w:pPr>
    </w:lvl>
    <w:lvl w:ilvl="8" w:tplc="040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1BF52D57"/>
    <w:multiLevelType w:val="multilevel"/>
    <w:tmpl w:val="6FE880C0"/>
    <w:styleLink w:val="Znaky"/>
    <w:lvl w:ilvl="0">
      <w:start w:val="1"/>
      <w:numFmt w:val="bullet"/>
      <w:lvlText w:val=""/>
      <w:lvlJc w:val="left"/>
      <w:pPr>
        <w:ind w:left="624" w:hanging="34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964" w:hanging="34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304" w:hanging="34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644" w:hanging="34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84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24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4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04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44" w:hanging="340"/>
      </w:pPr>
      <w:rPr>
        <w:rFonts w:ascii="Symbol" w:hAnsi="Symbol" w:hint="default"/>
      </w:rPr>
    </w:lvl>
  </w:abstractNum>
  <w:abstractNum w:abstractNumId="7" w15:restartNumberingAfterBreak="0">
    <w:nsid w:val="38E60D29"/>
    <w:multiLevelType w:val="multilevel"/>
    <w:tmpl w:val="582AAF8C"/>
    <w:lvl w:ilvl="0">
      <w:start w:val="1"/>
      <w:numFmt w:val="decimal"/>
      <w:pStyle w:val="Literatura"/>
      <w:lvlText w:val="[%1]"/>
      <w:lvlJc w:val="left"/>
      <w:pPr>
        <w:tabs>
          <w:tab w:val="num" w:pos="720"/>
        </w:tabs>
        <w:ind w:left="510" w:hanging="51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" w15:restartNumberingAfterBreak="0">
    <w:nsid w:val="58A61AE5"/>
    <w:multiLevelType w:val="hybridMultilevel"/>
    <w:tmpl w:val="0690358A"/>
    <w:lvl w:ilvl="0" w:tplc="6674F958">
      <w:start w:val="1"/>
      <w:numFmt w:val="bullet"/>
      <w:lvlText w:val="•"/>
      <w:lvlJc w:val="left"/>
      <w:pPr>
        <w:ind w:left="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1" w:tplc="4C2CC2CA">
      <w:start w:val="1"/>
      <w:numFmt w:val="bullet"/>
      <w:lvlText w:val="o"/>
      <w:lvlJc w:val="left"/>
      <w:pPr>
        <w:ind w:left="12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2" w:tplc="693A5D5C">
      <w:start w:val="1"/>
      <w:numFmt w:val="bullet"/>
      <w:lvlText w:val="▪"/>
      <w:lvlJc w:val="left"/>
      <w:pPr>
        <w:ind w:left="19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3" w:tplc="0532A824">
      <w:start w:val="1"/>
      <w:numFmt w:val="bullet"/>
      <w:lvlText w:val="•"/>
      <w:lvlJc w:val="left"/>
      <w:pPr>
        <w:ind w:left="2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4" w:tplc="F9607410">
      <w:start w:val="1"/>
      <w:numFmt w:val="bullet"/>
      <w:lvlText w:val="o"/>
      <w:lvlJc w:val="left"/>
      <w:pPr>
        <w:ind w:left="3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5" w:tplc="EFD8F3DC">
      <w:start w:val="1"/>
      <w:numFmt w:val="bullet"/>
      <w:lvlText w:val="▪"/>
      <w:lvlJc w:val="left"/>
      <w:pPr>
        <w:ind w:left="4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6" w:tplc="E63AC16A">
      <w:start w:val="1"/>
      <w:numFmt w:val="bullet"/>
      <w:lvlText w:val="•"/>
      <w:lvlJc w:val="left"/>
      <w:pPr>
        <w:ind w:left="4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7" w:tplc="BA00466C">
      <w:start w:val="1"/>
      <w:numFmt w:val="bullet"/>
      <w:lvlText w:val="o"/>
      <w:lvlJc w:val="left"/>
      <w:pPr>
        <w:ind w:left="5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8" w:tplc="FDE009AA">
      <w:start w:val="1"/>
      <w:numFmt w:val="bullet"/>
      <w:lvlText w:val="▪"/>
      <w:lvlJc w:val="left"/>
      <w:pPr>
        <w:ind w:left="6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68445355"/>
    <w:multiLevelType w:val="hybridMultilevel"/>
    <w:tmpl w:val="188AC862"/>
    <w:lvl w:ilvl="0" w:tplc="C97E86C6">
      <w:start w:val="1"/>
      <w:numFmt w:val="decimal"/>
      <w:pStyle w:val="Nadpisobsahu"/>
      <w:lvlText w:val="%1"/>
      <w:lvlJc w:val="left"/>
      <w:pPr>
        <w:ind w:left="92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8" w:hanging="360"/>
      </w:pPr>
    </w:lvl>
    <w:lvl w:ilvl="2" w:tplc="0405001B" w:tentative="1">
      <w:start w:val="1"/>
      <w:numFmt w:val="lowerRoman"/>
      <w:lvlText w:val="%3."/>
      <w:lvlJc w:val="right"/>
      <w:pPr>
        <w:ind w:left="2368" w:hanging="180"/>
      </w:pPr>
    </w:lvl>
    <w:lvl w:ilvl="3" w:tplc="0405000F" w:tentative="1">
      <w:start w:val="1"/>
      <w:numFmt w:val="decimal"/>
      <w:lvlText w:val="%4."/>
      <w:lvlJc w:val="left"/>
      <w:pPr>
        <w:ind w:left="3088" w:hanging="360"/>
      </w:pPr>
    </w:lvl>
    <w:lvl w:ilvl="4" w:tplc="04050019" w:tentative="1">
      <w:start w:val="1"/>
      <w:numFmt w:val="lowerLetter"/>
      <w:lvlText w:val="%5."/>
      <w:lvlJc w:val="left"/>
      <w:pPr>
        <w:ind w:left="3808" w:hanging="360"/>
      </w:pPr>
    </w:lvl>
    <w:lvl w:ilvl="5" w:tplc="0405001B" w:tentative="1">
      <w:start w:val="1"/>
      <w:numFmt w:val="lowerRoman"/>
      <w:lvlText w:val="%6."/>
      <w:lvlJc w:val="right"/>
      <w:pPr>
        <w:ind w:left="4528" w:hanging="180"/>
      </w:pPr>
    </w:lvl>
    <w:lvl w:ilvl="6" w:tplc="0405000F" w:tentative="1">
      <w:start w:val="1"/>
      <w:numFmt w:val="decimal"/>
      <w:lvlText w:val="%7."/>
      <w:lvlJc w:val="left"/>
      <w:pPr>
        <w:ind w:left="5248" w:hanging="360"/>
      </w:pPr>
    </w:lvl>
    <w:lvl w:ilvl="7" w:tplc="04050019" w:tentative="1">
      <w:start w:val="1"/>
      <w:numFmt w:val="lowerLetter"/>
      <w:lvlText w:val="%8."/>
      <w:lvlJc w:val="left"/>
      <w:pPr>
        <w:ind w:left="5968" w:hanging="360"/>
      </w:pPr>
    </w:lvl>
    <w:lvl w:ilvl="8" w:tplc="040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78A64FE8"/>
    <w:multiLevelType w:val="hybridMultilevel"/>
    <w:tmpl w:val="719CEEDA"/>
    <w:lvl w:ilvl="0" w:tplc="5104698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309815">
    <w:abstractNumId w:val="3"/>
  </w:num>
  <w:num w:numId="2" w16cid:durableId="328291542">
    <w:abstractNumId w:val="4"/>
  </w:num>
  <w:num w:numId="3" w16cid:durableId="1636446369">
    <w:abstractNumId w:val="9"/>
  </w:num>
  <w:num w:numId="4" w16cid:durableId="1798722424">
    <w:abstractNumId w:val="5"/>
  </w:num>
  <w:num w:numId="5" w16cid:durableId="1052074600">
    <w:abstractNumId w:val="1"/>
  </w:num>
  <w:num w:numId="6" w16cid:durableId="948782783">
    <w:abstractNumId w:val="6"/>
  </w:num>
  <w:num w:numId="7" w16cid:durableId="2125415893">
    <w:abstractNumId w:val="7"/>
  </w:num>
  <w:num w:numId="8" w16cid:durableId="1285572775">
    <w:abstractNumId w:val="0"/>
  </w:num>
  <w:num w:numId="9" w16cid:durableId="556091192">
    <w:abstractNumId w:val="10"/>
  </w:num>
  <w:num w:numId="10" w16cid:durableId="1054306345">
    <w:abstractNumId w:val="8"/>
  </w:num>
  <w:num w:numId="11" w16cid:durableId="1648389974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efaultTabStop w:val="567"/>
  <w:consecutiveHyphenLimit w:val="3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2A70"/>
    <w:rsid w:val="000011E6"/>
    <w:rsid w:val="00002E2F"/>
    <w:rsid w:val="00002EFA"/>
    <w:rsid w:val="00003895"/>
    <w:rsid w:val="00003AC1"/>
    <w:rsid w:val="00004E7A"/>
    <w:rsid w:val="00005224"/>
    <w:rsid w:val="00006B68"/>
    <w:rsid w:val="00013A1B"/>
    <w:rsid w:val="000146D2"/>
    <w:rsid w:val="00016C78"/>
    <w:rsid w:val="00016DF3"/>
    <w:rsid w:val="000172FA"/>
    <w:rsid w:val="0002041F"/>
    <w:rsid w:val="000207BA"/>
    <w:rsid w:val="0002113E"/>
    <w:rsid w:val="00021536"/>
    <w:rsid w:val="00021A6F"/>
    <w:rsid w:val="00022A7F"/>
    <w:rsid w:val="000246DC"/>
    <w:rsid w:val="00024E92"/>
    <w:rsid w:val="00025B5C"/>
    <w:rsid w:val="000265C0"/>
    <w:rsid w:val="00026891"/>
    <w:rsid w:val="00026B8D"/>
    <w:rsid w:val="00030CE9"/>
    <w:rsid w:val="00031B9C"/>
    <w:rsid w:val="00032576"/>
    <w:rsid w:val="000333DA"/>
    <w:rsid w:val="000350DB"/>
    <w:rsid w:val="0003510D"/>
    <w:rsid w:val="00035638"/>
    <w:rsid w:val="000358D3"/>
    <w:rsid w:val="00035E6B"/>
    <w:rsid w:val="000361EE"/>
    <w:rsid w:val="00036427"/>
    <w:rsid w:val="00036709"/>
    <w:rsid w:val="00036877"/>
    <w:rsid w:val="000378CA"/>
    <w:rsid w:val="000379F9"/>
    <w:rsid w:val="00037CD5"/>
    <w:rsid w:val="00040F4C"/>
    <w:rsid w:val="000416A3"/>
    <w:rsid w:val="00041FC6"/>
    <w:rsid w:val="000439A7"/>
    <w:rsid w:val="000452E5"/>
    <w:rsid w:val="000456EB"/>
    <w:rsid w:val="00045C13"/>
    <w:rsid w:val="00046737"/>
    <w:rsid w:val="000474B7"/>
    <w:rsid w:val="000476DB"/>
    <w:rsid w:val="000479BC"/>
    <w:rsid w:val="00047CA2"/>
    <w:rsid w:val="00047F70"/>
    <w:rsid w:val="0005158A"/>
    <w:rsid w:val="00051B9E"/>
    <w:rsid w:val="00051D3C"/>
    <w:rsid w:val="000526F9"/>
    <w:rsid w:val="000531CB"/>
    <w:rsid w:val="00054875"/>
    <w:rsid w:val="000549D6"/>
    <w:rsid w:val="0005548E"/>
    <w:rsid w:val="00055911"/>
    <w:rsid w:val="0005609C"/>
    <w:rsid w:val="00056104"/>
    <w:rsid w:val="00056895"/>
    <w:rsid w:val="00056E65"/>
    <w:rsid w:val="00056F79"/>
    <w:rsid w:val="00060632"/>
    <w:rsid w:val="00060AB1"/>
    <w:rsid w:val="00060EE1"/>
    <w:rsid w:val="00061AEC"/>
    <w:rsid w:val="00061B55"/>
    <w:rsid w:val="00061B78"/>
    <w:rsid w:val="00061D72"/>
    <w:rsid w:val="00062258"/>
    <w:rsid w:val="00062AF0"/>
    <w:rsid w:val="00063ED8"/>
    <w:rsid w:val="00064E33"/>
    <w:rsid w:val="00065A2C"/>
    <w:rsid w:val="0006629F"/>
    <w:rsid w:val="0006705F"/>
    <w:rsid w:val="00067FC8"/>
    <w:rsid w:val="0007019A"/>
    <w:rsid w:val="000705CA"/>
    <w:rsid w:val="00072CEE"/>
    <w:rsid w:val="0007305D"/>
    <w:rsid w:val="0007334B"/>
    <w:rsid w:val="00073748"/>
    <w:rsid w:val="000739DD"/>
    <w:rsid w:val="00074072"/>
    <w:rsid w:val="00074362"/>
    <w:rsid w:val="00074458"/>
    <w:rsid w:val="00075F28"/>
    <w:rsid w:val="000761FC"/>
    <w:rsid w:val="000776F7"/>
    <w:rsid w:val="000778F7"/>
    <w:rsid w:val="00077E82"/>
    <w:rsid w:val="0008015A"/>
    <w:rsid w:val="00080420"/>
    <w:rsid w:val="00082891"/>
    <w:rsid w:val="00082AFA"/>
    <w:rsid w:val="00083556"/>
    <w:rsid w:val="000848C5"/>
    <w:rsid w:val="00084994"/>
    <w:rsid w:val="00085061"/>
    <w:rsid w:val="00085A99"/>
    <w:rsid w:val="00085DB8"/>
    <w:rsid w:val="00085FB2"/>
    <w:rsid w:val="000864DB"/>
    <w:rsid w:val="00086627"/>
    <w:rsid w:val="00087068"/>
    <w:rsid w:val="00090DC9"/>
    <w:rsid w:val="00090F25"/>
    <w:rsid w:val="00091AD0"/>
    <w:rsid w:val="00092E86"/>
    <w:rsid w:val="000930AD"/>
    <w:rsid w:val="00094305"/>
    <w:rsid w:val="000956EE"/>
    <w:rsid w:val="00095D69"/>
    <w:rsid w:val="00095F53"/>
    <w:rsid w:val="000969DA"/>
    <w:rsid w:val="00096C31"/>
    <w:rsid w:val="0009709A"/>
    <w:rsid w:val="000975F4"/>
    <w:rsid w:val="000A0658"/>
    <w:rsid w:val="000A0BCD"/>
    <w:rsid w:val="000A2D6B"/>
    <w:rsid w:val="000A3157"/>
    <w:rsid w:val="000A317E"/>
    <w:rsid w:val="000A41AA"/>
    <w:rsid w:val="000A4312"/>
    <w:rsid w:val="000A4DE1"/>
    <w:rsid w:val="000A5D16"/>
    <w:rsid w:val="000A6C62"/>
    <w:rsid w:val="000A6F23"/>
    <w:rsid w:val="000A704D"/>
    <w:rsid w:val="000A71A0"/>
    <w:rsid w:val="000A7290"/>
    <w:rsid w:val="000B06DC"/>
    <w:rsid w:val="000B12B5"/>
    <w:rsid w:val="000B1403"/>
    <w:rsid w:val="000B19C7"/>
    <w:rsid w:val="000B1B32"/>
    <w:rsid w:val="000B2927"/>
    <w:rsid w:val="000B3841"/>
    <w:rsid w:val="000B3ECB"/>
    <w:rsid w:val="000B42F9"/>
    <w:rsid w:val="000B45A9"/>
    <w:rsid w:val="000B50FB"/>
    <w:rsid w:val="000B543C"/>
    <w:rsid w:val="000B5A78"/>
    <w:rsid w:val="000B5D5D"/>
    <w:rsid w:val="000B5DAA"/>
    <w:rsid w:val="000B6E85"/>
    <w:rsid w:val="000B73F5"/>
    <w:rsid w:val="000B75B1"/>
    <w:rsid w:val="000B7EBA"/>
    <w:rsid w:val="000C0960"/>
    <w:rsid w:val="000C0B84"/>
    <w:rsid w:val="000C1254"/>
    <w:rsid w:val="000C176C"/>
    <w:rsid w:val="000C2BEF"/>
    <w:rsid w:val="000C365A"/>
    <w:rsid w:val="000C36B3"/>
    <w:rsid w:val="000C38B8"/>
    <w:rsid w:val="000C3AFC"/>
    <w:rsid w:val="000C41F4"/>
    <w:rsid w:val="000C4290"/>
    <w:rsid w:val="000C4685"/>
    <w:rsid w:val="000C5478"/>
    <w:rsid w:val="000C727E"/>
    <w:rsid w:val="000C7625"/>
    <w:rsid w:val="000D165B"/>
    <w:rsid w:val="000D18EF"/>
    <w:rsid w:val="000D21AB"/>
    <w:rsid w:val="000D3835"/>
    <w:rsid w:val="000D3B45"/>
    <w:rsid w:val="000D4E86"/>
    <w:rsid w:val="000D5007"/>
    <w:rsid w:val="000D57C7"/>
    <w:rsid w:val="000D5CB4"/>
    <w:rsid w:val="000D609A"/>
    <w:rsid w:val="000D686A"/>
    <w:rsid w:val="000D6F0B"/>
    <w:rsid w:val="000D6FB8"/>
    <w:rsid w:val="000D76B4"/>
    <w:rsid w:val="000E0BCC"/>
    <w:rsid w:val="000E1483"/>
    <w:rsid w:val="000E1A32"/>
    <w:rsid w:val="000E1C86"/>
    <w:rsid w:val="000E1F8F"/>
    <w:rsid w:val="000E23FC"/>
    <w:rsid w:val="000E29CE"/>
    <w:rsid w:val="000E33A5"/>
    <w:rsid w:val="000E387C"/>
    <w:rsid w:val="000E4351"/>
    <w:rsid w:val="000E438B"/>
    <w:rsid w:val="000E4743"/>
    <w:rsid w:val="000E5D5E"/>
    <w:rsid w:val="000E652F"/>
    <w:rsid w:val="000E7336"/>
    <w:rsid w:val="000E7557"/>
    <w:rsid w:val="000F171D"/>
    <w:rsid w:val="000F6180"/>
    <w:rsid w:val="000F69ED"/>
    <w:rsid w:val="000F737D"/>
    <w:rsid w:val="000F7907"/>
    <w:rsid w:val="000F7D1A"/>
    <w:rsid w:val="000F7F65"/>
    <w:rsid w:val="00100107"/>
    <w:rsid w:val="00100677"/>
    <w:rsid w:val="001011E6"/>
    <w:rsid w:val="00102E2F"/>
    <w:rsid w:val="00103BB6"/>
    <w:rsid w:val="00105084"/>
    <w:rsid w:val="00106474"/>
    <w:rsid w:val="00107E60"/>
    <w:rsid w:val="0011046A"/>
    <w:rsid w:val="0011058A"/>
    <w:rsid w:val="00111CB3"/>
    <w:rsid w:val="001131A7"/>
    <w:rsid w:val="001141B5"/>
    <w:rsid w:val="00114464"/>
    <w:rsid w:val="0011473A"/>
    <w:rsid w:val="0011487B"/>
    <w:rsid w:val="001152F9"/>
    <w:rsid w:val="001165D2"/>
    <w:rsid w:val="00116728"/>
    <w:rsid w:val="0011785C"/>
    <w:rsid w:val="0012002E"/>
    <w:rsid w:val="001206BD"/>
    <w:rsid w:val="00121258"/>
    <w:rsid w:val="00121BF1"/>
    <w:rsid w:val="00121C5A"/>
    <w:rsid w:val="001222B4"/>
    <w:rsid w:val="00122468"/>
    <w:rsid w:val="001236C1"/>
    <w:rsid w:val="00123AA6"/>
    <w:rsid w:val="001244E1"/>
    <w:rsid w:val="00124513"/>
    <w:rsid w:val="00124C1B"/>
    <w:rsid w:val="00125149"/>
    <w:rsid w:val="001251A9"/>
    <w:rsid w:val="00126222"/>
    <w:rsid w:val="00126C6A"/>
    <w:rsid w:val="00127C81"/>
    <w:rsid w:val="00127D69"/>
    <w:rsid w:val="00130561"/>
    <w:rsid w:val="00130962"/>
    <w:rsid w:val="001309D9"/>
    <w:rsid w:val="0013148A"/>
    <w:rsid w:val="001314C7"/>
    <w:rsid w:val="00131780"/>
    <w:rsid w:val="00131BB3"/>
    <w:rsid w:val="00131F4A"/>
    <w:rsid w:val="001327B0"/>
    <w:rsid w:val="00132B77"/>
    <w:rsid w:val="00132BA9"/>
    <w:rsid w:val="00133220"/>
    <w:rsid w:val="00134691"/>
    <w:rsid w:val="001351DA"/>
    <w:rsid w:val="00135CC0"/>
    <w:rsid w:val="001364DC"/>
    <w:rsid w:val="001365C2"/>
    <w:rsid w:val="00136A84"/>
    <w:rsid w:val="00136B90"/>
    <w:rsid w:val="00136E52"/>
    <w:rsid w:val="00136F19"/>
    <w:rsid w:val="00136FC4"/>
    <w:rsid w:val="00137F50"/>
    <w:rsid w:val="00141A31"/>
    <w:rsid w:val="00142852"/>
    <w:rsid w:val="00143016"/>
    <w:rsid w:val="001448CA"/>
    <w:rsid w:val="0014541C"/>
    <w:rsid w:val="00145934"/>
    <w:rsid w:val="00145CCA"/>
    <w:rsid w:val="00146FFD"/>
    <w:rsid w:val="00147CB0"/>
    <w:rsid w:val="00147D74"/>
    <w:rsid w:val="0015029B"/>
    <w:rsid w:val="001507C9"/>
    <w:rsid w:val="001509FE"/>
    <w:rsid w:val="00150DB0"/>
    <w:rsid w:val="00151238"/>
    <w:rsid w:val="00151C7C"/>
    <w:rsid w:val="00152D7B"/>
    <w:rsid w:val="00152E0E"/>
    <w:rsid w:val="00153981"/>
    <w:rsid w:val="001542BD"/>
    <w:rsid w:val="001545D0"/>
    <w:rsid w:val="00154A11"/>
    <w:rsid w:val="00154D9C"/>
    <w:rsid w:val="0015506B"/>
    <w:rsid w:val="00156323"/>
    <w:rsid w:val="00157368"/>
    <w:rsid w:val="0015798B"/>
    <w:rsid w:val="001608D2"/>
    <w:rsid w:val="0016093D"/>
    <w:rsid w:val="00163F84"/>
    <w:rsid w:val="00164B19"/>
    <w:rsid w:val="0016595E"/>
    <w:rsid w:val="00165DC4"/>
    <w:rsid w:val="00166F9B"/>
    <w:rsid w:val="00167955"/>
    <w:rsid w:val="00167AFB"/>
    <w:rsid w:val="001705D9"/>
    <w:rsid w:val="001709B2"/>
    <w:rsid w:val="0017183A"/>
    <w:rsid w:val="0017254F"/>
    <w:rsid w:val="00172A0B"/>
    <w:rsid w:val="00173BEF"/>
    <w:rsid w:val="001749CD"/>
    <w:rsid w:val="00174EB9"/>
    <w:rsid w:val="00175332"/>
    <w:rsid w:val="001753AF"/>
    <w:rsid w:val="001757CD"/>
    <w:rsid w:val="00175C94"/>
    <w:rsid w:val="001766A8"/>
    <w:rsid w:val="00177487"/>
    <w:rsid w:val="00177E80"/>
    <w:rsid w:val="00177FA0"/>
    <w:rsid w:val="00180AF9"/>
    <w:rsid w:val="00181073"/>
    <w:rsid w:val="001810B8"/>
    <w:rsid w:val="00184463"/>
    <w:rsid w:val="00184763"/>
    <w:rsid w:val="00184ECE"/>
    <w:rsid w:val="00184EF5"/>
    <w:rsid w:val="0019020F"/>
    <w:rsid w:val="001902FE"/>
    <w:rsid w:val="00191720"/>
    <w:rsid w:val="00192401"/>
    <w:rsid w:val="00192DD8"/>
    <w:rsid w:val="00193B2A"/>
    <w:rsid w:val="001952B7"/>
    <w:rsid w:val="00195715"/>
    <w:rsid w:val="00195FB0"/>
    <w:rsid w:val="00196894"/>
    <w:rsid w:val="0019779E"/>
    <w:rsid w:val="001A00D5"/>
    <w:rsid w:val="001A0C87"/>
    <w:rsid w:val="001A24E8"/>
    <w:rsid w:val="001A284A"/>
    <w:rsid w:val="001A2B24"/>
    <w:rsid w:val="001A2B55"/>
    <w:rsid w:val="001A40E9"/>
    <w:rsid w:val="001A446E"/>
    <w:rsid w:val="001A4D2F"/>
    <w:rsid w:val="001A5749"/>
    <w:rsid w:val="001A5C8B"/>
    <w:rsid w:val="001A661F"/>
    <w:rsid w:val="001A6A92"/>
    <w:rsid w:val="001A6C09"/>
    <w:rsid w:val="001B04C1"/>
    <w:rsid w:val="001B1145"/>
    <w:rsid w:val="001B1F79"/>
    <w:rsid w:val="001B32E3"/>
    <w:rsid w:val="001B3454"/>
    <w:rsid w:val="001B374C"/>
    <w:rsid w:val="001B3B03"/>
    <w:rsid w:val="001B3EDB"/>
    <w:rsid w:val="001B4E3F"/>
    <w:rsid w:val="001B4FEB"/>
    <w:rsid w:val="001B5357"/>
    <w:rsid w:val="001B54A8"/>
    <w:rsid w:val="001B5647"/>
    <w:rsid w:val="001B6786"/>
    <w:rsid w:val="001C0258"/>
    <w:rsid w:val="001C0A61"/>
    <w:rsid w:val="001C0BD0"/>
    <w:rsid w:val="001C21F6"/>
    <w:rsid w:val="001C29F7"/>
    <w:rsid w:val="001C2F6B"/>
    <w:rsid w:val="001C476B"/>
    <w:rsid w:val="001C4786"/>
    <w:rsid w:val="001C61A8"/>
    <w:rsid w:val="001C61B3"/>
    <w:rsid w:val="001C6F47"/>
    <w:rsid w:val="001C770E"/>
    <w:rsid w:val="001C77B6"/>
    <w:rsid w:val="001C799D"/>
    <w:rsid w:val="001C7D06"/>
    <w:rsid w:val="001D01A0"/>
    <w:rsid w:val="001D02E5"/>
    <w:rsid w:val="001D0B86"/>
    <w:rsid w:val="001D2BA5"/>
    <w:rsid w:val="001D36CD"/>
    <w:rsid w:val="001D430B"/>
    <w:rsid w:val="001D533C"/>
    <w:rsid w:val="001D597C"/>
    <w:rsid w:val="001D77FB"/>
    <w:rsid w:val="001E01ED"/>
    <w:rsid w:val="001E0201"/>
    <w:rsid w:val="001E0667"/>
    <w:rsid w:val="001E0B5A"/>
    <w:rsid w:val="001E175A"/>
    <w:rsid w:val="001E1BA4"/>
    <w:rsid w:val="001E252C"/>
    <w:rsid w:val="001E5B07"/>
    <w:rsid w:val="001E726D"/>
    <w:rsid w:val="001F0581"/>
    <w:rsid w:val="001F090F"/>
    <w:rsid w:val="001F0914"/>
    <w:rsid w:val="001F1253"/>
    <w:rsid w:val="001F1729"/>
    <w:rsid w:val="001F17B2"/>
    <w:rsid w:val="001F1880"/>
    <w:rsid w:val="001F192B"/>
    <w:rsid w:val="001F27D7"/>
    <w:rsid w:val="001F32C4"/>
    <w:rsid w:val="001F3652"/>
    <w:rsid w:val="001F37A0"/>
    <w:rsid w:val="001F3E21"/>
    <w:rsid w:val="001F457E"/>
    <w:rsid w:val="001F4B32"/>
    <w:rsid w:val="001F4B92"/>
    <w:rsid w:val="001F4C6D"/>
    <w:rsid w:val="001F5009"/>
    <w:rsid w:val="001F5B00"/>
    <w:rsid w:val="001F5BE7"/>
    <w:rsid w:val="001F61FC"/>
    <w:rsid w:val="001F6381"/>
    <w:rsid w:val="001F6942"/>
    <w:rsid w:val="0020002C"/>
    <w:rsid w:val="00200204"/>
    <w:rsid w:val="002013CA"/>
    <w:rsid w:val="002021FD"/>
    <w:rsid w:val="00202715"/>
    <w:rsid w:val="00203ED7"/>
    <w:rsid w:val="002042E6"/>
    <w:rsid w:val="00204E15"/>
    <w:rsid w:val="00205DDE"/>
    <w:rsid w:val="00206757"/>
    <w:rsid w:val="00206929"/>
    <w:rsid w:val="00206EDF"/>
    <w:rsid w:val="00207856"/>
    <w:rsid w:val="00211843"/>
    <w:rsid w:val="00212499"/>
    <w:rsid w:val="0021358A"/>
    <w:rsid w:val="002142EC"/>
    <w:rsid w:val="0021446C"/>
    <w:rsid w:val="00214CF0"/>
    <w:rsid w:val="002160CB"/>
    <w:rsid w:val="002166E9"/>
    <w:rsid w:val="002167F5"/>
    <w:rsid w:val="0021731E"/>
    <w:rsid w:val="00217BB0"/>
    <w:rsid w:val="00220330"/>
    <w:rsid w:val="00220649"/>
    <w:rsid w:val="002222B4"/>
    <w:rsid w:val="002244D7"/>
    <w:rsid w:val="00225BF6"/>
    <w:rsid w:val="00225CC5"/>
    <w:rsid w:val="002262EF"/>
    <w:rsid w:val="00226A05"/>
    <w:rsid w:val="00230188"/>
    <w:rsid w:val="0023097E"/>
    <w:rsid w:val="00230D67"/>
    <w:rsid w:val="00232B00"/>
    <w:rsid w:val="00232D4D"/>
    <w:rsid w:val="002349EC"/>
    <w:rsid w:val="002353F9"/>
    <w:rsid w:val="00235ACA"/>
    <w:rsid w:val="002366CE"/>
    <w:rsid w:val="00237874"/>
    <w:rsid w:val="00240033"/>
    <w:rsid w:val="00241554"/>
    <w:rsid w:val="00241BD5"/>
    <w:rsid w:val="00241BF3"/>
    <w:rsid w:val="00241D1D"/>
    <w:rsid w:val="00242E2A"/>
    <w:rsid w:val="00244F2C"/>
    <w:rsid w:val="002465CE"/>
    <w:rsid w:val="0024698C"/>
    <w:rsid w:val="00247128"/>
    <w:rsid w:val="00247822"/>
    <w:rsid w:val="0025018E"/>
    <w:rsid w:val="00250C2E"/>
    <w:rsid w:val="00251917"/>
    <w:rsid w:val="00252264"/>
    <w:rsid w:val="00252914"/>
    <w:rsid w:val="0025373B"/>
    <w:rsid w:val="00253C5E"/>
    <w:rsid w:val="00254AA9"/>
    <w:rsid w:val="00254ECD"/>
    <w:rsid w:val="0025544A"/>
    <w:rsid w:val="002575A5"/>
    <w:rsid w:val="002610AD"/>
    <w:rsid w:val="00261661"/>
    <w:rsid w:val="00264FDA"/>
    <w:rsid w:val="002653A7"/>
    <w:rsid w:val="00266FF7"/>
    <w:rsid w:val="00267B8A"/>
    <w:rsid w:val="00270319"/>
    <w:rsid w:val="00270350"/>
    <w:rsid w:val="00270C12"/>
    <w:rsid w:val="002720E7"/>
    <w:rsid w:val="0027224D"/>
    <w:rsid w:val="002724BB"/>
    <w:rsid w:val="002745EF"/>
    <w:rsid w:val="002747BA"/>
    <w:rsid w:val="002750EE"/>
    <w:rsid w:val="0027530E"/>
    <w:rsid w:val="002753FC"/>
    <w:rsid w:val="002761DE"/>
    <w:rsid w:val="002804D0"/>
    <w:rsid w:val="00280A69"/>
    <w:rsid w:val="00280C27"/>
    <w:rsid w:val="002814DB"/>
    <w:rsid w:val="00282511"/>
    <w:rsid w:val="00282BB0"/>
    <w:rsid w:val="00284BDB"/>
    <w:rsid w:val="00284EB2"/>
    <w:rsid w:val="00284F03"/>
    <w:rsid w:val="002859BE"/>
    <w:rsid w:val="002862DE"/>
    <w:rsid w:val="002863CB"/>
    <w:rsid w:val="00287070"/>
    <w:rsid w:val="0029040A"/>
    <w:rsid w:val="00290876"/>
    <w:rsid w:val="002908AA"/>
    <w:rsid w:val="00290928"/>
    <w:rsid w:val="00290E60"/>
    <w:rsid w:val="002913A2"/>
    <w:rsid w:val="00291FD1"/>
    <w:rsid w:val="002926D4"/>
    <w:rsid w:val="00293193"/>
    <w:rsid w:val="002936C2"/>
    <w:rsid w:val="00293811"/>
    <w:rsid w:val="00294E45"/>
    <w:rsid w:val="00296245"/>
    <w:rsid w:val="002966B7"/>
    <w:rsid w:val="002973F5"/>
    <w:rsid w:val="00297608"/>
    <w:rsid w:val="002A0125"/>
    <w:rsid w:val="002A0B7C"/>
    <w:rsid w:val="002A0F70"/>
    <w:rsid w:val="002A1EEA"/>
    <w:rsid w:val="002A1F60"/>
    <w:rsid w:val="002A21AD"/>
    <w:rsid w:val="002A27D0"/>
    <w:rsid w:val="002A46D7"/>
    <w:rsid w:val="002A479A"/>
    <w:rsid w:val="002A58E9"/>
    <w:rsid w:val="002A5E36"/>
    <w:rsid w:val="002A6FEF"/>
    <w:rsid w:val="002A71CE"/>
    <w:rsid w:val="002B0F8A"/>
    <w:rsid w:val="002B13C0"/>
    <w:rsid w:val="002B2E15"/>
    <w:rsid w:val="002B33E9"/>
    <w:rsid w:val="002B5BC5"/>
    <w:rsid w:val="002B6B56"/>
    <w:rsid w:val="002B75DB"/>
    <w:rsid w:val="002B7C06"/>
    <w:rsid w:val="002C014B"/>
    <w:rsid w:val="002C124C"/>
    <w:rsid w:val="002C1A5F"/>
    <w:rsid w:val="002C202B"/>
    <w:rsid w:val="002C2ADC"/>
    <w:rsid w:val="002C350B"/>
    <w:rsid w:val="002C3635"/>
    <w:rsid w:val="002C397E"/>
    <w:rsid w:val="002C45EC"/>
    <w:rsid w:val="002C5BC1"/>
    <w:rsid w:val="002C61A2"/>
    <w:rsid w:val="002C66B7"/>
    <w:rsid w:val="002C67BA"/>
    <w:rsid w:val="002C6FAB"/>
    <w:rsid w:val="002C7FA6"/>
    <w:rsid w:val="002D055E"/>
    <w:rsid w:val="002D1075"/>
    <w:rsid w:val="002D16E1"/>
    <w:rsid w:val="002D2CB0"/>
    <w:rsid w:val="002D2F31"/>
    <w:rsid w:val="002D319E"/>
    <w:rsid w:val="002D3355"/>
    <w:rsid w:val="002D3734"/>
    <w:rsid w:val="002D3751"/>
    <w:rsid w:val="002D6A71"/>
    <w:rsid w:val="002D6BCB"/>
    <w:rsid w:val="002D7028"/>
    <w:rsid w:val="002D79D3"/>
    <w:rsid w:val="002D7FCF"/>
    <w:rsid w:val="002E0B05"/>
    <w:rsid w:val="002E1ACC"/>
    <w:rsid w:val="002E1BD0"/>
    <w:rsid w:val="002E1CFD"/>
    <w:rsid w:val="002E1EBB"/>
    <w:rsid w:val="002E254C"/>
    <w:rsid w:val="002E2C24"/>
    <w:rsid w:val="002E2C78"/>
    <w:rsid w:val="002E36C9"/>
    <w:rsid w:val="002E3872"/>
    <w:rsid w:val="002E4979"/>
    <w:rsid w:val="002E49C2"/>
    <w:rsid w:val="002E521F"/>
    <w:rsid w:val="002E6D17"/>
    <w:rsid w:val="002E6EBB"/>
    <w:rsid w:val="002E7AD8"/>
    <w:rsid w:val="002F035C"/>
    <w:rsid w:val="002F0C88"/>
    <w:rsid w:val="002F1156"/>
    <w:rsid w:val="002F1281"/>
    <w:rsid w:val="002F1430"/>
    <w:rsid w:val="002F15CE"/>
    <w:rsid w:val="002F1F81"/>
    <w:rsid w:val="002F24DD"/>
    <w:rsid w:val="002F264E"/>
    <w:rsid w:val="002F2CC0"/>
    <w:rsid w:val="002F2D1A"/>
    <w:rsid w:val="002F3110"/>
    <w:rsid w:val="002F384C"/>
    <w:rsid w:val="002F4C3C"/>
    <w:rsid w:val="002F5D17"/>
    <w:rsid w:val="002F5E15"/>
    <w:rsid w:val="002F6012"/>
    <w:rsid w:val="002F622F"/>
    <w:rsid w:val="002F778B"/>
    <w:rsid w:val="002F787E"/>
    <w:rsid w:val="002F7D53"/>
    <w:rsid w:val="002F7D96"/>
    <w:rsid w:val="003009A3"/>
    <w:rsid w:val="00301F5F"/>
    <w:rsid w:val="003030EC"/>
    <w:rsid w:val="0030454C"/>
    <w:rsid w:val="003047F7"/>
    <w:rsid w:val="00304AEA"/>
    <w:rsid w:val="00304B03"/>
    <w:rsid w:val="00304D80"/>
    <w:rsid w:val="003055AD"/>
    <w:rsid w:val="0030725E"/>
    <w:rsid w:val="0031012C"/>
    <w:rsid w:val="0031049C"/>
    <w:rsid w:val="00310C5E"/>
    <w:rsid w:val="003112AC"/>
    <w:rsid w:val="003117FF"/>
    <w:rsid w:val="003119F2"/>
    <w:rsid w:val="00311AA6"/>
    <w:rsid w:val="00311D4B"/>
    <w:rsid w:val="00311F82"/>
    <w:rsid w:val="003139E7"/>
    <w:rsid w:val="00315267"/>
    <w:rsid w:val="00315A34"/>
    <w:rsid w:val="003166A3"/>
    <w:rsid w:val="00316C14"/>
    <w:rsid w:val="00317BA6"/>
    <w:rsid w:val="0032033B"/>
    <w:rsid w:val="00321D64"/>
    <w:rsid w:val="0032307E"/>
    <w:rsid w:val="003232A7"/>
    <w:rsid w:val="00323A73"/>
    <w:rsid w:val="00324687"/>
    <w:rsid w:val="00325688"/>
    <w:rsid w:val="0032575C"/>
    <w:rsid w:val="00325D56"/>
    <w:rsid w:val="003264FE"/>
    <w:rsid w:val="003267C9"/>
    <w:rsid w:val="00327045"/>
    <w:rsid w:val="003272DE"/>
    <w:rsid w:val="00327AB6"/>
    <w:rsid w:val="00327C66"/>
    <w:rsid w:val="00330095"/>
    <w:rsid w:val="003302BF"/>
    <w:rsid w:val="00330D38"/>
    <w:rsid w:val="00330E38"/>
    <w:rsid w:val="00331375"/>
    <w:rsid w:val="003316A7"/>
    <w:rsid w:val="003316D1"/>
    <w:rsid w:val="00331E42"/>
    <w:rsid w:val="00333D4F"/>
    <w:rsid w:val="00335146"/>
    <w:rsid w:val="003353D5"/>
    <w:rsid w:val="00335CC3"/>
    <w:rsid w:val="00335DBB"/>
    <w:rsid w:val="00336808"/>
    <w:rsid w:val="003373C1"/>
    <w:rsid w:val="003373E5"/>
    <w:rsid w:val="0034047D"/>
    <w:rsid w:val="00341099"/>
    <w:rsid w:val="0034285F"/>
    <w:rsid w:val="00342BD5"/>
    <w:rsid w:val="00342E8F"/>
    <w:rsid w:val="00342FF5"/>
    <w:rsid w:val="00343480"/>
    <w:rsid w:val="00343C77"/>
    <w:rsid w:val="003448AC"/>
    <w:rsid w:val="00344AA3"/>
    <w:rsid w:val="00344E0A"/>
    <w:rsid w:val="00345BE7"/>
    <w:rsid w:val="00346AFA"/>
    <w:rsid w:val="003479D9"/>
    <w:rsid w:val="0035014E"/>
    <w:rsid w:val="00351B9A"/>
    <w:rsid w:val="00352338"/>
    <w:rsid w:val="003523E1"/>
    <w:rsid w:val="0035406F"/>
    <w:rsid w:val="00354582"/>
    <w:rsid w:val="00354953"/>
    <w:rsid w:val="00354E13"/>
    <w:rsid w:val="00355E6A"/>
    <w:rsid w:val="003568CC"/>
    <w:rsid w:val="00356927"/>
    <w:rsid w:val="00356972"/>
    <w:rsid w:val="00357D33"/>
    <w:rsid w:val="0036038F"/>
    <w:rsid w:val="00360D96"/>
    <w:rsid w:val="003616CC"/>
    <w:rsid w:val="003622C6"/>
    <w:rsid w:val="0036264F"/>
    <w:rsid w:val="0036338F"/>
    <w:rsid w:val="003648E2"/>
    <w:rsid w:val="00365C2A"/>
    <w:rsid w:val="003668BA"/>
    <w:rsid w:val="00366A45"/>
    <w:rsid w:val="00367DCB"/>
    <w:rsid w:val="00367FDE"/>
    <w:rsid w:val="00371306"/>
    <w:rsid w:val="003715FA"/>
    <w:rsid w:val="003728F2"/>
    <w:rsid w:val="0037362C"/>
    <w:rsid w:val="003736DA"/>
    <w:rsid w:val="0037415E"/>
    <w:rsid w:val="003758F4"/>
    <w:rsid w:val="00375936"/>
    <w:rsid w:val="00376301"/>
    <w:rsid w:val="003765AC"/>
    <w:rsid w:val="00376A99"/>
    <w:rsid w:val="00376D2D"/>
    <w:rsid w:val="0037793B"/>
    <w:rsid w:val="0038082F"/>
    <w:rsid w:val="003832D2"/>
    <w:rsid w:val="00383CE3"/>
    <w:rsid w:val="00384A43"/>
    <w:rsid w:val="0038594F"/>
    <w:rsid w:val="00385ACC"/>
    <w:rsid w:val="00386A7A"/>
    <w:rsid w:val="00391F36"/>
    <w:rsid w:val="00393B2A"/>
    <w:rsid w:val="00394715"/>
    <w:rsid w:val="003954F1"/>
    <w:rsid w:val="0039616E"/>
    <w:rsid w:val="00397A11"/>
    <w:rsid w:val="00397B3B"/>
    <w:rsid w:val="00397E3E"/>
    <w:rsid w:val="003A1690"/>
    <w:rsid w:val="003A1ABB"/>
    <w:rsid w:val="003A1BF5"/>
    <w:rsid w:val="003A1BFB"/>
    <w:rsid w:val="003A206C"/>
    <w:rsid w:val="003A27BB"/>
    <w:rsid w:val="003A2D61"/>
    <w:rsid w:val="003A39C1"/>
    <w:rsid w:val="003A3E5C"/>
    <w:rsid w:val="003A4382"/>
    <w:rsid w:val="003A616C"/>
    <w:rsid w:val="003A7B27"/>
    <w:rsid w:val="003A7E50"/>
    <w:rsid w:val="003B06C7"/>
    <w:rsid w:val="003B0C44"/>
    <w:rsid w:val="003B4D4C"/>
    <w:rsid w:val="003B5968"/>
    <w:rsid w:val="003B5B62"/>
    <w:rsid w:val="003B7D64"/>
    <w:rsid w:val="003C1376"/>
    <w:rsid w:val="003C14A5"/>
    <w:rsid w:val="003C2738"/>
    <w:rsid w:val="003C29D2"/>
    <w:rsid w:val="003C39E3"/>
    <w:rsid w:val="003C3D4D"/>
    <w:rsid w:val="003C4D98"/>
    <w:rsid w:val="003C54B8"/>
    <w:rsid w:val="003C6289"/>
    <w:rsid w:val="003C798C"/>
    <w:rsid w:val="003C7BAC"/>
    <w:rsid w:val="003D0DC1"/>
    <w:rsid w:val="003D11F5"/>
    <w:rsid w:val="003D1DE2"/>
    <w:rsid w:val="003D2143"/>
    <w:rsid w:val="003D3329"/>
    <w:rsid w:val="003D3A23"/>
    <w:rsid w:val="003D403B"/>
    <w:rsid w:val="003D4695"/>
    <w:rsid w:val="003D576B"/>
    <w:rsid w:val="003D59EE"/>
    <w:rsid w:val="003D615F"/>
    <w:rsid w:val="003E0D9A"/>
    <w:rsid w:val="003E1B9E"/>
    <w:rsid w:val="003E32F7"/>
    <w:rsid w:val="003E3527"/>
    <w:rsid w:val="003E392D"/>
    <w:rsid w:val="003E3F9C"/>
    <w:rsid w:val="003E40C1"/>
    <w:rsid w:val="003E4654"/>
    <w:rsid w:val="003E4905"/>
    <w:rsid w:val="003E4AA7"/>
    <w:rsid w:val="003E521E"/>
    <w:rsid w:val="003E5C88"/>
    <w:rsid w:val="003E6231"/>
    <w:rsid w:val="003E6D76"/>
    <w:rsid w:val="003E7057"/>
    <w:rsid w:val="003E7CAA"/>
    <w:rsid w:val="003F1030"/>
    <w:rsid w:val="003F186A"/>
    <w:rsid w:val="003F260A"/>
    <w:rsid w:val="003F339B"/>
    <w:rsid w:val="003F6156"/>
    <w:rsid w:val="003F66E5"/>
    <w:rsid w:val="003F69E0"/>
    <w:rsid w:val="003F6E9F"/>
    <w:rsid w:val="003F705C"/>
    <w:rsid w:val="003F777A"/>
    <w:rsid w:val="004000AF"/>
    <w:rsid w:val="00400994"/>
    <w:rsid w:val="00401A6B"/>
    <w:rsid w:val="0040261E"/>
    <w:rsid w:val="00402946"/>
    <w:rsid w:val="00402D36"/>
    <w:rsid w:val="0040338F"/>
    <w:rsid w:val="004046CC"/>
    <w:rsid w:val="00404EA1"/>
    <w:rsid w:val="00404F85"/>
    <w:rsid w:val="0040511B"/>
    <w:rsid w:val="0040585D"/>
    <w:rsid w:val="00405CAE"/>
    <w:rsid w:val="004064AB"/>
    <w:rsid w:val="004101F3"/>
    <w:rsid w:val="00411CD3"/>
    <w:rsid w:val="004130BD"/>
    <w:rsid w:val="00413384"/>
    <w:rsid w:val="00413BC0"/>
    <w:rsid w:val="00413D2F"/>
    <w:rsid w:val="004150E7"/>
    <w:rsid w:val="004152AD"/>
    <w:rsid w:val="00415799"/>
    <w:rsid w:val="00416919"/>
    <w:rsid w:val="0041702C"/>
    <w:rsid w:val="0041741B"/>
    <w:rsid w:val="00417C71"/>
    <w:rsid w:val="00417EEE"/>
    <w:rsid w:val="00420575"/>
    <w:rsid w:val="00420AED"/>
    <w:rsid w:val="00421036"/>
    <w:rsid w:val="004210DA"/>
    <w:rsid w:val="00422422"/>
    <w:rsid w:val="00424508"/>
    <w:rsid w:val="004250A4"/>
    <w:rsid w:val="00430637"/>
    <w:rsid w:val="00432222"/>
    <w:rsid w:val="004328BD"/>
    <w:rsid w:val="004328F6"/>
    <w:rsid w:val="0043471E"/>
    <w:rsid w:val="00434987"/>
    <w:rsid w:val="00434DAA"/>
    <w:rsid w:val="00434E7E"/>
    <w:rsid w:val="00435EA5"/>
    <w:rsid w:val="00435F40"/>
    <w:rsid w:val="0044037B"/>
    <w:rsid w:val="00440843"/>
    <w:rsid w:val="00440AF5"/>
    <w:rsid w:val="00441C3A"/>
    <w:rsid w:val="00442CE8"/>
    <w:rsid w:val="004433C1"/>
    <w:rsid w:val="00443BCD"/>
    <w:rsid w:val="00443C92"/>
    <w:rsid w:val="00443CBD"/>
    <w:rsid w:val="004467CB"/>
    <w:rsid w:val="004473C7"/>
    <w:rsid w:val="0044740B"/>
    <w:rsid w:val="0045052E"/>
    <w:rsid w:val="00451263"/>
    <w:rsid w:val="0045161D"/>
    <w:rsid w:val="00451775"/>
    <w:rsid w:val="00452461"/>
    <w:rsid w:val="00452960"/>
    <w:rsid w:val="00452DF7"/>
    <w:rsid w:val="0045361A"/>
    <w:rsid w:val="00453EBE"/>
    <w:rsid w:val="00456B4E"/>
    <w:rsid w:val="004609B6"/>
    <w:rsid w:val="00460A2F"/>
    <w:rsid w:val="00461130"/>
    <w:rsid w:val="004613E8"/>
    <w:rsid w:val="0046169B"/>
    <w:rsid w:val="00461A41"/>
    <w:rsid w:val="00462C82"/>
    <w:rsid w:val="00462CA6"/>
    <w:rsid w:val="00462F01"/>
    <w:rsid w:val="00463BE7"/>
    <w:rsid w:val="004648F0"/>
    <w:rsid w:val="004655F6"/>
    <w:rsid w:val="0046651B"/>
    <w:rsid w:val="00466E66"/>
    <w:rsid w:val="00467F41"/>
    <w:rsid w:val="004700A2"/>
    <w:rsid w:val="0047068F"/>
    <w:rsid w:val="00470F63"/>
    <w:rsid w:val="004712C2"/>
    <w:rsid w:val="0047176C"/>
    <w:rsid w:val="00472073"/>
    <w:rsid w:val="004755C5"/>
    <w:rsid w:val="00475864"/>
    <w:rsid w:val="00476992"/>
    <w:rsid w:val="00476B3E"/>
    <w:rsid w:val="00480107"/>
    <w:rsid w:val="00480C1B"/>
    <w:rsid w:val="00480F2A"/>
    <w:rsid w:val="00480FCE"/>
    <w:rsid w:val="00481073"/>
    <w:rsid w:val="004813F1"/>
    <w:rsid w:val="00481C5D"/>
    <w:rsid w:val="0048323F"/>
    <w:rsid w:val="00484FB4"/>
    <w:rsid w:val="00485635"/>
    <w:rsid w:val="00486831"/>
    <w:rsid w:val="00486DDA"/>
    <w:rsid w:val="00487CCC"/>
    <w:rsid w:val="0049042D"/>
    <w:rsid w:val="004909CB"/>
    <w:rsid w:val="00491219"/>
    <w:rsid w:val="004912DF"/>
    <w:rsid w:val="0049197A"/>
    <w:rsid w:val="0049307B"/>
    <w:rsid w:val="0049344E"/>
    <w:rsid w:val="00493CCC"/>
    <w:rsid w:val="0049433F"/>
    <w:rsid w:val="00494441"/>
    <w:rsid w:val="00494DC9"/>
    <w:rsid w:val="00495F10"/>
    <w:rsid w:val="004966C9"/>
    <w:rsid w:val="00497A63"/>
    <w:rsid w:val="004A0999"/>
    <w:rsid w:val="004A0B76"/>
    <w:rsid w:val="004A123F"/>
    <w:rsid w:val="004A1DA7"/>
    <w:rsid w:val="004A1DDA"/>
    <w:rsid w:val="004A32A7"/>
    <w:rsid w:val="004A3807"/>
    <w:rsid w:val="004A417F"/>
    <w:rsid w:val="004A4418"/>
    <w:rsid w:val="004A583D"/>
    <w:rsid w:val="004A734F"/>
    <w:rsid w:val="004A7AB9"/>
    <w:rsid w:val="004B0240"/>
    <w:rsid w:val="004B0385"/>
    <w:rsid w:val="004B0548"/>
    <w:rsid w:val="004B0D5B"/>
    <w:rsid w:val="004B0DE9"/>
    <w:rsid w:val="004B2430"/>
    <w:rsid w:val="004B300D"/>
    <w:rsid w:val="004B35D8"/>
    <w:rsid w:val="004B3E3E"/>
    <w:rsid w:val="004B4930"/>
    <w:rsid w:val="004B4D39"/>
    <w:rsid w:val="004B5703"/>
    <w:rsid w:val="004B59D1"/>
    <w:rsid w:val="004B60B1"/>
    <w:rsid w:val="004B7074"/>
    <w:rsid w:val="004B799C"/>
    <w:rsid w:val="004C017C"/>
    <w:rsid w:val="004C0391"/>
    <w:rsid w:val="004C16F1"/>
    <w:rsid w:val="004C2450"/>
    <w:rsid w:val="004C2912"/>
    <w:rsid w:val="004C4BF2"/>
    <w:rsid w:val="004C52D5"/>
    <w:rsid w:val="004C68B8"/>
    <w:rsid w:val="004C7143"/>
    <w:rsid w:val="004C7251"/>
    <w:rsid w:val="004D01C3"/>
    <w:rsid w:val="004D0DA7"/>
    <w:rsid w:val="004D159A"/>
    <w:rsid w:val="004D1F59"/>
    <w:rsid w:val="004D21F0"/>
    <w:rsid w:val="004D238B"/>
    <w:rsid w:val="004D25FC"/>
    <w:rsid w:val="004D2E6F"/>
    <w:rsid w:val="004D33AE"/>
    <w:rsid w:val="004D349D"/>
    <w:rsid w:val="004D408E"/>
    <w:rsid w:val="004D4571"/>
    <w:rsid w:val="004D4575"/>
    <w:rsid w:val="004D46BF"/>
    <w:rsid w:val="004D472D"/>
    <w:rsid w:val="004D49D1"/>
    <w:rsid w:val="004D4B85"/>
    <w:rsid w:val="004D4F2F"/>
    <w:rsid w:val="004D501C"/>
    <w:rsid w:val="004D5E26"/>
    <w:rsid w:val="004D6D38"/>
    <w:rsid w:val="004D78B4"/>
    <w:rsid w:val="004D7F25"/>
    <w:rsid w:val="004E0594"/>
    <w:rsid w:val="004E1373"/>
    <w:rsid w:val="004E34F2"/>
    <w:rsid w:val="004E3556"/>
    <w:rsid w:val="004E3B2D"/>
    <w:rsid w:val="004E482D"/>
    <w:rsid w:val="004E4AD8"/>
    <w:rsid w:val="004E558C"/>
    <w:rsid w:val="004F01C9"/>
    <w:rsid w:val="004F0AD8"/>
    <w:rsid w:val="004F1032"/>
    <w:rsid w:val="004F1D7C"/>
    <w:rsid w:val="004F268B"/>
    <w:rsid w:val="004F35A3"/>
    <w:rsid w:val="004F47DE"/>
    <w:rsid w:val="004F4AA7"/>
    <w:rsid w:val="004F4AA8"/>
    <w:rsid w:val="004F4EA8"/>
    <w:rsid w:val="004F5001"/>
    <w:rsid w:val="004F59CC"/>
    <w:rsid w:val="00501EFD"/>
    <w:rsid w:val="005024F7"/>
    <w:rsid w:val="00502E56"/>
    <w:rsid w:val="00503FB7"/>
    <w:rsid w:val="005044A8"/>
    <w:rsid w:val="00504560"/>
    <w:rsid w:val="005049B3"/>
    <w:rsid w:val="00504A53"/>
    <w:rsid w:val="00505ABE"/>
    <w:rsid w:val="00505BD3"/>
    <w:rsid w:val="005064D1"/>
    <w:rsid w:val="00506A26"/>
    <w:rsid w:val="00506D00"/>
    <w:rsid w:val="00506EF4"/>
    <w:rsid w:val="00507C20"/>
    <w:rsid w:val="00507FF6"/>
    <w:rsid w:val="0051013E"/>
    <w:rsid w:val="00510245"/>
    <w:rsid w:val="00512E75"/>
    <w:rsid w:val="00513A73"/>
    <w:rsid w:val="00513E2D"/>
    <w:rsid w:val="00513E81"/>
    <w:rsid w:val="005157B4"/>
    <w:rsid w:val="00516FBB"/>
    <w:rsid w:val="005179EF"/>
    <w:rsid w:val="00520957"/>
    <w:rsid w:val="005214FB"/>
    <w:rsid w:val="005220AD"/>
    <w:rsid w:val="00522391"/>
    <w:rsid w:val="00523FBB"/>
    <w:rsid w:val="005243E6"/>
    <w:rsid w:val="005245EA"/>
    <w:rsid w:val="00524909"/>
    <w:rsid w:val="00524B4E"/>
    <w:rsid w:val="00524D23"/>
    <w:rsid w:val="00524FB7"/>
    <w:rsid w:val="005269CB"/>
    <w:rsid w:val="00526DAD"/>
    <w:rsid w:val="00527025"/>
    <w:rsid w:val="00527664"/>
    <w:rsid w:val="00527E42"/>
    <w:rsid w:val="00531222"/>
    <w:rsid w:val="005314DE"/>
    <w:rsid w:val="005324D4"/>
    <w:rsid w:val="00533809"/>
    <w:rsid w:val="00534F1D"/>
    <w:rsid w:val="005366E9"/>
    <w:rsid w:val="00540CC9"/>
    <w:rsid w:val="00540E48"/>
    <w:rsid w:val="0054167F"/>
    <w:rsid w:val="00542D4E"/>
    <w:rsid w:val="00543266"/>
    <w:rsid w:val="005436E4"/>
    <w:rsid w:val="00543BB0"/>
    <w:rsid w:val="00543FB3"/>
    <w:rsid w:val="00544132"/>
    <w:rsid w:val="00544F5A"/>
    <w:rsid w:val="005451B1"/>
    <w:rsid w:val="00546E9F"/>
    <w:rsid w:val="00551379"/>
    <w:rsid w:val="00551809"/>
    <w:rsid w:val="00551F0D"/>
    <w:rsid w:val="00553AB4"/>
    <w:rsid w:val="00553D40"/>
    <w:rsid w:val="00553FA8"/>
    <w:rsid w:val="005548A1"/>
    <w:rsid w:val="005558B9"/>
    <w:rsid w:val="00555C68"/>
    <w:rsid w:val="00555CCB"/>
    <w:rsid w:val="00555D06"/>
    <w:rsid w:val="005564F8"/>
    <w:rsid w:val="005571D9"/>
    <w:rsid w:val="005572CE"/>
    <w:rsid w:val="00557660"/>
    <w:rsid w:val="0056089F"/>
    <w:rsid w:val="00560A07"/>
    <w:rsid w:val="00560D20"/>
    <w:rsid w:val="00561DC0"/>
    <w:rsid w:val="00561DDB"/>
    <w:rsid w:val="005626C2"/>
    <w:rsid w:val="00562BD4"/>
    <w:rsid w:val="00563190"/>
    <w:rsid w:val="00563D43"/>
    <w:rsid w:val="00565207"/>
    <w:rsid w:val="00566DA6"/>
    <w:rsid w:val="00567632"/>
    <w:rsid w:val="00570804"/>
    <w:rsid w:val="005709E2"/>
    <w:rsid w:val="00571830"/>
    <w:rsid w:val="00571C4D"/>
    <w:rsid w:val="0057200E"/>
    <w:rsid w:val="00572797"/>
    <w:rsid w:val="00573AFB"/>
    <w:rsid w:val="00574800"/>
    <w:rsid w:val="005756F7"/>
    <w:rsid w:val="00575CBC"/>
    <w:rsid w:val="005763AF"/>
    <w:rsid w:val="0057761E"/>
    <w:rsid w:val="00581DD7"/>
    <w:rsid w:val="00582290"/>
    <w:rsid w:val="00582E1A"/>
    <w:rsid w:val="00583BE3"/>
    <w:rsid w:val="00583CDE"/>
    <w:rsid w:val="00584985"/>
    <w:rsid w:val="00586883"/>
    <w:rsid w:val="00590F71"/>
    <w:rsid w:val="00592B2B"/>
    <w:rsid w:val="00592FB5"/>
    <w:rsid w:val="0059461A"/>
    <w:rsid w:val="00594B47"/>
    <w:rsid w:val="005952A8"/>
    <w:rsid w:val="0059565F"/>
    <w:rsid w:val="005A0D0C"/>
    <w:rsid w:val="005A10CA"/>
    <w:rsid w:val="005A2766"/>
    <w:rsid w:val="005A3022"/>
    <w:rsid w:val="005A3BB4"/>
    <w:rsid w:val="005A3EF9"/>
    <w:rsid w:val="005A40F3"/>
    <w:rsid w:val="005A51D0"/>
    <w:rsid w:val="005A51E1"/>
    <w:rsid w:val="005A56FF"/>
    <w:rsid w:val="005A58F5"/>
    <w:rsid w:val="005A5F06"/>
    <w:rsid w:val="005A63C7"/>
    <w:rsid w:val="005A7509"/>
    <w:rsid w:val="005B017E"/>
    <w:rsid w:val="005B0FA2"/>
    <w:rsid w:val="005B1E8B"/>
    <w:rsid w:val="005B32DD"/>
    <w:rsid w:val="005B4494"/>
    <w:rsid w:val="005B50C1"/>
    <w:rsid w:val="005B6071"/>
    <w:rsid w:val="005B6BC2"/>
    <w:rsid w:val="005B7579"/>
    <w:rsid w:val="005B786F"/>
    <w:rsid w:val="005B7DF6"/>
    <w:rsid w:val="005C00A1"/>
    <w:rsid w:val="005C19C3"/>
    <w:rsid w:val="005C1B17"/>
    <w:rsid w:val="005C20BD"/>
    <w:rsid w:val="005C2ADB"/>
    <w:rsid w:val="005C43E5"/>
    <w:rsid w:val="005C4CC8"/>
    <w:rsid w:val="005C6790"/>
    <w:rsid w:val="005C6B3F"/>
    <w:rsid w:val="005C6B59"/>
    <w:rsid w:val="005C6E94"/>
    <w:rsid w:val="005C6FCA"/>
    <w:rsid w:val="005C71E7"/>
    <w:rsid w:val="005C7B0E"/>
    <w:rsid w:val="005D0C72"/>
    <w:rsid w:val="005D0D2E"/>
    <w:rsid w:val="005D34BE"/>
    <w:rsid w:val="005D383E"/>
    <w:rsid w:val="005D4251"/>
    <w:rsid w:val="005D4490"/>
    <w:rsid w:val="005D47F4"/>
    <w:rsid w:val="005D4F79"/>
    <w:rsid w:val="005D55D5"/>
    <w:rsid w:val="005D5822"/>
    <w:rsid w:val="005D5CD4"/>
    <w:rsid w:val="005D6ADB"/>
    <w:rsid w:val="005D73A9"/>
    <w:rsid w:val="005D7851"/>
    <w:rsid w:val="005E02E2"/>
    <w:rsid w:val="005E1B61"/>
    <w:rsid w:val="005E24FD"/>
    <w:rsid w:val="005E2654"/>
    <w:rsid w:val="005E2732"/>
    <w:rsid w:val="005E2DB5"/>
    <w:rsid w:val="005E2E54"/>
    <w:rsid w:val="005E318C"/>
    <w:rsid w:val="005E6BA1"/>
    <w:rsid w:val="005E7D5D"/>
    <w:rsid w:val="005F0BC8"/>
    <w:rsid w:val="005F309B"/>
    <w:rsid w:val="005F4108"/>
    <w:rsid w:val="005F4A5D"/>
    <w:rsid w:val="005F71B3"/>
    <w:rsid w:val="005F7495"/>
    <w:rsid w:val="006000D8"/>
    <w:rsid w:val="00602826"/>
    <w:rsid w:val="00602836"/>
    <w:rsid w:val="006042A7"/>
    <w:rsid w:val="00604DFC"/>
    <w:rsid w:val="00605D22"/>
    <w:rsid w:val="00606378"/>
    <w:rsid w:val="00606386"/>
    <w:rsid w:val="0060707E"/>
    <w:rsid w:val="006102CC"/>
    <w:rsid w:val="00610414"/>
    <w:rsid w:val="00610C17"/>
    <w:rsid w:val="00611B4B"/>
    <w:rsid w:val="00615879"/>
    <w:rsid w:val="00615933"/>
    <w:rsid w:val="00615D62"/>
    <w:rsid w:val="006174A3"/>
    <w:rsid w:val="006175AB"/>
    <w:rsid w:val="00621397"/>
    <w:rsid w:val="00621629"/>
    <w:rsid w:val="006217B6"/>
    <w:rsid w:val="006219CB"/>
    <w:rsid w:val="0062397A"/>
    <w:rsid w:val="00623A55"/>
    <w:rsid w:val="006244D7"/>
    <w:rsid w:val="00624949"/>
    <w:rsid w:val="00624B13"/>
    <w:rsid w:val="00626D95"/>
    <w:rsid w:val="00630CB1"/>
    <w:rsid w:val="0063155F"/>
    <w:rsid w:val="0063171E"/>
    <w:rsid w:val="00631F17"/>
    <w:rsid w:val="0063208F"/>
    <w:rsid w:val="006324DA"/>
    <w:rsid w:val="00632D10"/>
    <w:rsid w:val="00632EEA"/>
    <w:rsid w:val="0063309C"/>
    <w:rsid w:val="006330E3"/>
    <w:rsid w:val="006336D9"/>
    <w:rsid w:val="00633C82"/>
    <w:rsid w:val="00633D28"/>
    <w:rsid w:val="006340A9"/>
    <w:rsid w:val="0063414A"/>
    <w:rsid w:val="006342E9"/>
    <w:rsid w:val="00634673"/>
    <w:rsid w:val="00635263"/>
    <w:rsid w:val="00637AED"/>
    <w:rsid w:val="00640660"/>
    <w:rsid w:val="00640820"/>
    <w:rsid w:val="006411E3"/>
    <w:rsid w:val="00641B17"/>
    <w:rsid w:val="00642139"/>
    <w:rsid w:val="0064319A"/>
    <w:rsid w:val="006431F2"/>
    <w:rsid w:val="00643511"/>
    <w:rsid w:val="00643ADD"/>
    <w:rsid w:val="00646C25"/>
    <w:rsid w:val="00650BBB"/>
    <w:rsid w:val="006513B5"/>
    <w:rsid w:val="00651DE2"/>
    <w:rsid w:val="0065233E"/>
    <w:rsid w:val="006525A8"/>
    <w:rsid w:val="00653013"/>
    <w:rsid w:val="0065426B"/>
    <w:rsid w:val="0065476B"/>
    <w:rsid w:val="00654836"/>
    <w:rsid w:val="0065488E"/>
    <w:rsid w:val="00655B77"/>
    <w:rsid w:val="00656E47"/>
    <w:rsid w:val="0065770A"/>
    <w:rsid w:val="006602D2"/>
    <w:rsid w:val="0066030E"/>
    <w:rsid w:val="00662D51"/>
    <w:rsid w:val="00662FC0"/>
    <w:rsid w:val="00663893"/>
    <w:rsid w:val="00664EF7"/>
    <w:rsid w:val="006656E3"/>
    <w:rsid w:val="006658AD"/>
    <w:rsid w:val="00666117"/>
    <w:rsid w:val="006661A7"/>
    <w:rsid w:val="006673D8"/>
    <w:rsid w:val="006709A6"/>
    <w:rsid w:val="006711D5"/>
    <w:rsid w:val="00672F96"/>
    <w:rsid w:val="00673AA8"/>
    <w:rsid w:val="00673B69"/>
    <w:rsid w:val="0067405D"/>
    <w:rsid w:val="0067482E"/>
    <w:rsid w:val="00675133"/>
    <w:rsid w:val="00675F81"/>
    <w:rsid w:val="006763D1"/>
    <w:rsid w:val="006771FB"/>
    <w:rsid w:val="006778C2"/>
    <w:rsid w:val="006779E9"/>
    <w:rsid w:val="00677FA7"/>
    <w:rsid w:val="00681358"/>
    <w:rsid w:val="00681CD9"/>
    <w:rsid w:val="006828AD"/>
    <w:rsid w:val="00682AC1"/>
    <w:rsid w:val="00682FEE"/>
    <w:rsid w:val="00683041"/>
    <w:rsid w:val="00683A3A"/>
    <w:rsid w:val="00683F8F"/>
    <w:rsid w:val="006842CB"/>
    <w:rsid w:val="00684974"/>
    <w:rsid w:val="00684AB5"/>
    <w:rsid w:val="00684D60"/>
    <w:rsid w:val="00685844"/>
    <w:rsid w:val="006861AF"/>
    <w:rsid w:val="00686659"/>
    <w:rsid w:val="00686E77"/>
    <w:rsid w:val="0068722D"/>
    <w:rsid w:val="00687F88"/>
    <w:rsid w:val="00690738"/>
    <w:rsid w:val="00690790"/>
    <w:rsid w:val="00691708"/>
    <w:rsid w:val="00691C3D"/>
    <w:rsid w:val="00693C38"/>
    <w:rsid w:val="00693D1B"/>
    <w:rsid w:val="00693E9A"/>
    <w:rsid w:val="00694585"/>
    <w:rsid w:val="00694C37"/>
    <w:rsid w:val="0069505A"/>
    <w:rsid w:val="00695A07"/>
    <w:rsid w:val="00695C53"/>
    <w:rsid w:val="00695EF0"/>
    <w:rsid w:val="00695F98"/>
    <w:rsid w:val="00697DA4"/>
    <w:rsid w:val="00697F39"/>
    <w:rsid w:val="006A2510"/>
    <w:rsid w:val="006A2AD4"/>
    <w:rsid w:val="006A411C"/>
    <w:rsid w:val="006A49A9"/>
    <w:rsid w:val="006A51FE"/>
    <w:rsid w:val="006A54F3"/>
    <w:rsid w:val="006A5550"/>
    <w:rsid w:val="006A594F"/>
    <w:rsid w:val="006A5CA9"/>
    <w:rsid w:val="006A5F8F"/>
    <w:rsid w:val="006A62D1"/>
    <w:rsid w:val="006A6E68"/>
    <w:rsid w:val="006A73AA"/>
    <w:rsid w:val="006B05A2"/>
    <w:rsid w:val="006B0EF1"/>
    <w:rsid w:val="006B1198"/>
    <w:rsid w:val="006B22E0"/>
    <w:rsid w:val="006B33E5"/>
    <w:rsid w:val="006B378F"/>
    <w:rsid w:val="006B517D"/>
    <w:rsid w:val="006B5242"/>
    <w:rsid w:val="006B5F4F"/>
    <w:rsid w:val="006B69EC"/>
    <w:rsid w:val="006B743E"/>
    <w:rsid w:val="006B78F4"/>
    <w:rsid w:val="006C0AE2"/>
    <w:rsid w:val="006C15A7"/>
    <w:rsid w:val="006C3696"/>
    <w:rsid w:val="006C3781"/>
    <w:rsid w:val="006C45A2"/>
    <w:rsid w:val="006C4D51"/>
    <w:rsid w:val="006C50FC"/>
    <w:rsid w:val="006C6BF2"/>
    <w:rsid w:val="006C6EE3"/>
    <w:rsid w:val="006C710B"/>
    <w:rsid w:val="006C716D"/>
    <w:rsid w:val="006C7AC9"/>
    <w:rsid w:val="006D0410"/>
    <w:rsid w:val="006D0B48"/>
    <w:rsid w:val="006D0F05"/>
    <w:rsid w:val="006D2385"/>
    <w:rsid w:val="006D2487"/>
    <w:rsid w:val="006D3F67"/>
    <w:rsid w:val="006D559C"/>
    <w:rsid w:val="006D572E"/>
    <w:rsid w:val="006E0E17"/>
    <w:rsid w:val="006E1797"/>
    <w:rsid w:val="006E1E3F"/>
    <w:rsid w:val="006E3D11"/>
    <w:rsid w:val="006E51D3"/>
    <w:rsid w:val="006E53B1"/>
    <w:rsid w:val="006E5B06"/>
    <w:rsid w:val="006E67C9"/>
    <w:rsid w:val="006E7EAC"/>
    <w:rsid w:val="006F0C86"/>
    <w:rsid w:val="006F3030"/>
    <w:rsid w:val="006F41B2"/>
    <w:rsid w:val="006F539F"/>
    <w:rsid w:val="006F56C6"/>
    <w:rsid w:val="006F5A31"/>
    <w:rsid w:val="006F6DF9"/>
    <w:rsid w:val="006F7CD4"/>
    <w:rsid w:val="00701584"/>
    <w:rsid w:val="0070381F"/>
    <w:rsid w:val="00703B87"/>
    <w:rsid w:val="00703E2F"/>
    <w:rsid w:val="007041F5"/>
    <w:rsid w:val="00704CEF"/>
    <w:rsid w:val="00704F63"/>
    <w:rsid w:val="00705D04"/>
    <w:rsid w:val="00705E08"/>
    <w:rsid w:val="0070619E"/>
    <w:rsid w:val="00706872"/>
    <w:rsid w:val="0071010A"/>
    <w:rsid w:val="0071110C"/>
    <w:rsid w:val="0071113F"/>
    <w:rsid w:val="00711B3F"/>
    <w:rsid w:val="0071221D"/>
    <w:rsid w:val="00712608"/>
    <w:rsid w:val="00712612"/>
    <w:rsid w:val="007141CD"/>
    <w:rsid w:val="00714645"/>
    <w:rsid w:val="00714D12"/>
    <w:rsid w:val="007155EA"/>
    <w:rsid w:val="007156DD"/>
    <w:rsid w:val="0071594A"/>
    <w:rsid w:val="00715C4D"/>
    <w:rsid w:val="007160DF"/>
    <w:rsid w:val="00716254"/>
    <w:rsid w:val="00716A51"/>
    <w:rsid w:val="00720440"/>
    <w:rsid w:val="00721343"/>
    <w:rsid w:val="00722C7E"/>
    <w:rsid w:val="0072444D"/>
    <w:rsid w:val="007257E7"/>
    <w:rsid w:val="00725896"/>
    <w:rsid w:val="00725A03"/>
    <w:rsid w:val="00725B87"/>
    <w:rsid w:val="00725FEC"/>
    <w:rsid w:val="0073077B"/>
    <w:rsid w:val="00731902"/>
    <w:rsid w:val="007330BD"/>
    <w:rsid w:val="007331C6"/>
    <w:rsid w:val="007332B2"/>
    <w:rsid w:val="007335E3"/>
    <w:rsid w:val="00733ED1"/>
    <w:rsid w:val="00734C44"/>
    <w:rsid w:val="00734FDF"/>
    <w:rsid w:val="00735897"/>
    <w:rsid w:val="007362C3"/>
    <w:rsid w:val="00736A05"/>
    <w:rsid w:val="00736ED8"/>
    <w:rsid w:val="0073729F"/>
    <w:rsid w:val="0073744D"/>
    <w:rsid w:val="0074012C"/>
    <w:rsid w:val="00740A5E"/>
    <w:rsid w:val="00742530"/>
    <w:rsid w:val="00743E09"/>
    <w:rsid w:val="00744E10"/>
    <w:rsid w:val="00745127"/>
    <w:rsid w:val="00745957"/>
    <w:rsid w:val="00747145"/>
    <w:rsid w:val="00750C2C"/>
    <w:rsid w:val="00751C84"/>
    <w:rsid w:val="007525F9"/>
    <w:rsid w:val="00752F21"/>
    <w:rsid w:val="00752F41"/>
    <w:rsid w:val="007533C1"/>
    <w:rsid w:val="007554CC"/>
    <w:rsid w:val="007556A0"/>
    <w:rsid w:val="00756306"/>
    <w:rsid w:val="00756623"/>
    <w:rsid w:val="00756F7F"/>
    <w:rsid w:val="00757392"/>
    <w:rsid w:val="0075777B"/>
    <w:rsid w:val="0076181F"/>
    <w:rsid w:val="00762400"/>
    <w:rsid w:val="00765727"/>
    <w:rsid w:val="007657DF"/>
    <w:rsid w:val="007665C4"/>
    <w:rsid w:val="007669D4"/>
    <w:rsid w:val="00766FD5"/>
    <w:rsid w:val="00767ABC"/>
    <w:rsid w:val="00770DDF"/>
    <w:rsid w:val="00771502"/>
    <w:rsid w:val="007720D9"/>
    <w:rsid w:val="00772572"/>
    <w:rsid w:val="00772CEC"/>
    <w:rsid w:val="00773261"/>
    <w:rsid w:val="0077494F"/>
    <w:rsid w:val="00775379"/>
    <w:rsid w:val="00775AFE"/>
    <w:rsid w:val="00775D35"/>
    <w:rsid w:val="007761CA"/>
    <w:rsid w:val="0078092C"/>
    <w:rsid w:val="0078207C"/>
    <w:rsid w:val="00782C90"/>
    <w:rsid w:val="00784349"/>
    <w:rsid w:val="007850E0"/>
    <w:rsid w:val="007851F7"/>
    <w:rsid w:val="007852DA"/>
    <w:rsid w:val="00785774"/>
    <w:rsid w:val="00786FA9"/>
    <w:rsid w:val="007877BD"/>
    <w:rsid w:val="0079064A"/>
    <w:rsid w:val="00790DFB"/>
    <w:rsid w:val="0079160B"/>
    <w:rsid w:val="007920B1"/>
    <w:rsid w:val="00792904"/>
    <w:rsid w:val="007929ED"/>
    <w:rsid w:val="0079303B"/>
    <w:rsid w:val="00794781"/>
    <w:rsid w:val="00795877"/>
    <w:rsid w:val="0079696A"/>
    <w:rsid w:val="00796EAD"/>
    <w:rsid w:val="00797424"/>
    <w:rsid w:val="007975A4"/>
    <w:rsid w:val="00797B13"/>
    <w:rsid w:val="007A13BA"/>
    <w:rsid w:val="007A17F0"/>
    <w:rsid w:val="007A1B13"/>
    <w:rsid w:val="007A3823"/>
    <w:rsid w:val="007A3DE9"/>
    <w:rsid w:val="007A4FFF"/>
    <w:rsid w:val="007A6142"/>
    <w:rsid w:val="007A7ACE"/>
    <w:rsid w:val="007B0C9B"/>
    <w:rsid w:val="007B23D4"/>
    <w:rsid w:val="007B2B09"/>
    <w:rsid w:val="007B2D51"/>
    <w:rsid w:val="007B3594"/>
    <w:rsid w:val="007B4B45"/>
    <w:rsid w:val="007B4CE0"/>
    <w:rsid w:val="007B5A3F"/>
    <w:rsid w:val="007B6EFC"/>
    <w:rsid w:val="007B7970"/>
    <w:rsid w:val="007C0CCA"/>
    <w:rsid w:val="007C1B62"/>
    <w:rsid w:val="007C2F68"/>
    <w:rsid w:val="007C3318"/>
    <w:rsid w:val="007C389C"/>
    <w:rsid w:val="007C4B80"/>
    <w:rsid w:val="007C543E"/>
    <w:rsid w:val="007C6264"/>
    <w:rsid w:val="007C6B04"/>
    <w:rsid w:val="007C7E12"/>
    <w:rsid w:val="007D254A"/>
    <w:rsid w:val="007D275A"/>
    <w:rsid w:val="007D3657"/>
    <w:rsid w:val="007D36BB"/>
    <w:rsid w:val="007D397C"/>
    <w:rsid w:val="007D3D0A"/>
    <w:rsid w:val="007D40B4"/>
    <w:rsid w:val="007D42E5"/>
    <w:rsid w:val="007D58C5"/>
    <w:rsid w:val="007D5A4C"/>
    <w:rsid w:val="007D6AF2"/>
    <w:rsid w:val="007D7A02"/>
    <w:rsid w:val="007E016E"/>
    <w:rsid w:val="007E0659"/>
    <w:rsid w:val="007E06B1"/>
    <w:rsid w:val="007E082D"/>
    <w:rsid w:val="007E2D6E"/>
    <w:rsid w:val="007E2D9F"/>
    <w:rsid w:val="007E31AF"/>
    <w:rsid w:val="007E3765"/>
    <w:rsid w:val="007E4540"/>
    <w:rsid w:val="007E47D8"/>
    <w:rsid w:val="007E4F0E"/>
    <w:rsid w:val="007E5150"/>
    <w:rsid w:val="007E5C95"/>
    <w:rsid w:val="007E5DEB"/>
    <w:rsid w:val="007E654D"/>
    <w:rsid w:val="007E658B"/>
    <w:rsid w:val="007E751D"/>
    <w:rsid w:val="007F0243"/>
    <w:rsid w:val="007F03CA"/>
    <w:rsid w:val="007F0B0F"/>
    <w:rsid w:val="007F19C8"/>
    <w:rsid w:val="007F201A"/>
    <w:rsid w:val="007F26E5"/>
    <w:rsid w:val="007F28A8"/>
    <w:rsid w:val="007F2913"/>
    <w:rsid w:val="007F2E28"/>
    <w:rsid w:val="007F3200"/>
    <w:rsid w:val="007F4459"/>
    <w:rsid w:val="007F46EC"/>
    <w:rsid w:val="007F4B49"/>
    <w:rsid w:val="007F4FE4"/>
    <w:rsid w:val="007F5E6A"/>
    <w:rsid w:val="007F6D68"/>
    <w:rsid w:val="007F7929"/>
    <w:rsid w:val="007F792E"/>
    <w:rsid w:val="00801FFC"/>
    <w:rsid w:val="008021E5"/>
    <w:rsid w:val="0080275C"/>
    <w:rsid w:val="008033A2"/>
    <w:rsid w:val="00805061"/>
    <w:rsid w:val="00805207"/>
    <w:rsid w:val="00805553"/>
    <w:rsid w:val="00806BFC"/>
    <w:rsid w:val="008073C7"/>
    <w:rsid w:val="00807D83"/>
    <w:rsid w:val="0081043C"/>
    <w:rsid w:val="008105CF"/>
    <w:rsid w:val="00811011"/>
    <w:rsid w:val="008114B5"/>
    <w:rsid w:val="00811856"/>
    <w:rsid w:val="008118CE"/>
    <w:rsid w:val="00811D20"/>
    <w:rsid w:val="00812AE4"/>
    <w:rsid w:val="00814A5C"/>
    <w:rsid w:val="00815DEB"/>
    <w:rsid w:val="00815E12"/>
    <w:rsid w:val="00816CE6"/>
    <w:rsid w:val="00817EC7"/>
    <w:rsid w:val="0082010A"/>
    <w:rsid w:val="008208CA"/>
    <w:rsid w:val="00820B6E"/>
    <w:rsid w:val="008224EA"/>
    <w:rsid w:val="00824183"/>
    <w:rsid w:val="008246C8"/>
    <w:rsid w:val="00824BE7"/>
    <w:rsid w:val="00825231"/>
    <w:rsid w:val="00825A44"/>
    <w:rsid w:val="00827EF3"/>
    <w:rsid w:val="008303CE"/>
    <w:rsid w:val="008306B9"/>
    <w:rsid w:val="00830821"/>
    <w:rsid w:val="0083322B"/>
    <w:rsid w:val="00833345"/>
    <w:rsid w:val="0083360F"/>
    <w:rsid w:val="00833F79"/>
    <w:rsid w:val="008344CF"/>
    <w:rsid w:val="008352E1"/>
    <w:rsid w:val="00837474"/>
    <w:rsid w:val="008379F1"/>
    <w:rsid w:val="00840770"/>
    <w:rsid w:val="00842FB3"/>
    <w:rsid w:val="008431BC"/>
    <w:rsid w:val="008435C0"/>
    <w:rsid w:val="00843793"/>
    <w:rsid w:val="00845843"/>
    <w:rsid w:val="00845877"/>
    <w:rsid w:val="00845BB6"/>
    <w:rsid w:val="00845CBE"/>
    <w:rsid w:val="00846644"/>
    <w:rsid w:val="00850A26"/>
    <w:rsid w:val="0085114E"/>
    <w:rsid w:val="00851D80"/>
    <w:rsid w:val="008529EF"/>
    <w:rsid w:val="008540FA"/>
    <w:rsid w:val="0085512D"/>
    <w:rsid w:val="00855165"/>
    <w:rsid w:val="008551E5"/>
    <w:rsid w:val="008555CF"/>
    <w:rsid w:val="00855779"/>
    <w:rsid w:val="00856EFE"/>
    <w:rsid w:val="00857293"/>
    <w:rsid w:val="0085760B"/>
    <w:rsid w:val="00860C1C"/>
    <w:rsid w:val="00861153"/>
    <w:rsid w:val="00861231"/>
    <w:rsid w:val="00862236"/>
    <w:rsid w:val="008623C6"/>
    <w:rsid w:val="008634D9"/>
    <w:rsid w:val="008642F7"/>
    <w:rsid w:val="0086547D"/>
    <w:rsid w:val="008657FE"/>
    <w:rsid w:val="00865A86"/>
    <w:rsid w:val="008668C6"/>
    <w:rsid w:val="00866BE8"/>
    <w:rsid w:val="0086702C"/>
    <w:rsid w:val="0086733D"/>
    <w:rsid w:val="0086765A"/>
    <w:rsid w:val="008676EB"/>
    <w:rsid w:val="0086789C"/>
    <w:rsid w:val="00870A1A"/>
    <w:rsid w:val="00871CE6"/>
    <w:rsid w:val="00873B28"/>
    <w:rsid w:val="00873B35"/>
    <w:rsid w:val="00874680"/>
    <w:rsid w:val="0087614D"/>
    <w:rsid w:val="00876ABB"/>
    <w:rsid w:val="0088180D"/>
    <w:rsid w:val="00881B98"/>
    <w:rsid w:val="0088318D"/>
    <w:rsid w:val="00884BC1"/>
    <w:rsid w:val="00884E0F"/>
    <w:rsid w:val="00885ADC"/>
    <w:rsid w:val="0088660D"/>
    <w:rsid w:val="00886834"/>
    <w:rsid w:val="00887511"/>
    <w:rsid w:val="008876E9"/>
    <w:rsid w:val="00887ACD"/>
    <w:rsid w:val="008906BA"/>
    <w:rsid w:val="00890C22"/>
    <w:rsid w:val="008914E4"/>
    <w:rsid w:val="00892433"/>
    <w:rsid w:val="00893B1A"/>
    <w:rsid w:val="0089555C"/>
    <w:rsid w:val="00895683"/>
    <w:rsid w:val="00897308"/>
    <w:rsid w:val="008977D3"/>
    <w:rsid w:val="00897C6C"/>
    <w:rsid w:val="008A0673"/>
    <w:rsid w:val="008A197B"/>
    <w:rsid w:val="008A22AC"/>
    <w:rsid w:val="008A4138"/>
    <w:rsid w:val="008A441E"/>
    <w:rsid w:val="008A53C4"/>
    <w:rsid w:val="008A5825"/>
    <w:rsid w:val="008A5A77"/>
    <w:rsid w:val="008A76E5"/>
    <w:rsid w:val="008B0864"/>
    <w:rsid w:val="008B1354"/>
    <w:rsid w:val="008B2151"/>
    <w:rsid w:val="008B2502"/>
    <w:rsid w:val="008B4096"/>
    <w:rsid w:val="008B40BE"/>
    <w:rsid w:val="008B4929"/>
    <w:rsid w:val="008B4F80"/>
    <w:rsid w:val="008B585A"/>
    <w:rsid w:val="008B6F06"/>
    <w:rsid w:val="008B6F48"/>
    <w:rsid w:val="008B6F59"/>
    <w:rsid w:val="008B7AB1"/>
    <w:rsid w:val="008B7F0F"/>
    <w:rsid w:val="008C05F8"/>
    <w:rsid w:val="008C09F9"/>
    <w:rsid w:val="008C1354"/>
    <w:rsid w:val="008C1C32"/>
    <w:rsid w:val="008C31DF"/>
    <w:rsid w:val="008C4254"/>
    <w:rsid w:val="008C4767"/>
    <w:rsid w:val="008C4CCF"/>
    <w:rsid w:val="008C4F77"/>
    <w:rsid w:val="008C55AA"/>
    <w:rsid w:val="008C670B"/>
    <w:rsid w:val="008C7869"/>
    <w:rsid w:val="008D03BA"/>
    <w:rsid w:val="008D0BDD"/>
    <w:rsid w:val="008D0D55"/>
    <w:rsid w:val="008D1633"/>
    <w:rsid w:val="008D1BB4"/>
    <w:rsid w:val="008D22ED"/>
    <w:rsid w:val="008D249C"/>
    <w:rsid w:val="008D2ACF"/>
    <w:rsid w:val="008D2DC0"/>
    <w:rsid w:val="008D3AA0"/>
    <w:rsid w:val="008D3F91"/>
    <w:rsid w:val="008D430F"/>
    <w:rsid w:val="008D477C"/>
    <w:rsid w:val="008D5B43"/>
    <w:rsid w:val="008D672D"/>
    <w:rsid w:val="008E08DA"/>
    <w:rsid w:val="008E1D22"/>
    <w:rsid w:val="008E2333"/>
    <w:rsid w:val="008E2693"/>
    <w:rsid w:val="008E2926"/>
    <w:rsid w:val="008E2FC0"/>
    <w:rsid w:val="008E42C0"/>
    <w:rsid w:val="008E5914"/>
    <w:rsid w:val="008E6172"/>
    <w:rsid w:val="008E62DA"/>
    <w:rsid w:val="008E6402"/>
    <w:rsid w:val="008E64DF"/>
    <w:rsid w:val="008E7EE6"/>
    <w:rsid w:val="008F0FAD"/>
    <w:rsid w:val="008F14B1"/>
    <w:rsid w:val="008F1B38"/>
    <w:rsid w:val="008F1D41"/>
    <w:rsid w:val="008F458F"/>
    <w:rsid w:val="008F534D"/>
    <w:rsid w:val="008F53AA"/>
    <w:rsid w:val="008F639F"/>
    <w:rsid w:val="008F642E"/>
    <w:rsid w:val="008F6918"/>
    <w:rsid w:val="008F7906"/>
    <w:rsid w:val="008F7BE9"/>
    <w:rsid w:val="00901201"/>
    <w:rsid w:val="0090122B"/>
    <w:rsid w:val="0090237E"/>
    <w:rsid w:val="0090279B"/>
    <w:rsid w:val="009028E2"/>
    <w:rsid w:val="00903C72"/>
    <w:rsid w:val="0090451F"/>
    <w:rsid w:val="00906689"/>
    <w:rsid w:val="009066C9"/>
    <w:rsid w:val="0090702F"/>
    <w:rsid w:val="0090749E"/>
    <w:rsid w:val="009078E1"/>
    <w:rsid w:val="00910112"/>
    <w:rsid w:val="0091047B"/>
    <w:rsid w:val="00911865"/>
    <w:rsid w:val="009128AE"/>
    <w:rsid w:val="00913E47"/>
    <w:rsid w:val="00914F42"/>
    <w:rsid w:val="0091521B"/>
    <w:rsid w:val="009156CB"/>
    <w:rsid w:val="00915E24"/>
    <w:rsid w:val="00915E74"/>
    <w:rsid w:val="0091698C"/>
    <w:rsid w:val="00917607"/>
    <w:rsid w:val="009178E5"/>
    <w:rsid w:val="00921047"/>
    <w:rsid w:val="00921058"/>
    <w:rsid w:val="00922170"/>
    <w:rsid w:val="009221D6"/>
    <w:rsid w:val="009233A9"/>
    <w:rsid w:val="00923490"/>
    <w:rsid w:val="009249D2"/>
    <w:rsid w:val="00925119"/>
    <w:rsid w:val="0092648C"/>
    <w:rsid w:val="009264C0"/>
    <w:rsid w:val="0092673A"/>
    <w:rsid w:val="00927EBC"/>
    <w:rsid w:val="00930037"/>
    <w:rsid w:val="009305C2"/>
    <w:rsid w:val="00931B9E"/>
    <w:rsid w:val="00932C85"/>
    <w:rsid w:val="009338F8"/>
    <w:rsid w:val="00933A5A"/>
    <w:rsid w:val="00935B75"/>
    <w:rsid w:val="0093701B"/>
    <w:rsid w:val="00937B7D"/>
    <w:rsid w:val="0094003D"/>
    <w:rsid w:val="00940366"/>
    <w:rsid w:val="00940E7D"/>
    <w:rsid w:val="0094393F"/>
    <w:rsid w:val="00943AD3"/>
    <w:rsid w:val="00943F4B"/>
    <w:rsid w:val="00945007"/>
    <w:rsid w:val="009452CE"/>
    <w:rsid w:val="00945749"/>
    <w:rsid w:val="00945CA0"/>
    <w:rsid w:val="00945FC9"/>
    <w:rsid w:val="00946339"/>
    <w:rsid w:val="009465EB"/>
    <w:rsid w:val="00946808"/>
    <w:rsid w:val="00946A3C"/>
    <w:rsid w:val="00947057"/>
    <w:rsid w:val="00947431"/>
    <w:rsid w:val="00947769"/>
    <w:rsid w:val="00947FE7"/>
    <w:rsid w:val="009509AE"/>
    <w:rsid w:val="00951E29"/>
    <w:rsid w:val="00951F9C"/>
    <w:rsid w:val="0095247C"/>
    <w:rsid w:val="00954CA7"/>
    <w:rsid w:val="00955909"/>
    <w:rsid w:val="00960805"/>
    <w:rsid w:val="00960D4C"/>
    <w:rsid w:val="00961E97"/>
    <w:rsid w:val="009622F5"/>
    <w:rsid w:val="0096231C"/>
    <w:rsid w:val="0096284A"/>
    <w:rsid w:val="00962C06"/>
    <w:rsid w:val="0096541B"/>
    <w:rsid w:val="009656F5"/>
    <w:rsid w:val="00965F05"/>
    <w:rsid w:val="00966038"/>
    <w:rsid w:val="009660BD"/>
    <w:rsid w:val="00966922"/>
    <w:rsid w:val="0096699A"/>
    <w:rsid w:val="00967159"/>
    <w:rsid w:val="00967390"/>
    <w:rsid w:val="0096776C"/>
    <w:rsid w:val="00967C4E"/>
    <w:rsid w:val="00970E3B"/>
    <w:rsid w:val="009726F4"/>
    <w:rsid w:val="0097323B"/>
    <w:rsid w:val="00973B03"/>
    <w:rsid w:val="0097425F"/>
    <w:rsid w:val="00974427"/>
    <w:rsid w:val="00974599"/>
    <w:rsid w:val="009755D4"/>
    <w:rsid w:val="009759AE"/>
    <w:rsid w:val="00975BB4"/>
    <w:rsid w:val="00976225"/>
    <w:rsid w:val="00976582"/>
    <w:rsid w:val="00976AD5"/>
    <w:rsid w:val="00977BC5"/>
    <w:rsid w:val="00980B78"/>
    <w:rsid w:val="00982480"/>
    <w:rsid w:val="00983193"/>
    <w:rsid w:val="009845FE"/>
    <w:rsid w:val="00984854"/>
    <w:rsid w:val="00986794"/>
    <w:rsid w:val="00987410"/>
    <w:rsid w:val="00990086"/>
    <w:rsid w:val="00990B10"/>
    <w:rsid w:val="00990F62"/>
    <w:rsid w:val="00991196"/>
    <w:rsid w:val="009913E8"/>
    <w:rsid w:val="00992A19"/>
    <w:rsid w:val="00992F48"/>
    <w:rsid w:val="00993B29"/>
    <w:rsid w:val="009950A6"/>
    <w:rsid w:val="009953E7"/>
    <w:rsid w:val="00995AEF"/>
    <w:rsid w:val="00995E0A"/>
    <w:rsid w:val="00997382"/>
    <w:rsid w:val="00997623"/>
    <w:rsid w:val="009A04A0"/>
    <w:rsid w:val="009A079D"/>
    <w:rsid w:val="009A145D"/>
    <w:rsid w:val="009A2BE0"/>
    <w:rsid w:val="009A2D97"/>
    <w:rsid w:val="009A30B3"/>
    <w:rsid w:val="009A54CA"/>
    <w:rsid w:val="009A5B82"/>
    <w:rsid w:val="009A60D4"/>
    <w:rsid w:val="009B0A14"/>
    <w:rsid w:val="009B1526"/>
    <w:rsid w:val="009B1BD5"/>
    <w:rsid w:val="009B2210"/>
    <w:rsid w:val="009B2579"/>
    <w:rsid w:val="009B2875"/>
    <w:rsid w:val="009B36F1"/>
    <w:rsid w:val="009B3799"/>
    <w:rsid w:val="009B3DD3"/>
    <w:rsid w:val="009B3EE6"/>
    <w:rsid w:val="009B4685"/>
    <w:rsid w:val="009B51B6"/>
    <w:rsid w:val="009B535D"/>
    <w:rsid w:val="009B57B4"/>
    <w:rsid w:val="009B5DA8"/>
    <w:rsid w:val="009B6E6E"/>
    <w:rsid w:val="009B724A"/>
    <w:rsid w:val="009C0B61"/>
    <w:rsid w:val="009C12C3"/>
    <w:rsid w:val="009C1B82"/>
    <w:rsid w:val="009C2088"/>
    <w:rsid w:val="009C2517"/>
    <w:rsid w:val="009C2860"/>
    <w:rsid w:val="009C2A19"/>
    <w:rsid w:val="009C2A70"/>
    <w:rsid w:val="009C2D40"/>
    <w:rsid w:val="009C3ADB"/>
    <w:rsid w:val="009C49E9"/>
    <w:rsid w:val="009C4A62"/>
    <w:rsid w:val="009C5FA9"/>
    <w:rsid w:val="009C6268"/>
    <w:rsid w:val="009C6301"/>
    <w:rsid w:val="009C687A"/>
    <w:rsid w:val="009C6BE5"/>
    <w:rsid w:val="009C7911"/>
    <w:rsid w:val="009C7D39"/>
    <w:rsid w:val="009D4230"/>
    <w:rsid w:val="009D4334"/>
    <w:rsid w:val="009D5006"/>
    <w:rsid w:val="009D5816"/>
    <w:rsid w:val="009D5A82"/>
    <w:rsid w:val="009D5F94"/>
    <w:rsid w:val="009D6E23"/>
    <w:rsid w:val="009D6F7C"/>
    <w:rsid w:val="009D715B"/>
    <w:rsid w:val="009D793F"/>
    <w:rsid w:val="009E01A0"/>
    <w:rsid w:val="009E21E2"/>
    <w:rsid w:val="009E28FF"/>
    <w:rsid w:val="009E336A"/>
    <w:rsid w:val="009E3530"/>
    <w:rsid w:val="009E549C"/>
    <w:rsid w:val="009E559D"/>
    <w:rsid w:val="009E5823"/>
    <w:rsid w:val="009E5DCE"/>
    <w:rsid w:val="009E6CF8"/>
    <w:rsid w:val="009E6E14"/>
    <w:rsid w:val="009E7788"/>
    <w:rsid w:val="009F01EB"/>
    <w:rsid w:val="009F02AA"/>
    <w:rsid w:val="009F03CB"/>
    <w:rsid w:val="009F07BE"/>
    <w:rsid w:val="009F0F00"/>
    <w:rsid w:val="009F3E60"/>
    <w:rsid w:val="009F3F07"/>
    <w:rsid w:val="009F4E0F"/>
    <w:rsid w:val="009F57F2"/>
    <w:rsid w:val="009F6099"/>
    <w:rsid w:val="009F70E8"/>
    <w:rsid w:val="009F7A00"/>
    <w:rsid w:val="009F7B73"/>
    <w:rsid w:val="009F7EB6"/>
    <w:rsid w:val="00A0001B"/>
    <w:rsid w:val="00A0092A"/>
    <w:rsid w:val="00A00A3B"/>
    <w:rsid w:val="00A01089"/>
    <w:rsid w:val="00A050FE"/>
    <w:rsid w:val="00A057C9"/>
    <w:rsid w:val="00A06C2C"/>
    <w:rsid w:val="00A07889"/>
    <w:rsid w:val="00A079D0"/>
    <w:rsid w:val="00A079F7"/>
    <w:rsid w:val="00A07F41"/>
    <w:rsid w:val="00A11297"/>
    <w:rsid w:val="00A1236E"/>
    <w:rsid w:val="00A12B9B"/>
    <w:rsid w:val="00A13458"/>
    <w:rsid w:val="00A137C6"/>
    <w:rsid w:val="00A138B6"/>
    <w:rsid w:val="00A143C1"/>
    <w:rsid w:val="00A147CA"/>
    <w:rsid w:val="00A14DF1"/>
    <w:rsid w:val="00A15019"/>
    <w:rsid w:val="00A156CA"/>
    <w:rsid w:val="00A16C24"/>
    <w:rsid w:val="00A179E8"/>
    <w:rsid w:val="00A20514"/>
    <w:rsid w:val="00A2071B"/>
    <w:rsid w:val="00A212A5"/>
    <w:rsid w:val="00A21B97"/>
    <w:rsid w:val="00A21E4D"/>
    <w:rsid w:val="00A23468"/>
    <w:rsid w:val="00A238D8"/>
    <w:rsid w:val="00A249E6"/>
    <w:rsid w:val="00A26B4E"/>
    <w:rsid w:val="00A2714E"/>
    <w:rsid w:val="00A308B7"/>
    <w:rsid w:val="00A30996"/>
    <w:rsid w:val="00A319AB"/>
    <w:rsid w:val="00A3211E"/>
    <w:rsid w:val="00A33290"/>
    <w:rsid w:val="00A33BA9"/>
    <w:rsid w:val="00A33D15"/>
    <w:rsid w:val="00A36ACE"/>
    <w:rsid w:val="00A36C05"/>
    <w:rsid w:val="00A37338"/>
    <w:rsid w:val="00A37852"/>
    <w:rsid w:val="00A41478"/>
    <w:rsid w:val="00A41490"/>
    <w:rsid w:val="00A417FD"/>
    <w:rsid w:val="00A41E93"/>
    <w:rsid w:val="00A4336F"/>
    <w:rsid w:val="00A4426C"/>
    <w:rsid w:val="00A446DC"/>
    <w:rsid w:val="00A45EE2"/>
    <w:rsid w:val="00A4672D"/>
    <w:rsid w:val="00A479B2"/>
    <w:rsid w:val="00A47C08"/>
    <w:rsid w:val="00A50066"/>
    <w:rsid w:val="00A50721"/>
    <w:rsid w:val="00A51050"/>
    <w:rsid w:val="00A5142E"/>
    <w:rsid w:val="00A515B1"/>
    <w:rsid w:val="00A52C08"/>
    <w:rsid w:val="00A52E0D"/>
    <w:rsid w:val="00A53619"/>
    <w:rsid w:val="00A540F6"/>
    <w:rsid w:val="00A55EFB"/>
    <w:rsid w:val="00A566F0"/>
    <w:rsid w:val="00A57316"/>
    <w:rsid w:val="00A57A3D"/>
    <w:rsid w:val="00A60221"/>
    <w:rsid w:val="00A60A6B"/>
    <w:rsid w:val="00A612DA"/>
    <w:rsid w:val="00A61571"/>
    <w:rsid w:val="00A61905"/>
    <w:rsid w:val="00A61EE1"/>
    <w:rsid w:val="00A62FA6"/>
    <w:rsid w:val="00A64604"/>
    <w:rsid w:val="00A64971"/>
    <w:rsid w:val="00A649EF"/>
    <w:rsid w:val="00A64BA9"/>
    <w:rsid w:val="00A6536E"/>
    <w:rsid w:val="00A65BF0"/>
    <w:rsid w:val="00A66225"/>
    <w:rsid w:val="00A67340"/>
    <w:rsid w:val="00A675DE"/>
    <w:rsid w:val="00A70797"/>
    <w:rsid w:val="00A70E17"/>
    <w:rsid w:val="00A71448"/>
    <w:rsid w:val="00A71AA2"/>
    <w:rsid w:val="00A72D1C"/>
    <w:rsid w:val="00A738A8"/>
    <w:rsid w:val="00A74C15"/>
    <w:rsid w:val="00A74E4A"/>
    <w:rsid w:val="00A759F4"/>
    <w:rsid w:val="00A75C79"/>
    <w:rsid w:val="00A75D5B"/>
    <w:rsid w:val="00A76DDD"/>
    <w:rsid w:val="00A7712D"/>
    <w:rsid w:val="00A7762C"/>
    <w:rsid w:val="00A7767D"/>
    <w:rsid w:val="00A8084D"/>
    <w:rsid w:val="00A80E25"/>
    <w:rsid w:val="00A81037"/>
    <w:rsid w:val="00A81E90"/>
    <w:rsid w:val="00A81E99"/>
    <w:rsid w:val="00A82059"/>
    <w:rsid w:val="00A8382A"/>
    <w:rsid w:val="00A83BD7"/>
    <w:rsid w:val="00A83F07"/>
    <w:rsid w:val="00A851A6"/>
    <w:rsid w:val="00A85922"/>
    <w:rsid w:val="00A8681B"/>
    <w:rsid w:val="00A869B2"/>
    <w:rsid w:val="00A86ADB"/>
    <w:rsid w:val="00A8756D"/>
    <w:rsid w:val="00A90BD7"/>
    <w:rsid w:val="00A91371"/>
    <w:rsid w:val="00A91982"/>
    <w:rsid w:val="00A91A97"/>
    <w:rsid w:val="00A93815"/>
    <w:rsid w:val="00A9436E"/>
    <w:rsid w:val="00A94C5B"/>
    <w:rsid w:val="00A960AB"/>
    <w:rsid w:val="00A96464"/>
    <w:rsid w:val="00A973EF"/>
    <w:rsid w:val="00AA1DDA"/>
    <w:rsid w:val="00AA23F1"/>
    <w:rsid w:val="00AA2FAC"/>
    <w:rsid w:val="00AA31A0"/>
    <w:rsid w:val="00AA33A2"/>
    <w:rsid w:val="00AA41E3"/>
    <w:rsid w:val="00AA45BF"/>
    <w:rsid w:val="00AA4C7B"/>
    <w:rsid w:val="00AA4CBC"/>
    <w:rsid w:val="00AA5E8E"/>
    <w:rsid w:val="00AA7655"/>
    <w:rsid w:val="00AA7991"/>
    <w:rsid w:val="00AB10AA"/>
    <w:rsid w:val="00AB225D"/>
    <w:rsid w:val="00AB2928"/>
    <w:rsid w:val="00AB32C0"/>
    <w:rsid w:val="00AB32CF"/>
    <w:rsid w:val="00AB35B3"/>
    <w:rsid w:val="00AB3E3D"/>
    <w:rsid w:val="00AB4333"/>
    <w:rsid w:val="00AB4721"/>
    <w:rsid w:val="00AB4732"/>
    <w:rsid w:val="00AB57CD"/>
    <w:rsid w:val="00AB5D9F"/>
    <w:rsid w:val="00AB720A"/>
    <w:rsid w:val="00AC0134"/>
    <w:rsid w:val="00AC27A3"/>
    <w:rsid w:val="00AC3110"/>
    <w:rsid w:val="00AC3341"/>
    <w:rsid w:val="00AC352F"/>
    <w:rsid w:val="00AC37A8"/>
    <w:rsid w:val="00AC4D4F"/>
    <w:rsid w:val="00AC567B"/>
    <w:rsid w:val="00AC6A76"/>
    <w:rsid w:val="00AC7027"/>
    <w:rsid w:val="00AC71C9"/>
    <w:rsid w:val="00AC7490"/>
    <w:rsid w:val="00AC7C13"/>
    <w:rsid w:val="00AD0E64"/>
    <w:rsid w:val="00AD18D0"/>
    <w:rsid w:val="00AD1987"/>
    <w:rsid w:val="00AD22DB"/>
    <w:rsid w:val="00AD5335"/>
    <w:rsid w:val="00AD63CA"/>
    <w:rsid w:val="00AD752B"/>
    <w:rsid w:val="00AE0C72"/>
    <w:rsid w:val="00AE0CCE"/>
    <w:rsid w:val="00AE0DD5"/>
    <w:rsid w:val="00AE0E2E"/>
    <w:rsid w:val="00AE13F5"/>
    <w:rsid w:val="00AE14F0"/>
    <w:rsid w:val="00AE1C68"/>
    <w:rsid w:val="00AE2A99"/>
    <w:rsid w:val="00AE2AD5"/>
    <w:rsid w:val="00AE3302"/>
    <w:rsid w:val="00AE442B"/>
    <w:rsid w:val="00AE4CC8"/>
    <w:rsid w:val="00AE538F"/>
    <w:rsid w:val="00AE65FE"/>
    <w:rsid w:val="00AE6B1F"/>
    <w:rsid w:val="00AE77BC"/>
    <w:rsid w:val="00AF117F"/>
    <w:rsid w:val="00AF1830"/>
    <w:rsid w:val="00AF1D1D"/>
    <w:rsid w:val="00AF23F2"/>
    <w:rsid w:val="00AF2AD9"/>
    <w:rsid w:val="00AF4CF4"/>
    <w:rsid w:val="00AF4E77"/>
    <w:rsid w:val="00AF5E81"/>
    <w:rsid w:val="00AF6F07"/>
    <w:rsid w:val="00AF72C9"/>
    <w:rsid w:val="00B001E8"/>
    <w:rsid w:val="00B0022A"/>
    <w:rsid w:val="00B01088"/>
    <w:rsid w:val="00B017F0"/>
    <w:rsid w:val="00B02106"/>
    <w:rsid w:val="00B03C3B"/>
    <w:rsid w:val="00B04149"/>
    <w:rsid w:val="00B052AC"/>
    <w:rsid w:val="00B0532C"/>
    <w:rsid w:val="00B0755B"/>
    <w:rsid w:val="00B100DA"/>
    <w:rsid w:val="00B10C46"/>
    <w:rsid w:val="00B1135E"/>
    <w:rsid w:val="00B11D8D"/>
    <w:rsid w:val="00B12051"/>
    <w:rsid w:val="00B12084"/>
    <w:rsid w:val="00B13466"/>
    <w:rsid w:val="00B13F76"/>
    <w:rsid w:val="00B14D84"/>
    <w:rsid w:val="00B1609A"/>
    <w:rsid w:val="00B169E7"/>
    <w:rsid w:val="00B2055B"/>
    <w:rsid w:val="00B20758"/>
    <w:rsid w:val="00B2079E"/>
    <w:rsid w:val="00B209E7"/>
    <w:rsid w:val="00B2139F"/>
    <w:rsid w:val="00B23266"/>
    <w:rsid w:val="00B23CF3"/>
    <w:rsid w:val="00B25644"/>
    <w:rsid w:val="00B25747"/>
    <w:rsid w:val="00B2574D"/>
    <w:rsid w:val="00B258E4"/>
    <w:rsid w:val="00B25A79"/>
    <w:rsid w:val="00B25F80"/>
    <w:rsid w:val="00B262E5"/>
    <w:rsid w:val="00B27B05"/>
    <w:rsid w:val="00B31DA2"/>
    <w:rsid w:val="00B324E6"/>
    <w:rsid w:val="00B32A49"/>
    <w:rsid w:val="00B335C9"/>
    <w:rsid w:val="00B3440D"/>
    <w:rsid w:val="00B34FE3"/>
    <w:rsid w:val="00B35617"/>
    <w:rsid w:val="00B3565C"/>
    <w:rsid w:val="00B35DD9"/>
    <w:rsid w:val="00B360EA"/>
    <w:rsid w:val="00B36346"/>
    <w:rsid w:val="00B40A69"/>
    <w:rsid w:val="00B410C2"/>
    <w:rsid w:val="00B41740"/>
    <w:rsid w:val="00B4265B"/>
    <w:rsid w:val="00B43378"/>
    <w:rsid w:val="00B4378C"/>
    <w:rsid w:val="00B43BC0"/>
    <w:rsid w:val="00B459A1"/>
    <w:rsid w:val="00B45BD2"/>
    <w:rsid w:val="00B45FD9"/>
    <w:rsid w:val="00B462D9"/>
    <w:rsid w:val="00B47235"/>
    <w:rsid w:val="00B5005D"/>
    <w:rsid w:val="00B508A5"/>
    <w:rsid w:val="00B51652"/>
    <w:rsid w:val="00B5379C"/>
    <w:rsid w:val="00B53833"/>
    <w:rsid w:val="00B53952"/>
    <w:rsid w:val="00B5449D"/>
    <w:rsid w:val="00B5532C"/>
    <w:rsid w:val="00B55441"/>
    <w:rsid w:val="00B5554F"/>
    <w:rsid w:val="00B5557E"/>
    <w:rsid w:val="00B56589"/>
    <w:rsid w:val="00B572DB"/>
    <w:rsid w:val="00B573AD"/>
    <w:rsid w:val="00B60E7A"/>
    <w:rsid w:val="00B61299"/>
    <w:rsid w:val="00B61343"/>
    <w:rsid w:val="00B647FC"/>
    <w:rsid w:val="00B64EBB"/>
    <w:rsid w:val="00B663C9"/>
    <w:rsid w:val="00B66508"/>
    <w:rsid w:val="00B66567"/>
    <w:rsid w:val="00B668A2"/>
    <w:rsid w:val="00B66CE8"/>
    <w:rsid w:val="00B67FB4"/>
    <w:rsid w:val="00B7038A"/>
    <w:rsid w:val="00B704EA"/>
    <w:rsid w:val="00B706A3"/>
    <w:rsid w:val="00B7109D"/>
    <w:rsid w:val="00B7169D"/>
    <w:rsid w:val="00B721B4"/>
    <w:rsid w:val="00B7275F"/>
    <w:rsid w:val="00B72DA6"/>
    <w:rsid w:val="00B72FE2"/>
    <w:rsid w:val="00B73CE9"/>
    <w:rsid w:val="00B741E1"/>
    <w:rsid w:val="00B74A42"/>
    <w:rsid w:val="00B74B8D"/>
    <w:rsid w:val="00B753E0"/>
    <w:rsid w:val="00B76115"/>
    <w:rsid w:val="00B7647B"/>
    <w:rsid w:val="00B772A8"/>
    <w:rsid w:val="00B8141D"/>
    <w:rsid w:val="00B820DD"/>
    <w:rsid w:val="00B82E0F"/>
    <w:rsid w:val="00B832BC"/>
    <w:rsid w:val="00B83476"/>
    <w:rsid w:val="00B834B1"/>
    <w:rsid w:val="00B8386A"/>
    <w:rsid w:val="00B85253"/>
    <w:rsid w:val="00B85589"/>
    <w:rsid w:val="00B859E1"/>
    <w:rsid w:val="00B85D33"/>
    <w:rsid w:val="00B86C15"/>
    <w:rsid w:val="00B8702A"/>
    <w:rsid w:val="00B87F61"/>
    <w:rsid w:val="00B9107E"/>
    <w:rsid w:val="00B926D5"/>
    <w:rsid w:val="00B92AD5"/>
    <w:rsid w:val="00B94511"/>
    <w:rsid w:val="00B95310"/>
    <w:rsid w:val="00B9568F"/>
    <w:rsid w:val="00B97966"/>
    <w:rsid w:val="00BA0B02"/>
    <w:rsid w:val="00BA0C62"/>
    <w:rsid w:val="00BA0CC3"/>
    <w:rsid w:val="00BA0D1B"/>
    <w:rsid w:val="00BA0E7F"/>
    <w:rsid w:val="00BA1914"/>
    <w:rsid w:val="00BA27A7"/>
    <w:rsid w:val="00BA421D"/>
    <w:rsid w:val="00BA436D"/>
    <w:rsid w:val="00BA4E63"/>
    <w:rsid w:val="00BA5914"/>
    <w:rsid w:val="00BA5B31"/>
    <w:rsid w:val="00BA765D"/>
    <w:rsid w:val="00BB144F"/>
    <w:rsid w:val="00BB17B8"/>
    <w:rsid w:val="00BB2094"/>
    <w:rsid w:val="00BB3457"/>
    <w:rsid w:val="00BB35CC"/>
    <w:rsid w:val="00BB35D7"/>
    <w:rsid w:val="00BB40C5"/>
    <w:rsid w:val="00BB4E6A"/>
    <w:rsid w:val="00BB6B60"/>
    <w:rsid w:val="00BC017F"/>
    <w:rsid w:val="00BC0B54"/>
    <w:rsid w:val="00BC0E25"/>
    <w:rsid w:val="00BC118F"/>
    <w:rsid w:val="00BC27E3"/>
    <w:rsid w:val="00BC2DDB"/>
    <w:rsid w:val="00BC3160"/>
    <w:rsid w:val="00BC32AA"/>
    <w:rsid w:val="00BC4A1A"/>
    <w:rsid w:val="00BC5D04"/>
    <w:rsid w:val="00BC5E7B"/>
    <w:rsid w:val="00BC6032"/>
    <w:rsid w:val="00BC64A8"/>
    <w:rsid w:val="00BC7181"/>
    <w:rsid w:val="00BC73E7"/>
    <w:rsid w:val="00BC73F3"/>
    <w:rsid w:val="00BC7829"/>
    <w:rsid w:val="00BC7D98"/>
    <w:rsid w:val="00BC7E34"/>
    <w:rsid w:val="00BD1DE9"/>
    <w:rsid w:val="00BD21CF"/>
    <w:rsid w:val="00BD2401"/>
    <w:rsid w:val="00BD2863"/>
    <w:rsid w:val="00BD2D85"/>
    <w:rsid w:val="00BD2DCF"/>
    <w:rsid w:val="00BD35C4"/>
    <w:rsid w:val="00BD42BB"/>
    <w:rsid w:val="00BD4565"/>
    <w:rsid w:val="00BD4B4F"/>
    <w:rsid w:val="00BD4FDB"/>
    <w:rsid w:val="00BD5C2D"/>
    <w:rsid w:val="00BD679B"/>
    <w:rsid w:val="00BD67DD"/>
    <w:rsid w:val="00BD6C27"/>
    <w:rsid w:val="00BD711F"/>
    <w:rsid w:val="00BD7CFA"/>
    <w:rsid w:val="00BE002B"/>
    <w:rsid w:val="00BE21BD"/>
    <w:rsid w:val="00BE25AC"/>
    <w:rsid w:val="00BE27F9"/>
    <w:rsid w:val="00BE2F33"/>
    <w:rsid w:val="00BE3F79"/>
    <w:rsid w:val="00BE53E1"/>
    <w:rsid w:val="00BE6077"/>
    <w:rsid w:val="00BE6F7B"/>
    <w:rsid w:val="00BE7ACD"/>
    <w:rsid w:val="00BE7CC4"/>
    <w:rsid w:val="00BF042F"/>
    <w:rsid w:val="00BF0A13"/>
    <w:rsid w:val="00BF0C26"/>
    <w:rsid w:val="00BF1903"/>
    <w:rsid w:val="00BF2111"/>
    <w:rsid w:val="00BF3BE8"/>
    <w:rsid w:val="00BF45EF"/>
    <w:rsid w:val="00BF603C"/>
    <w:rsid w:val="00BF6084"/>
    <w:rsid w:val="00BF6937"/>
    <w:rsid w:val="00BF69B2"/>
    <w:rsid w:val="00BF7612"/>
    <w:rsid w:val="00BF7889"/>
    <w:rsid w:val="00C014FB"/>
    <w:rsid w:val="00C01951"/>
    <w:rsid w:val="00C02BA6"/>
    <w:rsid w:val="00C05745"/>
    <w:rsid w:val="00C059A0"/>
    <w:rsid w:val="00C05F8E"/>
    <w:rsid w:val="00C061C4"/>
    <w:rsid w:val="00C06638"/>
    <w:rsid w:val="00C06BF3"/>
    <w:rsid w:val="00C0779E"/>
    <w:rsid w:val="00C11A25"/>
    <w:rsid w:val="00C13231"/>
    <w:rsid w:val="00C14226"/>
    <w:rsid w:val="00C16725"/>
    <w:rsid w:val="00C1724C"/>
    <w:rsid w:val="00C217BF"/>
    <w:rsid w:val="00C21C1D"/>
    <w:rsid w:val="00C228BC"/>
    <w:rsid w:val="00C2316A"/>
    <w:rsid w:val="00C2357C"/>
    <w:rsid w:val="00C23709"/>
    <w:rsid w:val="00C239AF"/>
    <w:rsid w:val="00C23C82"/>
    <w:rsid w:val="00C27640"/>
    <w:rsid w:val="00C27D1C"/>
    <w:rsid w:val="00C3029E"/>
    <w:rsid w:val="00C30DF3"/>
    <w:rsid w:val="00C3226F"/>
    <w:rsid w:val="00C3292C"/>
    <w:rsid w:val="00C32C6D"/>
    <w:rsid w:val="00C33440"/>
    <w:rsid w:val="00C344D1"/>
    <w:rsid w:val="00C35105"/>
    <w:rsid w:val="00C353E9"/>
    <w:rsid w:val="00C40FCA"/>
    <w:rsid w:val="00C42A98"/>
    <w:rsid w:val="00C43305"/>
    <w:rsid w:val="00C43720"/>
    <w:rsid w:val="00C44436"/>
    <w:rsid w:val="00C45A8F"/>
    <w:rsid w:val="00C46157"/>
    <w:rsid w:val="00C46247"/>
    <w:rsid w:val="00C46B43"/>
    <w:rsid w:val="00C4719A"/>
    <w:rsid w:val="00C50621"/>
    <w:rsid w:val="00C5103E"/>
    <w:rsid w:val="00C51AA5"/>
    <w:rsid w:val="00C52B1B"/>
    <w:rsid w:val="00C53997"/>
    <w:rsid w:val="00C53BA8"/>
    <w:rsid w:val="00C54EB1"/>
    <w:rsid w:val="00C577B8"/>
    <w:rsid w:val="00C57D7D"/>
    <w:rsid w:val="00C60984"/>
    <w:rsid w:val="00C6163F"/>
    <w:rsid w:val="00C62048"/>
    <w:rsid w:val="00C64CEA"/>
    <w:rsid w:val="00C660B7"/>
    <w:rsid w:val="00C66615"/>
    <w:rsid w:val="00C66677"/>
    <w:rsid w:val="00C66E48"/>
    <w:rsid w:val="00C712CA"/>
    <w:rsid w:val="00C7143C"/>
    <w:rsid w:val="00C730C5"/>
    <w:rsid w:val="00C73F8B"/>
    <w:rsid w:val="00C740AF"/>
    <w:rsid w:val="00C7497C"/>
    <w:rsid w:val="00C74ACA"/>
    <w:rsid w:val="00C74B02"/>
    <w:rsid w:val="00C75122"/>
    <w:rsid w:val="00C7564D"/>
    <w:rsid w:val="00C75910"/>
    <w:rsid w:val="00C762A0"/>
    <w:rsid w:val="00C762E0"/>
    <w:rsid w:val="00C7678C"/>
    <w:rsid w:val="00C7702A"/>
    <w:rsid w:val="00C7765F"/>
    <w:rsid w:val="00C803DE"/>
    <w:rsid w:val="00C80666"/>
    <w:rsid w:val="00C80760"/>
    <w:rsid w:val="00C80AB8"/>
    <w:rsid w:val="00C80DCC"/>
    <w:rsid w:val="00C81013"/>
    <w:rsid w:val="00C810A0"/>
    <w:rsid w:val="00C81C77"/>
    <w:rsid w:val="00C83178"/>
    <w:rsid w:val="00C83E01"/>
    <w:rsid w:val="00C84BDF"/>
    <w:rsid w:val="00C8546A"/>
    <w:rsid w:val="00C858CA"/>
    <w:rsid w:val="00C85909"/>
    <w:rsid w:val="00C86163"/>
    <w:rsid w:val="00C86519"/>
    <w:rsid w:val="00C8712F"/>
    <w:rsid w:val="00C91E07"/>
    <w:rsid w:val="00C9214E"/>
    <w:rsid w:val="00C9307B"/>
    <w:rsid w:val="00C93673"/>
    <w:rsid w:val="00C96133"/>
    <w:rsid w:val="00C967A3"/>
    <w:rsid w:val="00C971F7"/>
    <w:rsid w:val="00C97764"/>
    <w:rsid w:val="00C97973"/>
    <w:rsid w:val="00C97E7B"/>
    <w:rsid w:val="00CA0E11"/>
    <w:rsid w:val="00CA156E"/>
    <w:rsid w:val="00CA187B"/>
    <w:rsid w:val="00CA2A00"/>
    <w:rsid w:val="00CA2C94"/>
    <w:rsid w:val="00CA3A77"/>
    <w:rsid w:val="00CA3AF7"/>
    <w:rsid w:val="00CA41DB"/>
    <w:rsid w:val="00CA5272"/>
    <w:rsid w:val="00CA5710"/>
    <w:rsid w:val="00CA663D"/>
    <w:rsid w:val="00CB07FF"/>
    <w:rsid w:val="00CB08CF"/>
    <w:rsid w:val="00CB0FEF"/>
    <w:rsid w:val="00CB3179"/>
    <w:rsid w:val="00CB3546"/>
    <w:rsid w:val="00CB44E7"/>
    <w:rsid w:val="00CB47F7"/>
    <w:rsid w:val="00CB5D98"/>
    <w:rsid w:val="00CB60E6"/>
    <w:rsid w:val="00CB6F8F"/>
    <w:rsid w:val="00CB785A"/>
    <w:rsid w:val="00CB78E4"/>
    <w:rsid w:val="00CC21FF"/>
    <w:rsid w:val="00CC2B69"/>
    <w:rsid w:val="00CC374A"/>
    <w:rsid w:val="00CC466A"/>
    <w:rsid w:val="00CC5BE5"/>
    <w:rsid w:val="00CC5FEF"/>
    <w:rsid w:val="00CC7211"/>
    <w:rsid w:val="00CC75C4"/>
    <w:rsid w:val="00CC7AAB"/>
    <w:rsid w:val="00CC7B29"/>
    <w:rsid w:val="00CD0D48"/>
    <w:rsid w:val="00CD10EC"/>
    <w:rsid w:val="00CD24F4"/>
    <w:rsid w:val="00CD3B0C"/>
    <w:rsid w:val="00CD3CB6"/>
    <w:rsid w:val="00CD3E8F"/>
    <w:rsid w:val="00CD4412"/>
    <w:rsid w:val="00CD4784"/>
    <w:rsid w:val="00CD5A1F"/>
    <w:rsid w:val="00CD5D78"/>
    <w:rsid w:val="00CD655E"/>
    <w:rsid w:val="00CD68CC"/>
    <w:rsid w:val="00CD6D53"/>
    <w:rsid w:val="00CD6D76"/>
    <w:rsid w:val="00CD6F87"/>
    <w:rsid w:val="00CE0542"/>
    <w:rsid w:val="00CE3973"/>
    <w:rsid w:val="00CE4BAA"/>
    <w:rsid w:val="00CE5421"/>
    <w:rsid w:val="00CE5599"/>
    <w:rsid w:val="00CE6726"/>
    <w:rsid w:val="00CE7C77"/>
    <w:rsid w:val="00CF02CF"/>
    <w:rsid w:val="00CF03B0"/>
    <w:rsid w:val="00CF0CBD"/>
    <w:rsid w:val="00CF0F00"/>
    <w:rsid w:val="00CF2CEA"/>
    <w:rsid w:val="00CF2E43"/>
    <w:rsid w:val="00CF3A8C"/>
    <w:rsid w:val="00CF521A"/>
    <w:rsid w:val="00CF5612"/>
    <w:rsid w:val="00CF5D15"/>
    <w:rsid w:val="00CF5DDA"/>
    <w:rsid w:val="00CF6385"/>
    <w:rsid w:val="00CF641A"/>
    <w:rsid w:val="00CF6F3C"/>
    <w:rsid w:val="00CF758C"/>
    <w:rsid w:val="00D00BA3"/>
    <w:rsid w:val="00D01037"/>
    <w:rsid w:val="00D01B2F"/>
    <w:rsid w:val="00D03864"/>
    <w:rsid w:val="00D04189"/>
    <w:rsid w:val="00D0429D"/>
    <w:rsid w:val="00D05132"/>
    <w:rsid w:val="00D0667C"/>
    <w:rsid w:val="00D067E7"/>
    <w:rsid w:val="00D067F0"/>
    <w:rsid w:val="00D0686D"/>
    <w:rsid w:val="00D06A4D"/>
    <w:rsid w:val="00D07FD9"/>
    <w:rsid w:val="00D1073A"/>
    <w:rsid w:val="00D109F4"/>
    <w:rsid w:val="00D11F41"/>
    <w:rsid w:val="00D13001"/>
    <w:rsid w:val="00D149D2"/>
    <w:rsid w:val="00D14DD5"/>
    <w:rsid w:val="00D15A6A"/>
    <w:rsid w:val="00D168DC"/>
    <w:rsid w:val="00D229BF"/>
    <w:rsid w:val="00D23FC7"/>
    <w:rsid w:val="00D24E91"/>
    <w:rsid w:val="00D24FC0"/>
    <w:rsid w:val="00D25D20"/>
    <w:rsid w:val="00D26D0A"/>
    <w:rsid w:val="00D31AC2"/>
    <w:rsid w:val="00D326A5"/>
    <w:rsid w:val="00D3311D"/>
    <w:rsid w:val="00D3377D"/>
    <w:rsid w:val="00D337A9"/>
    <w:rsid w:val="00D338D1"/>
    <w:rsid w:val="00D33C62"/>
    <w:rsid w:val="00D33E0F"/>
    <w:rsid w:val="00D3447F"/>
    <w:rsid w:val="00D3448A"/>
    <w:rsid w:val="00D3450A"/>
    <w:rsid w:val="00D34565"/>
    <w:rsid w:val="00D34D71"/>
    <w:rsid w:val="00D35BEC"/>
    <w:rsid w:val="00D36185"/>
    <w:rsid w:val="00D36943"/>
    <w:rsid w:val="00D36953"/>
    <w:rsid w:val="00D375FB"/>
    <w:rsid w:val="00D41C08"/>
    <w:rsid w:val="00D4272B"/>
    <w:rsid w:val="00D44D5B"/>
    <w:rsid w:val="00D44E68"/>
    <w:rsid w:val="00D44EFA"/>
    <w:rsid w:val="00D45081"/>
    <w:rsid w:val="00D45979"/>
    <w:rsid w:val="00D461D0"/>
    <w:rsid w:val="00D46C4C"/>
    <w:rsid w:val="00D474AB"/>
    <w:rsid w:val="00D476F0"/>
    <w:rsid w:val="00D4772E"/>
    <w:rsid w:val="00D505A3"/>
    <w:rsid w:val="00D517E0"/>
    <w:rsid w:val="00D51ABB"/>
    <w:rsid w:val="00D525C9"/>
    <w:rsid w:val="00D52672"/>
    <w:rsid w:val="00D54798"/>
    <w:rsid w:val="00D54922"/>
    <w:rsid w:val="00D54B64"/>
    <w:rsid w:val="00D54F61"/>
    <w:rsid w:val="00D54F93"/>
    <w:rsid w:val="00D5504B"/>
    <w:rsid w:val="00D55240"/>
    <w:rsid w:val="00D55E35"/>
    <w:rsid w:val="00D56868"/>
    <w:rsid w:val="00D56941"/>
    <w:rsid w:val="00D569E3"/>
    <w:rsid w:val="00D57E5F"/>
    <w:rsid w:val="00D6040F"/>
    <w:rsid w:val="00D60F6B"/>
    <w:rsid w:val="00D61514"/>
    <w:rsid w:val="00D61B43"/>
    <w:rsid w:val="00D61B80"/>
    <w:rsid w:val="00D62EEC"/>
    <w:rsid w:val="00D63043"/>
    <w:rsid w:val="00D63D28"/>
    <w:rsid w:val="00D644E8"/>
    <w:rsid w:val="00D64685"/>
    <w:rsid w:val="00D65D74"/>
    <w:rsid w:val="00D672BE"/>
    <w:rsid w:val="00D677AF"/>
    <w:rsid w:val="00D677F7"/>
    <w:rsid w:val="00D7071D"/>
    <w:rsid w:val="00D711A2"/>
    <w:rsid w:val="00D736A2"/>
    <w:rsid w:val="00D73E1F"/>
    <w:rsid w:val="00D73F1E"/>
    <w:rsid w:val="00D76389"/>
    <w:rsid w:val="00D7653E"/>
    <w:rsid w:val="00D769B1"/>
    <w:rsid w:val="00D76E69"/>
    <w:rsid w:val="00D77A1F"/>
    <w:rsid w:val="00D77B8E"/>
    <w:rsid w:val="00D80149"/>
    <w:rsid w:val="00D802BF"/>
    <w:rsid w:val="00D80BFC"/>
    <w:rsid w:val="00D817C7"/>
    <w:rsid w:val="00D81C84"/>
    <w:rsid w:val="00D82315"/>
    <w:rsid w:val="00D82326"/>
    <w:rsid w:val="00D8363E"/>
    <w:rsid w:val="00D836C7"/>
    <w:rsid w:val="00D85B46"/>
    <w:rsid w:val="00D85C92"/>
    <w:rsid w:val="00D90080"/>
    <w:rsid w:val="00D9020C"/>
    <w:rsid w:val="00D9113B"/>
    <w:rsid w:val="00D92900"/>
    <w:rsid w:val="00D93795"/>
    <w:rsid w:val="00D94AFD"/>
    <w:rsid w:val="00D94BAE"/>
    <w:rsid w:val="00D960F2"/>
    <w:rsid w:val="00D96228"/>
    <w:rsid w:val="00D96A1C"/>
    <w:rsid w:val="00DA0507"/>
    <w:rsid w:val="00DA0DE2"/>
    <w:rsid w:val="00DA1DA3"/>
    <w:rsid w:val="00DA23F1"/>
    <w:rsid w:val="00DA4113"/>
    <w:rsid w:val="00DA584D"/>
    <w:rsid w:val="00DA5F2F"/>
    <w:rsid w:val="00DA5FE6"/>
    <w:rsid w:val="00DA68E4"/>
    <w:rsid w:val="00DA6F31"/>
    <w:rsid w:val="00DA7531"/>
    <w:rsid w:val="00DB0825"/>
    <w:rsid w:val="00DB112A"/>
    <w:rsid w:val="00DB16FA"/>
    <w:rsid w:val="00DB199F"/>
    <w:rsid w:val="00DB1C55"/>
    <w:rsid w:val="00DB2125"/>
    <w:rsid w:val="00DB2428"/>
    <w:rsid w:val="00DB2C36"/>
    <w:rsid w:val="00DB3386"/>
    <w:rsid w:val="00DB368E"/>
    <w:rsid w:val="00DB3F83"/>
    <w:rsid w:val="00DB4BCE"/>
    <w:rsid w:val="00DB552A"/>
    <w:rsid w:val="00DB584E"/>
    <w:rsid w:val="00DB6489"/>
    <w:rsid w:val="00DB64ED"/>
    <w:rsid w:val="00DB6FCE"/>
    <w:rsid w:val="00DC114C"/>
    <w:rsid w:val="00DC12A1"/>
    <w:rsid w:val="00DC158D"/>
    <w:rsid w:val="00DC17F1"/>
    <w:rsid w:val="00DC2620"/>
    <w:rsid w:val="00DC49FF"/>
    <w:rsid w:val="00DC5375"/>
    <w:rsid w:val="00DC5763"/>
    <w:rsid w:val="00DC5C3D"/>
    <w:rsid w:val="00DC612D"/>
    <w:rsid w:val="00DC68EB"/>
    <w:rsid w:val="00DC70D5"/>
    <w:rsid w:val="00DC71BF"/>
    <w:rsid w:val="00DD1760"/>
    <w:rsid w:val="00DD18B1"/>
    <w:rsid w:val="00DD1C2E"/>
    <w:rsid w:val="00DD2072"/>
    <w:rsid w:val="00DD2080"/>
    <w:rsid w:val="00DD2112"/>
    <w:rsid w:val="00DD38A8"/>
    <w:rsid w:val="00DD44B1"/>
    <w:rsid w:val="00DD6984"/>
    <w:rsid w:val="00DD6BF6"/>
    <w:rsid w:val="00DD72FF"/>
    <w:rsid w:val="00DD7324"/>
    <w:rsid w:val="00DD7990"/>
    <w:rsid w:val="00DE0032"/>
    <w:rsid w:val="00DE1CA5"/>
    <w:rsid w:val="00DE2199"/>
    <w:rsid w:val="00DE222E"/>
    <w:rsid w:val="00DE35AC"/>
    <w:rsid w:val="00DE3664"/>
    <w:rsid w:val="00DE3CEA"/>
    <w:rsid w:val="00DE42E5"/>
    <w:rsid w:val="00DE54EA"/>
    <w:rsid w:val="00DE5740"/>
    <w:rsid w:val="00DE5A63"/>
    <w:rsid w:val="00DE5FAE"/>
    <w:rsid w:val="00DE778B"/>
    <w:rsid w:val="00DF0773"/>
    <w:rsid w:val="00DF0E25"/>
    <w:rsid w:val="00DF1AC1"/>
    <w:rsid w:val="00DF23FA"/>
    <w:rsid w:val="00DF3896"/>
    <w:rsid w:val="00DF4394"/>
    <w:rsid w:val="00DF5613"/>
    <w:rsid w:val="00DF56FF"/>
    <w:rsid w:val="00DF73D0"/>
    <w:rsid w:val="00DF779A"/>
    <w:rsid w:val="00DF7AD5"/>
    <w:rsid w:val="00E00451"/>
    <w:rsid w:val="00E00E5E"/>
    <w:rsid w:val="00E01848"/>
    <w:rsid w:val="00E02565"/>
    <w:rsid w:val="00E029BC"/>
    <w:rsid w:val="00E02E27"/>
    <w:rsid w:val="00E031A3"/>
    <w:rsid w:val="00E03E24"/>
    <w:rsid w:val="00E041C3"/>
    <w:rsid w:val="00E04613"/>
    <w:rsid w:val="00E04A99"/>
    <w:rsid w:val="00E04ECA"/>
    <w:rsid w:val="00E05410"/>
    <w:rsid w:val="00E067BE"/>
    <w:rsid w:val="00E108E3"/>
    <w:rsid w:val="00E10B41"/>
    <w:rsid w:val="00E11155"/>
    <w:rsid w:val="00E11337"/>
    <w:rsid w:val="00E11A59"/>
    <w:rsid w:val="00E11E80"/>
    <w:rsid w:val="00E13025"/>
    <w:rsid w:val="00E1362C"/>
    <w:rsid w:val="00E13EE8"/>
    <w:rsid w:val="00E1525F"/>
    <w:rsid w:val="00E15594"/>
    <w:rsid w:val="00E15CEE"/>
    <w:rsid w:val="00E162DD"/>
    <w:rsid w:val="00E17CB7"/>
    <w:rsid w:val="00E202F7"/>
    <w:rsid w:val="00E208A9"/>
    <w:rsid w:val="00E20AB1"/>
    <w:rsid w:val="00E216A5"/>
    <w:rsid w:val="00E22165"/>
    <w:rsid w:val="00E221E5"/>
    <w:rsid w:val="00E22339"/>
    <w:rsid w:val="00E2236D"/>
    <w:rsid w:val="00E2352E"/>
    <w:rsid w:val="00E23663"/>
    <w:rsid w:val="00E239A4"/>
    <w:rsid w:val="00E23C7C"/>
    <w:rsid w:val="00E24644"/>
    <w:rsid w:val="00E2487D"/>
    <w:rsid w:val="00E24E3C"/>
    <w:rsid w:val="00E256B5"/>
    <w:rsid w:val="00E2581C"/>
    <w:rsid w:val="00E26395"/>
    <w:rsid w:val="00E26496"/>
    <w:rsid w:val="00E2755D"/>
    <w:rsid w:val="00E30C49"/>
    <w:rsid w:val="00E30E2D"/>
    <w:rsid w:val="00E3278A"/>
    <w:rsid w:val="00E33679"/>
    <w:rsid w:val="00E33686"/>
    <w:rsid w:val="00E37948"/>
    <w:rsid w:val="00E418D3"/>
    <w:rsid w:val="00E41AD0"/>
    <w:rsid w:val="00E41FAC"/>
    <w:rsid w:val="00E4206C"/>
    <w:rsid w:val="00E428FD"/>
    <w:rsid w:val="00E4392C"/>
    <w:rsid w:val="00E44135"/>
    <w:rsid w:val="00E44C83"/>
    <w:rsid w:val="00E44FBC"/>
    <w:rsid w:val="00E4502E"/>
    <w:rsid w:val="00E4503F"/>
    <w:rsid w:val="00E45861"/>
    <w:rsid w:val="00E467C0"/>
    <w:rsid w:val="00E46EAF"/>
    <w:rsid w:val="00E5009E"/>
    <w:rsid w:val="00E5025F"/>
    <w:rsid w:val="00E5215C"/>
    <w:rsid w:val="00E52A00"/>
    <w:rsid w:val="00E52ABF"/>
    <w:rsid w:val="00E53059"/>
    <w:rsid w:val="00E54592"/>
    <w:rsid w:val="00E56191"/>
    <w:rsid w:val="00E56197"/>
    <w:rsid w:val="00E562C0"/>
    <w:rsid w:val="00E56925"/>
    <w:rsid w:val="00E5742D"/>
    <w:rsid w:val="00E57B38"/>
    <w:rsid w:val="00E57D20"/>
    <w:rsid w:val="00E57D79"/>
    <w:rsid w:val="00E6015C"/>
    <w:rsid w:val="00E606F8"/>
    <w:rsid w:val="00E60CC3"/>
    <w:rsid w:val="00E60DF3"/>
    <w:rsid w:val="00E61982"/>
    <w:rsid w:val="00E61B6A"/>
    <w:rsid w:val="00E624BA"/>
    <w:rsid w:val="00E624E4"/>
    <w:rsid w:val="00E62B54"/>
    <w:rsid w:val="00E62F01"/>
    <w:rsid w:val="00E63623"/>
    <w:rsid w:val="00E65450"/>
    <w:rsid w:val="00E65909"/>
    <w:rsid w:val="00E67A92"/>
    <w:rsid w:val="00E67CBD"/>
    <w:rsid w:val="00E70602"/>
    <w:rsid w:val="00E723A0"/>
    <w:rsid w:val="00E7240E"/>
    <w:rsid w:val="00E74D60"/>
    <w:rsid w:val="00E7529B"/>
    <w:rsid w:val="00E7552C"/>
    <w:rsid w:val="00E757CC"/>
    <w:rsid w:val="00E76955"/>
    <w:rsid w:val="00E802F1"/>
    <w:rsid w:val="00E803F5"/>
    <w:rsid w:val="00E80819"/>
    <w:rsid w:val="00E80944"/>
    <w:rsid w:val="00E82065"/>
    <w:rsid w:val="00E83471"/>
    <w:rsid w:val="00E83D8B"/>
    <w:rsid w:val="00E83FEB"/>
    <w:rsid w:val="00E84A4E"/>
    <w:rsid w:val="00E851D5"/>
    <w:rsid w:val="00E856C7"/>
    <w:rsid w:val="00E85E48"/>
    <w:rsid w:val="00E861FB"/>
    <w:rsid w:val="00E87C45"/>
    <w:rsid w:val="00E87FAB"/>
    <w:rsid w:val="00E900F5"/>
    <w:rsid w:val="00E90D27"/>
    <w:rsid w:val="00E91A37"/>
    <w:rsid w:val="00E91F16"/>
    <w:rsid w:val="00E92FC1"/>
    <w:rsid w:val="00E93BFE"/>
    <w:rsid w:val="00E94104"/>
    <w:rsid w:val="00E95DFF"/>
    <w:rsid w:val="00E960E9"/>
    <w:rsid w:val="00E9756B"/>
    <w:rsid w:val="00E97CBB"/>
    <w:rsid w:val="00EA0129"/>
    <w:rsid w:val="00EA0889"/>
    <w:rsid w:val="00EA0F58"/>
    <w:rsid w:val="00EA13B6"/>
    <w:rsid w:val="00EA1538"/>
    <w:rsid w:val="00EA19E6"/>
    <w:rsid w:val="00EA1D9C"/>
    <w:rsid w:val="00EA2A0D"/>
    <w:rsid w:val="00EA2A22"/>
    <w:rsid w:val="00EA2B44"/>
    <w:rsid w:val="00EA4C3E"/>
    <w:rsid w:val="00EA57FE"/>
    <w:rsid w:val="00EA60D1"/>
    <w:rsid w:val="00EA6462"/>
    <w:rsid w:val="00EA6937"/>
    <w:rsid w:val="00EA693C"/>
    <w:rsid w:val="00EA762A"/>
    <w:rsid w:val="00EA7849"/>
    <w:rsid w:val="00EB02D3"/>
    <w:rsid w:val="00EB0857"/>
    <w:rsid w:val="00EB0A6D"/>
    <w:rsid w:val="00EB27DD"/>
    <w:rsid w:val="00EB2F5A"/>
    <w:rsid w:val="00EB4635"/>
    <w:rsid w:val="00EB4645"/>
    <w:rsid w:val="00EB6E24"/>
    <w:rsid w:val="00EC00C6"/>
    <w:rsid w:val="00EC028A"/>
    <w:rsid w:val="00EC0B5F"/>
    <w:rsid w:val="00EC20D7"/>
    <w:rsid w:val="00EC29A1"/>
    <w:rsid w:val="00EC2A57"/>
    <w:rsid w:val="00EC3665"/>
    <w:rsid w:val="00EC36A1"/>
    <w:rsid w:val="00EC39D9"/>
    <w:rsid w:val="00EC3C50"/>
    <w:rsid w:val="00EC540D"/>
    <w:rsid w:val="00EC611B"/>
    <w:rsid w:val="00EC70EE"/>
    <w:rsid w:val="00EC7591"/>
    <w:rsid w:val="00ED0872"/>
    <w:rsid w:val="00ED0F78"/>
    <w:rsid w:val="00ED11E1"/>
    <w:rsid w:val="00ED2C9A"/>
    <w:rsid w:val="00ED3172"/>
    <w:rsid w:val="00ED3197"/>
    <w:rsid w:val="00ED51BE"/>
    <w:rsid w:val="00ED5806"/>
    <w:rsid w:val="00ED606A"/>
    <w:rsid w:val="00ED6F9B"/>
    <w:rsid w:val="00ED78E0"/>
    <w:rsid w:val="00EE1067"/>
    <w:rsid w:val="00EE141B"/>
    <w:rsid w:val="00EE1756"/>
    <w:rsid w:val="00EE1B3D"/>
    <w:rsid w:val="00EE2806"/>
    <w:rsid w:val="00EE2F0B"/>
    <w:rsid w:val="00EE2FBC"/>
    <w:rsid w:val="00EE3F02"/>
    <w:rsid w:val="00EE469F"/>
    <w:rsid w:val="00EE5109"/>
    <w:rsid w:val="00EE5F72"/>
    <w:rsid w:val="00EE6943"/>
    <w:rsid w:val="00EE78E5"/>
    <w:rsid w:val="00EE7EAC"/>
    <w:rsid w:val="00EF1CFB"/>
    <w:rsid w:val="00EF2292"/>
    <w:rsid w:val="00EF2654"/>
    <w:rsid w:val="00EF3404"/>
    <w:rsid w:val="00EF3F71"/>
    <w:rsid w:val="00EF4481"/>
    <w:rsid w:val="00EF547E"/>
    <w:rsid w:val="00EF5C22"/>
    <w:rsid w:val="00F0247A"/>
    <w:rsid w:val="00F034F0"/>
    <w:rsid w:val="00F0378C"/>
    <w:rsid w:val="00F0426C"/>
    <w:rsid w:val="00F044A1"/>
    <w:rsid w:val="00F04DD7"/>
    <w:rsid w:val="00F06332"/>
    <w:rsid w:val="00F06438"/>
    <w:rsid w:val="00F06E4B"/>
    <w:rsid w:val="00F07C5B"/>
    <w:rsid w:val="00F1070B"/>
    <w:rsid w:val="00F1132D"/>
    <w:rsid w:val="00F125F2"/>
    <w:rsid w:val="00F1381F"/>
    <w:rsid w:val="00F13E08"/>
    <w:rsid w:val="00F15AD3"/>
    <w:rsid w:val="00F15FDA"/>
    <w:rsid w:val="00F1733C"/>
    <w:rsid w:val="00F20528"/>
    <w:rsid w:val="00F209C6"/>
    <w:rsid w:val="00F21348"/>
    <w:rsid w:val="00F213A3"/>
    <w:rsid w:val="00F22ED1"/>
    <w:rsid w:val="00F2402D"/>
    <w:rsid w:val="00F2597E"/>
    <w:rsid w:val="00F2615E"/>
    <w:rsid w:val="00F26DB8"/>
    <w:rsid w:val="00F27A4A"/>
    <w:rsid w:val="00F302A5"/>
    <w:rsid w:val="00F3115D"/>
    <w:rsid w:val="00F31259"/>
    <w:rsid w:val="00F31925"/>
    <w:rsid w:val="00F32326"/>
    <w:rsid w:val="00F327E2"/>
    <w:rsid w:val="00F32C6A"/>
    <w:rsid w:val="00F33F7E"/>
    <w:rsid w:val="00F34DDA"/>
    <w:rsid w:val="00F352CA"/>
    <w:rsid w:val="00F35EF8"/>
    <w:rsid w:val="00F362A4"/>
    <w:rsid w:val="00F36C58"/>
    <w:rsid w:val="00F377DB"/>
    <w:rsid w:val="00F40C7D"/>
    <w:rsid w:val="00F4107D"/>
    <w:rsid w:val="00F4270E"/>
    <w:rsid w:val="00F42717"/>
    <w:rsid w:val="00F42733"/>
    <w:rsid w:val="00F42EF3"/>
    <w:rsid w:val="00F43CE0"/>
    <w:rsid w:val="00F4415A"/>
    <w:rsid w:val="00F452CD"/>
    <w:rsid w:val="00F455C3"/>
    <w:rsid w:val="00F45DD2"/>
    <w:rsid w:val="00F46B8E"/>
    <w:rsid w:val="00F46F04"/>
    <w:rsid w:val="00F5175E"/>
    <w:rsid w:val="00F5286A"/>
    <w:rsid w:val="00F54EAA"/>
    <w:rsid w:val="00F55C50"/>
    <w:rsid w:val="00F55D5D"/>
    <w:rsid w:val="00F55E60"/>
    <w:rsid w:val="00F56039"/>
    <w:rsid w:val="00F57676"/>
    <w:rsid w:val="00F60191"/>
    <w:rsid w:val="00F638FF"/>
    <w:rsid w:val="00F639F5"/>
    <w:rsid w:val="00F63A03"/>
    <w:rsid w:val="00F63F69"/>
    <w:rsid w:val="00F64043"/>
    <w:rsid w:val="00F6447C"/>
    <w:rsid w:val="00F64583"/>
    <w:rsid w:val="00F65120"/>
    <w:rsid w:val="00F66565"/>
    <w:rsid w:val="00F678E4"/>
    <w:rsid w:val="00F67A6C"/>
    <w:rsid w:val="00F709C1"/>
    <w:rsid w:val="00F710F0"/>
    <w:rsid w:val="00F71D54"/>
    <w:rsid w:val="00F72BAC"/>
    <w:rsid w:val="00F732FB"/>
    <w:rsid w:val="00F7365E"/>
    <w:rsid w:val="00F73AC9"/>
    <w:rsid w:val="00F74DAE"/>
    <w:rsid w:val="00F759A3"/>
    <w:rsid w:val="00F75DAB"/>
    <w:rsid w:val="00F76773"/>
    <w:rsid w:val="00F76C64"/>
    <w:rsid w:val="00F77AA9"/>
    <w:rsid w:val="00F80219"/>
    <w:rsid w:val="00F80DBD"/>
    <w:rsid w:val="00F80E0B"/>
    <w:rsid w:val="00F826CF"/>
    <w:rsid w:val="00F8583A"/>
    <w:rsid w:val="00F86564"/>
    <w:rsid w:val="00F86A43"/>
    <w:rsid w:val="00F86B91"/>
    <w:rsid w:val="00F87619"/>
    <w:rsid w:val="00F90110"/>
    <w:rsid w:val="00F901B9"/>
    <w:rsid w:val="00F903F1"/>
    <w:rsid w:val="00F90A78"/>
    <w:rsid w:val="00F92846"/>
    <w:rsid w:val="00F948C1"/>
    <w:rsid w:val="00F94AFA"/>
    <w:rsid w:val="00F94D33"/>
    <w:rsid w:val="00F95ED1"/>
    <w:rsid w:val="00F9644E"/>
    <w:rsid w:val="00F96492"/>
    <w:rsid w:val="00F97C38"/>
    <w:rsid w:val="00FA011B"/>
    <w:rsid w:val="00FA1E44"/>
    <w:rsid w:val="00FA2946"/>
    <w:rsid w:val="00FA2A94"/>
    <w:rsid w:val="00FA491A"/>
    <w:rsid w:val="00FA69F3"/>
    <w:rsid w:val="00FB14F3"/>
    <w:rsid w:val="00FB1DED"/>
    <w:rsid w:val="00FB21AE"/>
    <w:rsid w:val="00FB25A6"/>
    <w:rsid w:val="00FB27C3"/>
    <w:rsid w:val="00FB30C0"/>
    <w:rsid w:val="00FB37A9"/>
    <w:rsid w:val="00FB4A80"/>
    <w:rsid w:val="00FB4BA8"/>
    <w:rsid w:val="00FB5F40"/>
    <w:rsid w:val="00FB78A2"/>
    <w:rsid w:val="00FB7F5C"/>
    <w:rsid w:val="00FC0578"/>
    <w:rsid w:val="00FC12F6"/>
    <w:rsid w:val="00FC35A6"/>
    <w:rsid w:val="00FC4091"/>
    <w:rsid w:val="00FC58FC"/>
    <w:rsid w:val="00FC5F5C"/>
    <w:rsid w:val="00FC6AE4"/>
    <w:rsid w:val="00FD03C3"/>
    <w:rsid w:val="00FD1FDF"/>
    <w:rsid w:val="00FD216B"/>
    <w:rsid w:val="00FD234F"/>
    <w:rsid w:val="00FD2E2C"/>
    <w:rsid w:val="00FD3640"/>
    <w:rsid w:val="00FD3B6E"/>
    <w:rsid w:val="00FD4027"/>
    <w:rsid w:val="00FD481D"/>
    <w:rsid w:val="00FD6C00"/>
    <w:rsid w:val="00FD6D00"/>
    <w:rsid w:val="00FD6EE2"/>
    <w:rsid w:val="00FD7666"/>
    <w:rsid w:val="00FE0B58"/>
    <w:rsid w:val="00FE1425"/>
    <w:rsid w:val="00FE2784"/>
    <w:rsid w:val="00FE3C0F"/>
    <w:rsid w:val="00FE4338"/>
    <w:rsid w:val="00FE46AB"/>
    <w:rsid w:val="00FE522F"/>
    <w:rsid w:val="00FE5626"/>
    <w:rsid w:val="00FE74E6"/>
    <w:rsid w:val="00FE7C96"/>
    <w:rsid w:val="00FF12F9"/>
    <w:rsid w:val="00FF17CC"/>
    <w:rsid w:val="00FF2087"/>
    <w:rsid w:val="00FF2193"/>
    <w:rsid w:val="00FF2A73"/>
    <w:rsid w:val="00FF384B"/>
    <w:rsid w:val="00FF3B8B"/>
    <w:rsid w:val="00FF473F"/>
    <w:rsid w:val="00FF4988"/>
    <w:rsid w:val="00FF4B22"/>
    <w:rsid w:val="00FF58ED"/>
    <w:rsid w:val="00FF63D2"/>
    <w:rsid w:val="00FF7273"/>
    <w:rsid w:val="00FF77FE"/>
    <w:rsid w:val="00FF7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A472A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aliases w:val="Normální s odsazenim"/>
    <w:rsid w:val="00DE3664"/>
    <w:rPr>
      <w:rFonts w:ascii="Times New Roman" w:hAnsi="Times New Roman" w:cs="Times New Roman"/>
      <w:sz w:val="24"/>
      <w:szCs w:val="24"/>
    </w:rPr>
  </w:style>
  <w:style w:type="paragraph" w:styleId="Nadpis1">
    <w:name w:val="heading 1"/>
    <w:basedOn w:val="Normln"/>
    <w:next w:val="Bezmezer"/>
    <w:link w:val="Nadpis1Char"/>
    <w:autoRedefine/>
    <w:uiPriority w:val="9"/>
    <w:qFormat/>
    <w:rsid w:val="0086765A"/>
    <w:pPr>
      <w:pageBreakBefore/>
      <w:numPr>
        <w:numId w:val="1"/>
      </w:numPr>
      <w:spacing w:after="240" w:line="259" w:lineRule="auto"/>
      <w:jc w:val="left"/>
      <w:outlineLvl w:val="0"/>
    </w:pPr>
    <w:rPr>
      <w:b/>
      <w:bCs/>
      <w:caps/>
      <w:sz w:val="32"/>
      <w:szCs w:val="32"/>
    </w:rPr>
  </w:style>
  <w:style w:type="paragraph" w:styleId="Nadpis2">
    <w:name w:val="heading 2"/>
    <w:basedOn w:val="Normln"/>
    <w:next w:val="Bezmezer"/>
    <w:link w:val="Nadpis2Char"/>
    <w:autoRedefine/>
    <w:uiPriority w:val="9"/>
    <w:unhideWhenUsed/>
    <w:qFormat/>
    <w:rsid w:val="00EE141B"/>
    <w:pPr>
      <w:keepNext/>
      <w:keepLines/>
      <w:numPr>
        <w:ilvl w:val="1"/>
        <w:numId w:val="1"/>
      </w:numPr>
      <w:tabs>
        <w:tab w:val="left" w:pos="680"/>
      </w:tabs>
      <w:spacing w:before="240" w:after="120"/>
      <w:outlineLvl w:val="1"/>
    </w:pPr>
    <w:rPr>
      <w:b/>
      <w:bCs/>
      <w:sz w:val="28"/>
      <w:szCs w:val="28"/>
    </w:rPr>
  </w:style>
  <w:style w:type="paragraph" w:styleId="Nadpis3">
    <w:name w:val="heading 3"/>
    <w:basedOn w:val="Nadpis2"/>
    <w:next w:val="Bezmezer"/>
    <w:link w:val="Nadpis3Char"/>
    <w:uiPriority w:val="9"/>
    <w:unhideWhenUsed/>
    <w:qFormat/>
    <w:rsid w:val="00AA4CBC"/>
    <w:pPr>
      <w:numPr>
        <w:ilvl w:val="2"/>
      </w:numPr>
      <w:tabs>
        <w:tab w:val="clear" w:pos="680"/>
        <w:tab w:val="left" w:pos="1021"/>
      </w:tabs>
      <w:outlineLvl w:val="2"/>
    </w:pPr>
    <w:rPr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rsid w:val="00D61514"/>
    <w:pPr>
      <w:keepNext/>
      <w:keepLines/>
      <w:numPr>
        <w:ilvl w:val="3"/>
        <w:numId w:val="1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unhideWhenUsed/>
    <w:rsid w:val="00D61514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rsid w:val="00D61514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D61514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D61514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D61514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86765A"/>
    <w:rPr>
      <w:rFonts w:ascii="Times New Roman" w:hAnsi="Times New Roman" w:cs="Times New Roman"/>
      <w:b/>
      <w:bCs/>
      <w:caps/>
      <w:sz w:val="32"/>
      <w:szCs w:val="32"/>
    </w:rPr>
  </w:style>
  <w:style w:type="paragraph" w:styleId="Bezmezer">
    <w:name w:val="No Spacing"/>
    <w:aliases w:val="normalni bez odsazeni"/>
    <w:link w:val="BezmezerChar"/>
    <w:autoRedefine/>
    <w:uiPriority w:val="1"/>
    <w:qFormat/>
    <w:rsid w:val="001A284A"/>
    <w:pPr>
      <w:spacing w:before="120" w:after="120" w:line="360" w:lineRule="auto"/>
    </w:pPr>
    <w:rPr>
      <w:rFonts w:ascii="Times New Roman" w:hAnsi="Times New Roman" w:cs="Times New Roman"/>
      <w:noProof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F7BE9"/>
    <w:pPr>
      <w:keepNext/>
      <w:keepLines/>
      <w:numPr>
        <w:numId w:val="3"/>
      </w:numPr>
      <w:spacing w:before="240" w:after="0"/>
      <w:ind w:left="426" w:hanging="426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BF603C"/>
    <w:pPr>
      <w:tabs>
        <w:tab w:val="right" w:leader="dot" w:pos="9062"/>
      </w:tabs>
      <w:spacing w:before="120" w:after="80"/>
      <w:jc w:val="left"/>
    </w:pPr>
    <w:rPr>
      <w:rFonts w:cstheme="minorHAnsi"/>
      <w:b/>
      <w:bCs/>
      <w:szCs w:val="20"/>
    </w:rPr>
  </w:style>
  <w:style w:type="character" w:styleId="Hypertextovodkaz">
    <w:name w:val="Hyperlink"/>
    <w:basedOn w:val="Standardnpsmoodstavce"/>
    <w:uiPriority w:val="99"/>
    <w:unhideWhenUsed/>
    <w:rsid w:val="008F7BE9"/>
    <w:rPr>
      <w:color w:val="0563C1" w:themeColor="hyperlink"/>
      <w:u w:val="single"/>
    </w:rPr>
  </w:style>
  <w:style w:type="paragraph" w:styleId="Titulek">
    <w:name w:val="caption"/>
    <w:basedOn w:val="Normln"/>
    <w:next w:val="Normln"/>
    <w:link w:val="TitulekChar"/>
    <w:uiPriority w:val="35"/>
    <w:unhideWhenUsed/>
    <w:rsid w:val="008F7BE9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Necislovanetitulky">
    <w:name w:val="Necislovane titulky"/>
    <w:basedOn w:val="Nadpis1"/>
    <w:next w:val="Normln"/>
    <w:link w:val="NecislovanetitulkyChar"/>
    <w:qFormat/>
    <w:rsid w:val="004A7AB9"/>
    <w:pPr>
      <w:numPr>
        <w:numId w:val="0"/>
      </w:numPr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072CEE"/>
    <w:rPr>
      <w:rFonts w:ascii="Segoe UI" w:hAnsi="Segoe UI" w:cs="Segoe UI"/>
      <w:sz w:val="18"/>
      <w:szCs w:val="18"/>
    </w:rPr>
  </w:style>
  <w:style w:type="character" w:customStyle="1" w:styleId="NecislovanetitulkyChar">
    <w:name w:val="Necislovane titulky Char"/>
    <w:basedOn w:val="Standardnpsmoodstavce"/>
    <w:link w:val="Necislovanetitulky"/>
    <w:rsid w:val="004A7AB9"/>
    <w:rPr>
      <w:rFonts w:ascii="Times New Roman" w:hAnsi="Times New Roman" w:cs="Times New Roman"/>
      <w:b/>
      <w:bCs/>
      <w:caps/>
      <w:sz w:val="32"/>
      <w:szCs w:val="32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72CEE"/>
    <w:rPr>
      <w:rFonts w:ascii="Segoe UI" w:hAnsi="Segoe UI" w:cs="Segoe UI"/>
      <w:sz w:val="18"/>
      <w:szCs w:val="18"/>
    </w:rPr>
  </w:style>
  <w:style w:type="paragraph" w:styleId="Odstavecseseznamem">
    <w:name w:val="List Paragraph"/>
    <w:basedOn w:val="Normln"/>
    <w:link w:val="OdstavecseseznamemChar"/>
    <w:uiPriority w:val="34"/>
    <w:rsid w:val="00662D51"/>
    <w:pPr>
      <w:ind w:left="720"/>
      <w:contextualSpacing/>
    </w:pPr>
  </w:style>
  <w:style w:type="paragraph" w:styleId="Obsah2">
    <w:name w:val="toc 2"/>
    <w:basedOn w:val="Normln"/>
    <w:next w:val="Normln"/>
    <w:autoRedefine/>
    <w:uiPriority w:val="39"/>
    <w:unhideWhenUsed/>
    <w:rsid w:val="001C61A8"/>
    <w:pPr>
      <w:tabs>
        <w:tab w:val="left" w:pos="1200"/>
        <w:tab w:val="right" w:leader="dot" w:pos="9070"/>
      </w:tabs>
      <w:spacing w:before="80"/>
      <w:ind w:left="238"/>
      <w:jc w:val="left"/>
    </w:pPr>
    <w:rPr>
      <w:rFonts w:cstheme="minorHAnsi"/>
      <w:iCs/>
      <w:szCs w:val="20"/>
    </w:rPr>
  </w:style>
  <w:style w:type="paragraph" w:styleId="Obsah3">
    <w:name w:val="toc 3"/>
    <w:basedOn w:val="Normln"/>
    <w:next w:val="Normln"/>
    <w:autoRedefine/>
    <w:uiPriority w:val="39"/>
    <w:unhideWhenUsed/>
    <w:rsid w:val="00615879"/>
    <w:pPr>
      <w:tabs>
        <w:tab w:val="left" w:pos="1680"/>
        <w:tab w:val="right" w:leader="dot" w:pos="9062"/>
      </w:tabs>
      <w:ind w:left="480"/>
      <w:jc w:val="left"/>
    </w:pPr>
    <w:rPr>
      <w:rFonts w:cstheme="minorHAnsi"/>
      <w:szCs w:val="20"/>
    </w:rPr>
  </w:style>
  <w:style w:type="character" w:customStyle="1" w:styleId="Nadpis2Char">
    <w:name w:val="Nadpis 2 Char"/>
    <w:basedOn w:val="Standardnpsmoodstavce"/>
    <w:link w:val="Nadpis2"/>
    <w:rsid w:val="00EE141B"/>
    <w:rPr>
      <w:rFonts w:ascii="Times New Roman" w:hAnsi="Times New Roman" w:cs="Times New Roman"/>
      <w:b/>
      <w:bCs/>
      <w:sz w:val="28"/>
      <w:szCs w:val="28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56F5"/>
    <w:rPr>
      <w:sz w:val="20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56F5"/>
    <w:rPr>
      <w:rFonts w:ascii="LMRoman12-Regular" w:hAnsi="LMRoman12-Regular" w:cs="LMRoman12-Regular"/>
      <w:sz w:val="20"/>
      <w:szCs w:val="20"/>
    </w:rPr>
  </w:style>
  <w:style w:type="character" w:styleId="Odkaznavysvtlivky">
    <w:name w:val="endnote reference"/>
    <w:basedOn w:val="Standardnpsmoodstavce"/>
    <w:uiPriority w:val="99"/>
    <w:semiHidden/>
    <w:unhideWhenUsed/>
    <w:rsid w:val="009656F5"/>
    <w:rPr>
      <w:vertAlign w:val="superscript"/>
    </w:rPr>
  </w:style>
  <w:style w:type="paragraph" w:styleId="Textpoznpodarou">
    <w:name w:val="footnote text"/>
    <w:basedOn w:val="Normln"/>
    <w:link w:val="TextpoznpodarouChar"/>
    <w:uiPriority w:val="99"/>
    <w:unhideWhenUsed/>
    <w:rsid w:val="00397B3B"/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397B3B"/>
    <w:rPr>
      <w:rFonts w:ascii="LMRoman12-Regular" w:hAnsi="LMRoman12-Regular" w:cs="LMRoman12-Regular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397B3B"/>
    <w:rPr>
      <w:vertAlign w:val="superscript"/>
    </w:rPr>
  </w:style>
  <w:style w:type="paragraph" w:styleId="Obsah4">
    <w:name w:val="toc 4"/>
    <w:basedOn w:val="Normln"/>
    <w:next w:val="Normln"/>
    <w:autoRedefine/>
    <w:uiPriority w:val="39"/>
    <w:unhideWhenUsed/>
    <w:rsid w:val="00397B3B"/>
    <w:pPr>
      <w:ind w:left="720"/>
      <w:jc w:val="left"/>
    </w:pPr>
    <w:rPr>
      <w:rFonts w:asciiTheme="minorHAnsi" w:hAnsiTheme="minorHAnsi" w:cstheme="minorHAnsi"/>
      <w:sz w:val="20"/>
      <w:szCs w:val="20"/>
    </w:rPr>
  </w:style>
  <w:style w:type="paragraph" w:styleId="Obsah5">
    <w:name w:val="toc 5"/>
    <w:basedOn w:val="Normln"/>
    <w:next w:val="Normln"/>
    <w:autoRedefine/>
    <w:uiPriority w:val="39"/>
    <w:unhideWhenUsed/>
    <w:rsid w:val="00397B3B"/>
    <w:pPr>
      <w:ind w:left="960"/>
      <w:jc w:val="left"/>
    </w:pPr>
    <w:rPr>
      <w:rFonts w:asciiTheme="minorHAnsi" w:hAnsiTheme="minorHAnsi" w:cstheme="minorHAnsi"/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397B3B"/>
    <w:pPr>
      <w:ind w:left="1200"/>
      <w:jc w:val="left"/>
    </w:pPr>
    <w:rPr>
      <w:rFonts w:asciiTheme="minorHAnsi" w:hAnsiTheme="minorHAnsi" w:cstheme="minorHAnsi"/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397B3B"/>
    <w:pPr>
      <w:ind w:left="1440"/>
      <w:jc w:val="left"/>
    </w:pPr>
    <w:rPr>
      <w:rFonts w:asciiTheme="minorHAnsi" w:hAnsiTheme="minorHAnsi" w:cstheme="minorHAnsi"/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397B3B"/>
    <w:pPr>
      <w:ind w:left="1680"/>
      <w:jc w:val="left"/>
    </w:pPr>
    <w:rPr>
      <w:rFonts w:asciiTheme="minorHAnsi" w:hAnsiTheme="minorHAnsi" w:cstheme="minorHAnsi"/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397B3B"/>
    <w:pPr>
      <w:ind w:left="1920"/>
      <w:jc w:val="left"/>
    </w:pPr>
    <w:rPr>
      <w:rFonts w:asciiTheme="minorHAnsi" w:hAnsiTheme="minorHAnsi" w:cstheme="minorHAnsi"/>
      <w:sz w:val="20"/>
      <w:szCs w:val="20"/>
    </w:rPr>
  </w:style>
  <w:style w:type="character" w:customStyle="1" w:styleId="Nadpis3Char">
    <w:name w:val="Nadpis 3 Char"/>
    <w:basedOn w:val="Standardnpsmoodstavce"/>
    <w:link w:val="Nadpis3"/>
    <w:uiPriority w:val="9"/>
    <w:rsid w:val="00AA4CBC"/>
    <w:rPr>
      <w:rFonts w:ascii="Times New Roman" w:hAnsi="Times New Roman" w:cs="Times New Roman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"/>
    <w:rsid w:val="00D61514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dpis5Char">
    <w:name w:val="Nadpis 5 Char"/>
    <w:basedOn w:val="Standardnpsmoodstavce"/>
    <w:link w:val="Nadpis5"/>
    <w:uiPriority w:val="9"/>
    <w:rsid w:val="00D61514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D6151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D61514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D6151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D6151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Mkatabulky">
    <w:name w:val="Table Grid"/>
    <w:basedOn w:val="Normlntabulka"/>
    <w:uiPriority w:val="39"/>
    <w:rsid w:val="00E601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6B69EC"/>
  </w:style>
  <w:style w:type="paragraph" w:styleId="Bibliografie">
    <w:name w:val="Bibliography"/>
    <w:basedOn w:val="Normln"/>
    <w:next w:val="Normln"/>
    <w:uiPriority w:val="37"/>
    <w:unhideWhenUsed/>
    <w:rsid w:val="00815DEB"/>
  </w:style>
  <w:style w:type="paragraph" w:customStyle="1" w:styleId="Odkazycitace">
    <w:name w:val="Odkazy citace"/>
    <w:basedOn w:val="Bezmezer"/>
    <w:link w:val="OdkazycitaceChar"/>
    <w:rsid w:val="000D4E86"/>
    <w:pPr>
      <w:spacing w:after="240"/>
      <w:jc w:val="left"/>
    </w:pPr>
    <w:rPr>
      <w:rFonts w:cs="Consolas"/>
    </w:rPr>
  </w:style>
  <w:style w:type="character" w:styleId="Zstupntext">
    <w:name w:val="Placeholder Text"/>
    <w:basedOn w:val="Standardnpsmoodstavce"/>
    <w:uiPriority w:val="99"/>
    <w:semiHidden/>
    <w:rsid w:val="005B7579"/>
    <w:rPr>
      <w:color w:val="808080"/>
    </w:rPr>
  </w:style>
  <w:style w:type="character" w:customStyle="1" w:styleId="BezmezerChar">
    <w:name w:val="Bez mezer Char"/>
    <w:aliases w:val="normalni bez odsazeni Char"/>
    <w:basedOn w:val="Standardnpsmoodstavce"/>
    <w:link w:val="Bezmezer"/>
    <w:uiPriority w:val="1"/>
    <w:rsid w:val="001A284A"/>
    <w:rPr>
      <w:rFonts w:ascii="Times New Roman" w:hAnsi="Times New Roman" w:cs="Times New Roman"/>
      <w:noProof/>
      <w:sz w:val="24"/>
      <w:szCs w:val="24"/>
    </w:rPr>
  </w:style>
  <w:style w:type="character" w:customStyle="1" w:styleId="OdkazycitaceChar">
    <w:name w:val="Odkazy citace Char"/>
    <w:basedOn w:val="BezmezerChar"/>
    <w:link w:val="Odkazycitace"/>
    <w:rsid w:val="000D4E86"/>
    <w:rPr>
      <w:rFonts w:ascii="LMRoman12-Regular" w:hAnsi="LMRoman12-Regular" w:cs="Consolas"/>
      <w:noProof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C49FF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C49FF"/>
    <w:rPr>
      <w:rFonts w:ascii="LMRoman12-Regular" w:hAnsi="LMRoman12-Regular" w:cs="LMRoman12-Regular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DC49F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C49FF"/>
    <w:rPr>
      <w:rFonts w:ascii="LMRoman12-Regular" w:hAnsi="LMRoman12-Regular" w:cs="LMRoman12-Regular"/>
      <w:sz w:val="24"/>
      <w:szCs w:val="24"/>
    </w:rPr>
  </w:style>
  <w:style w:type="character" w:styleId="slodku">
    <w:name w:val="line number"/>
    <w:basedOn w:val="Standardnpsmoodstavce"/>
    <w:uiPriority w:val="99"/>
    <w:semiHidden/>
    <w:unhideWhenUsed/>
    <w:rsid w:val="006E3D11"/>
  </w:style>
  <w:style w:type="paragraph" w:styleId="Normlnweb">
    <w:name w:val="Normal (Web)"/>
    <w:basedOn w:val="Normln"/>
    <w:uiPriority w:val="99"/>
    <w:semiHidden/>
    <w:unhideWhenUsed/>
    <w:rsid w:val="0047176C"/>
    <w:pPr>
      <w:spacing w:before="100" w:beforeAutospacing="1" w:after="100" w:afterAutospacing="1"/>
      <w:jc w:val="left"/>
    </w:pPr>
    <w:rPr>
      <w:rFonts w:eastAsia="Times New Roman"/>
      <w:lang w:eastAsia="cs-CZ"/>
    </w:rPr>
  </w:style>
  <w:style w:type="paragraph" w:customStyle="1" w:styleId="titulnistrana">
    <w:name w:val="titulni_strana"/>
    <w:basedOn w:val="Normln"/>
    <w:link w:val="titulnistranaChar"/>
    <w:rsid w:val="00E04613"/>
    <w:pPr>
      <w:spacing w:before="3969"/>
      <w:jc w:val="center"/>
    </w:pPr>
    <w:rPr>
      <w:b/>
      <w:sz w:val="41"/>
      <w:szCs w:val="41"/>
    </w:rPr>
  </w:style>
  <w:style w:type="paragraph" w:customStyle="1" w:styleId="Styl1">
    <w:name w:val="Styl1"/>
    <w:basedOn w:val="Normln"/>
    <w:link w:val="Styl1Char"/>
    <w:rsid w:val="00E04613"/>
    <w:pPr>
      <w:jc w:val="center"/>
    </w:pPr>
    <w:rPr>
      <w:b/>
      <w:sz w:val="50"/>
      <w:szCs w:val="50"/>
    </w:rPr>
  </w:style>
  <w:style w:type="character" w:customStyle="1" w:styleId="titulnistranaChar">
    <w:name w:val="titulni_strana Char"/>
    <w:basedOn w:val="Standardnpsmoodstavce"/>
    <w:link w:val="titulnistrana"/>
    <w:rsid w:val="00E04613"/>
    <w:rPr>
      <w:rFonts w:ascii="Arial" w:hAnsi="Arial" w:cs="Arial"/>
      <w:b/>
      <w:sz w:val="41"/>
      <w:szCs w:val="41"/>
    </w:rPr>
  </w:style>
  <w:style w:type="paragraph" w:customStyle="1" w:styleId="Styl2">
    <w:name w:val="Styl2"/>
    <w:basedOn w:val="Normln"/>
    <w:link w:val="Styl2Char"/>
    <w:rsid w:val="00E04613"/>
    <w:pPr>
      <w:jc w:val="center"/>
    </w:pPr>
    <w:rPr>
      <w:b/>
      <w:sz w:val="34"/>
      <w:szCs w:val="34"/>
    </w:rPr>
  </w:style>
  <w:style w:type="character" w:customStyle="1" w:styleId="Styl1Char">
    <w:name w:val="Styl1 Char"/>
    <w:basedOn w:val="Standardnpsmoodstavce"/>
    <w:link w:val="Styl1"/>
    <w:rsid w:val="00E04613"/>
    <w:rPr>
      <w:rFonts w:ascii="Arial" w:hAnsi="Arial" w:cs="Arial"/>
      <w:b/>
      <w:sz w:val="50"/>
      <w:szCs w:val="50"/>
    </w:rPr>
  </w:style>
  <w:style w:type="paragraph" w:customStyle="1" w:styleId="Styl3">
    <w:name w:val="Styl3"/>
    <w:basedOn w:val="Normln"/>
    <w:link w:val="Styl3Char"/>
    <w:rsid w:val="00E04613"/>
    <w:pPr>
      <w:jc w:val="center"/>
    </w:pPr>
    <w:rPr>
      <w:b/>
      <w:sz w:val="41"/>
      <w:szCs w:val="41"/>
    </w:rPr>
  </w:style>
  <w:style w:type="character" w:customStyle="1" w:styleId="Styl2Char">
    <w:name w:val="Styl2 Char"/>
    <w:basedOn w:val="Standardnpsmoodstavce"/>
    <w:link w:val="Styl2"/>
    <w:rsid w:val="00E04613"/>
    <w:rPr>
      <w:rFonts w:ascii="Arial" w:hAnsi="Arial" w:cs="Arial"/>
      <w:b/>
      <w:sz w:val="34"/>
      <w:szCs w:val="34"/>
    </w:rPr>
  </w:style>
  <w:style w:type="paragraph" w:customStyle="1" w:styleId="Styl4">
    <w:name w:val="Styl4"/>
    <w:basedOn w:val="Normln"/>
    <w:link w:val="Styl4Char"/>
    <w:rsid w:val="00E04613"/>
    <w:pPr>
      <w:spacing w:before="5670"/>
      <w:jc w:val="center"/>
    </w:pPr>
    <w:rPr>
      <w:b/>
      <w:sz w:val="34"/>
      <w:szCs w:val="34"/>
    </w:rPr>
  </w:style>
  <w:style w:type="character" w:customStyle="1" w:styleId="Styl3Char">
    <w:name w:val="Styl3 Char"/>
    <w:basedOn w:val="Standardnpsmoodstavce"/>
    <w:link w:val="Styl3"/>
    <w:rsid w:val="00E04613"/>
    <w:rPr>
      <w:rFonts w:ascii="Arial" w:hAnsi="Arial" w:cs="Arial"/>
      <w:b/>
      <w:sz w:val="41"/>
      <w:szCs w:val="41"/>
    </w:rPr>
  </w:style>
  <w:style w:type="paragraph" w:customStyle="1" w:styleId="Styl5">
    <w:name w:val="Styl5"/>
    <w:basedOn w:val="Normln"/>
    <w:link w:val="Styl5Char"/>
    <w:rsid w:val="00E04613"/>
    <w:pPr>
      <w:jc w:val="center"/>
    </w:pPr>
    <w:rPr>
      <w:b/>
      <w:sz w:val="34"/>
      <w:szCs w:val="34"/>
    </w:rPr>
  </w:style>
  <w:style w:type="character" w:customStyle="1" w:styleId="Styl4Char">
    <w:name w:val="Styl4 Char"/>
    <w:basedOn w:val="Standardnpsmoodstavce"/>
    <w:link w:val="Styl4"/>
    <w:rsid w:val="00E04613"/>
    <w:rPr>
      <w:rFonts w:ascii="Arial" w:hAnsi="Arial" w:cs="Arial"/>
      <w:b/>
      <w:sz w:val="34"/>
      <w:szCs w:val="34"/>
    </w:rPr>
  </w:style>
  <w:style w:type="character" w:customStyle="1" w:styleId="Styl5Char">
    <w:name w:val="Styl5 Char"/>
    <w:basedOn w:val="Standardnpsmoodstavce"/>
    <w:link w:val="Styl5"/>
    <w:rsid w:val="00E04613"/>
    <w:rPr>
      <w:rFonts w:ascii="Arial" w:hAnsi="Arial" w:cs="Arial"/>
      <w:b/>
      <w:sz w:val="34"/>
      <w:szCs w:val="34"/>
    </w:rPr>
  </w:style>
  <w:style w:type="paragraph" w:customStyle="1" w:styleId="Titulektabulka">
    <w:name w:val="Titulek tabulka"/>
    <w:basedOn w:val="Titulek"/>
    <w:link w:val="TitulektabulkaChar"/>
    <w:rsid w:val="0046169B"/>
    <w:pPr>
      <w:keepNext/>
      <w:spacing w:before="360"/>
      <w:jc w:val="center"/>
    </w:pPr>
    <w:rPr>
      <w:i w:val="0"/>
      <w:color w:val="auto"/>
      <w:sz w:val="22"/>
      <w:szCs w:val="22"/>
    </w:rPr>
  </w:style>
  <w:style w:type="paragraph" w:customStyle="1" w:styleId="Prohlasenipodpis">
    <w:name w:val="Prohlaseni podpis"/>
    <w:basedOn w:val="Bezmezer"/>
    <w:link w:val="ProhlasenipodpisChar"/>
    <w:qFormat/>
    <w:rsid w:val="00242E2A"/>
    <w:pPr>
      <w:tabs>
        <w:tab w:val="right" w:pos="8787"/>
      </w:tabs>
      <w:spacing w:before="360"/>
    </w:pPr>
  </w:style>
  <w:style w:type="character" w:customStyle="1" w:styleId="TitulekChar">
    <w:name w:val="Titulek Char"/>
    <w:basedOn w:val="Standardnpsmoodstavce"/>
    <w:link w:val="Titulek"/>
    <w:uiPriority w:val="35"/>
    <w:rsid w:val="0046169B"/>
    <w:rPr>
      <w:rFonts w:ascii="Times New Roman" w:hAnsi="Times New Roman" w:cs="Times New Roman"/>
      <w:i/>
      <w:iCs/>
      <w:color w:val="44546A" w:themeColor="text2"/>
      <w:sz w:val="18"/>
      <w:szCs w:val="18"/>
    </w:rPr>
  </w:style>
  <w:style w:type="character" w:customStyle="1" w:styleId="TitulektabulkaChar">
    <w:name w:val="Titulek tabulka Char"/>
    <w:basedOn w:val="TitulekChar"/>
    <w:link w:val="Titulektabulka"/>
    <w:rsid w:val="0046169B"/>
    <w:rPr>
      <w:rFonts w:ascii="Times New Roman" w:hAnsi="Times New Roman" w:cs="Times New Roman"/>
      <w:i w:val="0"/>
      <w:iCs/>
      <w:color w:val="44546A" w:themeColor="text2"/>
      <w:sz w:val="18"/>
      <w:szCs w:val="18"/>
    </w:rPr>
  </w:style>
  <w:style w:type="paragraph" w:customStyle="1" w:styleId="Titulekobrzektabulka">
    <w:name w:val="Titulek obrázek/tabulka"/>
    <w:basedOn w:val="Titulektabulka"/>
    <w:link w:val="TitulekobrzektabulkaChar"/>
    <w:qFormat/>
    <w:rsid w:val="000D686A"/>
    <w:pPr>
      <w:spacing w:before="240" w:after="240"/>
    </w:pPr>
    <w:rPr>
      <w:i/>
      <w:sz w:val="20"/>
    </w:rPr>
  </w:style>
  <w:style w:type="character" w:customStyle="1" w:styleId="ProhlasenipodpisChar">
    <w:name w:val="Prohlaseni podpis Char"/>
    <w:basedOn w:val="BezmezerChar"/>
    <w:link w:val="Prohlasenipodpis"/>
    <w:rsid w:val="00242E2A"/>
    <w:rPr>
      <w:rFonts w:ascii="Arial" w:hAnsi="Arial" w:cs="Arial"/>
      <w:noProof/>
      <w:sz w:val="24"/>
      <w:szCs w:val="24"/>
    </w:rPr>
  </w:style>
  <w:style w:type="paragraph" w:customStyle="1" w:styleId="Poznamkapodcarou">
    <w:name w:val="Poznamka pod carou"/>
    <w:basedOn w:val="Normln"/>
    <w:link w:val="PoznamkapodcarouChar"/>
    <w:autoRedefine/>
    <w:qFormat/>
    <w:rsid w:val="00BD7CFA"/>
    <w:rPr>
      <w:sz w:val="18"/>
      <w:szCs w:val="18"/>
    </w:rPr>
  </w:style>
  <w:style w:type="character" w:customStyle="1" w:styleId="TitulekobrzektabulkaChar">
    <w:name w:val="Titulek obrázek/tabulka Char"/>
    <w:basedOn w:val="TitulektabulkaChar"/>
    <w:link w:val="Titulekobrzektabulka"/>
    <w:rsid w:val="000D686A"/>
    <w:rPr>
      <w:rFonts w:ascii="Times New Roman" w:hAnsi="Times New Roman" w:cs="Times New Roman"/>
      <w:i/>
      <w:iCs/>
      <w:color w:val="44546A" w:themeColor="text2"/>
      <w:sz w:val="20"/>
      <w:szCs w:val="18"/>
    </w:rPr>
  </w:style>
  <w:style w:type="character" w:customStyle="1" w:styleId="PoznamkapodcarouChar">
    <w:name w:val="Poznamka pod carou Char"/>
    <w:basedOn w:val="TextpoznpodarouChar"/>
    <w:link w:val="Poznamkapodcarou"/>
    <w:rsid w:val="00BD7CFA"/>
    <w:rPr>
      <w:rFonts w:ascii="Times New Roman" w:hAnsi="Times New Roman" w:cs="Times New Roman"/>
      <w:sz w:val="18"/>
      <w:szCs w:val="18"/>
    </w:rPr>
  </w:style>
  <w:style w:type="paragraph" w:customStyle="1" w:styleId="Necislovanymimoobsah">
    <w:name w:val="Necislovany mimo obsah"/>
    <w:next w:val="Normln"/>
    <w:link w:val="NecislovanymimoobsahChar"/>
    <w:qFormat/>
    <w:rsid w:val="00AA4CBC"/>
    <w:pPr>
      <w:spacing w:before="120"/>
    </w:pPr>
    <w:rPr>
      <w:rFonts w:ascii="Times New Roman" w:hAnsi="Times New Roman" w:cs="Times New Roman"/>
      <w:b/>
      <w:bCs/>
      <w:caps/>
      <w:sz w:val="32"/>
      <w:szCs w:val="32"/>
    </w:rPr>
  </w:style>
  <w:style w:type="character" w:customStyle="1" w:styleId="NecislovanymimoobsahChar">
    <w:name w:val="Necislovany mimo obsah Char"/>
    <w:basedOn w:val="NecislovanetitulkyChar"/>
    <w:link w:val="Necislovanymimoobsah"/>
    <w:rsid w:val="00AA4CBC"/>
    <w:rPr>
      <w:rFonts w:ascii="Times New Roman" w:hAnsi="Times New Roman" w:cs="Times New Roman"/>
      <w:b/>
      <w:bCs/>
      <w:caps w:val="0"/>
      <w:sz w:val="32"/>
      <w:szCs w:val="32"/>
    </w:rPr>
  </w:style>
  <w:style w:type="paragraph" w:customStyle="1" w:styleId="Telotabulka">
    <w:name w:val="Telo tabulka"/>
    <w:basedOn w:val="Normln"/>
    <w:link w:val="TelotabulkaChar"/>
    <w:qFormat/>
    <w:rsid w:val="00DF0773"/>
    <w:rPr>
      <w:sz w:val="20"/>
      <w:szCs w:val="20"/>
    </w:rPr>
  </w:style>
  <w:style w:type="character" w:customStyle="1" w:styleId="TelotabulkaChar">
    <w:name w:val="Telo tabulka Char"/>
    <w:basedOn w:val="Standardnpsmoodstavce"/>
    <w:link w:val="Telotabulka"/>
    <w:rsid w:val="00DF0773"/>
    <w:rPr>
      <w:rFonts w:ascii="Times New Roman" w:hAnsi="Times New Roman" w:cs="Times New Roman"/>
      <w:sz w:val="20"/>
      <w:szCs w:val="20"/>
    </w:rPr>
  </w:style>
  <w:style w:type="paragraph" w:customStyle="1" w:styleId="Nadpisplohy">
    <w:name w:val="Nadpis přílohy"/>
    <w:basedOn w:val="Titulek"/>
    <w:next w:val="Bezmezer"/>
    <w:link w:val="NadpisplohyChar"/>
    <w:qFormat/>
    <w:rsid w:val="00E11E80"/>
    <w:pPr>
      <w:jc w:val="left"/>
    </w:pPr>
    <w:rPr>
      <w:i w:val="0"/>
      <w:color w:val="auto"/>
      <w:sz w:val="24"/>
      <w:szCs w:val="24"/>
    </w:rPr>
  </w:style>
  <w:style w:type="character" w:customStyle="1" w:styleId="NadpisplohyChar">
    <w:name w:val="Nadpis přílohy Char"/>
    <w:basedOn w:val="TitulekChar"/>
    <w:link w:val="Nadpisplohy"/>
    <w:rsid w:val="00E11E80"/>
    <w:rPr>
      <w:rFonts w:ascii="Times New Roman" w:hAnsi="Times New Roman" w:cs="Times New Roman"/>
      <w:i w:val="0"/>
      <w:iCs/>
      <w:color w:val="44546A" w:themeColor="text2"/>
      <w:sz w:val="24"/>
      <w:szCs w:val="24"/>
    </w:rPr>
  </w:style>
  <w:style w:type="paragraph" w:customStyle="1" w:styleId="Vyceta">
    <w:name w:val="Vycet a)"/>
    <w:basedOn w:val="Odstavecseseznamem"/>
    <w:link w:val="VycetaChar"/>
    <w:rsid w:val="0067482E"/>
    <w:pPr>
      <w:numPr>
        <w:numId w:val="4"/>
      </w:numPr>
      <w:ind w:left="851" w:hanging="284"/>
    </w:pPr>
  </w:style>
  <w:style w:type="paragraph" w:customStyle="1" w:styleId="Vycet1">
    <w:name w:val="Vycet 1."/>
    <w:basedOn w:val="Odstavecseseznamem"/>
    <w:link w:val="Vycet1Char"/>
    <w:rsid w:val="0067482E"/>
    <w:pPr>
      <w:numPr>
        <w:numId w:val="2"/>
      </w:numPr>
    </w:pPr>
  </w:style>
  <w:style w:type="character" w:customStyle="1" w:styleId="OdstavecseseznamemChar">
    <w:name w:val="Odstavec se seznamem Char"/>
    <w:basedOn w:val="Standardnpsmoodstavce"/>
    <w:link w:val="Odstavecseseznamem"/>
    <w:uiPriority w:val="34"/>
    <w:rsid w:val="00C06638"/>
    <w:rPr>
      <w:rFonts w:ascii="Times New Roman" w:hAnsi="Times New Roman" w:cs="Times New Roman"/>
      <w:sz w:val="24"/>
      <w:szCs w:val="24"/>
    </w:rPr>
  </w:style>
  <w:style w:type="character" w:customStyle="1" w:styleId="VycetaChar">
    <w:name w:val="Vycet a) Char"/>
    <w:basedOn w:val="OdstavecseseznamemChar"/>
    <w:link w:val="Vyceta"/>
    <w:rsid w:val="0067482E"/>
    <w:rPr>
      <w:rFonts w:ascii="Times New Roman" w:hAnsi="Times New Roman" w:cs="Times New Roman"/>
      <w:sz w:val="24"/>
      <w:szCs w:val="24"/>
    </w:rPr>
  </w:style>
  <w:style w:type="paragraph" w:customStyle="1" w:styleId="Vyceti">
    <w:name w:val="Vycet i."/>
    <w:basedOn w:val="Vyceta"/>
    <w:link w:val="VycetiChar"/>
    <w:rsid w:val="0067482E"/>
    <w:pPr>
      <w:numPr>
        <w:ilvl w:val="1"/>
      </w:numPr>
      <w:ind w:left="1134" w:hanging="283"/>
    </w:pPr>
  </w:style>
  <w:style w:type="character" w:customStyle="1" w:styleId="Vycet1Char">
    <w:name w:val="Vycet 1. Char"/>
    <w:basedOn w:val="OdstavecseseznamemChar"/>
    <w:link w:val="Vycet1"/>
    <w:rsid w:val="0067482E"/>
    <w:rPr>
      <w:rFonts w:ascii="Times New Roman" w:hAnsi="Times New Roman" w:cs="Times New Roman"/>
      <w:sz w:val="24"/>
      <w:szCs w:val="24"/>
    </w:rPr>
  </w:style>
  <w:style w:type="paragraph" w:customStyle="1" w:styleId="VycetB">
    <w:name w:val="Vycet B."/>
    <w:basedOn w:val="Odstavecseseznamem"/>
    <w:link w:val="VycetBChar"/>
    <w:rsid w:val="0067482E"/>
    <w:pPr>
      <w:numPr>
        <w:ilvl w:val="3"/>
        <w:numId w:val="2"/>
      </w:numPr>
    </w:pPr>
  </w:style>
  <w:style w:type="character" w:customStyle="1" w:styleId="VycetiChar">
    <w:name w:val="Vycet i. Char"/>
    <w:basedOn w:val="OdstavecseseznamemChar"/>
    <w:link w:val="Vyceti"/>
    <w:rsid w:val="0067482E"/>
    <w:rPr>
      <w:rFonts w:ascii="Times New Roman" w:hAnsi="Times New Roman" w:cs="Times New Roman"/>
      <w:sz w:val="24"/>
      <w:szCs w:val="24"/>
    </w:rPr>
  </w:style>
  <w:style w:type="character" w:customStyle="1" w:styleId="VycetBChar">
    <w:name w:val="Vycet B. Char"/>
    <w:basedOn w:val="OdstavecseseznamemChar"/>
    <w:link w:val="VycetB"/>
    <w:rsid w:val="0067482E"/>
    <w:rPr>
      <w:rFonts w:ascii="Times New Roman" w:hAnsi="Times New Roman" w:cs="Times New Roman"/>
      <w:sz w:val="24"/>
      <w:szCs w:val="24"/>
    </w:rPr>
  </w:style>
  <w:style w:type="numbering" w:customStyle="1" w:styleId="Cislovani">
    <w:name w:val="Cislovani"/>
    <w:uiPriority w:val="99"/>
    <w:rsid w:val="007554CC"/>
    <w:pPr>
      <w:numPr>
        <w:numId w:val="5"/>
      </w:numPr>
    </w:pPr>
  </w:style>
  <w:style w:type="numbering" w:customStyle="1" w:styleId="Znaky">
    <w:name w:val="Znaky"/>
    <w:uiPriority w:val="99"/>
    <w:rsid w:val="007554CC"/>
    <w:pPr>
      <w:numPr>
        <w:numId w:val="6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8A197B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8A197B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8A197B"/>
    <w:rPr>
      <w:rFonts w:ascii="Times New Roman" w:hAnsi="Times New Roman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A197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A197B"/>
    <w:rPr>
      <w:rFonts w:ascii="Times New Roman" w:hAnsi="Times New Roman" w:cs="Times New Roman"/>
      <w:b/>
      <w:bCs/>
      <w:sz w:val="20"/>
      <w:szCs w:val="20"/>
    </w:rPr>
  </w:style>
  <w:style w:type="paragraph" w:customStyle="1" w:styleId="Titulnstrananzevkoly">
    <w:name w:val="Titulní strana název školy"/>
    <w:basedOn w:val="Styl1"/>
    <w:link w:val="TitulnstrananzevkolyChar"/>
    <w:qFormat/>
    <w:rsid w:val="00970E3B"/>
    <w:rPr>
      <w:b w:val="0"/>
      <w:sz w:val="28"/>
      <w:szCs w:val="28"/>
    </w:rPr>
  </w:style>
  <w:style w:type="paragraph" w:customStyle="1" w:styleId="Titulnstrananzevfakulty">
    <w:name w:val="Titulní strana název fakulty"/>
    <w:basedOn w:val="Styl2"/>
    <w:link w:val="TitulnstrananzevfakultyChar"/>
    <w:qFormat/>
    <w:rsid w:val="00970E3B"/>
    <w:pPr>
      <w:spacing w:before="120"/>
    </w:pPr>
    <w:rPr>
      <w:b w:val="0"/>
      <w:sz w:val="28"/>
      <w:szCs w:val="28"/>
    </w:rPr>
  </w:style>
  <w:style w:type="character" w:customStyle="1" w:styleId="TitulnstrananzevkolyChar">
    <w:name w:val="Titulní strana název školy Char"/>
    <w:basedOn w:val="Styl1Char"/>
    <w:link w:val="Titulnstrananzevkoly"/>
    <w:rsid w:val="00970E3B"/>
    <w:rPr>
      <w:rFonts w:ascii="Times New Roman" w:hAnsi="Times New Roman" w:cs="Times New Roman"/>
      <w:b w:val="0"/>
      <w:sz w:val="28"/>
      <w:szCs w:val="28"/>
    </w:rPr>
  </w:style>
  <w:style w:type="paragraph" w:customStyle="1" w:styleId="Titulnstrananzevprce">
    <w:name w:val="Titulní strana název práce"/>
    <w:basedOn w:val="titulnistrana"/>
    <w:link w:val="TitulnstrananzevprceChar"/>
    <w:qFormat/>
    <w:rsid w:val="00970E3B"/>
    <w:rPr>
      <w:b w:val="0"/>
      <w:sz w:val="28"/>
      <w:szCs w:val="28"/>
    </w:rPr>
  </w:style>
  <w:style w:type="character" w:customStyle="1" w:styleId="TitulnstrananzevfakultyChar">
    <w:name w:val="Titulní strana název fakulty Char"/>
    <w:basedOn w:val="Styl2Char"/>
    <w:link w:val="Titulnstrananzevfakulty"/>
    <w:rsid w:val="00970E3B"/>
    <w:rPr>
      <w:rFonts w:ascii="Times New Roman" w:hAnsi="Times New Roman" w:cs="Times New Roman"/>
      <w:b w:val="0"/>
      <w:sz w:val="28"/>
      <w:szCs w:val="28"/>
    </w:rPr>
  </w:style>
  <w:style w:type="paragraph" w:customStyle="1" w:styleId="Titulnstranajmnoautora">
    <w:name w:val="Titulní strana jméno autora"/>
    <w:basedOn w:val="Styl3"/>
    <w:link w:val="TitulnstranajmnoautoraChar"/>
    <w:qFormat/>
    <w:rsid w:val="00970E3B"/>
    <w:pPr>
      <w:spacing w:before="120"/>
    </w:pPr>
    <w:rPr>
      <w:b w:val="0"/>
      <w:noProof/>
      <w:sz w:val="28"/>
      <w:szCs w:val="28"/>
      <w:lang w:eastAsia="cs-CZ"/>
    </w:rPr>
  </w:style>
  <w:style w:type="character" w:customStyle="1" w:styleId="TitulnstrananzevprceChar">
    <w:name w:val="Titulní strana název práce Char"/>
    <w:basedOn w:val="titulnistranaChar"/>
    <w:link w:val="Titulnstrananzevprce"/>
    <w:rsid w:val="00970E3B"/>
    <w:rPr>
      <w:rFonts w:ascii="Times New Roman" w:hAnsi="Times New Roman" w:cs="Times New Roman"/>
      <w:b w:val="0"/>
      <w:sz w:val="28"/>
      <w:szCs w:val="28"/>
    </w:rPr>
  </w:style>
  <w:style w:type="paragraph" w:customStyle="1" w:styleId="Titulnstranarmectypprce">
    <w:name w:val="Titulní strana rámec typ práce"/>
    <w:basedOn w:val="Normln"/>
    <w:link w:val="TitulnstranarmectypprceChar"/>
    <w:qFormat/>
    <w:rsid w:val="00970E3B"/>
    <w:pPr>
      <w:jc w:val="center"/>
    </w:pPr>
    <w:rPr>
      <w:sz w:val="28"/>
    </w:rPr>
  </w:style>
  <w:style w:type="character" w:customStyle="1" w:styleId="TitulnstranajmnoautoraChar">
    <w:name w:val="Titulní strana jméno autora Char"/>
    <w:basedOn w:val="Styl3Char"/>
    <w:link w:val="Titulnstranajmnoautora"/>
    <w:rsid w:val="00970E3B"/>
    <w:rPr>
      <w:rFonts w:ascii="Times New Roman" w:hAnsi="Times New Roman" w:cs="Times New Roman"/>
      <w:b w:val="0"/>
      <w:noProof/>
      <w:sz w:val="28"/>
      <w:szCs w:val="28"/>
      <w:lang w:eastAsia="cs-CZ"/>
    </w:rPr>
  </w:style>
  <w:style w:type="paragraph" w:customStyle="1" w:styleId="titulnstranarmecrok">
    <w:name w:val="titulní strana rámec rok"/>
    <w:basedOn w:val="Normln"/>
    <w:link w:val="titulnstranarmecrokChar"/>
    <w:qFormat/>
    <w:rsid w:val="00970E3B"/>
    <w:pPr>
      <w:jc w:val="center"/>
    </w:pPr>
    <w:rPr>
      <w:sz w:val="28"/>
    </w:rPr>
  </w:style>
  <w:style w:type="character" w:customStyle="1" w:styleId="TitulnstranarmectypprceChar">
    <w:name w:val="Titulní strana rámec typ práce Char"/>
    <w:basedOn w:val="Standardnpsmoodstavce"/>
    <w:link w:val="Titulnstranarmectypprce"/>
    <w:rsid w:val="00970E3B"/>
    <w:rPr>
      <w:rFonts w:ascii="Times New Roman" w:hAnsi="Times New Roman" w:cs="Times New Roman"/>
      <w:sz w:val="28"/>
      <w:szCs w:val="24"/>
    </w:rPr>
  </w:style>
  <w:style w:type="paragraph" w:customStyle="1" w:styleId="Prohlenmsto">
    <w:name w:val="Prohlášení místo"/>
    <w:basedOn w:val="Bezmezer"/>
    <w:link w:val="ProhlenmstoChar"/>
    <w:qFormat/>
    <w:rsid w:val="00970E3B"/>
    <w:pPr>
      <w:spacing w:before="240"/>
    </w:pPr>
  </w:style>
  <w:style w:type="character" w:customStyle="1" w:styleId="titulnstranarmecrokChar">
    <w:name w:val="titulní strana rámec rok Char"/>
    <w:basedOn w:val="Standardnpsmoodstavce"/>
    <w:link w:val="titulnstranarmecrok"/>
    <w:rsid w:val="00970E3B"/>
    <w:rPr>
      <w:rFonts w:ascii="Times New Roman" w:hAnsi="Times New Roman" w:cs="Times New Roman"/>
      <w:sz w:val="28"/>
      <w:szCs w:val="24"/>
    </w:rPr>
  </w:style>
  <w:style w:type="paragraph" w:customStyle="1" w:styleId="Prohlenjmno">
    <w:name w:val="Prohlášení jméno"/>
    <w:basedOn w:val="Bezmezer"/>
    <w:link w:val="ProhlenjmnoChar"/>
    <w:qFormat/>
    <w:rsid w:val="00970E3B"/>
    <w:pPr>
      <w:spacing w:before="0"/>
      <w:jc w:val="right"/>
    </w:pPr>
  </w:style>
  <w:style w:type="character" w:customStyle="1" w:styleId="ProhlenmstoChar">
    <w:name w:val="Prohlášení místo Char"/>
    <w:basedOn w:val="BezmezerChar"/>
    <w:link w:val="Prohlenmsto"/>
    <w:rsid w:val="00970E3B"/>
    <w:rPr>
      <w:rFonts w:ascii="Times New Roman" w:hAnsi="Times New Roman" w:cs="Times New Roman"/>
      <w:noProof/>
      <w:sz w:val="24"/>
      <w:szCs w:val="24"/>
    </w:rPr>
  </w:style>
  <w:style w:type="paragraph" w:customStyle="1" w:styleId="Popisnvettun">
    <w:name w:val="Popisný výčet tučné"/>
    <w:basedOn w:val="Normln"/>
    <w:link w:val="PopisnvettunChar"/>
    <w:qFormat/>
    <w:rsid w:val="00970E3B"/>
    <w:pPr>
      <w:jc w:val="left"/>
    </w:pPr>
    <w:rPr>
      <w:b/>
    </w:rPr>
  </w:style>
  <w:style w:type="character" w:customStyle="1" w:styleId="ProhlenjmnoChar">
    <w:name w:val="Prohlášení jméno Char"/>
    <w:basedOn w:val="BezmezerChar"/>
    <w:link w:val="Prohlenjmno"/>
    <w:rsid w:val="00970E3B"/>
    <w:rPr>
      <w:rFonts w:ascii="Times New Roman" w:hAnsi="Times New Roman" w:cs="Times New Roman"/>
      <w:noProof/>
      <w:sz w:val="24"/>
      <w:szCs w:val="24"/>
    </w:rPr>
  </w:style>
  <w:style w:type="paragraph" w:customStyle="1" w:styleId="Popisnvetnormln">
    <w:name w:val="Popisný výčet normální"/>
    <w:basedOn w:val="Normln"/>
    <w:link w:val="PopisnvetnormlnChar"/>
    <w:qFormat/>
    <w:rsid w:val="00970E3B"/>
    <w:pPr>
      <w:jc w:val="left"/>
    </w:pPr>
  </w:style>
  <w:style w:type="character" w:customStyle="1" w:styleId="PopisnvettunChar">
    <w:name w:val="Popisný výčet tučné Char"/>
    <w:basedOn w:val="Standardnpsmoodstavce"/>
    <w:link w:val="Popisnvettun"/>
    <w:rsid w:val="00970E3B"/>
    <w:rPr>
      <w:rFonts w:ascii="Times New Roman" w:hAnsi="Times New Roman" w:cs="Times New Roman"/>
      <w:b/>
      <w:sz w:val="24"/>
      <w:szCs w:val="24"/>
    </w:rPr>
  </w:style>
  <w:style w:type="paragraph" w:customStyle="1" w:styleId="Autordla">
    <w:name w:val="Autor díla"/>
    <w:basedOn w:val="Normln"/>
    <w:link w:val="AutordlaChar"/>
    <w:qFormat/>
    <w:rsid w:val="00BA0E7F"/>
    <w:pPr>
      <w:tabs>
        <w:tab w:val="num" w:pos="720"/>
      </w:tabs>
      <w:spacing w:before="100" w:beforeAutospacing="1" w:after="227"/>
      <w:ind w:left="510" w:hanging="510"/>
    </w:pPr>
    <w:rPr>
      <w:rFonts w:eastAsia="Times New Roman"/>
      <w:i/>
      <w:iCs/>
      <w:lang w:eastAsia="cs-CZ"/>
    </w:rPr>
  </w:style>
  <w:style w:type="character" w:customStyle="1" w:styleId="PopisnvetnormlnChar">
    <w:name w:val="Popisný výčet normální Char"/>
    <w:basedOn w:val="Standardnpsmoodstavce"/>
    <w:link w:val="Popisnvetnormln"/>
    <w:rsid w:val="00970E3B"/>
    <w:rPr>
      <w:rFonts w:ascii="Times New Roman" w:hAnsi="Times New Roman" w:cs="Times New Roman"/>
      <w:sz w:val="24"/>
      <w:szCs w:val="24"/>
    </w:rPr>
  </w:style>
  <w:style w:type="paragraph" w:customStyle="1" w:styleId="Literatura">
    <w:name w:val="Literatura"/>
    <w:basedOn w:val="Normln"/>
    <w:link w:val="LiteraturaChar"/>
    <w:qFormat/>
    <w:rsid w:val="00BA0E7F"/>
    <w:pPr>
      <w:numPr>
        <w:numId w:val="7"/>
      </w:numPr>
      <w:spacing w:before="100" w:beforeAutospacing="1" w:after="227"/>
    </w:pPr>
    <w:rPr>
      <w:rFonts w:eastAsia="Times New Roman"/>
      <w:lang w:eastAsia="cs-CZ"/>
    </w:rPr>
  </w:style>
  <w:style w:type="character" w:customStyle="1" w:styleId="AutordlaChar">
    <w:name w:val="Autor díla Char"/>
    <w:basedOn w:val="Standardnpsmoodstavce"/>
    <w:link w:val="Autordla"/>
    <w:rsid w:val="00BA0E7F"/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paragraph" w:customStyle="1" w:styleId="Prohlennadpis">
    <w:name w:val="Prohlášení nadpis"/>
    <w:basedOn w:val="Normln"/>
    <w:link w:val="ProhlennadpisChar"/>
    <w:qFormat/>
    <w:rsid w:val="00BA0E7F"/>
  </w:style>
  <w:style w:type="character" w:customStyle="1" w:styleId="LiteraturaChar">
    <w:name w:val="Literatura Char"/>
    <w:basedOn w:val="Standardnpsmoodstavce"/>
    <w:link w:val="Literatura"/>
    <w:rsid w:val="00BA0E7F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rohlennadpisChar">
    <w:name w:val="Prohlášení nadpis Char"/>
    <w:basedOn w:val="Standardnpsmoodstavce"/>
    <w:link w:val="Prohlennadpis"/>
    <w:rsid w:val="00BA0E7F"/>
    <w:rPr>
      <w:rFonts w:ascii="Times New Roman" w:hAnsi="Times New Roman" w:cs="Times New Roman"/>
      <w:sz w:val="24"/>
      <w:szCs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360D96"/>
    <w:rPr>
      <w:color w:val="605E5C"/>
      <w:shd w:val="clear" w:color="auto" w:fill="E1DFDD"/>
    </w:rPr>
  </w:style>
  <w:style w:type="paragraph" w:customStyle="1" w:styleId="Kod">
    <w:name w:val="Kod"/>
    <w:basedOn w:val="Bezmezer"/>
    <w:link w:val="KodChar"/>
    <w:qFormat/>
    <w:rsid w:val="00B86C15"/>
    <w:rPr>
      <w:rFonts w:ascii="Consolas" w:hAnsi="Consolas"/>
    </w:rPr>
  </w:style>
  <w:style w:type="character" w:customStyle="1" w:styleId="KodChar">
    <w:name w:val="Kod Char"/>
    <w:basedOn w:val="BezmezerChar"/>
    <w:link w:val="Kod"/>
    <w:rsid w:val="00B86C15"/>
    <w:rPr>
      <w:rFonts w:ascii="Consolas" w:hAnsi="Consolas" w:cs="Times New Roman"/>
      <w:noProof/>
      <w:sz w:val="24"/>
      <w:szCs w:val="24"/>
    </w:rPr>
  </w:style>
  <w:style w:type="paragraph" w:customStyle="1" w:styleId="zdrojobrzku">
    <w:name w:val="zdroj obrázku"/>
    <w:basedOn w:val="Bezmezer"/>
    <w:link w:val="zdrojobrzkuChar"/>
    <w:qFormat/>
    <w:rsid w:val="00D802BF"/>
    <w:pPr>
      <w:jc w:val="center"/>
    </w:pPr>
    <w:rPr>
      <w:i/>
      <w:sz w:val="16"/>
    </w:rPr>
  </w:style>
  <w:style w:type="character" w:styleId="Sledovanodkaz">
    <w:name w:val="FollowedHyperlink"/>
    <w:basedOn w:val="Standardnpsmoodstavce"/>
    <w:uiPriority w:val="99"/>
    <w:semiHidden/>
    <w:unhideWhenUsed/>
    <w:rsid w:val="003A3E5C"/>
    <w:rPr>
      <w:color w:val="954F72" w:themeColor="followedHyperlink"/>
      <w:u w:val="single"/>
    </w:rPr>
  </w:style>
  <w:style w:type="character" w:customStyle="1" w:styleId="zdrojobrzkuChar">
    <w:name w:val="zdroj obrázku Char"/>
    <w:basedOn w:val="BezmezerChar"/>
    <w:link w:val="zdrojobrzku"/>
    <w:rsid w:val="00D802BF"/>
    <w:rPr>
      <w:rFonts w:ascii="Times New Roman" w:hAnsi="Times New Roman" w:cs="Times New Roman"/>
      <w:i/>
      <w:noProof/>
      <w:sz w:val="16"/>
      <w:szCs w:val="24"/>
    </w:rPr>
  </w:style>
  <w:style w:type="paragraph" w:customStyle="1" w:styleId="obrazek">
    <w:name w:val="obrazek"/>
    <w:basedOn w:val="Bezmezer"/>
    <w:link w:val="obrazekChar"/>
    <w:qFormat/>
    <w:rsid w:val="00434E7E"/>
    <w:pPr>
      <w:jc w:val="center"/>
    </w:pPr>
  </w:style>
  <w:style w:type="character" w:customStyle="1" w:styleId="obrazekChar">
    <w:name w:val="obrazek Char"/>
    <w:basedOn w:val="BezmezerChar"/>
    <w:link w:val="obrazek"/>
    <w:rsid w:val="00434E7E"/>
    <w:rPr>
      <w:rFonts w:ascii="Times New Roman" w:hAnsi="Times New Roman" w:cs="Times New Roman"/>
      <w:noProof/>
      <w:sz w:val="24"/>
      <w:szCs w:val="24"/>
    </w:rPr>
  </w:style>
  <w:style w:type="paragraph" w:customStyle="1" w:styleId="Polokavtu">
    <w:name w:val="Položka výčtu"/>
    <w:basedOn w:val="Bezmezer"/>
    <w:link w:val="PolokavtuChar"/>
    <w:qFormat/>
    <w:rsid w:val="00FB25A6"/>
    <w:rPr>
      <w:b/>
    </w:rPr>
  </w:style>
  <w:style w:type="paragraph" w:customStyle="1" w:styleId="Polokavtupopis">
    <w:name w:val="Položka výčtu popis"/>
    <w:basedOn w:val="Bezmezer"/>
    <w:link w:val="PolokavtupopisChar"/>
    <w:qFormat/>
    <w:rsid w:val="00FB25A6"/>
  </w:style>
  <w:style w:type="character" w:customStyle="1" w:styleId="PolokavtuChar">
    <w:name w:val="Položka výčtu Char"/>
    <w:basedOn w:val="BezmezerChar"/>
    <w:link w:val="Polokavtu"/>
    <w:rsid w:val="00FB25A6"/>
    <w:rPr>
      <w:rFonts w:ascii="Times New Roman" w:hAnsi="Times New Roman" w:cs="Times New Roman"/>
      <w:b/>
      <w:noProof/>
      <w:sz w:val="24"/>
      <w:szCs w:val="24"/>
    </w:rPr>
  </w:style>
  <w:style w:type="character" w:customStyle="1" w:styleId="PolokavtupopisChar">
    <w:name w:val="Položka výčtu popis Char"/>
    <w:basedOn w:val="BezmezerChar"/>
    <w:link w:val="Polokavtupopis"/>
    <w:rsid w:val="00FB25A6"/>
    <w:rPr>
      <w:rFonts w:ascii="Times New Roman" w:hAnsi="Times New Roman" w:cs="Times New Roman"/>
      <w:noProof/>
      <w:sz w:val="24"/>
      <w:szCs w:val="24"/>
    </w:rPr>
  </w:style>
  <w:style w:type="table" w:customStyle="1" w:styleId="TableGrid">
    <w:name w:val="TableGrid"/>
    <w:rsid w:val="009221D6"/>
    <w:pPr>
      <w:jc w:val="left"/>
    </w:pPr>
    <w:rPr>
      <w:rFonts w:eastAsiaTheme="minorEastAsia"/>
      <w:lang w:eastAsia="cs-CZ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un">
    <w:name w:val="tučně"/>
    <w:basedOn w:val="Bezmezer"/>
    <w:link w:val="tunChar"/>
    <w:qFormat/>
    <w:rsid w:val="007A7ACE"/>
    <w:rPr>
      <w:b/>
    </w:rPr>
  </w:style>
  <w:style w:type="character" w:customStyle="1" w:styleId="tunChar">
    <w:name w:val="tučně Char"/>
    <w:basedOn w:val="BezmezerChar"/>
    <w:link w:val="tun"/>
    <w:rsid w:val="007A7ACE"/>
    <w:rPr>
      <w:rFonts w:ascii="Times New Roman" w:hAnsi="Times New Roman" w:cs="Times New Roman"/>
      <w:b/>
      <w:noProof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2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39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8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20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38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62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14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1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01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77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0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96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90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32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56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40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046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48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2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95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03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3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64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01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92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26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98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79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39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35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13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30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66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60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442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040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797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15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30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76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40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035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75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1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77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85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35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42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77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29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26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49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53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48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1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43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22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679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20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70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86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73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13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93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23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81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1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111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0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39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3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28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68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8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35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1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0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4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72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81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20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333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59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86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52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47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91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1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00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93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50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69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97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9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8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4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567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63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22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35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31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75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9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9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4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9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4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9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2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0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5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0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4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2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2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7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5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4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9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25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51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21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98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90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282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5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6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40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75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10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81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64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9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847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5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41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70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89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62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23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01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55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73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67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7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69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90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34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52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50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81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05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96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69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98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7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763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99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04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58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673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65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94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7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05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84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1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47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7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54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975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7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8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8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7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7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1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2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5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0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7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9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3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8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0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15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4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8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36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7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9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1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38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90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79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23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24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6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67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406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71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02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2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023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10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65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46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86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7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96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8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70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85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61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18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0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951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11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3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59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24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53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14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0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1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21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43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28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3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56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57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03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1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42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36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8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26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169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91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32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7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4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564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91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13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36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43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14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14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85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06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62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76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9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1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2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9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3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2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9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26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66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1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3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1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1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2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73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7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8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1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77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57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391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8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8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1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1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1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4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1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8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3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8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7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5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5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4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8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0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12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95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73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8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83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23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20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1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5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3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25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1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8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0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81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14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13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7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1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5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2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5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1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3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3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4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1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7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5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0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81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0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34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2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93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4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49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613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26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374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7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08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74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17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49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074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74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1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90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22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30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39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45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91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19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2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332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1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7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96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2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935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28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7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19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683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91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8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67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55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29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0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58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86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47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12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81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76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6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99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89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7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59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89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9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25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87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26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061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86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9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76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62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373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8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23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97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2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6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7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2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2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4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9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5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00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931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392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17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02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15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36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33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313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60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12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3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34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4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177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91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72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164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39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94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01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23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10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9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91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87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80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53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21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08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94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65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170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23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33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43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5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24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11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16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7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755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54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2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78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547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52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8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92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2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541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59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83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5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8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3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6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8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62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4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83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2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54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45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14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99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1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593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80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326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5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13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4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3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6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7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0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5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5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7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5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3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1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94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53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81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12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879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86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5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7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0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00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1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9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0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13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5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6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5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9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6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7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0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6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9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6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6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1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6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54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05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81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1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4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5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9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39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248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0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2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8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5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1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0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6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3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6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0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8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6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6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8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4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7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4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9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546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7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75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657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9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5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0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7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9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9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9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6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4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3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0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0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2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6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8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5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3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7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9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48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86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76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0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9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3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5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3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4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3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2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4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2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5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8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5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61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76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34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6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99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9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17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4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464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87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35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01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17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48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0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4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59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9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8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8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35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81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727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08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2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0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2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95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4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98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66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73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1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856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62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77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8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56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268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8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64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016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64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33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13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0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601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3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458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1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1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62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21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63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40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59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01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54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640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5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17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9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50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13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76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0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7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395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7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2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8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4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14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25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7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7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5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216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48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10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594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8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27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6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6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31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596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95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563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69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01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26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319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8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28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3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72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66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46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59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05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7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93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84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33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12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4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73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95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32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61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03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01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91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86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78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33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1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82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08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0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9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40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54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19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37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108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568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2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0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1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1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8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4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3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3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0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0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3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6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7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79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51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685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1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0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0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3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11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39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1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1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3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5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3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0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7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2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5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99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6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3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5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2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74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02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1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3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1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37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2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32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64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4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23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1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2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6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7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5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8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6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7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95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90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74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94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6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46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7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9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7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78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38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2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19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02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1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0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70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72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990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24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97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05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1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1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247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79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633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50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74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79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31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52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49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24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25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00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06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02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04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33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64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42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1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11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10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736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69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285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2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983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53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88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0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73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290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59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12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45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97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13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23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6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927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0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17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17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327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74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76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93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4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1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64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8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1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1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65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36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93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06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9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0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2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9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4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0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2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7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15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86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3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56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295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1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9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727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9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717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9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0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9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8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0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4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7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6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807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28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472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70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43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2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576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353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1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5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4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6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9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1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3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4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1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1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2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1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2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9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7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6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6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33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7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8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9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6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3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9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75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76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3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62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4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2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5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9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5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6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5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41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17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99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0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70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049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122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981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04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43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707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1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9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6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80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5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16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5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9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6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54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29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14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7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9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8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4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0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01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148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1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4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8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14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90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96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69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2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9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65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962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52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03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7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33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7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4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03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64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92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9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9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68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45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83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1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67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71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097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9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2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29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4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2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6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3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14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9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8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3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5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3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4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7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45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0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6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2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7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01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72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582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4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1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95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123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2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6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9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8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0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7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7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1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5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6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3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3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1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3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4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8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8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4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7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7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8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1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6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8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0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6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2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8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2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6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7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7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5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8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1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9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0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1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0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3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9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5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7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2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9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7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86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5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7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5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1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8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5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07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0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3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09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94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05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65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09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1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85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050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1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01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06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43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80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3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82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13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75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23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379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94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17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19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348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91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10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504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62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05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889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07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9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25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43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99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57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00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28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400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26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09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89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9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79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29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2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6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1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7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4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94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50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75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0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75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05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82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98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51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23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639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2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78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10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702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748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3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41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8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48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74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47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62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45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1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51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7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0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4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2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5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9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93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37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66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54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10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47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85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07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3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87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7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17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81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698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70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5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919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86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3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86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85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72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175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9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6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38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71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0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1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59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65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50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49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563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7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827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45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53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1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5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72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16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89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570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32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40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23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71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86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46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61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21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13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1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294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146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9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3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4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8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4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6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0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6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2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20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84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2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4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1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8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5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4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9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4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91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8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5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4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0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7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0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1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0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8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76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7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8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34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5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5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5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2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9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94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89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2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5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4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5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09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0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55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83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783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3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37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6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51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5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2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36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5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23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122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6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18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41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01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392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4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56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66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6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99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465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95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09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77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0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21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62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853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52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46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09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75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63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60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9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11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6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67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00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7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99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886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112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48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24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47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7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054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5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63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8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94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3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7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58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98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09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72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1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3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95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6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3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2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0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08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8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73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1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8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7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3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8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6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2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6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7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0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23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7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90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89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91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0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06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3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4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5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3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6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4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2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6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8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0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2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86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4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7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4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4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5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5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0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8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9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3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62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6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8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0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8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2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6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7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1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8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1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46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294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5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9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2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45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5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8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5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2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4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0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37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6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347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6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0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5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7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7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0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9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7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7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4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8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0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690NR" Version="0">
  <b:Source xmlns:b="http://schemas.openxmlformats.org/officeDocument/2006/bibliography">
    <b:Tag>DIR14</b:Tag>
    <b:SourceType>Book</b:SourceType>
    <b:Guid>{4A0F2DEE-D337-4146-9FBD-2F89ACD4F93F}</b:Guid>
    <b:Title>Three.js Essentials</b:Title>
    <b:Year>2014</b:Year>
    <b:StandardNumber>ISBN 978-1-78398-086-4</b:StandardNumber>
    <b:Author>
      <b:Author>
        <b:NameList>
          <b:Person>
            <b:Last>DIRKSEN</b:Last>
            <b:First>Jos</b:First>
          </b:Person>
        </b:NameList>
      </b:Author>
    </b:Author>
    <b:City>Birmingham</b:City>
    <b:Publisher>Packt Publishing Ltd.</b:Publisher>
    <b:RefOrder>11</b:RefOrder>
  </b:Source>
  <b:Source>
    <b:Tag>DIR</b:Tag>
    <b:SourceType>Book</b:SourceType>
    <b:Guid>{593C1758-121E-4BDA-9E2D-B3D42FBAC31E}</b:Guid>
    <b:Title>Three.js Cookbook</b:Title>
    <b:Author>
      <b:Author>
        <b:NameList>
          <b:Person>
            <b:Last>DIRKSEN</b:Last>
            <b:First>Jos</b:First>
          </b:Person>
        </b:NameList>
      </b:Author>
    </b:Author>
    <b:Year>2015</b:Year>
    <b:City>Birmingham</b:City>
    <b:Publisher>Publishing Ltd.</b:Publisher>
    <b:StandardNumber>ISBN 978-1-78398-118-2</b:StandardNumber>
    <b:RefOrder>13</b:RefOrder>
  </b:Source>
  <b:Source>
    <b:Tag>DIR13</b:Tag>
    <b:SourceType>Book</b:SourceType>
    <b:Guid>{107401E2-D006-407B-A1D5-EC4AD95CC042}</b:Guid>
    <b:Title>Learning Three.js: The JavaScript 3D Library for WebGL</b:Title>
    <b:Year>2013</b:Year>
    <b:StandardNumber>ISBN 978-1-78216-628-3</b:StandardNumber>
    <b:City>Birmingham</b:City>
    <b:Publisher>Packt Publishing Ltd.</b:Publisher>
    <b:Author>
      <b:Author>
        <b:NameList>
          <b:Person>
            <b:Last>DIRKSEN</b:Last>
            <b:First>Jos</b:First>
          </b:Person>
        </b:NameList>
      </b:Author>
    </b:Author>
    <b:RefOrder>18</b:RefOrder>
  </b:Source>
  <b:Source>
    <b:Tag>Oli11</b:Tag>
    <b:SourceType>InternetSite</b:SourceType>
    <b:Guid>{22D78B44-D183-4BB9-B239-D5DCF0F2008B}</b:Guid>
    <b:Title>Průhledový displej: z letadel do aut</b:Title>
    <b:Year>2011</b:Year>
    <b:InternetSiteTitle>AutoRevue.cz</b:InternetSiteTitle>
    <b:Month>11</b:Month>
    <b:Day>5</b:Day>
    <b:URL>https://www.autorevue.cz/pruhledovy-displej-z-letadel-do-aut</b:URL>
    <b:Author>
      <b:Author>
        <b:NameList>
          <b:Person>
            <b:Last>OLIVÍK</b:Last>
            <b:First>Pavel</b:First>
          </b:Person>
        </b:NameList>
      </b:Author>
    </b:Author>
    <b:LCID>cs-CZ</b:LCID>
    <b:YearAccessed>2022</b:YearAccessed>
    <b:MonthAccessed>4</b:MonthAccessed>
    <b:DayAccessed>22</b:DayAccessed>
    <b:RefOrder>3</b:RefOrder>
  </b:Source>
  <b:Source>
    <b:Tag>LEW20</b:Tag>
    <b:SourceType>InternetSite</b:SourceType>
    <b:Guid>{927EC0D4-3B80-489C-B184-74148E785193}</b:Guid>
    <b:Title>Transformations, Coordinate Systems, and the Scene Graph</b:Title>
    <b:Year>2020</b:Year>
    <b:InternetSiteTitle>Discover three.js</b:InternetSiteTitle>
    <b:YearAccessed>2022</b:YearAccessed>
    <b:MonthAccessed>4</b:MonthAccessed>
    <b:DayAccessed>26</b:DayAccessed>
    <b:URL>https://discoverthreejs.com/book/first-steps/transformations/</b:URL>
    <b:Author>
      <b:Author>
        <b:NameList>
          <b:Person>
            <b:Last>LEWY</b:Last>
            <b:First>Blue</b:First>
          </b:Person>
        </b:NameList>
      </b:Author>
    </b:Author>
    <b:RefOrder>20</b:RefOrder>
  </b:Source>
  <b:Source>
    <b:Tag>PLU14</b:Tag>
    <b:SourceType>InternetSite</b:SourceType>
    <b:Guid>{F63D93A1-B960-4F67-8951-847E1EA75670}</b:Guid>
    <b:Title>PLURALSIGHT</b:Title>
    <b:InternetSiteTitle>Designing a HUD That Works for Your Game</b:InternetSiteTitle>
    <b:Year>2014</b:Year>
    <b:Month>3</b:Month>
    <b:Day>5</b:Day>
    <b:YearAccessed>2022</b:YearAccessed>
    <b:MonthAccessed>4</b:MonthAccessed>
    <b:DayAccessed>22</b:DayAccessed>
    <b:URL>https://www.pluralsight.com/blog/film-games/designing-a-hud-that-works-for-your-game</b:URL>
    <b:RefOrder>5</b:RefOrder>
  </b:Source>
  <b:Source>
    <b:Tag>Lew20</b:Tag>
    <b:SourceType>InternetSite</b:SourceType>
    <b:Guid>{B07C990F-53C0-442C-8672-E092025CF2D8}</b:Guid>
    <b:Title>The Document Object Model and DOM API</b:Title>
    <b:InternetSiteTitle>Discover three.js</b:InternetSiteTitle>
    <b:Year>2020</b:Year>
    <b:YearAccessed>2022</b:YearAccessed>
    <b:MonthAccessed>8</b:MonthAccessed>
    <b:DayAccessed>3</b:DayAccessed>
    <b:URL>https://discoverthreejs.com/book/appendix/dom-api-reference/</b:URL>
    <b:Author>
      <b:Author>
        <b:NameList>
          <b:Person>
            <b:Last>LEWY</b:Last>
            <b:First>Blue</b:First>
          </b:Person>
        </b:NameList>
      </b:Author>
    </b:Author>
    <b:RefOrder>24</b:RefOrder>
  </b:Source>
  <b:Source>
    <b:Tag>W3C22</b:Tag>
    <b:SourceType>InternetSite</b:SourceType>
    <b:Guid>{91F624E0-1B9D-454A-BFA7-EDAB9CBF6D4B}</b:Guid>
    <b:Title>W3.CSS Templates</b:Title>
    <b:InternetSiteTitle>W3Schools</b:InternetSiteTitle>
    <b:Year>© 1999-2022</b:Year>
    <b:YearAccessed>2022</b:YearAccessed>
    <b:MonthAccessed>8</b:MonthAccessed>
    <b:DayAccessed>10</b:DayAccessed>
    <b:URL>https://www.w3schools.com/w3css/w3css_templates.asp</b:URL>
    <b:RefOrder>25</b:RefOrder>
  </b:Source>
  <b:Source>
    <b:Tag>WIL21</b:Tag>
    <b:SourceType>InternetSite</b:SourceType>
    <b:Guid>{D4A9E613-272C-44CE-8A01-EA6F0EFC5C68}</b:Guid>
    <b:Title>How to Use CodePen – A Beginner's Guide</b:Title>
    <b:InternetSiteTitle>freeCodeCamp</b:InternetSiteTitle>
    <b:Year>2021</b:Year>
    <b:Month>11</b:Month>
    <b:Day>1</b:Day>
    <b:YearAccessed>2022</b:YearAccessed>
    <b:MonthAccessed>8</b:MonthAccessed>
    <b:DayAccessed>10</b:DayAccessed>
    <b:URL>https://www.freecodecamp.org/news/how-to-use-codepen/</b:URL>
    <b:Author>
      <b:Author>
        <b:NameList>
          <b:Person>
            <b:Last>WILKINS</b:Last>
            <b:First>Jessica</b:First>
          </b:Person>
        </b:NameList>
      </b:Author>
    </b:Author>
    <b:RefOrder>26</b:RefOrder>
  </b:Source>
  <b:Source>
    <b:Tag>The22</b:Tag>
    <b:SourceType>InternetSite</b:SourceType>
    <b:Guid>{571D09B4-F026-4871-8B4F-D823FD2D4688}</b:Guid>
    <b:Title>The evolution of the Head-Up Display</b:Title>
    <b:InternetSiteTitle>BAE Systems</b:InternetSiteTitle>
    <b:Year>© 2022</b:Year>
    <b:YearAccessed>2022</b:YearAccessed>
    <b:MonthAccessed>8</b:MonthAccessed>
    <b:DayAccessed>14</b:DayAccessed>
    <b:URL>https://www.baesystems.com/en/feature/our-innovations-hud</b:URL>
    <b:RefOrder>2</b:RefOrder>
  </b:Source>
  <b:Source>
    <b:Tag>MIC21</b:Tag>
    <b:SourceType>InternetSite</b:SourceType>
    <b:Guid>{8B965904-AB58-4152-956E-A7D3B7046D90}</b:Guid>
    <b:Author>
      <b:Author>
        <b:Corporate>MICROSOFT</b:Corporate>
      </b:Author>
    </b:Author>
    <b:Title>HUD Components</b:Title>
    <b:InternetSiteTitle>GameUX MasterGuide</b:InternetSiteTitle>
    <b:Year>© 2021</b:Year>
    <b:YearAccessed>2022</b:YearAccessed>
    <b:MonthAccessed>5</b:MonthAccessed>
    <b:DayAccessed>1</b:DayAccessed>
    <b:URL>https://gameuxmasterguide.com/2019-05-09-HUDComponents/</b:URL>
    <b:RefOrder>8</b:RefOrder>
  </b:Source>
  <b:Source>
    <b:Tag>ContextSensitive</b:Tag>
    <b:SourceType>InternetSite</b:SourceType>
    <b:Guid>{5DF0A9E5-6887-4FA9-A3F9-A91F4335FA68}</b:Guid>
    <b:Title>Implementing Context Sensitive Commands in UI Design</b:Title>
    <b:InternetSiteTitle>Game Developer</b:InternetSiteTitle>
    <b:Year>2016</b:Year>
    <b:Month>4</b:Month>
    <b:Day>28</b:Day>
    <b:YearAccessed>2022</b:YearAccessed>
    <b:MonthAccessed>5</b:MonthAccessed>
    <b:DayAccessed>30</b:DayAccessed>
    <b:URL>https://www.gamedeveloper.com/design/implementing-context-sensitive-commands-in-ui-design</b:URL>
    <b:Author>
      <b:Author>
        <b:NameList>
          <b:Person>
            <b:Last>BYCER</b:Last>
            <b:First>Josh</b:First>
          </b:Person>
        </b:NameList>
      </b:Author>
    </b:Author>
    <b:RefOrder>9</b:RefOrder>
  </b:Source>
  <b:Source>
    <b:Tag>MENUS</b:Tag>
    <b:SourceType>InternetSite</b:SourceType>
    <b:Guid>{1A8A894B-097F-417B-AC3D-8DC29F4863B8}</b:Guid>
    <b:Title>Designing a menu in computer games</b:Title>
    <b:InternetSiteTitle>Medium</b:InternetSiteTitle>
    <b:Year>2018</b:Year>
    <b:Month>11</b:Month>
    <b:Day>14</b:Day>
    <b:YearAccessed>2022</b:YearAccessed>
    <b:MonthAccessed>8</b:MonthAccessed>
    <b:DayAccessed>14</b:DayAccessed>
    <b:URL>https://medium.com/@alexstargame/designing-a-menu-in-computer-games-c8fbaf7a3d9a</b:URL>
    <b:Author>
      <b:Author>
        <b:NameList>
          <b:Person>
            <b:Last>STARGAME</b:Last>
            <b:First>Alex</b:First>
          </b:Person>
        </b:NameList>
      </b:Author>
    </b:Author>
    <b:RefOrder>10</b:RefOrder>
  </b:Source>
  <b:Source>
    <b:Tag>Col22</b:Tag>
    <b:SourceType>InternetSite</b:SourceType>
    <b:Guid>{A4789477-C32B-4C1D-B095-0D4B74D38C17}</b:Guid>
    <b:Title>Color</b:Title>
    <b:InternetSiteTitle>three.js docs</b:InternetSiteTitle>
    <b:YearAccessed>2022</b:YearAccessed>
    <b:MonthAccessed>4</b:MonthAccessed>
    <b:DayAccessed>30</b:DayAccessed>
    <b:URL>https://threejs.org/docs/?q=CanvasRenderer#api/en/math/Color</b:URL>
    <b:Year>© 2010-2022</b:Year>
    <b:RefOrder>21</b:RefOrder>
  </b:Source>
  <b:Source>
    <b:Tag>thr221</b:Tag>
    <b:SourceType>InternetSite</b:SourceType>
    <b:Guid>{D22A9643-6DA0-44AB-8176-FE404EC4B007}</b:Guid>
    <b:Title>Creating a scene</b:Title>
    <b:InternetSiteTitle>three.js docs</b:InternetSiteTitle>
    <b:YearAccessed>2022</b:YearAccessed>
    <b:MonthAccessed>4</b:MonthAccessed>
    <b:DayAccessed>24</b:DayAccessed>
    <b:URL>https://threejs.org/docs/#manual/en/introduction/Creating-a-scene</b:URL>
    <b:Year>© 2010-2022</b:Year>
    <b:RefOrder>17</b:RefOrder>
  </b:Source>
  <b:Source>
    <b:Tag>thr</b:Tag>
    <b:SourceType>InternetSite</b:SourceType>
    <b:Guid>{EB169AA0-F829-4BA4-BE08-A9AA9E7547CA}</b:Guid>
    <b:Title>Foundamentals</b:Title>
    <b:InternetSiteTitle>three.js manual</b:InternetSiteTitle>
    <b:URL>https://threejs.org/manual/#en/fundamentals</b:URL>
    <b:Year>© 2010-2022</b:Year>
    <b:YearAccessed>2022</b:YearAccessed>
    <b:MonthAccessed>4</b:MonthAccessed>
    <b:DayAccessed>26</b:DayAccessed>
    <b:RefOrder>12</b:RefOrder>
  </b:Source>
  <b:Source>
    <b:Tag>thr1</b:Tag>
    <b:SourceType>InternetSite</b:SourceType>
    <b:Guid>{C0E35618-D960-4E60-8E71-1DABFE69B3F4}</b:Guid>
    <b:Title>Installation</b:Title>
    <b:InternetSiteTitle>three.js docs</b:InternetSiteTitle>
    <b:URL>https://threejs.org/docs/#manual/en/introduction/Installation</b:URL>
    <b:Year>© 2010-2022</b:Year>
    <b:YearAccessed>2022</b:YearAccessed>
    <b:MonthAccessed>3</b:MonthAccessed>
    <b:DayAccessed>20</b:DayAccessed>
    <b:RefOrder>1</b:RefOrder>
  </b:Source>
  <b:Source>
    <b:Tag>Lig22</b:Tag>
    <b:SourceType>InternetSite</b:SourceType>
    <b:Guid>{34EB4C89-F270-4198-ABF5-3D10A2339BAE}</b:Guid>
    <b:Title>Lights</b:Title>
    <b:InternetSiteTitle>three.js manual</b:InternetSiteTitle>
    <b:Year>© 2010-2022</b:Year>
    <b:YearAccessed>2022</b:YearAccessed>
    <b:MonthAccessed>8</b:MonthAccessed>
    <b:DayAccessed>5</b:DayAccessed>
    <b:URL>https://threejs.org/manual/#en/lights</b:URL>
    <b:RefOrder>23</b:RefOrder>
  </b:Source>
  <b:Source>
    <b:Tag>Materials</b:Tag>
    <b:SourceType>InternetSite</b:SourceType>
    <b:Guid>{E77E17AB-EADC-4CEF-9372-A60F0968254E}</b:Guid>
    <b:Title>Materials</b:Title>
    <b:InternetSiteTitle>three.js manual</b:InternetSiteTitle>
    <b:Year>© 2010-2022</b:Year>
    <b:YearAccessed>2022</b:YearAccessed>
    <b:MonthAccessed>8</b:MonthAccessed>
    <b:DayAccessed>7</b:DayAccessed>
    <b:URL>https://threejs.org/manual/#en/materials</b:URL>
    <b:RefOrder>22</b:RefOrder>
  </b:Source>
  <b:Source>
    <b:Tag>thr22</b:Tag>
    <b:SourceType>InternetSite</b:SourceType>
    <b:Guid>{D0FB81EF-9816-455A-9CB2-B0B46BB8E17C}</b:Guid>
    <b:Title>Setup</b:Title>
    <b:InternetSiteTitle>three.js manual</b:InternetSiteTitle>
    <b:YearAccessed>2022</b:YearAccessed>
    <b:MonthAccessed>4</b:MonthAccessed>
    <b:DayAccessed>23</b:DayAccessed>
    <b:URL>https://threejs.org/manual/#en/setup</b:URL>
    <b:Year>© 2010-2022</b:Year>
    <b:RefOrder>14</b:RefOrder>
  </b:Source>
  <b:Source>
    <b:Tag>How21</b:Tag>
    <b:SourceType>InternetSite</b:SourceType>
    <b:Guid>{DC000F5C-04DA-4957-B050-3E73F881DA0E}</b:Guid>
    <b:Title>How to Run a Basic Web Server With Google Chrome</b:Title>
    <b:InternetSiteTitle>Simple Help</b:InternetSiteTitle>
    <b:Year>2021</b:Year>
    <b:Month>7</b:Month>
    <b:Day>9</b:Day>
    <b:YearAccessed>2022</b:YearAccessed>
    <b:MonthAccessed>5</b:MonthAccessed>
    <b:DayAccessed>5</b:DayAccessed>
    <b:URL>https://www.simplehelp.net/2021/07/09/how-to-run-a-basic-web-server-with-google-chrome/</b:URL>
    <b:RefOrder>15</b:RefOrder>
  </b:Source>
  <b:Source>
    <b:Tag>EYG20</b:Tag>
    <b:SourceType>InternetSite</b:SourceType>
    <b:Guid>{77387409-A29F-487C-A635-3E4AD597AF57}</b:Guid>
    <b:Title>VS Code Live Server – How to Auto-Refresh Your Browser with this Simple Extension</b:Title>
    <b:InternetSiteTitle>freeCodeCamp</b:InternetSiteTitle>
    <b:Year>2020</b:Year>
    <b:Month>10</b:Month>
    <b:Day>14</b:Day>
    <b:YearAccessed>2022</b:YearAccessed>
    <b:MonthAccessed>5</b:MonthAccessed>
    <b:DayAccessed>7</b:DayAccessed>
    <b:URL>https://www.freecodecamp.org/news/vscode-live-server-auto-refresh-browser/</b:URL>
    <b:Author>
      <b:Author>
        <b:NameList>
          <b:Person>
            <b:Last>EYGI</b:Last>
            <b:First>Cem</b:First>
          </b:Person>
        </b:NameList>
      </b:Author>
    </b:Author>
    <b:RefOrder>16</b:RefOrder>
  </b:Source>
  <b:Source>
    <b:Tag>Hea17</b:Tag>
    <b:SourceType>InternetSite</b:SourceType>
    <b:Guid>{AD1C3662-B043-42A5-8F4E-DB14ECCA6E10}</b:Guid>
    <b:Title>Head-up displej: Pilotem stíhačky snadno a rychle</b:Title>
    <b:InternetSiteTitle>Autíčkář</b:InternetSiteTitle>
    <b:Year>2017</b:Year>
    <b:Month>6</b:Month>
    <b:Day>29</b:Day>
    <b:YearAccessed>2022</b:YearAccessed>
    <b:MonthAccessed>8</b:MonthAccessed>
    <b:DayAccessed>3</b:DayAccessed>
    <b:URL>https://www.autickar.cz/clanek/head-up-displej-pilotem-stihacky-snadno-a-rychle/</b:URL>
    <b:RefOrder>4</b:RefOrder>
  </b:Source>
  <b:Source>
    <b:Tag>HUD20</b:Tag>
    <b:SourceType>InternetSite</b:SourceType>
    <b:Guid>{867BD02F-C096-4ABD-A139-431951CF1EBD}</b:Guid>
    <b:Title>HUD Aiming Crosshair - The Last of Us Part II</b:Title>
    <b:InternetSiteTitle>Interface in Game</b:InternetSiteTitle>
    <b:Year>2020</b:Year>
    <b:Month>6</b:Month>
    <b:Day>19</b:Day>
    <b:YearAccessed>2022</b:YearAccessed>
    <b:MonthAccessed>8</b:MonthAccessed>
    <b:DayAccessed>2</b:DayAccessed>
    <b:URL>https://interfaceingame.com/screenshots/the-last-of-us-part-ii-hud-aiming-crosshair/</b:URL>
    <b:RefOrder>6</b:RefOrder>
  </b:Source>
  <b:Source>
    <b:Tag>LEN19</b:Tag>
    <b:SourceType>InternetSite</b:SourceType>
    <b:Guid>{B2F08CDB-BDD5-4297-B561-F8C775EE12E7}</b:Guid>
    <b:Title>Apex Legends (RECENZE) – Nový princ battle royale žánru</b:Title>
    <b:InternetSiteTitle>Alza.cz</b:InternetSiteTitle>
    <b:Year>2019</b:Year>
    <b:Month>2</b:Month>
    <b:Day>18</b:Day>
    <b:YearAccessed>2022</b:YearAccessed>
    <b:MonthAccessed>8</b:MonthAccessed>
    <b:DayAccessed>2</b:DayAccessed>
    <b:URL>https://www.alza.cz/apex-legends-recenze</b:URL>
    <b:Author>
      <b:Author>
        <b:NameList>
          <b:Person>
            <b:Last>LENK</b:Last>
            <b:First>Štěpán</b:First>
          </b:Person>
        </b:NameList>
      </b:Author>
    </b:Author>
    <b:RefOrder>7</b:RefOrder>
  </b:Source>
  <b:Source>
    <b:Tag>Int20</b:Tag>
    <b:SourceType>InternetSite</b:SourceType>
    <b:Guid>{2E81A733-400F-4E37-A13F-9B78FD560D87}</b:Guid>
    <b:Title>Introduction to 3D: Three.js basics</b:Title>
    <b:InternetSiteTitle>IntexSoft</b:InternetSiteTitle>
    <b:Year>2020</b:Year>
    <b:Month>4</b:Month>
    <b:Day>9</b:Day>
    <b:YearAccessed>2022</b:YearAccessed>
    <b:MonthAccessed>8</b:MonthAccessed>
    <b:DayAccessed>7</b:DayAccessed>
    <b:URL>https://intexsoft.com/blog/introduction-to-3d-three-js-basics/</b:URL>
    <b:Author>
      <b:Author>
        <b:NameList>
          <b:Person>
            <b:Last>SERGIUSZ</b:Last>
          </b:Person>
          <b:Person>
            <b:Last>DORA</b:Last>
          </b:Person>
        </b:NameList>
      </b:Author>
    </b:Author>
    <b:RefOrder>19</b:RefOrder>
  </b:Source>
</b:Sources>
</file>

<file path=customXml/itemProps1.xml><?xml version="1.0" encoding="utf-8"?>
<ds:datastoreItem xmlns:ds="http://schemas.openxmlformats.org/officeDocument/2006/customXml" ds:itemID="{274578E2-2328-4ECB-9F7C-F1B3006B3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10129</Words>
  <Characters>59765</Characters>
  <Application>Microsoft Office Word</Application>
  <DocSecurity>0</DocSecurity>
  <Lines>498</Lines>
  <Paragraphs>139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2017-08-23T16:21:00Z</dcterms:created>
  <dcterms:modified xsi:type="dcterms:W3CDTF">2022-08-17T07:48:00Z</dcterms:modified>
</cp:coreProperties>
</file>