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626AA">
        <w:rPr>
          <w:b/>
        </w:rPr>
        <w:tab/>
        <w:t>Bc. Jana TOMÁŠKOVÁ</w:t>
      </w:r>
    </w:p>
    <w:p w:rsidR="004626AA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626AA">
        <w:rPr>
          <w:b/>
        </w:rPr>
        <w:tab/>
        <w:t>Léčebna návykových nemocí</w:t>
      </w:r>
    </w:p>
    <w:p w:rsidR="00080D7A" w:rsidRPr="00BD54FF" w:rsidRDefault="004626AA" w:rsidP="004626AA">
      <w:pPr>
        <w:spacing w:before="60"/>
        <w:ind w:left="2124" w:firstLine="708"/>
        <w:jc w:val="both"/>
        <w:rPr>
          <w:b/>
        </w:rPr>
      </w:pPr>
      <w:r>
        <w:rPr>
          <w:b/>
        </w:rPr>
        <w:t>Případová práce pacientů v odvykací léčbě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626AA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626AA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B5A1C" w:rsidRDefault="00DB5A1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B5A1C" w:rsidRDefault="00CA3783" w:rsidP="00CB0EF2">
            <w:pPr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B5A1C" w:rsidRDefault="00CA3783" w:rsidP="00CB0EF2">
            <w:pPr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B5A1C" w:rsidRDefault="00CA378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B5A1C" w:rsidRDefault="00CA378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B5A1C" w:rsidRDefault="00CA378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B5A1C" w:rsidRDefault="00CA3783" w:rsidP="00CB0EF2">
            <w:pPr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B5A1C" w:rsidRDefault="00CA3783" w:rsidP="00CB0EF2">
            <w:pPr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B5A1C" w:rsidRDefault="00DB5A1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DB5A1C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DB5A1C" w:rsidRDefault="00CA3783" w:rsidP="00CB0EF2">
            <w:pPr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DB5A1C" w:rsidRDefault="00CA3783" w:rsidP="00CB0EF2">
            <w:pPr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DB5A1C" w:rsidRDefault="00CA3783" w:rsidP="00CB0EF2">
            <w:pPr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B5A1C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B5A1C" w:rsidRDefault="00CA3783" w:rsidP="00CB0EF2">
            <w:pPr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B5A1C" w:rsidRDefault="00DB5A1C" w:rsidP="00CB0EF2">
            <w:pPr>
              <w:jc w:val="center"/>
              <w:rPr>
                <w:sz w:val="22"/>
                <w:szCs w:val="22"/>
              </w:rPr>
            </w:pPr>
            <w:r w:rsidRPr="00DB5A1C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FB5792" w:rsidRDefault="00DB5A1C" w:rsidP="00CB0EF2">
            <w:pPr>
              <w:jc w:val="center"/>
              <w:rPr>
                <w:sz w:val="22"/>
                <w:szCs w:val="22"/>
              </w:rPr>
            </w:pPr>
            <w:r w:rsidRPr="00FB5792">
              <w:rPr>
                <w:sz w:val="22"/>
                <w:szCs w:val="22"/>
              </w:rPr>
              <w:t>2-3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FB5792" w:rsidRDefault="00DB5A1C" w:rsidP="00CB0EF2">
            <w:pPr>
              <w:jc w:val="center"/>
              <w:rPr>
                <w:sz w:val="22"/>
                <w:szCs w:val="22"/>
              </w:rPr>
            </w:pPr>
            <w:r w:rsidRPr="00FB5792"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FB5792" w:rsidRDefault="00CA3783" w:rsidP="00CB0EF2">
            <w:pPr>
              <w:jc w:val="center"/>
              <w:rPr>
                <w:sz w:val="22"/>
                <w:szCs w:val="22"/>
              </w:rPr>
            </w:pPr>
            <w:r w:rsidRPr="00FB5792"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E1D55" w:rsidRDefault="004626AA" w:rsidP="000E1D55">
      <w:pPr>
        <w:jc w:val="both"/>
      </w:pPr>
      <w:r>
        <w:t xml:space="preserve">Diplomová práce </w:t>
      </w:r>
      <w:r w:rsidR="00615F28">
        <w:t xml:space="preserve">Jany Tomáškové </w:t>
      </w:r>
      <w:r>
        <w:t>s</w:t>
      </w:r>
      <w:r w:rsidR="00615F28">
        <w:t xml:space="preserve">i podle autorky klade za cíl: „…pomocí konkrétního příkladu uvést úlohu léčebny v procesu dobrovolné odvykací léčby“. (s. 9) </w:t>
      </w:r>
      <w:r w:rsidR="00DC3750">
        <w:t>Diplomová práce je menšího rozsahu (pouze 55 stran</w:t>
      </w:r>
      <w:r w:rsidR="00FB5792">
        <w:t xml:space="preserve"> textu</w:t>
      </w:r>
      <w:r w:rsidR="000E1D55">
        <w:t>, navíc některé stránky mají nižší počet řádků, než je obvyklé</w:t>
      </w:r>
      <w:r w:rsidR="00DC3750">
        <w:t>), je</w:t>
      </w:r>
      <w:r w:rsidR="00615F28">
        <w:t xml:space="preserve"> rozdělena na dvě hlavní části – teoretickou a praktickou. V</w:t>
      </w:r>
      <w:r w:rsidR="000E1D55">
        <w:t> </w:t>
      </w:r>
      <w:r w:rsidR="00B712C3">
        <w:t xml:space="preserve">kapitolách </w:t>
      </w:r>
      <w:r w:rsidR="00DC3750">
        <w:t xml:space="preserve">teoretické části se věnuje </w:t>
      </w:r>
      <w:r w:rsidR="00B712C3">
        <w:t xml:space="preserve">základním pojmům, </w:t>
      </w:r>
      <w:r w:rsidR="00DC3750">
        <w:t xml:space="preserve">závislostem, </w:t>
      </w:r>
      <w:r w:rsidR="00B712C3">
        <w:t xml:space="preserve">legislativě, stručně pojednává o Národní strategii pro ČR 2010-2018. Větší důraz je položen na </w:t>
      </w:r>
      <w:r w:rsidR="000E1D55">
        <w:t xml:space="preserve">různé typy </w:t>
      </w:r>
      <w:r w:rsidR="00B712C3">
        <w:t>zařízení věnující se léčbě závislostí a doléčování</w:t>
      </w:r>
      <w:r w:rsidR="00FB5792">
        <w:t>. J</w:t>
      </w:r>
      <w:r w:rsidR="00B712C3">
        <w:t xml:space="preserve">ako příklad si vybrala konkrétní instituci, </w:t>
      </w:r>
      <w:r w:rsidR="000E1D55">
        <w:t xml:space="preserve">kterou popisuje a </w:t>
      </w:r>
      <w:r w:rsidR="00B712C3">
        <w:t xml:space="preserve">ve které rovněž uskutečnila </w:t>
      </w:r>
      <w:r w:rsidR="000E1D55">
        <w:t xml:space="preserve">svůj </w:t>
      </w:r>
      <w:r w:rsidR="00B712C3">
        <w:t xml:space="preserve">kvalitativní výzkum. Jde o Léčebnu návykových nemocí Nechanice. </w:t>
      </w:r>
      <w:r w:rsidR="00112FFF">
        <w:t xml:space="preserve">V praktické části </w:t>
      </w:r>
      <w:r w:rsidR="000E1D55">
        <w:t xml:space="preserve">avizuje </w:t>
      </w:r>
      <w:r w:rsidR="00112FFF">
        <w:t>a</w:t>
      </w:r>
      <w:r w:rsidR="00112FFF" w:rsidRPr="00112FFF">
        <w:t xml:space="preserve">utorka důraz na setkání </w:t>
      </w:r>
      <w:r w:rsidR="00112FFF">
        <w:t xml:space="preserve">a rozhovory </w:t>
      </w:r>
      <w:r w:rsidR="00112FFF" w:rsidRPr="00112FFF">
        <w:t xml:space="preserve">s konkrétními pacienty z léčebny a </w:t>
      </w:r>
      <w:r w:rsidR="00112FFF">
        <w:t>odkrytí jejich chápání</w:t>
      </w:r>
      <w:r w:rsidR="00112FFF" w:rsidRPr="00112FFF">
        <w:t xml:space="preserve"> skutečnosti v rámci případových studií. </w:t>
      </w:r>
      <w:r w:rsidR="00112FFF">
        <w:t xml:space="preserve">Klade si základní výzkumnou otázku: Jak vypadá průběh odvykací léčby z pohledu pacienta léčebny? </w:t>
      </w:r>
      <w:r w:rsidR="00112FFF" w:rsidRPr="00112FFF">
        <w:t xml:space="preserve">Ze získaných výpovědí se jí ale nedaří vytěžit maximum, interpretace jsou jednoduché, </w:t>
      </w:r>
      <w:r w:rsidR="00112FFF">
        <w:t xml:space="preserve">někdy zkratkovité, </w:t>
      </w:r>
      <w:r w:rsidR="00112FFF" w:rsidRPr="00112FFF">
        <w:t>bez toho, aby autorka hledala významy tzv. za výpovědí účastník</w:t>
      </w:r>
      <w:r w:rsidR="00FB5792">
        <w:t>ů</w:t>
      </w:r>
      <w:r w:rsidR="00112FFF" w:rsidRPr="00112FFF">
        <w:t xml:space="preserve"> výzkumu. </w:t>
      </w:r>
      <w:r w:rsidR="00112FFF">
        <w:t>Celkové z</w:t>
      </w:r>
      <w:r w:rsidR="00112FFF" w:rsidRPr="00112FFF">
        <w:t xml:space="preserve">pracování </w:t>
      </w:r>
      <w:r w:rsidR="00112FFF">
        <w:t xml:space="preserve">a vyznění </w:t>
      </w:r>
      <w:r w:rsidR="00112FFF" w:rsidRPr="00112FFF">
        <w:t>zajímavého tématu tak zůstává po</w:t>
      </w:r>
      <w:r w:rsidR="00112FFF">
        <w:t xml:space="preserve">uze </w:t>
      </w:r>
      <w:r w:rsidR="00112FFF" w:rsidRPr="00112FFF">
        <w:t xml:space="preserve">na povrchu. </w:t>
      </w:r>
      <w:r w:rsidR="00FB5792" w:rsidRPr="00FB5792">
        <w:t>Přesto musím ocenit nadšení autorky pro dané téma, které proniká celou prací.</w:t>
      </w:r>
    </w:p>
    <w:p w:rsidR="00112FFF" w:rsidRDefault="000E1D55" w:rsidP="000E1D55">
      <w:pPr>
        <w:jc w:val="both"/>
      </w:pPr>
      <w:r w:rsidRPr="000E1D55">
        <w:t>Celkově hodnotím diplomovou práci známkou dobře.</w:t>
      </w:r>
      <w:r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0E1D55" w:rsidRDefault="000E1D55" w:rsidP="0082081A">
      <w:pPr>
        <w:jc w:val="both"/>
      </w:pPr>
      <w:r>
        <w:t>Jak souvisí proces resocializace s odvykací léčbou v léčebně?</w:t>
      </w:r>
    </w:p>
    <w:p w:rsidR="00080D7A" w:rsidRDefault="000E1D55" w:rsidP="000E1D55">
      <w:pPr>
        <w:jc w:val="both"/>
      </w:pPr>
      <w:r>
        <w:t>V čem vidíte největší pozitiva a negativa odvykací léčby v léčebně?</w:t>
      </w:r>
    </w:p>
    <w:p w:rsidR="000E1D55" w:rsidRPr="00BD54FF" w:rsidRDefault="000E1D55" w:rsidP="000E1D55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0E1D5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0E1D55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0E1D55">
        <w:t xml:space="preserve"> 1</w:t>
      </w:r>
      <w:r w:rsidR="00FB5792">
        <w:t>0</w:t>
      </w:r>
      <w:bookmarkStart w:id="0" w:name="_GoBack"/>
      <w:bookmarkEnd w:id="0"/>
      <w:r w:rsidR="000E1D55">
        <w:t xml:space="preserve">. 8. </w:t>
      </w:r>
      <w:proofErr w:type="gramStart"/>
      <w:r w:rsidR="000E1D55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2A0E" w:rsidRDefault="005D2A0E">
      <w:r>
        <w:separator/>
      </w:r>
    </w:p>
  </w:endnote>
  <w:endnote w:type="continuationSeparator" w:id="0">
    <w:p w:rsidR="005D2A0E" w:rsidRDefault="005D2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2A0E" w:rsidRDefault="005D2A0E">
      <w:r>
        <w:separator/>
      </w:r>
    </w:p>
  </w:footnote>
  <w:footnote w:type="continuationSeparator" w:id="0">
    <w:p w:rsidR="005D2A0E" w:rsidRDefault="005D2A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E1D55"/>
    <w:rsid w:val="000F53CF"/>
    <w:rsid w:val="00101049"/>
    <w:rsid w:val="00112FFF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626AA"/>
    <w:rsid w:val="004A3341"/>
    <w:rsid w:val="004D13D8"/>
    <w:rsid w:val="00516E71"/>
    <w:rsid w:val="00561996"/>
    <w:rsid w:val="005B5F2B"/>
    <w:rsid w:val="005D226D"/>
    <w:rsid w:val="005D2A0E"/>
    <w:rsid w:val="00610512"/>
    <w:rsid w:val="00615F28"/>
    <w:rsid w:val="006A21AF"/>
    <w:rsid w:val="006A2345"/>
    <w:rsid w:val="006D436B"/>
    <w:rsid w:val="006D65B2"/>
    <w:rsid w:val="006E2F33"/>
    <w:rsid w:val="006F3BBA"/>
    <w:rsid w:val="00712468"/>
    <w:rsid w:val="0075372F"/>
    <w:rsid w:val="007568B0"/>
    <w:rsid w:val="00780BC9"/>
    <w:rsid w:val="0082081A"/>
    <w:rsid w:val="008D6C87"/>
    <w:rsid w:val="00A13EA9"/>
    <w:rsid w:val="00A20930"/>
    <w:rsid w:val="00A33211"/>
    <w:rsid w:val="00A66BF6"/>
    <w:rsid w:val="00AA349F"/>
    <w:rsid w:val="00AD3CE3"/>
    <w:rsid w:val="00B46FB5"/>
    <w:rsid w:val="00B712C3"/>
    <w:rsid w:val="00B9314D"/>
    <w:rsid w:val="00BD54FF"/>
    <w:rsid w:val="00BE3AC6"/>
    <w:rsid w:val="00BF19E0"/>
    <w:rsid w:val="00C222E0"/>
    <w:rsid w:val="00C33DC0"/>
    <w:rsid w:val="00C620E5"/>
    <w:rsid w:val="00C9076F"/>
    <w:rsid w:val="00CA3783"/>
    <w:rsid w:val="00CB0EF2"/>
    <w:rsid w:val="00CC23C7"/>
    <w:rsid w:val="00CC46A2"/>
    <w:rsid w:val="00D41B46"/>
    <w:rsid w:val="00D7735D"/>
    <w:rsid w:val="00D852BD"/>
    <w:rsid w:val="00DB5A1C"/>
    <w:rsid w:val="00DC3750"/>
    <w:rsid w:val="00DE0DF1"/>
    <w:rsid w:val="00DE5DDD"/>
    <w:rsid w:val="00E2102D"/>
    <w:rsid w:val="00E350E1"/>
    <w:rsid w:val="00E61EDA"/>
    <w:rsid w:val="00E659C7"/>
    <w:rsid w:val="00E87B8C"/>
    <w:rsid w:val="00E93E77"/>
    <w:rsid w:val="00EC137A"/>
    <w:rsid w:val="00ED686C"/>
    <w:rsid w:val="00EF0BA4"/>
    <w:rsid w:val="00EF5D6B"/>
    <w:rsid w:val="00F00F17"/>
    <w:rsid w:val="00F363D8"/>
    <w:rsid w:val="00F4620B"/>
    <w:rsid w:val="00FB5792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466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9</cp:revision>
  <cp:lastPrinted>1900-12-31T22:00:00Z</cp:lastPrinted>
  <dcterms:created xsi:type="dcterms:W3CDTF">2015-08-12T17:37:00Z</dcterms:created>
  <dcterms:modified xsi:type="dcterms:W3CDTF">2015-08-18T07:05:00Z</dcterms:modified>
</cp:coreProperties>
</file>