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1401" w:rsidRPr="00311401" w:rsidRDefault="00311401" w:rsidP="00241CD7">
      <w:pPr>
        <w:ind w:firstLine="0"/>
        <w:jc w:val="center"/>
        <w:rPr>
          <w:u w:val="single"/>
          <w:lang w:val="de-DE"/>
        </w:rPr>
      </w:pPr>
      <w:r w:rsidRPr="00311401">
        <w:rPr>
          <w:u w:val="single"/>
          <w:lang w:val="de-DE"/>
        </w:rPr>
        <w:t>Bachelorarbeit-Gutachten</w:t>
      </w:r>
    </w:p>
    <w:p w:rsidR="00311401" w:rsidRPr="00311401" w:rsidRDefault="00311401" w:rsidP="00241CD7">
      <w:pPr>
        <w:ind w:firstLine="0"/>
        <w:jc w:val="center"/>
        <w:rPr>
          <w:b/>
          <w:lang w:val="de-DE"/>
        </w:rPr>
      </w:pPr>
    </w:p>
    <w:p w:rsidR="000F4AF5" w:rsidRDefault="000F4AF5" w:rsidP="00241CD7">
      <w:pPr>
        <w:ind w:firstLine="0"/>
        <w:jc w:val="center"/>
        <w:rPr>
          <w:b/>
          <w:lang w:val="de-DE"/>
        </w:rPr>
      </w:pPr>
    </w:p>
    <w:p w:rsidR="00311401" w:rsidRPr="002F32E9" w:rsidRDefault="00D713C2" w:rsidP="00D713C2">
      <w:pPr>
        <w:spacing w:line="480" w:lineRule="auto"/>
        <w:ind w:firstLine="0"/>
        <w:jc w:val="center"/>
        <w:rPr>
          <w:b/>
          <w:sz w:val="24"/>
          <w:lang w:val="de-DE"/>
        </w:rPr>
      </w:pPr>
      <w:r w:rsidRPr="002F32E9">
        <w:rPr>
          <w:b/>
          <w:sz w:val="24"/>
          <w:lang w:val="de-DE"/>
        </w:rPr>
        <w:t>„</w:t>
      </w:r>
      <w:r w:rsidR="00777210" w:rsidRPr="002F32E9">
        <w:rPr>
          <w:b/>
          <w:sz w:val="24"/>
          <w:lang w:val="de-DE"/>
        </w:rPr>
        <w:t xml:space="preserve">Barbara </w:t>
      </w:r>
      <w:proofErr w:type="spellStart"/>
      <w:r w:rsidR="00777210" w:rsidRPr="002F32E9">
        <w:rPr>
          <w:b/>
          <w:sz w:val="24"/>
          <w:lang w:val="de-DE"/>
        </w:rPr>
        <w:t>Coudenhove-Kalergi</w:t>
      </w:r>
      <w:proofErr w:type="spellEnd"/>
      <w:r w:rsidR="00777210" w:rsidRPr="002F32E9">
        <w:rPr>
          <w:b/>
          <w:sz w:val="24"/>
          <w:lang w:val="de-DE"/>
        </w:rPr>
        <w:t>: ihr Leben und Werk</w:t>
      </w:r>
      <w:r w:rsidRPr="002F32E9">
        <w:rPr>
          <w:b/>
          <w:sz w:val="24"/>
          <w:lang w:val="de-DE"/>
        </w:rPr>
        <w:t>“</w:t>
      </w:r>
    </w:p>
    <w:p w:rsidR="000F4AF5" w:rsidRPr="002F32E9" w:rsidRDefault="00D713C2" w:rsidP="003F1AE2">
      <w:pPr>
        <w:spacing w:line="480" w:lineRule="auto"/>
        <w:ind w:firstLine="0"/>
        <w:jc w:val="center"/>
        <w:rPr>
          <w:b/>
          <w:sz w:val="24"/>
          <w:lang w:val="de-DE"/>
        </w:rPr>
      </w:pPr>
      <w:r w:rsidRPr="002F32E9">
        <w:rPr>
          <w:b/>
          <w:sz w:val="24"/>
          <w:lang w:val="de-DE"/>
        </w:rPr>
        <w:t xml:space="preserve">von: </w:t>
      </w:r>
      <w:r w:rsidR="00777210" w:rsidRPr="002F32E9">
        <w:rPr>
          <w:b/>
          <w:sz w:val="24"/>
          <w:lang w:val="de-DE"/>
        </w:rPr>
        <w:t>Anna Christine Baur</w:t>
      </w:r>
    </w:p>
    <w:p w:rsidR="00FD329F" w:rsidRPr="00311401" w:rsidRDefault="00FD329F" w:rsidP="00311401">
      <w:pPr>
        <w:ind w:firstLine="0"/>
        <w:rPr>
          <w:lang w:val="de-DE"/>
        </w:rPr>
      </w:pPr>
    </w:p>
    <w:p w:rsidR="007B6465" w:rsidRPr="004F6300" w:rsidRDefault="00234D71" w:rsidP="00200874">
      <w:pPr>
        <w:ind w:firstLine="0"/>
        <w:rPr>
          <w:lang w:val="de-DE"/>
        </w:rPr>
      </w:pPr>
      <w:r>
        <w:rPr>
          <w:lang w:val="de-DE"/>
        </w:rPr>
        <w:t>Die</w:t>
      </w:r>
      <w:r w:rsidR="00311401">
        <w:rPr>
          <w:lang w:val="de-DE"/>
        </w:rPr>
        <w:t xml:space="preserve"> </w:t>
      </w:r>
      <w:r w:rsidR="007B6465">
        <w:rPr>
          <w:lang w:val="de-DE"/>
        </w:rPr>
        <w:t xml:space="preserve">Abschlussarbeit von </w:t>
      </w:r>
      <w:r w:rsidR="00777210">
        <w:rPr>
          <w:lang w:val="de-DE"/>
        </w:rPr>
        <w:t xml:space="preserve">Anna </w:t>
      </w:r>
      <w:r w:rsidR="00777210" w:rsidRPr="004F6300">
        <w:rPr>
          <w:lang w:val="de-DE"/>
        </w:rPr>
        <w:t>Christine Baur</w:t>
      </w:r>
      <w:r w:rsidR="00241CD7" w:rsidRPr="004F6300">
        <w:rPr>
          <w:lang w:val="de-DE"/>
        </w:rPr>
        <w:t xml:space="preserve"> </w:t>
      </w:r>
      <w:r w:rsidR="00777210" w:rsidRPr="004F6300">
        <w:rPr>
          <w:lang w:val="de-DE"/>
        </w:rPr>
        <w:t xml:space="preserve">lässt sich in </w:t>
      </w:r>
      <w:r w:rsidRPr="004F6300">
        <w:rPr>
          <w:lang w:val="de-DE"/>
        </w:rPr>
        <w:t>drei</w:t>
      </w:r>
      <w:r w:rsidR="00777210" w:rsidRPr="004F6300">
        <w:rPr>
          <w:lang w:val="de-DE"/>
        </w:rPr>
        <w:t xml:space="preserve"> Hauptteile gliedern. Während </w:t>
      </w:r>
      <w:r w:rsidRPr="004F6300">
        <w:rPr>
          <w:lang w:val="de-DE"/>
        </w:rPr>
        <w:t>zwei</w:t>
      </w:r>
      <w:r w:rsidR="00777210" w:rsidRPr="004F6300">
        <w:rPr>
          <w:lang w:val="de-DE"/>
        </w:rPr>
        <w:t xml:space="preserve"> </w:t>
      </w:r>
      <w:r w:rsidR="00B1475E">
        <w:rPr>
          <w:lang w:val="de-DE"/>
        </w:rPr>
        <w:t xml:space="preserve">davon </w:t>
      </w:r>
      <w:r w:rsidRPr="004F6300">
        <w:rPr>
          <w:lang w:val="de-DE"/>
        </w:rPr>
        <w:t xml:space="preserve">sich </w:t>
      </w:r>
      <w:r w:rsidR="00777210" w:rsidRPr="004F6300">
        <w:rPr>
          <w:lang w:val="de-DE"/>
        </w:rPr>
        <w:t xml:space="preserve">der Biographie </w:t>
      </w:r>
      <w:r w:rsidRPr="004F6300">
        <w:rPr>
          <w:lang w:val="de-DE"/>
        </w:rPr>
        <w:t>und dem Werk</w:t>
      </w:r>
      <w:r w:rsidR="00D63B4C">
        <w:rPr>
          <w:lang w:val="de-DE"/>
        </w:rPr>
        <w:t xml:space="preserve"> von</w:t>
      </w:r>
      <w:r w:rsidRPr="004F6300">
        <w:rPr>
          <w:lang w:val="de-DE"/>
        </w:rPr>
        <w:t xml:space="preserve"> </w:t>
      </w:r>
      <w:r w:rsidR="00777210" w:rsidRPr="004F6300">
        <w:rPr>
          <w:lang w:val="de-DE"/>
        </w:rPr>
        <w:t xml:space="preserve">Barbara </w:t>
      </w:r>
      <w:proofErr w:type="spellStart"/>
      <w:r w:rsidR="00777210" w:rsidRPr="004F6300">
        <w:rPr>
          <w:lang w:val="de-DE"/>
        </w:rPr>
        <w:t>Coudenhove-Kalergi</w:t>
      </w:r>
      <w:bookmarkStart w:id="0" w:name="_GoBack"/>
      <w:bookmarkEnd w:id="0"/>
      <w:proofErr w:type="spellEnd"/>
      <w:r w:rsidR="00777210" w:rsidRPr="004F6300">
        <w:rPr>
          <w:lang w:val="de-DE"/>
        </w:rPr>
        <w:t xml:space="preserve"> </w:t>
      </w:r>
      <w:r w:rsidR="00B1475E">
        <w:rPr>
          <w:lang w:val="de-DE"/>
        </w:rPr>
        <w:t>widmen</w:t>
      </w:r>
      <w:r w:rsidR="00777210" w:rsidRPr="004F6300">
        <w:rPr>
          <w:lang w:val="de-DE"/>
        </w:rPr>
        <w:t xml:space="preserve">, </w:t>
      </w:r>
      <w:r w:rsidRPr="004F6300">
        <w:rPr>
          <w:lang w:val="de-DE"/>
        </w:rPr>
        <w:t xml:space="preserve">schildert </w:t>
      </w:r>
      <w:r w:rsidR="00215FA3" w:rsidRPr="004F6300">
        <w:rPr>
          <w:lang w:val="de-DE"/>
        </w:rPr>
        <w:t>der zweite</w:t>
      </w:r>
      <w:r w:rsidRPr="004F6300">
        <w:rPr>
          <w:lang w:val="de-DE"/>
        </w:rPr>
        <w:t xml:space="preserve"> </w:t>
      </w:r>
      <w:r w:rsidR="00215FA3" w:rsidRPr="004F6300">
        <w:rPr>
          <w:lang w:val="de-DE"/>
        </w:rPr>
        <w:t>Hauptteil</w:t>
      </w:r>
      <w:r w:rsidRPr="004F6300">
        <w:rPr>
          <w:lang w:val="de-DE"/>
        </w:rPr>
        <w:t xml:space="preserve"> die Vertreibung und Zwangsaussiedlung der deutschsprachigen Bevölkerung</w:t>
      </w:r>
      <w:r w:rsidR="00215FA3" w:rsidRPr="004F6300">
        <w:rPr>
          <w:lang w:val="de-DE"/>
        </w:rPr>
        <w:t xml:space="preserve"> aus der Tschechoslowakei</w:t>
      </w:r>
      <w:r w:rsidRPr="004F6300">
        <w:rPr>
          <w:lang w:val="de-DE"/>
        </w:rPr>
        <w:t>. Die Struktur der Arbeit ist logisch, da dieses Ereignis im starken Maße das Leben und Werk der</w:t>
      </w:r>
      <w:r w:rsidR="00215FA3" w:rsidRPr="004F6300">
        <w:rPr>
          <w:lang w:val="de-DE"/>
        </w:rPr>
        <w:t xml:space="preserve"> </w:t>
      </w:r>
      <w:r w:rsidR="00B1475E">
        <w:rPr>
          <w:lang w:val="de-DE"/>
        </w:rPr>
        <w:t>später</w:t>
      </w:r>
      <w:r w:rsidR="00215FA3" w:rsidRPr="004F6300">
        <w:rPr>
          <w:lang w:val="de-DE"/>
        </w:rPr>
        <w:t>en</w:t>
      </w:r>
      <w:r w:rsidR="00EC5D09" w:rsidRPr="004F6300">
        <w:rPr>
          <w:lang w:val="de-DE"/>
        </w:rPr>
        <w:t xml:space="preserve"> Journalistin</w:t>
      </w:r>
      <w:r w:rsidR="003F1AE2" w:rsidRPr="004F6300">
        <w:rPr>
          <w:lang w:val="de-DE"/>
        </w:rPr>
        <w:t>, Reporterin</w:t>
      </w:r>
      <w:r w:rsidR="00EC5D09" w:rsidRPr="004F6300">
        <w:rPr>
          <w:lang w:val="de-DE"/>
        </w:rPr>
        <w:t xml:space="preserve"> und</w:t>
      </w:r>
      <w:r w:rsidRPr="004F6300">
        <w:rPr>
          <w:lang w:val="de-DE"/>
        </w:rPr>
        <w:t xml:space="preserve"> Autorin geprägt hat</w:t>
      </w:r>
      <w:r w:rsidR="00EC5D09" w:rsidRPr="004F6300">
        <w:rPr>
          <w:lang w:val="de-DE"/>
        </w:rPr>
        <w:t xml:space="preserve"> und sich in ihrer Lebenseinstellung und in ihren Lebenserinnerungen </w:t>
      </w:r>
      <w:r w:rsidR="00B1475E">
        <w:rPr>
          <w:lang w:val="de-DE"/>
        </w:rPr>
        <w:t>niedergeschlagen hat</w:t>
      </w:r>
      <w:r w:rsidRPr="004F6300">
        <w:rPr>
          <w:lang w:val="de-DE"/>
        </w:rPr>
        <w:t xml:space="preserve">. </w:t>
      </w:r>
    </w:p>
    <w:p w:rsidR="00777210" w:rsidRPr="004F6300" w:rsidRDefault="00777210" w:rsidP="00200874">
      <w:pPr>
        <w:ind w:firstLine="0"/>
        <w:rPr>
          <w:lang w:val="de-DE"/>
        </w:rPr>
      </w:pPr>
    </w:p>
    <w:p w:rsidR="00B1475E" w:rsidRDefault="000F0971" w:rsidP="00FD329F">
      <w:pPr>
        <w:ind w:firstLine="0"/>
        <w:rPr>
          <w:lang w:val="de-DE"/>
        </w:rPr>
      </w:pPr>
      <w:r w:rsidRPr="004F6300">
        <w:rPr>
          <w:lang w:val="de-DE"/>
        </w:rPr>
        <w:t xml:space="preserve">Das Hauptkapitel 2, welches </w:t>
      </w:r>
      <w:r w:rsidR="002F32E9">
        <w:rPr>
          <w:lang w:val="de-DE"/>
        </w:rPr>
        <w:t>die</w:t>
      </w:r>
      <w:r w:rsidRPr="004F6300">
        <w:rPr>
          <w:lang w:val="de-DE"/>
        </w:rPr>
        <w:t xml:space="preserve"> Vertreibung und Zwangsaussiedlung 1945 </w:t>
      </w:r>
      <w:r w:rsidR="002F32E9">
        <w:rPr>
          <w:lang w:val="de-DE"/>
        </w:rPr>
        <w:t>thematisiert</w:t>
      </w:r>
      <w:r w:rsidRPr="004F6300">
        <w:rPr>
          <w:lang w:val="de-DE"/>
        </w:rPr>
        <w:t xml:space="preserve">, ist relativ </w:t>
      </w:r>
      <w:r w:rsidR="00215FA3" w:rsidRPr="004F6300">
        <w:rPr>
          <w:lang w:val="de-DE"/>
        </w:rPr>
        <w:t>umfangreich</w:t>
      </w:r>
      <w:r w:rsidRPr="004F6300">
        <w:rPr>
          <w:lang w:val="de-DE"/>
        </w:rPr>
        <w:t xml:space="preserve"> und informativ. Es behandelt möglichst viele Aspekte und Zusammenhänge der Ereignisse und geht auf zahlreiche Werke von Historikern ein.  Positiv bewerte ich darüber hinaus, dass die Schicksale von Juden und Tschechen im</w:t>
      </w:r>
      <w:r w:rsidR="002F32E9">
        <w:rPr>
          <w:lang w:val="de-DE"/>
        </w:rPr>
        <w:t xml:space="preserve"> Sudetenland nicht außer Acht gela</w:t>
      </w:r>
      <w:r w:rsidRPr="004F6300">
        <w:rPr>
          <w:lang w:val="de-DE"/>
        </w:rPr>
        <w:t>ss</w:t>
      </w:r>
      <w:r w:rsidR="002F32E9">
        <w:rPr>
          <w:lang w:val="de-DE"/>
        </w:rPr>
        <w:t>en wurden</w:t>
      </w:r>
      <w:r w:rsidR="00B6783E" w:rsidRPr="004F6300">
        <w:rPr>
          <w:lang w:val="de-DE"/>
        </w:rPr>
        <w:t xml:space="preserve">. </w:t>
      </w:r>
      <w:r w:rsidR="00CB0B05" w:rsidRPr="004F6300">
        <w:rPr>
          <w:lang w:val="de-DE"/>
        </w:rPr>
        <w:t xml:space="preserve">Andererseits </w:t>
      </w:r>
      <w:r w:rsidR="00215FA3" w:rsidRPr="004F6300">
        <w:rPr>
          <w:lang w:val="de-DE"/>
        </w:rPr>
        <w:t>werden</w:t>
      </w:r>
      <w:r w:rsidR="00CB0B05" w:rsidRPr="004F6300">
        <w:rPr>
          <w:lang w:val="de-DE"/>
        </w:rPr>
        <w:t xml:space="preserve"> </w:t>
      </w:r>
      <w:r w:rsidR="00215FA3" w:rsidRPr="004F6300">
        <w:rPr>
          <w:lang w:val="de-DE"/>
        </w:rPr>
        <w:t>an einigen Stellen</w:t>
      </w:r>
      <w:r w:rsidR="009E0F9A" w:rsidRPr="004F6300">
        <w:rPr>
          <w:lang w:val="de-DE"/>
        </w:rPr>
        <w:t xml:space="preserve"> missverständliche oder irreführende Informationen</w:t>
      </w:r>
      <w:r w:rsidR="00215FA3" w:rsidRPr="004F6300">
        <w:rPr>
          <w:lang w:val="de-DE"/>
        </w:rPr>
        <w:t xml:space="preserve"> gegeben</w:t>
      </w:r>
      <w:r w:rsidR="009E0F9A" w:rsidRPr="004F6300">
        <w:rPr>
          <w:lang w:val="de-DE"/>
        </w:rPr>
        <w:t>.</w:t>
      </w:r>
      <w:r w:rsidR="00B6783E" w:rsidRPr="004F6300">
        <w:rPr>
          <w:lang w:val="de-DE"/>
        </w:rPr>
        <w:t xml:space="preserve"> Zum</w:t>
      </w:r>
      <w:r w:rsidR="009E0F9A" w:rsidRPr="004F6300">
        <w:rPr>
          <w:lang w:val="de-DE"/>
        </w:rPr>
        <w:t xml:space="preserve"> Beispie</w:t>
      </w:r>
      <w:r w:rsidR="00B6783E" w:rsidRPr="004F6300">
        <w:rPr>
          <w:lang w:val="de-DE"/>
        </w:rPr>
        <w:t>l</w:t>
      </w:r>
      <w:r w:rsidR="009E0F9A" w:rsidRPr="004F6300">
        <w:rPr>
          <w:lang w:val="de-DE"/>
        </w:rPr>
        <w:t xml:space="preserve"> S. 24: </w:t>
      </w:r>
      <w:r w:rsidR="009E0F9A" w:rsidRPr="002F32E9">
        <w:rPr>
          <w:i/>
          <w:lang w:val="de-DE"/>
        </w:rPr>
        <w:t>„</w:t>
      </w:r>
      <w:r w:rsidR="00215FA3" w:rsidRPr="002F32E9">
        <w:rPr>
          <w:i/>
          <w:lang w:val="de-DE"/>
        </w:rPr>
        <w:sym w:font="Symbol" w:char="F05B"/>
      </w:r>
      <w:r w:rsidR="00215FA3" w:rsidRPr="002F32E9">
        <w:rPr>
          <w:i/>
          <w:lang w:val="de-DE"/>
        </w:rPr>
        <w:t>…</w:t>
      </w:r>
      <w:r w:rsidR="00215FA3" w:rsidRPr="002F32E9">
        <w:rPr>
          <w:i/>
          <w:lang w:val="de-DE"/>
        </w:rPr>
        <w:sym w:font="Symbol" w:char="F05D"/>
      </w:r>
      <w:r w:rsidR="00215FA3" w:rsidRPr="002F32E9">
        <w:rPr>
          <w:i/>
          <w:lang w:val="de-DE"/>
        </w:rPr>
        <w:t xml:space="preserve"> </w:t>
      </w:r>
      <w:r w:rsidR="009E0F9A" w:rsidRPr="002F32E9">
        <w:rPr>
          <w:i/>
          <w:lang w:val="de-DE"/>
        </w:rPr>
        <w:t>am 19. April 1935, erfolgte auf Druck der tschechoslowakischen Regierung die Gründung einer politischen Partei mit dem Namen Sudetendeutsche Partei (</w:t>
      </w:r>
      <w:proofErr w:type="spellStart"/>
      <w:r w:rsidR="009E0F9A" w:rsidRPr="002F32E9">
        <w:rPr>
          <w:i/>
          <w:lang w:val="de-DE"/>
        </w:rPr>
        <w:t>SdP</w:t>
      </w:r>
      <w:proofErr w:type="spellEnd"/>
      <w:r w:rsidR="009E0F9A" w:rsidRPr="002F32E9">
        <w:rPr>
          <w:i/>
          <w:lang w:val="de-DE"/>
        </w:rPr>
        <w:t>).</w:t>
      </w:r>
      <w:r w:rsidR="009E0F9A" w:rsidRPr="004F6300">
        <w:rPr>
          <w:lang w:val="de-DE"/>
        </w:rPr>
        <w:t xml:space="preserve">“ Oder über die Vertreibung </w:t>
      </w:r>
      <w:r w:rsidR="00B6783E" w:rsidRPr="004F6300">
        <w:rPr>
          <w:lang w:val="de-DE"/>
        </w:rPr>
        <w:t>der Familie</w:t>
      </w:r>
      <w:r w:rsidR="00215FA3" w:rsidRPr="004F6300">
        <w:rPr>
          <w:lang w:val="de-DE"/>
        </w:rPr>
        <w:t xml:space="preserve"> </w:t>
      </w:r>
      <w:proofErr w:type="spellStart"/>
      <w:r w:rsidR="00B1475E">
        <w:rPr>
          <w:lang w:val="de-DE"/>
        </w:rPr>
        <w:t>Coudenhove-Kalergi</w:t>
      </w:r>
      <w:proofErr w:type="spellEnd"/>
      <w:r w:rsidR="00B1475E">
        <w:rPr>
          <w:lang w:val="de-DE"/>
        </w:rPr>
        <w:t xml:space="preserve"> </w:t>
      </w:r>
      <w:r w:rsidR="00215FA3" w:rsidRPr="004F6300">
        <w:rPr>
          <w:lang w:val="de-DE"/>
        </w:rPr>
        <w:t>heißt es</w:t>
      </w:r>
      <w:r w:rsidR="009E0F9A" w:rsidRPr="004F6300">
        <w:rPr>
          <w:lang w:val="de-DE"/>
        </w:rPr>
        <w:t xml:space="preserve">: </w:t>
      </w:r>
      <w:r w:rsidR="009E0F9A" w:rsidRPr="002F32E9">
        <w:rPr>
          <w:i/>
          <w:lang w:val="de-DE"/>
        </w:rPr>
        <w:t>„Die deutsche Bevölkerung in der Tschechoslowakei hatte die Wahl. Sie konnten sich entscheiden, ob sie sich für Deutsche oder Tschechen anmelden</w:t>
      </w:r>
      <w:r w:rsidR="00B6783E" w:rsidRPr="002F32E9">
        <w:rPr>
          <w:i/>
          <w:lang w:val="de-DE"/>
        </w:rPr>
        <w:t>. In der Nacht zum 8. Mai hat Gerolf und Sophie die Entscheidung getroffen, und zwar, dass sich die Familie auf den Weg Richtung Pilsen macht und das Land verlässt.“</w:t>
      </w:r>
      <w:r w:rsidR="00B6783E" w:rsidRPr="004F6300">
        <w:rPr>
          <w:lang w:val="de-DE"/>
        </w:rPr>
        <w:t xml:space="preserve"> (S. 17–18).</w:t>
      </w:r>
    </w:p>
    <w:p w:rsidR="00B1475E" w:rsidRDefault="00B1475E" w:rsidP="00FD329F">
      <w:pPr>
        <w:ind w:firstLine="0"/>
        <w:rPr>
          <w:lang w:val="de-DE"/>
        </w:rPr>
      </w:pPr>
    </w:p>
    <w:p w:rsidR="00432D06" w:rsidRPr="00B1475E" w:rsidRDefault="00B6783E" w:rsidP="00FD329F">
      <w:pPr>
        <w:ind w:firstLine="0"/>
        <w:rPr>
          <w:lang w:val="de-DE"/>
        </w:rPr>
      </w:pPr>
      <w:r w:rsidRPr="004F6300">
        <w:rPr>
          <w:lang w:val="de-DE"/>
        </w:rPr>
        <w:t xml:space="preserve">Was die Vertreibung der Familie </w:t>
      </w:r>
      <w:proofErr w:type="spellStart"/>
      <w:r w:rsidRPr="004F6300">
        <w:rPr>
          <w:lang w:val="de-DE"/>
        </w:rPr>
        <w:t>Coudenhove-Kalergi</w:t>
      </w:r>
      <w:proofErr w:type="spellEnd"/>
      <w:r w:rsidRPr="004F6300">
        <w:rPr>
          <w:lang w:val="de-DE"/>
        </w:rPr>
        <w:t xml:space="preserve"> betrifft, so wäre es</w:t>
      </w:r>
      <w:r w:rsidR="00B1475E">
        <w:rPr>
          <w:lang w:val="de-DE"/>
        </w:rPr>
        <w:t xml:space="preserve"> m.E.</w:t>
      </w:r>
      <w:r w:rsidRPr="004F6300">
        <w:rPr>
          <w:lang w:val="de-DE"/>
        </w:rPr>
        <w:t xml:space="preserve"> </w:t>
      </w:r>
      <w:r w:rsidR="00B1475E">
        <w:rPr>
          <w:lang w:val="de-DE"/>
        </w:rPr>
        <w:t>a</w:t>
      </w:r>
      <w:r w:rsidRPr="004F6300">
        <w:rPr>
          <w:lang w:val="de-DE"/>
        </w:rPr>
        <w:t>ngebracht gewesen, diese</w:t>
      </w:r>
      <w:r w:rsidR="00432D06" w:rsidRPr="004F6300">
        <w:rPr>
          <w:lang w:val="de-DE"/>
        </w:rPr>
        <w:t xml:space="preserve">n </w:t>
      </w:r>
      <w:r w:rsidR="00B1475E">
        <w:rPr>
          <w:lang w:val="de-DE"/>
        </w:rPr>
        <w:t>E</w:t>
      </w:r>
      <w:r w:rsidR="00432D06" w:rsidRPr="004F6300">
        <w:rPr>
          <w:lang w:val="de-DE"/>
        </w:rPr>
        <w:t xml:space="preserve">inschnitt </w:t>
      </w:r>
      <w:r w:rsidR="00215FA3" w:rsidRPr="004F6300">
        <w:rPr>
          <w:lang w:val="de-DE"/>
        </w:rPr>
        <w:t xml:space="preserve">im Leben der jungen Barbara </w:t>
      </w:r>
      <w:r w:rsidR="00432D06" w:rsidRPr="004F6300">
        <w:rPr>
          <w:lang w:val="de-DE"/>
        </w:rPr>
        <w:t xml:space="preserve">und </w:t>
      </w:r>
      <w:r w:rsidR="00215FA3" w:rsidRPr="004F6300">
        <w:rPr>
          <w:lang w:val="de-DE"/>
        </w:rPr>
        <w:t>dessen</w:t>
      </w:r>
      <w:r w:rsidR="00432D06" w:rsidRPr="004F6300">
        <w:rPr>
          <w:lang w:val="de-DE"/>
        </w:rPr>
        <w:t xml:space="preserve"> Verarbeitung</w:t>
      </w:r>
      <w:r w:rsidR="00215FA3" w:rsidRPr="004F6300">
        <w:rPr>
          <w:lang w:val="de-DE"/>
        </w:rPr>
        <w:t xml:space="preserve"> durch das 13-jährige Mädchen </w:t>
      </w:r>
      <w:r w:rsidR="00432D06" w:rsidRPr="004F6300">
        <w:rPr>
          <w:lang w:val="de-DE"/>
        </w:rPr>
        <w:t>in der Bachelorarbeit eingehender zu schildern.</w:t>
      </w:r>
      <w:r w:rsidR="00B1475E">
        <w:rPr>
          <w:lang w:val="de-DE"/>
        </w:rPr>
        <w:t xml:space="preserve"> </w:t>
      </w:r>
      <w:r w:rsidR="00432D06">
        <w:rPr>
          <w:lang w:val="de-DE"/>
        </w:rPr>
        <w:t xml:space="preserve">Im Allgemeinen </w:t>
      </w:r>
      <w:proofErr w:type="gramStart"/>
      <w:r w:rsidR="00D713C2">
        <w:rPr>
          <w:lang w:val="de-DE"/>
        </w:rPr>
        <w:t>sind</w:t>
      </w:r>
      <w:proofErr w:type="gramEnd"/>
      <w:r w:rsidR="00432D06">
        <w:rPr>
          <w:lang w:val="de-DE"/>
        </w:rPr>
        <w:t xml:space="preserve"> jedoch die</w:t>
      </w:r>
      <w:r w:rsidR="003F1AE2">
        <w:rPr>
          <w:lang w:val="de-DE"/>
        </w:rPr>
        <w:t xml:space="preserve"> </w:t>
      </w:r>
      <w:r w:rsidR="004F6300">
        <w:rPr>
          <w:lang w:val="de-DE"/>
        </w:rPr>
        <w:t xml:space="preserve">nuancierte Herangehensweise </w:t>
      </w:r>
      <w:r w:rsidR="00B1475E">
        <w:rPr>
          <w:lang w:val="de-DE"/>
        </w:rPr>
        <w:t xml:space="preserve">der </w:t>
      </w:r>
      <w:r w:rsidR="004F6300">
        <w:rPr>
          <w:lang w:val="de-DE"/>
        </w:rPr>
        <w:t>Kandidatin</w:t>
      </w:r>
      <w:r w:rsidR="00B1475E">
        <w:rPr>
          <w:lang w:val="de-DE"/>
        </w:rPr>
        <w:t xml:space="preserve"> an die geschilderte Problematik</w:t>
      </w:r>
      <w:r w:rsidR="004F6300">
        <w:rPr>
          <w:lang w:val="de-DE"/>
        </w:rPr>
        <w:t xml:space="preserve"> und </w:t>
      </w:r>
      <w:r w:rsidR="002F32E9">
        <w:rPr>
          <w:lang w:val="de-DE"/>
        </w:rPr>
        <w:t>ihre</w:t>
      </w:r>
      <w:r w:rsidR="004F6300">
        <w:rPr>
          <w:lang w:val="de-DE"/>
        </w:rPr>
        <w:t xml:space="preserve"> </w:t>
      </w:r>
      <w:r w:rsidR="003F1AE2">
        <w:rPr>
          <w:lang w:val="de-DE"/>
        </w:rPr>
        <w:t>gut gelungene</w:t>
      </w:r>
      <w:r w:rsidR="00432D06">
        <w:rPr>
          <w:lang w:val="de-DE"/>
        </w:rPr>
        <w:t xml:space="preserve"> Auseinandersetzung mit der Breite der Thematik </w:t>
      </w:r>
      <w:r w:rsidR="004F6300">
        <w:rPr>
          <w:lang w:val="de-DE"/>
        </w:rPr>
        <w:t>hervor</w:t>
      </w:r>
      <w:r w:rsidR="00D713C2">
        <w:rPr>
          <w:lang w:val="de-DE"/>
        </w:rPr>
        <w:t>zu</w:t>
      </w:r>
      <w:r w:rsidR="004F6300">
        <w:rPr>
          <w:lang w:val="de-DE"/>
        </w:rPr>
        <w:t>heben</w:t>
      </w:r>
      <w:r w:rsidR="00D713C2">
        <w:rPr>
          <w:lang w:val="de-DE"/>
        </w:rPr>
        <w:t xml:space="preserve">. Auch das Engagement Barbara </w:t>
      </w:r>
      <w:proofErr w:type="spellStart"/>
      <w:r w:rsidR="00D713C2">
        <w:rPr>
          <w:lang w:val="de-DE"/>
        </w:rPr>
        <w:t>Coudenhove-Kalergis</w:t>
      </w:r>
      <w:proofErr w:type="spellEnd"/>
      <w:r w:rsidR="00D713C2">
        <w:rPr>
          <w:lang w:val="de-DE"/>
        </w:rPr>
        <w:t xml:space="preserve"> für Flüchtlinge und Asylbewerber</w:t>
      </w:r>
      <w:r w:rsidR="00B1475E">
        <w:rPr>
          <w:lang w:val="de-DE"/>
        </w:rPr>
        <w:t xml:space="preserve"> i</w:t>
      </w:r>
      <w:r w:rsidR="002F32E9">
        <w:rPr>
          <w:lang w:val="de-DE"/>
        </w:rPr>
        <w:t>n ihre</w:t>
      </w:r>
      <w:r w:rsidR="00B1475E">
        <w:rPr>
          <w:lang w:val="de-DE"/>
        </w:rPr>
        <w:t>m späteren Leben</w:t>
      </w:r>
      <w:r w:rsidR="00D713C2">
        <w:rPr>
          <w:lang w:val="de-DE"/>
        </w:rPr>
        <w:t xml:space="preserve">, das </w:t>
      </w:r>
      <w:r w:rsidR="003F1AE2">
        <w:rPr>
          <w:lang w:val="de-DE"/>
        </w:rPr>
        <w:t>besonders im dritten Teil</w:t>
      </w:r>
      <w:r w:rsidR="00B1475E">
        <w:rPr>
          <w:lang w:val="de-DE"/>
        </w:rPr>
        <w:t xml:space="preserve"> der Arbeit</w:t>
      </w:r>
      <w:r w:rsidR="00D713C2">
        <w:rPr>
          <w:lang w:val="de-DE"/>
        </w:rPr>
        <w:t xml:space="preserve"> hervorgehoben wird, </w:t>
      </w:r>
      <w:r w:rsidR="004F6300">
        <w:rPr>
          <w:lang w:val="de-DE"/>
        </w:rPr>
        <w:t>ergibt</w:t>
      </w:r>
      <w:r w:rsidR="00D713C2">
        <w:rPr>
          <w:lang w:val="de-DE"/>
        </w:rPr>
        <w:t xml:space="preserve"> vor dem Hintergrund </w:t>
      </w:r>
      <w:r w:rsidR="004F6300">
        <w:rPr>
          <w:lang w:val="de-DE"/>
        </w:rPr>
        <w:t>des Lebensschicksals der Autorin</w:t>
      </w:r>
      <w:r w:rsidR="00D713C2">
        <w:rPr>
          <w:lang w:val="de-DE"/>
        </w:rPr>
        <w:t xml:space="preserve"> </w:t>
      </w:r>
      <w:r w:rsidR="004F6300">
        <w:rPr>
          <w:lang w:val="de-DE"/>
        </w:rPr>
        <w:t>viel Sinn</w:t>
      </w:r>
      <w:r w:rsidR="00D713C2">
        <w:rPr>
          <w:lang w:val="de-DE"/>
        </w:rPr>
        <w:t>.</w:t>
      </w:r>
    </w:p>
    <w:p w:rsidR="003B18B0" w:rsidRDefault="003B18B0" w:rsidP="00FD329F">
      <w:pPr>
        <w:ind w:firstLine="0"/>
        <w:rPr>
          <w:lang w:val="de-DE"/>
        </w:rPr>
      </w:pPr>
    </w:p>
    <w:p w:rsidR="003F1AE2" w:rsidRDefault="00EA741D" w:rsidP="00EA741D">
      <w:pPr>
        <w:ind w:firstLine="0"/>
        <w:rPr>
          <w:lang w:val="de-DE"/>
        </w:rPr>
      </w:pPr>
      <w:r>
        <w:rPr>
          <w:lang w:val="de-DE"/>
        </w:rPr>
        <w:t>Was die sprachliche Seite betrifft,</w:t>
      </w:r>
      <w:r w:rsidR="003F1AE2">
        <w:rPr>
          <w:lang w:val="de-DE"/>
        </w:rPr>
        <w:t xml:space="preserve"> zeichnet sich der Text zwar durch einen relativ reichen Wortschatz aus, aber es lassen sich </w:t>
      </w:r>
      <w:r w:rsidR="004F6300">
        <w:rPr>
          <w:lang w:val="de-DE"/>
        </w:rPr>
        <w:t>viele</w:t>
      </w:r>
      <w:r w:rsidR="003F1AE2">
        <w:rPr>
          <w:lang w:val="de-DE"/>
        </w:rPr>
        <w:t xml:space="preserve"> morphologische, orthographische und Flüchtigkeitsfehler </w:t>
      </w:r>
      <w:r w:rsidR="004F6300">
        <w:rPr>
          <w:lang w:val="de-DE"/>
        </w:rPr>
        <w:t>finden</w:t>
      </w:r>
      <w:r w:rsidR="003F1AE2">
        <w:rPr>
          <w:lang w:val="de-DE"/>
        </w:rPr>
        <w:t xml:space="preserve">. </w:t>
      </w:r>
      <w:r>
        <w:rPr>
          <w:lang w:val="de-DE"/>
        </w:rPr>
        <w:t xml:space="preserve"> </w:t>
      </w:r>
    </w:p>
    <w:p w:rsidR="003F1AE2" w:rsidRDefault="003F1AE2" w:rsidP="00EA741D">
      <w:pPr>
        <w:ind w:firstLine="0"/>
        <w:rPr>
          <w:lang w:val="de-DE"/>
        </w:rPr>
      </w:pPr>
    </w:p>
    <w:p w:rsidR="00EA741D" w:rsidRPr="00311401" w:rsidRDefault="003F1AE2" w:rsidP="00EA741D">
      <w:pPr>
        <w:ind w:firstLine="0"/>
        <w:rPr>
          <w:lang w:val="de-DE"/>
        </w:rPr>
      </w:pPr>
      <w:r>
        <w:rPr>
          <w:lang w:val="de-DE"/>
        </w:rPr>
        <w:t>D</w:t>
      </w:r>
      <w:r w:rsidRPr="00311401">
        <w:rPr>
          <w:lang w:val="de-DE"/>
        </w:rPr>
        <w:t xml:space="preserve">ie </w:t>
      </w:r>
      <w:r>
        <w:rPr>
          <w:lang w:val="de-DE"/>
        </w:rPr>
        <w:t>Bachelor</w:t>
      </w:r>
      <w:r w:rsidRPr="00311401">
        <w:rPr>
          <w:lang w:val="de-DE"/>
        </w:rPr>
        <w:t xml:space="preserve">arbeit von </w:t>
      </w:r>
      <w:r>
        <w:rPr>
          <w:lang w:val="de-DE"/>
        </w:rPr>
        <w:t>Anna Christine Baur</w:t>
      </w:r>
      <w:r w:rsidRPr="00311401">
        <w:rPr>
          <w:lang w:val="de-DE"/>
        </w:rPr>
        <w:t xml:space="preserve"> </w:t>
      </w:r>
      <w:r w:rsidR="00EA741D">
        <w:rPr>
          <w:lang w:val="de-DE"/>
        </w:rPr>
        <w:t>bewerte ich</w:t>
      </w:r>
      <w:r w:rsidR="00EA741D" w:rsidRPr="00EA741D">
        <w:rPr>
          <w:lang w:val="de-DE"/>
        </w:rPr>
        <w:t xml:space="preserve"> </w:t>
      </w:r>
      <w:r w:rsidR="00EA741D" w:rsidRPr="00311401">
        <w:rPr>
          <w:lang w:val="de-DE"/>
        </w:rPr>
        <w:t>mit</w:t>
      </w:r>
      <w:r w:rsidR="00EA741D">
        <w:rPr>
          <w:lang w:val="de-DE"/>
        </w:rPr>
        <w:t xml:space="preserve"> der Note</w:t>
      </w:r>
      <w:r w:rsidR="00EA741D" w:rsidRPr="00311401">
        <w:rPr>
          <w:lang w:val="de-DE"/>
        </w:rPr>
        <w:t xml:space="preserve"> </w:t>
      </w:r>
      <w:r>
        <w:rPr>
          <w:b/>
          <w:lang w:val="de-DE"/>
        </w:rPr>
        <w:t>C</w:t>
      </w:r>
      <w:r w:rsidR="00EA741D" w:rsidRPr="00311401">
        <w:rPr>
          <w:lang w:val="de-DE"/>
        </w:rPr>
        <w:t>.</w:t>
      </w:r>
    </w:p>
    <w:p w:rsidR="003B18B0" w:rsidRDefault="003B18B0" w:rsidP="00FD329F">
      <w:pPr>
        <w:ind w:firstLine="0"/>
        <w:rPr>
          <w:lang w:val="de-DE"/>
        </w:rPr>
      </w:pPr>
    </w:p>
    <w:p w:rsidR="00311401" w:rsidRPr="00311401" w:rsidRDefault="00311401" w:rsidP="00311401">
      <w:pPr>
        <w:ind w:firstLine="0"/>
        <w:rPr>
          <w:b/>
          <w:lang w:val="de-DE"/>
        </w:rPr>
      </w:pPr>
    </w:p>
    <w:p w:rsidR="003F1AE2" w:rsidRDefault="003F1AE2" w:rsidP="003F1AE2">
      <w:pPr>
        <w:spacing w:line="480" w:lineRule="auto"/>
        <w:ind w:firstLine="0"/>
        <w:rPr>
          <w:lang w:val="nb-NO"/>
        </w:rPr>
      </w:pPr>
      <w:r>
        <w:rPr>
          <w:lang w:val="nb-NO"/>
        </w:rPr>
        <w:t>Mgr. Pavel Knápek, Ph.D.</w:t>
      </w:r>
    </w:p>
    <w:p w:rsidR="00B1475E" w:rsidRDefault="00B1475E" w:rsidP="003F1AE2">
      <w:pPr>
        <w:spacing w:line="480" w:lineRule="auto"/>
        <w:ind w:firstLine="0"/>
        <w:rPr>
          <w:lang w:val="nb-NO"/>
        </w:rPr>
      </w:pPr>
    </w:p>
    <w:p w:rsidR="00B1475E" w:rsidRPr="00B1475E" w:rsidRDefault="00B1475E" w:rsidP="003F1AE2">
      <w:pPr>
        <w:spacing w:line="480" w:lineRule="auto"/>
        <w:ind w:firstLine="0"/>
        <w:rPr>
          <w:lang w:val="nb-NO"/>
        </w:rPr>
      </w:pPr>
    </w:p>
    <w:p w:rsidR="003F1AE2" w:rsidRDefault="003F1AE2" w:rsidP="003F1AE2">
      <w:pPr>
        <w:spacing w:line="480" w:lineRule="auto"/>
        <w:ind w:firstLine="0"/>
        <w:rPr>
          <w:lang w:val="de-DE"/>
        </w:rPr>
      </w:pPr>
    </w:p>
    <w:p w:rsidR="00311401" w:rsidRPr="00311401" w:rsidRDefault="003F1AE2" w:rsidP="003F1AE2">
      <w:pPr>
        <w:spacing w:line="480" w:lineRule="auto"/>
        <w:ind w:firstLine="0"/>
        <w:rPr>
          <w:lang w:val="de-DE"/>
        </w:rPr>
      </w:pPr>
      <w:proofErr w:type="spellStart"/>
      <w:r>
        <w:rPr>
          <w:lang w:val="de-DE"/>
        </w:rPr>
        <w:t>Pardubice</w:t>
      </w:r>
      <w:proofErr w:type="spellEnd"/>
      <w:r>
        <w:rPr>
          <w:lang w:val="de-DE"/>
        </w:rPr>
        <w:t>, den 1</w:t>
      </w:r>
      <w:r w:rsidR="00746726">
        <w:rPr>
          <w:lang w:val="de-DE"/>
        </w:rPr>
        <w:t>4</w:t>
      </w:r>
      <w:r>
        <w:rPr>
          <w:lang w:val="de-DE"/>
        </w:rPr>
        <w:t>.8. 2020</w:t>
      </w:r>
    </w:p>
    <w:sectPr w:rsidR="00311401" w:rsidRPr="003114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C46A9114"/>
    <w:lvl w:ilvl="0">
      <w:start w:val="1"/>
      <w:numFmt w:val="decimal"/>
      <w:pStyle w:val="slovanseznam3"/>
      <w:lvlText w:val="%1."/>
      <w:lvlJc w:val="left"/>
      <w:pPr>
        <w:tabs>
          <w:tab w:val="num" w:pos="926"/>
        </w:tabs>
        <w:ind w:left="926" w:hanging="360"/>
      </w:pPr>
    </w:lvl>
  </w:abstractNum>
  <w:abstractNum w:abstractNumId="1" w15:restartNumberingAfterBreak="0">
    <w:nsid w:val="0C345A4F"/>
    <w:multiLevelType w:val="multilevel"/>
    <w:tmpl w:val="E50EF056"/>
    <w:lvl w:ilvl="0">
      <w:start w:val="1"/>
      <w:numFmt w:val="decimal"/>
      <w:pStyle w:val="Nadpis3"/>
      <w:lvlText w:val="%1."/>
      <w:lvlJc w:val="left"/>
      <w:pPr>
        <w:ind w:left="720" w:hanging="360"/>
      </w:pPr>
      <w:rPr>
        <w:i w:val="0"/>
      </w:rPr>
    </w:lvl>
    <w:lvl w:ilvl="1">
      <w:start w:val="2"/>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401"/>
    <w:rsid w:val="000577AE"/>
    <w:rsid w:val="000C1EBA"/>
    <w:rsid w:val="000F0971"/>
    <w:rsid w:val="000F4AF5"/>
    <w:rsid w:val="00172811"/>
    <w:rsid w:val="00200874"/>
    <w:rsid w:val="00206570"/>
    <w:rsid w:val="00215FA3"/>
    <w:rsid w:val="00234D71"/>
    <w:rsid w:val="00241CD7"/>
    <w:rsid w:val="00255B32"/>
    <w:rsid w:val="00295087"/>
    <w:rsid w:val="002F32E9"/>
    <w:rsid w:val="00311401"/>
    <w:rsid w:val="00362D0E"/>
    <w:rsid w:val="003B18B0"/>
    <w:rsid w:val="003B3B15"/>
    <w:rsid w:val="003F1AE2"/>
    <w:rsid w:val="00432D06"/>
    <w:rsid w:val="004F6300"/>
    <w:rsid w:val="005579D4"/>
    <w:rsid w:val="00613101"/>
    <w:rsid w:val="00735A4D"/>
    <w:rsid w:val="00746726"/>
    <w:rsid w:val="00777210"/>
    <w:rsid w:val="007B6465"/>
    <w:rsid w:val="009E0F9A"/>
    <w:rsid w:val="00A950B3"/>
    <w:rsid w:val="00AA28E8"/>
    <w:rsid w:val="00AF65BB"/>
    <w:rsid w:val="00B1475E"/>
    <w:rsid w:val="00B6783E"/>
    <w:rsid w:val="00BC1BE1"/>
    <w:rsid w:val="00C0479B"/>
    <w:rsid w:val="00CB0B05"/>
    <w:rsid w:val="00D63B4C"/>
    <w:rsid w:val="00D713C2"/>
    <w:rsid w:val="00DB4C37"/>
    <w:rsid w:val="00EA741D"/>
    <w:rsid w:val="00EC5D09"/>
    <w:rsid w:val="00F67217"/>
    <w:rsid w:val="00FD329F"/>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D95D41"/>
  <w15:docId w15:val="{5F3EF445-D45F-426C-9D4B-1DF531979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206570"/>
    <w:pPr>
      <w:spacing w:after="0" w:line="264" w:lineRule="auto"/>
      <w:ind w:firstLine="340"/>
      <w:jc w:val="both"/>
    </w:pPr>
    <w:rPr>
      <w:rFonts w:ascii="Times New Roman" w:hAnsi="Times New Roman"/>
      <w:lang w:val="sk-SK"/>
    </w:rPr>
  </w:style>
  <w:style w:type="paragraph" w:styleId="Nadpis2">
    <w:name w:val="heading 2"/>
    <w:basedOn w:val="Normln"/>
    <w:next w:val="Normln"/>
    <w:link w:val="Nadpis2Char"/>
    <w:uiPriority w:val="9"/>
    <w:semiHidden/>
    <w:unhideWhenUsed/>
    <w:qFormat/>
    <w:rsid w:val="00206570"/>
    <w:pPr>
      <w:keepNext/>
      <w:keepLines/>
      <w:spacing w:before="100" w:beforeAutospacing="1" w:after="480"/>
      <w:ind w:firstLine="0"/>
      <w:jc w:val="left"/>
      <w:outlineLvl w:val="1"/>
    </w:pPr>
    <w:rPr>
      <w:rFonts w:eastAsiaTheme="majorEastAsia" w:cstheme="majorBidi"/>
      <w:b/>
      <w:bCs/>
      <w:sz w:val="28"/>
      <w:szCs w:val="26"/>
    </w:rPr>
  </w:style>
  <w:style w:type="paragraph" w:styleId="Nadpis3">
    <w:name w:val="heading 3"/>
    <w:basedOn w:val="Normln"/>
    <w:link w:val="Nadpis3Char"/>
    <w:unhideWhenUsed/>
    <w:qFormat/>
    <w:rsid w:val="00206570"/>
    <w:pPr>
      <w:numPr>
        <w:numId w:val="1"/>
      </w:numPr>
      <w:spacing w:before="480" w:after="240"/>
      <w:outlineLvl w:val="2"/>
    </w:pPr>
    <w:rPr>
      <w:rFonts w:eastAsia="Times New Roman" w:cs="Times New Roman"/>
      <w:b/>
      <w:bCs/>
      <w:sz w:val="24"/>
      <w:szCs w:val="27"/>
      <w:lang w:val="cs-CZ" w:eastAsia="cs-CZ"/>
    </w:rPr>
  </w:style>
  <w:style w:type="paragraph" w:styleId="Nadpis4">
    <w:name w:val="heading 4"/>
    <w:basedOn w:val="slovanseznam3"/>
    <w:next w:val="Normln"/>
    <w:link w:val="Nadpis4Char"/>
    <w:uiPriority w:val="9"/>
    <w:unhideWhenUsed/>
    <w:qFormat/>
    <w:rsid w:val="00206570"/>
    <w:pPr>
      <w:keepNext/>
      <w:keepLines/>
      <w:numPr>
        <w:numId w:val="0"/>
      </w:numPr>
      <w:spacing w:before="320" w:after="160"/>
      <w:outlineLvl w:val="3"/>
    </w:pPr>
    <w:rPr>
      <w:rFonts w:eastAsiaTheme="majorEastAsia" w:cstheme="majorBidi"/>
      <w:b/>
      <w:bCs/>
      <w:i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Psmopodtabulkounebografem">
    <w:name w:val="Písmo pod tabulkou nebo grafem"/>
    <w:basedOn w:val="Normln"/>
    <w:qFormat/>
    <w:rsid w:val="00206570"/>
    <w:pPr>
      <w:spacing w:before="120" w:after="120"/>
      <w:ind w:firstLine="0"/>
    </w:pPr>
    <w:rPr>
      <w:rFonts w:cs="Times New Roman"/>
      <w:sz w:val="18"/>
    </w:rPr>
  </w:style>
  <w:style w:type="paragraph" w:customStyle="1" w:styleId="podiarou">
    <w:name w:val="pod čiarou"/>
    <w:basedOn w:val="Normln"/>
    <w:link w:val="podiarouChar"/>
    <w:qFormat/>
    <w:rsid w:val="00206570"/>
    <w:pPr>
      <w:ind w:firstLine="57"/>
    </w:pPr>
    <w:rPr>
      <w:rFonts w:eastAsia="Times New Roman" w:cs="Times New Roman"/>
      <w:sz w:val="18"/>
      <w:szCs w:val="20"/>
      <w:lang w:eastAsia="sk-SK"/>
    </w:rPr>
  </w:style>
  <w:style w:type="character" w:customStyle="1" w:styleId="podiarouChar">
    <w:name w:val="pod čiarou Char"/>
    <w:link w:val="podiarou"/>
    <w:locked/>
    <w:rsid w:val="00206570"/>
    <w:rPr>
      <w:rFonts w:ascii="Times New Roman" w:eastAsia="Times New Roman" w:hAnsi="Times New Roman" w:cs="Times New Roman"/>
      <w:sz w:val="18"/>
      <w:szCs w:val="20"/>
      <w:lang w:val="sk-SK" w:eastAsia="sk-SK"/>
    </w:rPr>
  </w:style>
  <w:style w:type="character" w:customStyle="1" w:styleId="Nadpis2Char">
    <w:name w:val="Nadpis 2 Char"/>
    <w:basedOn w:val="Standardnpsmoodstavce"/>
    <w:link w:val="Nadpis2"/>
    <w:uiPriority w:val="9"/>
    <w:semiHidden/>
    <w:rsid w:val="00206570"/>
    <w:rPr>
      <w:rFonts w:ascii="Times New Roman" w:eastAsiaTheme="majorEastAsia" w:hAnsi="Times New Roman" w:cstheme="majorBidi"/>
      <w:b/>
      <w:bCs/>
      <w:sz w:val="28"/>
      <w:szCs w:val="26"/>
      <w:lang w:val="sk-SK"/>
    </w:rPr>
  </w:style>
  <w:style w:type="character" w:customStyle="1" w:styleId="Nadpis3Char">
    <w:name w:val="Nadpis 3 Char"/>
    <w:basedOn w:val="Standardnpsmoodstavce"/>
    <w:link w:val="Nadpis3"/>
    <w:rsid w:val="00206570"/>
    <w:rPr>
      <w:rFonts w:ascii="Times New Roman" w:eastAsia="Times New Roman" w:hAnsi="Times New Roman" w:cs="Times New Roman"/>
      <w:b/>
      <w:bCs/>
      <w:sz w:val="24"/>
      <w:szCs w:val="27"/>
      <w:lang w:eastAsia="cs-CZ"/>
    </w:rPr>
  </w:style>
  <w:style w:type="character" w:customStyle="1" w:styleId="Nadpis4Char">
    <w:name w:val="Nadpis 4 Char"/>
    <w:basedOn w:val="Standardnpsmoodstavce"/>
    <w:link w:val="Nadpis4"/>
    <w:uiPriority w:val="9"/>
    <w:rsid w:val="00206570"/>
    <w:rPr>
      <w:rFonts w:ascii="Times New Roman" w:eastAsiaTheme="majorEastAsia" w:hAnsi="Times New Roman" w:cstheme="majorBidi"/>
      <w:b/>
      <w:bCs/>
      <w:iCs/>
      <w:lang w:val="sk-SK"/>
    </w:rPr>
  </w:style>
  <w:style w:type="paragraph" w:styleId="slovanseznam3">
    <w:name w:val="List Number 3"/>
    <w:basedOn w:val="Normln"/>
    <w:uiPriority w:val="99"/>
    <w:semiHidden/>
    <w:unhideWhenUsed/>
    <w:rsid w:val="00206570"/>
    <w:pPr>
      <w:numPr>
        <w:numId w:val="2"/>
      </w:numPr>
      <w:contextualSpacing/>
    </w:pPr>
  </w:style>
  <w:style w:type="character" w:styleId="Zdraznn">
    <w:name w:val="Emphasis"/>
    <w:basedOn w:val="Standardnpsmoodstavce"/>
    <w:qFormat/>
    <w:rsid w:val="00206570"/>
    <w:rPr>
      <w:i/>
      <w:iCs/>
    </w:rPr>
  </w:style>
  <w:style w:type="paragraph" w:styleId="Odstavecseseznamem">
    <w:name w:val="List Paragraph"/>
    <w:basedOn w:val="Normln"/>
    <w:uiPriority w:val="99"/>
    <w:qFormat/>
    <w:rsid w:val="00206570"/>
    <w:pPr>
      <w:ind w:left="720"/>
      <w:contextualSpacing/>
    </w:pPr>
    <w:rPr>
      <w:rFonts w:cs="Times New Roman"/>
    </w:rPr>
  </w:style>
  <w:style w:type="paragraph" w:styleId="Citt">
    <w:name w:val="Quote"/>
    <w:basedOn w:val="Normln"/>
    <w:next w:val="Normln"/>
    <w:link w:val="CittChar"/>
    <w:uiPriority w:val="29"/>
    <w:qFormat/>
    <w:rsid w:val="00206570"/>
    <w:pPr>
      <w:spacing w:before="240" w:after="240"/>
      <w:ind w:left="340" w:right="227" w:firstLine="0"/>
    </w:pPr>
    <w:rPr>
      <w:rFonts w:cs="Times New Roman"/>
      <w:i/>
      <w:iCs/>
      <w:color w:val="000000" w:themeColor="text1"/>
      <w:sz w:val="20"/>
    </w:rPr>
  </w:style>
  <w:style w:type="character" w:customStyle="1" w:styleId="CittChar">
    <w:name w:val="Citát Char"/>
    <w:basedOn w:val="Standardnpsmoodstavce"/>
    <w:link w:val="Citt"/>
    <w:uiPriority w:val="29"/>
    <w:rsid w:val="00206570"/>
    <w:rPr>
      <w:rFonts w:ascii="Times New Roman" w:eastAsia="Calibri" w:hAnsi="Times New Roman" w:cs="Times New Roman"/>
      <w:i/>
      <w:iCs/>
      <w:color w:val="000000" w:themeColor="text1"/>
      <w:sz w:val="20"/>
      <w:lang w:val="sk-SK"/>
    </w:rPr>
  </w:style>
  <w:style w:type="paragraph" w:styleId="Textbubliny">
    <w:name w:val="Balloon Text"/>
    <w:basedOn w:val="Normln"/>
    <w:link w:val="TextbublinyChar"/>
    <w:uiPriority w:val="99"/>
    <w:semiHidden/>
    <w:unhideWhenUsed/>
    <w:rsid w:val="00A950B3"/>
    <w:pPr>
      <w:spacing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A950B3"/>
    <w:rPr>
      <w:rFonts w:ascii="Segoe UI"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9227382">
      <w:bodyDiv w:val="1"/>
      <w:marLeft w:val="0"/>
      <w:marRight w:val="0"/>
      <w:marTop w:val="0"/>
      <w:marBottom w:val="0"/>
      <w:divBdr>
        <w:top w:val="none" w:sz="0" w:space="0" w:color="auto"/>
        <w:left w:val="none" w:sz="0" w:space="0" w:color="auto"/>
        <w:bottom w:val="none" w:sz="0" w:space="0" w:color="auto"/>
        <w:right w:val="none" w:sz="0" w:space="0" w:color="auto"/>
      </w:divBdr>
    </w:div>
    <w:div w:id="1179538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391</Words>
  <Characters>2307</Characters>
  <Application>Microsoft Office Word</Application>
  <DocSecurity>0</DocSecurity>
  <Lines>19</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Knapek Pavel</cp:lastModifiedBy>
  <cp:revision>4</cp:revision>
  <cp:lastPrinted>2017-04-24T14:45:00Z</cp:lastPrinted>
  <dcterms:created xsi:type="dcterms:W3CDTF">2020-08-14T19:57:00Z</dcterms:created>
  <dcterms:modified xsi:type="dcterms:W3CDTF">2020-08-14T20:00:00Z</dcterms:modified>
</cp:coreProperties>
</file>