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13709F" w14:textId="1B06C454" w:rsidR="002708A5" w:rsidRDefault="004F590C" w:rsidP="00C11E81">
      <w:pPr>
        <w:pStyle w:val="Nzev"/>
        <w:rPr>
          <w:rFonts w:cstheme="minorHAnsi"/>
          <w:b w:val="0"/>
          <w:bCs/>
          <w:szCs w:val="20"/>
          <w:lang w:eastAsia="cs-CZ"/>
        </w:rPr>
      </w:pPr>
      <w:r w:rsidRPr="00C11E81">
        <w:rPr>
          <w:lang w:val="cs"/>
        </w:rPr>
        <w:t>ONLINE</w:t>
      </w:r>
      <w:r w:rsidRPr="0019365D">
        <w:rPr>
          <w:rFonts w:cstheme="minorHAnsi"/>
          <w:bCs/>
          <w:szCs w:val="20"/>
          <w:lang w:eastAsia="cs-CZ"/>
        </w:rPr>
        <w:t xml:space="preserve"> REPUTATION MANAGEMENT</w:t>
      </w:r>
      <w:r w:rsidR="002708A5" w:rsidRPr="0019365D">
        <w:rPr>
          <w:rFonts w:cstheme="minorHAnsi"/>
          <w:bCs/>
          <w:szCs w:val="20"/>
          <w:lang w:eastAsia="cs-CZ"/>
        </w:rPr>
        <w:t xml:space="preserve"> </w:t>
      </w:r>
      <w:r w:rsidR="00A52BE1" w:rsidRPr="0019365D">
        <w:rPr>
          <w:rFonts w:cstheme="minorHAnsi"/>
          <w:bCs/>
          <w:szCs w:val="20"/>
          <w:lang w:eastAsia="cs-CZ"/>
        </w:rPr>
        <w:t xml:space="preserve">IN COMPANIES </w:t>
      </w:r>
      <w:r w:rsidR="00846E48" w:rsidRPr="0019365D">
        <w:rPr>
          <w:rFonts w:cstheme="minorHAnsi"/>
          <w:bCs/>
          <w:szCs w:val="20"/>
          <w:lang w:eastAsia="cs-CZ"/>
        </w:rPr>
        <w:t xml:space="preserve">OPERATING </w:t>
      </w:r>
      <w:r w:rsidR="00A52BE1" w:rsidRPr="0019365D">
        <w:rPr>
          <w:rFonts w:cstheme="minorHAnsi"/>
          <w:bCs/>
          <w:szCs w:val="20"/>
          <w:lang w:eastAsia="cs-CZ"/>
        </w:rPr>
        <w:t>IN THE CHEMICAL</w:t>
      </w:r>
      <w:r w:rsidR="004D7109" w:rsidRPr="0019365D">
        <w:rPr>
          <w:rFonts w:cstheme="minorHAnsi"/>
          <w:bCs/>
          <w:szCs w:val="20"/>
          <w:lang w:eastAsia="cs-CZ"/>
        </w:rPr>
        <w:t xml:space="preserve"> </w:t>
      </w:r>
      <w:r w:rsidR="00A52BE1" w:rsidRPr="0019365D">
        <w:rPr>
          <w:rFonts w:cstheme="minorHAnsi"/>
          <w:bCs/>
          <w:szCs w:val="20"/>
          <w:lang w:eastAsia="cs-CZ"/>
        </w:rPr>
        <w:t>INDUSTRY</w:t>
      </w:r>
      <w:r w:rsidR="00BA64EE" w:rsidRPr="0019365D">
        <w:rPr>
          <w:rFonts w:cstheme="minorHAnsi"/>
          <w:bCs/>
          <w:szCs w:val="20"/>
          <w:lang w:eastAsia="cs-CZ"/>
        </w:rPr>
        <w:t xml:space="preserve"> IN THE CZECH REPUBLIC</w:t>
      </w:r>
    </w:p>
    <w:p w14:paraId="6DA682A3" w14:textId="77777777" w:rsidR="0019365D" w:rsidRPr="0019365D" w:rsidRDefault="0019365D" w:rsidP="0019365D">
      <w:pPr>
        <w:rPr>
          <w:rFonts w:asciiTheme="minorHAnsi" w:hAnsiTheme="minorHAnsi" w:cstheme="minorHAnsi"/>
          <w:b/>
          <w:bCs/>
          <w:sz w:val="20"/>
          <w:szCs w:val="20"/>
          <w:lang w:val="en-GB" w:eastAsia="cs-CZ"/>
        </w:rPr>
      </w:pPr>
    </w:p>
    <w:p w14:paraId="4269DB96" w14:textId="704A8DD6" w:rsidR="002708A5" w:rsidRDefault="002708A5" w:rsidP="00C11E81">
      <w:pPr>
        <w:pStyle w:val="Authorandco-authors"/>
        <w:rPr>
          <w:rFonts w:cstheme="minorHAnsi"/>
          <w:lang w:eastAsia="cs-CZ"/>
        </w:rPr>
      </w:pPr>
      <w:r w:rsidRPr="0019365D">
        <w:rPr>
          <w:rFonts w:cstheme="minorHAnsi"/>
          <w:b/>
          <w:bCs/>
          <w:u w:val="single"/>
          <w:lang w:eastAsia="cs-CZ"/>
        </w:rPr>
        <w:t>Poppelová E.</w:t>
      </w:r>
      <w:r w:rsidRPr="0019365D">
        <w:rPr>
          <w:rFonts w:cstheme="minorHAnsi"/>
          <w:lang w:eastAsia="cs-CZ"/>
        </w:rPr>
        <w:t>, Jelínková M.</w:t>
      </w:r>
    </w:p>
    <w:p w14:paraId="77303FED" w14:textId="77777777" w:rsidR="0019365D" w:rsidRPr="0019365D" w:rsidRDefault="0019365D" w:rsidP="0019365D">
      <w:pPr>
        <w:rPr>
          <w:rFonts w:asciiTheme="minorHAnsi" w:hAnsiTheme="minorHAnsi" w:cstheme="minorHAnsi"/>
          <w:sz w:val="20"/>
          <w:szCs w:val="20"/>
          <w:lang w:val="en-GB" w:eastAsia="cs-CZ"/>
        </w:rPr>
      </w:pPr>
    </w:p>
    <w:p w14:paraId="7219F250" w14:textId="11116A9A" w:rsidR="002708A5" w:rsidRDefault="002708A5" w:rsidP="0019365D">
      <w:pPr>
        <w:rPr>
          <w:rFonts w:asciiTheme="minorHAnsi" w:hAnsiTheme="minorHAnsi" w:cstheme="minorHAnsi"/>
          <w:i/>
          <w:iCs/>
          <w:sz w:val="20"/>
          <w:szCs w:val="20"/>
          <w:lang w:val="en-GB" w:eastAsia="cs-CZ"/>
        </w:rPr>
      </w:pPr>
      <w:r w:rsidRPr="0019365D">
        <w:rPr>
          <w:rFonts w:asciiTheme="minorHAnsi" w:hAnsiTheme="minorHAnsi" w:cstheme="minorHAnsi"/>
          <w:i/>
          <w:iCs/>
          <w:sz w:val="20"/>
          <w:szCs w:val="20"/>
          <w:lang w:val="en-GB" w:eastAsia="cs-CZ"/>
        </w:rPr>
        <w:t>Univer</w:t>
      </w:r>
      <w:r w:rsidR="00A62BC7" w:rsidRPr="0019365D">
        <w:rPr>
          <w:rFonts w:asciiTheme="minorHAnsi" w:hAnsiTheme="minorHAnsi" w:cstheme="minorHAnsi"/>
          <w:i/>
          <w:iCs/>
          <w:sz w:val="20"/>
          <w:szCs w:val="20"/>
          <w:lang w:val="en-GB" w:eastAsia="cs-CZ"/>
        </w:rPr>
        <w:t>s</w:t>
      </w:r>
      <w:r w:rsidRPr="0019365D">
        <w:rPr>
          <w:rFonts w:asciiTheme="minorHAnsi" w:hAnsiTheme="minorHAnsi" w:cstheme="minorHAnsi"/>
          <w:i/>
          <w:iCs/>
          <w:sz w:val="20"/>
          <w:szCs w:val="20"/>
          <w:lang w:val="en-GB" w:eastAsia="cs-CZ"/>
        </w:rPr>
        <w:t>it</w:t>
      </w:r>
      <w:r w:rsidR="00A62BC7" w:rsidRPr="0019365D">
        <w:rPr>
          <w:rFonts w:asciiTheme="minorHAnsi" w:hAnsiTheme="minorHAnsi" w:cstheme="minorHAnsi"/>
          <w:i/>
          <w:iCs/>
          <w:sz w:val="20"/>
          <w:szCs w:val="20"/>
          <w:lang w:val="en-GB" w:eastAsia="cs-CZ"/>
        </w:rPr>
        <w:t>y of</w:t>
      </w:r>
      <w:r w:rsidRPr="0019365D">
        <w:rPr>
          <w:rFonts w:asciiTheme="minorHAnsi" w:hAnsiTheme="minorHAnsi" w:cstheme="minorHAnsi"/>
          <w:i/>
          <w:iCs/>
          <w:sz w:val="20"/>
          <w:szCs w:val="20"/>
          <w:lang w:val="en-GB" w:eastAsia="cs-CZ"/>
        </w:rPr>
        <w:t xml:space="preserve"> Pardubice, Fa</w:t>
      </w:r>
      <w:r w:rsidR="00A62BC7" w:rsidRPr="0019365D">
        <w:rPr>
          <w:rFonts w:asciiTheme="minorHAnsi" w:hAnsiTheme="minorHAnsi" w:cstheme="minorHAnsi"/>
          <w:i/>
          <w:iCs/>
          <w:sz w:val="20"/>
          <w:szCs w:val="20"/>
          <w:lang w:val="en-GB" w:eastAsia="cs-CZ"/>
        </w:rPr>
        <w:t>c</w:t>
      </w:r>
      <w:r w:rsidRPr="0019365D">
        <w:rPr>
          <w:rFonts w:asciiTheme="minorHAnsi" w:hAnsiTheme="minorHAnsi" w:cstheme="minorHAnsi"/>
          <w:i/>
          <w:iCs/>
          <w:sz w:val="20"/>
          <w:szCs w:val="20"/>
          <w:lang w:val="en-GB" w:eastAsia="cs-CZ"/>
        </w:rPr>
        <w:t>ult</w:t>
      </w:r>
      <w:r w:rsidR="00A62BC7" w:rsidRPr="0019365D">
        <w:rPr>
          <w:rFonts w:asciiTheme="minorHAnsi" w:hAnsiTheme="minorHAnsi" w:cstheme="minorHAnsi"/>
          <w:i/>
          <w:iCs/>
          <w:sz w:val="20"/>
          <w:szCs w:val="20"/>
          <w:lang w:val="en-GB" w:eastAsia="cs-CZ"/>
        </w:rPr>
        <w:t>y of Chemical Technology</w:t>
      </w:r>
      <w:r w:rsidRPr="0019365D">
        <w:rPr>
          <w:rFonts w:asciiTheme="minorHAnsi" w:hAnsiTheme="minorHAnsi" w:cstheme="minorHAnsi"/>
          <w:i/>
          <w:iCs/>
          <w:sz w:val="20"/>
          <w:szCs w:val="20"/>
          <w:lang w:val="en-GB" w:eastAsia="cs-CZ"/>
        </w:rPr>
        <w:t xml:space="preserve">, Pardubice, </w:t>
      </w:r>
      <w:r w:rsidR="00A62BC7" w:rsidRPr="0019365D">
        <w:rPr>
          <w:rFonts w:asciiTheme="minorHAnsi" w:hAnsiTheme="minorHAnsi" w:cstheme="minorHAnsi"/>
          <w:i/>
          <w:iCs/>
          <w:sz w:val="20"/>
          <w:szCs w:val="20"/>
          <w:lang w:val="en-GB" w:eastAsia="cs-CZ"/>
        </w:rPr>
        <w:t>Czech Republic</w:t>
      </w:r>
    </w:p>
    <w:p w14:paraId="64334107" w14:textId="7C265B7F" w:rsidR="0019365D" w:rsidRPr="00676D02" w:rsidRDefault="00676D02" w:rsidP="0019365D">
      <w:pPr>
        <w:rPr>
          <w:rFonts w:asciiTheme="minorHAnsi" w:hAnsiTheme="minorHAnsi" w:cstheme="minorHAnsi"/>
          <w:i/>
          <w:iCs/>
          <w:sz w:val="20"/>
          <w:szCs w:val="20"/>
          <w:lang w:val="en-GB" w:eastAsia="cs-CZ"/>
        </w:rPr>
      </w:pPr>
      <w:r w:rsidRPr="00676D02">
        <w:rPr>
          <w:rFonts w:asciiTheme="minorHAnsi" w:hAnsiTheme="minorHAnsi" w:cstheme="minorHAnsi"/>
          <w:i/>
          <w:iCs/>
          <w:sz w:val="20"/>
          <w:szCs w:val="20"/>
          <w:lang w:val="en-GB" w:eastAsia="cs-CZ"/>
        </w:rPr>
        <w:t>eliekapoppelova@seznam.cz</w:t>
      </w:r>
    </w:p>
    <w:p w14:paraId="48DA86F6" w14:textId="77777777" w:rsidR="0025327D" w:rsidRPr="0019365D" w:rsidRDefault="0025327D" w:rsidP="008D2463">
      <w:pPr>
        <w:pStyle w:val="Nadpis2"/>
        <w:rPr>
          <w:rFonts w:asciiTheme="minorHAnsi" w:hAnsiTheme="minorHAnsi" w:cstheme="minorHAnsi"/>
          <w:sz w:val="24"/>
          <w:szCs w:val="24"/>
        </w:rPr>
      </w:pPr>
      <w:r w:rsidRPr="00C11E81">
        <w:rPr>
          <w:rFonts w:asciiTheme="minorHAnsi" w:hAnsiTheme="minorHAnsi"/>
          <w:sz w:val="24"/>
          <w:szCs w:val="24"/>
        </w:rPr>
        <w:t>Abstract</w:t>
      </w:r>
    </w:p>
    <w:p w14:paraId="3035C8D0" w14:textId="580BE41D" w:rsidR="002708A5" w:rsidRPr="0019365D" w:rsidRDefault="00A62BC7" w:rsidP="00C11E81">
      <w:pPr>
        <w:pStyle w:val="TEXT"/>
        <w:rPr>
          <w:rFonts w:cstheme="minorHAnsi"/>
          <w:szCs w:val="20"/>
          <w:lang w:eastAsia="cs-CZ"/>
        </w:rPr>
      </w:pPr>
      <w:r w:rsidRPr="0019365D">
        <w:rPr>
          <w:rFonts w:cstheme="minorHAnsi"/>
          <w:szCs w:val="20"/>
          <w:lang w:eastAsia="cs-CZ"/>
        </w:rPr>
        <w:t>Th</w:t>
      </w:r>
      <w:r w:rsidR="00201136" w:rsidRPr="0019365D">
        <w:rPr>
          <w:rFonts w:cstheme="minorHAnsi"/>
          <w:szCs w:val="20"/>
          <w:lang w:eastAsia="cs-CZ"/>
        </w:rPr>
        <w:t>is</w:t>
      </w:r>
      <w:r w:rsidRPr="0019365D">
        <w:rPr>
          <w:rFonts w:cstheme="minorHAnsi"/>
          <w:szCs w:val="20"/>
          <w:lang w:eastAsia="cs-CZ"/>
        </w:rPr>
        <w:t xml:space="preserve"> paper analyses the importance and use of selected </w:t>
      </w:r>
      <w:r w:rsidR="004F590C" w:rsidRPr="0019365D">
        <w:rPr>
          <w:rFonts w:cstheme="minorHAnsi"/>
          <w:szCs w:val="20"/>
          <w:lang w:eastAsia="cs-CZ"/>
        </w:rPr>
        <w:t>Online Reputation Management</w:t>
      </w:r>
      <w:r w:rsidRPr="0019365D">
        <w:rPr>
          <w:rFonts w:cstheme="minorHAnsi"/>
          <w:szCs w:val="20"/>
          <w:lang w:eastAsia="cs-CZ"/>
        </w:rPr>
        <w:t xml:space="preserve"> tools in companies </w:t>
      </w:r>
      <w:r w:rsidR="00846E48" w:rsidRPr="0019365D">
        <w:rPr>
          <w:rFonts w:cstheme="minorHAnsi"/>
          <w:szCs w:val="20"/>
          <w:lang w:eastAsia="cs-CZ"/>
        </w:rPr>
        <w:t xml:space="preserve">operating </w:t>
      </w:r>
      <w:r w:rsidRPr="0019365D">
        <w:rPr>
          <w:rFonts w:cstheme="minorHAnsi"/>
          <w:szCs w:val="20"/>
          <w:lang w:eastAsia="cs-CZ"/>
        </w:rPr>
        <w:t xml:space="preserve">in the chemical industry </w:t>
      </w:r>
      <w:r w:rsidR="00614D81" w:rsidRPr="0019365D">
        <w:rPr>
          <w:rFonts w:cstheme="minorHAnsi"/>
          <w:szCs w:val="20"/>
          <w:lang w:eastAsia="cs-CZ"/>
        </w:rPr>
        <w:t>which are members of</w:t>
      </w:r>
      <w:r w:rsidRPr="0019365D">
        <w:rPr>
          <w:rFonts w:cstheme="minorHAnsi"/>
          <w:szCs w:val="20"/>
          <w:lang w:eastAsia="cs-CZ"/>
        </w:rPr>
        <w:t xml:space="preserve"> the Association of Chemical Industry of the Czech Republic</w:t>
      </w:r>
      <w:r w:rsidR="002708A5" w:rsidRPr="0019365D">
        <w:rPr>
          <w:rFonts w:cstheme="minorHAnsi"/>
          <w:szCs w:val="20"/>
          <w:lang w:eastAsia="cs-CZ"/>
        </w:rPr>
        <w:t xml:space="preserve">. </w:t>
      </w:r>
      <w:r w:rsidRPr="0019365D">
        <w:rPr>
          <w:rFonts w:cstheme="minorHAnsi"/>
          <w:szCs w:val="20"/>
          <w:lang w:eastAsia="cs-CZ"/>
        </w:rPr>
        <w:t xml:space="preserve">The results of primary research mapping the use of selected forms of online communication between companies and stakeholders and identifying the intensity of use of various proactive and reactive </w:t>
      </w:r>
      <w:r w:rsidR="004F590C" w:rsidRPr="0019365D">
        <w:rPr>
          <w:rFonts w:cstheme="minorHAnsi"/>
          <w:szCs w:val="20"/>
          <w:lang w:eastAsia="cs-CZ"/>
        </w:rPr>
        <w:t>R</w:t>
      </w:r>
      <w:r w:rsidRPr="0019365D">
        <w:rPr>
          <w:rFonts w:cstheme="minorHAnsi"/>
          <w:szCs w:val="20"/>
          <w:lang w:eastAsia="cs-CZ"/>
        </w:rPr>
        <w:t xml:space="preserve">eputation </w:t>
      </w:r>
      <w:r w:rsidR="004F590C" w:rsidRPr="0019365D">
        <w:rPr>
          <w:rFonts w:cstheme="minorHAnsi"/>
          <w:szCs w:val="20"/>
          <w:lang w:eastAsia="cs-CZ"/>
        </w:rPr>
        <w:t>M</w:t>
      </w:r>
      <w:r w:rsidRPr="0019365D">
        <w:rPr>
          <w:rFonts w:cstheme="minorHAnsi"/>
          <w:szCs w:val="20"/>
          <w:lang w:eastAsia="cs-CZ"/>
        </w:rPr>
        <w:t>anagement techniques in the online environment are presented</w:t>
      </w:r>
      <w:r w:rsidR="003D7657" w:rsidRPr="0019365D">
        <w:rPr>
          <w:rFonts w:cstheme="minorHAnsi"/>
          <w:szCs w:val="20"/>
          <w:lang w:eastAsia="cs-CZ"/>
        </w:rPr>
        <w:t xml:space="preserve"> here</w:t>
      </w:r>
      <w:r w:rsidR="002708A5" w:rsidRPr="0019365D">
        <w:rPr>
          <w:rFonts w:cstheme="minorHAnsi"/>
          <w:szCs w:val="20"/>
          <w:lang w:eastAsia="cs-CZ"/>
        </w:rPr>
        <w:t xml:space="preserve">. </w:t>
      </w:r>
      <w:r w:rsidRPr="0019365D">
        <w:rPr>
          <w:rFonts w:cstheme="minorHAnsi"/>
          <w:szCs w:val="20"/>
        </w:rPr>
        <w:t>In conclusion, on the basis of the research performed, recommendations are proposed for chemical companies outlining guidance on how to effectively promote a positive online reputation through paid and owned content, while at the same time monitoring and responding to</w:t>
      </w:r>
      <w:r w:rsidR="00201136" w:rsidRPr="0019365D">
        <w:rPr>
          <w:rFonts w:cstheme="minorHAnsi"/>
          <w:szCs w:val="20"/>
        </w:rPr>
        <w:t xml:space="preserve"> received (shared) </w:t>
      </w:r>
      <w:r w:rsidRPr="0019365D">
        <w:rPr>
          <w:rFonts w:cstheme="minorHAnsi"/>
          <w:szCs w:val="20"/>
        </w:rPr>
        <w:t>online content in such a way that the desired corporate image is highlighted while at the same time minimising the impact of any negative online publicity on the company’s reputation</w:t>
      </w:r>
      <w:r w:rsidR="002708A5" w:rsidRPr="0019365D">
        <w:rPr>
          <w:rFonts w:cstheme="minorHAnsi"/>
          <w:szCs w:val="20"/>
          <w:lang w:eastAsia="cs-CZ"/>
        </w:rPr>
        <w:t>.</w:t>
      </w:r>
    </w:p>
    <w:p w14:paraId="600051BA" w14:textId="2838EDD8" w:rsidR="0025327D" w:rsidRPr="0019365D" w:rsidRDefault="002708A5" w:rsidP="008D2463">
      <w:pPr>
        <w:pStyle w:val="Nadpis2"/>
        <w:rPr>
          <w:rFonts w:asciiTheme="minorHAnsi" w:hAnsiTheme="minorHAnsi" w:cstheme="minorHAnsi"/>
          <w:sz w:val="24"/>
          <w:szCs w:val="24"/>
        </w:rPr>
      </w:pPr>
      <w:r w:rsidRPr="00C11E81">
        <w:rPr>
          <w:rFonts w:asciiTheme="minorHAnsi" w:hAnsiTheme="minorHAnsi"/>
          <w:sz w:val="24"/>
          <w:szCs w:val="24"/>
        </w:rPr>
        <w:t>Introduction</w:t>
      </w:r>
    </w:p>
    <w:p w14:paraId="1F503792" w14:textId="383B573A" w:rsidR="002708A5" w:rsidRPr="0019365D" w:rsidRDefault="004F590C" w:rsidP="00C11E81">
      <w:pPr>
        <w:pStyle w:val="TEXT"/>
      </w:pPr>
      <w:r w:rsidRPr="0019365D">
        <w:t>Online Reputation Management</w:t>
      </w:r>
      <w:r w:rsidR="002708A5" w:rsidRPr="0019365D">
        <w:t xml:space="preserve"> (ORM) </w:t>
      </w:r>
      <w:r w:rsidR="00A62BC7" w:rsidRPr="0019365D">
        <w:t xml:space="preserve">actively shapes and controls the information which appears </w:t>
      </w:r>
      <w:proofErr w:type="gramStart"/>
      <w:r w:rsidR="00A62BC7" w:rsidRPr="0019365D">
        <w:t>about</w:t>
      </w:r>
      <w:proofErr w:type="gramEnd"/>
      <w:r w:rsidR="00A62BC7" w:rsidRPr="0019365D">
        <w:t xml:space="preserve"> a person or organisation on the </w:t>
      </w:r>
      <w:r w:rsidR="00CE4A73" w:rsidRPr="0019365D">
        <w:t>I</w:t>
      </w:r>
      <w:r w:rsidR="00A62BC7" w:rsidRPr="0019365D">
        <w:t>nternet</w:t>
      </w:r>
      <w:r w:rsidR="002708A5" w:rsidRPr="0019365D">
        <w:t xml:space="preserve">. </w:t>
      </w:r>
      <w:r w:rsidR="00A62BC7" w:rsidRPr="0019365D">
        <w:t xml:space="preserve">It includes monitoring </w:t>
      </w:r>
      <w:r w:rsidR="00074BC6" w:rsidRPr="0019365D">
        <w:t xml:space="preserve">of </w:t>
      </w:r>
      <w:r w:rsidR="00A62BC7" w:rsidRPr="0019365D">
        <w:t xml:space="preserve">online mentions, addressing feedback, both positive and negative, and actively promoting positive information about the </w:t>
      </w:r>
      <w:r w:rsidR="00201136" w:rsidRPr="0019365D">
        <w:t>company</w:t>
      </w:r>
      <w:r w:rsidR="002708A5" w:rsidRPr="0019365D">
        <w:t xml:space="preserve">. </w:t>
      </w:r>
      <w:r w:rsidR="00074BC6" w:rsidRPr="0019365D">
        <w:t xml:space="preserve">Effective ORM requires </w:t>
      </w:r>
      <w:r w:rsidR="00201136" w:rsidRPr="0019365D">
        <w:t>companies</w:t>
      </w:r>
      <w:r w:rsidR="00074BC6" w:rsidRPr="0019365D">
        <w:t xml:space="preserve"> to comprehensively monitor the online environment and proactively disseminate information through the appropriate online communication channels</w:t>
      </w:r>
      <w:r w:rsidR="002708A5" w:rsidRPr="0019365D">
        <w:t xml:space="preserve">. </w:t>
      </w:r>
      <w:r w:rsidR="00074BC6" w:rsidRPr="0019365D">
        <w:t>It seems that many industrial companies still consider websites to be the most important online communication tool, this certainly being one of the basic online communication platforms</w:t>
      </w:r>
      <w:r w:rsidR="002708A5" w:rsidRPr="0019365D">
        <w:t xml:space="preserve">. </w:t>
      </w:r>
      <w:r w:rsidR="00074BC6" w:rsidRPr="0019365D">
        <w:t xml:space="preserve">Recently, it has however become apparent that use of social media is </w:t>
      </w:r>
      <w:r w:rsidR="00201136" w:rsidRPr="0019365D">
        <w:t xml:space="preserve">also </w:t>
      </w:r>
      <w:r w:rsidR="00074BC6" w:rsidRPr="0019365D">
        <w:t>increasing among industrial companies</w:t>
      </w:r>
      <w:r w:rsidR="002708A5" w:rsidRPr="0019365D">
        <w:t xml:space="preserve">. </w:t>
      </w:r>
      <w:r w:rsidR="00074BC6" w:rsidRPr="0019365D">
        <w:t xml:space="preserve">This trend mirrors the situation </w:t>
      </w:r>
      <w:r w:rsidR="00201136" w:rsidRPr="0019365D">
        <w:t>found among</w:t>
      </w:r>
      <w:r w:rsidR="00074BC6" w:rsidRPr="0019365D">
        <w:t xml:space="preserve"> ordinary users, with more and more people joining social networks and for some</w:t>
      </w:r>
      <w:r w:rsidR="00201136" w:rsidRPr="0019365D">
        <w:t>,</w:t>
      </w:r>
      <w:r w:rsidR="00074BC6" w:rsidRPr="0019365D">
        <w:t xml:space="preserve"> these even becoming their primary medium of communication</w:t>
      </w:r>
      <w:r w:rsidR="002708A5" w:rsidRPr="0019365D">
        <w:t xml:space="preserve">. </w:t>
      </w:r>
      <w:proofErr w:type="gramStart"/>
      <w:r w:rsidR="00074BC6" w:rsidRPr="0019365D">
        <w:t>It is clear that the</w:t>
      </w:r>
      <w:proofErr w:type="gramEnd"/>
      <w:r w:rsidR="00074BC6" w:rsidRPr="0019365D">
        <w:t xml:space="preserve"> field of online communication is </w:t>
      </w:r>
      <w:r w:rsidR="00201136" w:rsidRPr="0019365D">
        <w:t>an extremely</w:t>
      </w:r>
      <w:r w:rsidR="00074BC6" w:rsidRPr="0019365D">
        <w:t xml:space="preserve"> dynamic and rapidly changing environment which deserves deeper analysis, especially in light of the fact that industrial companies traditionally focused on B2B markets have traditionally lagged somewhat behind B2C-oriented businesses in online communication</w:t>
      </w:r>
      <w:r w:rsidR="002708A5" w:rsidRPr="0019365D">
        <w:t xml:space="preserve">. </w:t>
      </w:r>
      <w:r w:rsidR="00074BC6" w:rsidRPr="0019365D">
        <w:t>The current situation of this modern issue is also revealed by the research presented here</w:t>
      </w:r>
      <w:r w:rsidR="002708A5" w:rsidRPr="0019365D">
        <w:t>.</w:t>
      </w:r>
    </w:p>
    <w:p w14:paraId="65B85534" w14:textId="7A780C3D" w:rsidR="007B3623" w:rsidRPr="0047247A" w:rsidRDefault="00074BC6" w:rsidP="00C11E81">
      <w:pPr>
        <w:pStyle w:val="Nadpis2"/>
        <w:rPr>
          <w:rFonts w:asciiTheme="minorHAnsi" w:hAnsiTheme="minorHAnsi" w:cstheme="minorHAnsi"/>
          <w:sz w:val="24"/>
          <w:szCs w:val="24"/>
        </w:rPr>
      </w:pPr>
      <w:r w:rsidRPr="0047247A">
        <w:rPr>
          <w:rFonts w:asciiTheme="minorHAnsi" w:hAnsiTheme="minorHAnsi" w:cstheme="minorHAnsi"/>
          <w:sz w:val="24"/>
          <w:szCs w:val="24"/>
        </w:rPr>
        <w:t>Theoretical points of departure</w:t>
      </w:r>
    </w:p>
    <w:p w14:paraId="1DCE3630" w14:textId="354DDEF9" w:rsidR="00B7034A" w:rsidRPr="0019365D" w:rsidRDefault="00074BC6" w:rsidP="00C11E81">
      <w:pPr>
        <w:pStyle w:val="TEXT"/>
      </w:pPr>
      <w:r w:rsidRPr="0019365D">
        <w:t xml:space="preserve">Creating a positive corporate reputation is a frequently discussed issue </w:t>
      </w:r>
      <w:r w:rsidR="00E805B0" w:rsidRPr="0019365D">
        <w:t>i</w:t>
      </w:r>
      <w:r w:rsidRPr="0019365D">
        <w:t>n the markets of today</w:t>
      </w:r>
      <w:r w:rsidR="007B3623" w:rsidRPr="0019365D">
        <w:t xml:space="preserve">. </w:t>
      </w:r>
      <w:r w:rsidRPr="0019365D">
        <w:t>This relate</w:t>
      </w:r>
      <w:r w:rsidR="007502AD" w:rsidRPr="0019365D">
        <w:t>s</w:t>
      </w:r>
      <w:r w:rsidRPr="0019365D">
        <w:t xml:space="preserve"> to the issue of its effective management, which </w:t>
      </w:r>
      <w:r w:rsidR="004F590C" w:rsidRPr="0019365D">
        <w:t>in its</w:t>
      </w:r>
      <w:r w:rsidRPr="0019365D">
        <w:t xml:space="preserve"> very essence comes up against a lack of clarity of its definition</w:t>
      </w:r>
      <w:r w:rsidR="007B3623" w:rsidRPr="0019365D">
        <w:t xml:space="preserve">. </w:t>
      </w:r>
      <w:r w:rsidRPr="0019365D">
        <w:t>As Khan and Digout</w:t>
      </w:r>
      <w:r w:rsidR="00D90106">
        <w:rPr>
          <w:vertAlign w:val="superscript"/>
        </w:rPr>
        <w:t>1</w:t>
      </w:r>
      <w:r w:rsidRPr="0019365D">
        <w:t xml:space="preserve"> note, an inconsistent definition of corporate reputation makes it very difficult to measure and establish</w:t>
      </w:r>
      <w:r w:rsidR="007B3623" w:rsidRPr="0019365D">
        <w:t xml:space="preserve">. </w:t>
      </w:r>
      <w:r w:rsidRPr="0019365D">
        <w:t>Despite the vagueness of the definition, most researchers seem to agree that a company’s reputation results from the collective perceptions or evaluations of stakeholders</w:t>
      </w:r>
      <w:r w:rsidR="00732B3E">
        <w:rPr>
          <w:vertAlign w:val="superscript"/>
        </w:rPr>
        <w:t>2</w:t>
      </w:r>
      <w:r w:rsidR="007B3623" w:rsidRPr="0019365D">
        <w:t xml:space="preserve">. </w:t>
      </w:r>
      <w:proofErr w:type="gramStart"/>
      <w:r w:rsidRPr="0019365D">
        <w:t>On the basis of</w:t>
      </w:r>
      <w:proofErr w:type="gramEnd"/>
      <w:r w:rsidRPr="0019365D">
        <w:t xml:space="preserve"> this finding,</w:t>
      </w:r>
      <w:r w:rsidR="007B3623" w:rsidRPr="0019365D">
        <w:t xml:space="preserve"> Olmedo-Cifuentes a</w:t>
      </w:r>
      <w:r w:rsidRPr="0019365D">
        <w:t>nd</w:t>
      </w:r>
      <w:r w:rsidR="007B3623" w:rsidRPr="0019365D">
        <w:t xml:space="preserve"> Martínez-León</w:t>
      </w:r>
      <w:r w:rsidR="005A5097">
        <w:rPr>
          <w:vertAlign w:val="superscript"/>
        </w:rPr>
        <w:t>3</w:t>
      </w:r>
      <w:r w:rsidR="005A5097">
        <w:t xml:space="preserve"> </w:t>
      </w:r>
      <w:r w:rsidRPr="0019365D">
        <w:t>proposed that corporate reputation be defined as follows</w:t>
      </w:r>
      <w:r w:rsidR="007B3623" w:rsidRPr="0019365D">
        <w:t>: Reputa</w:t>
      </w:r>
      <w:r w:rsidRPr="0019365D">
        <w:t>tion is</w:t>
      </w:r>
      <w:r w:rsidR="007B3623" w:rsidRPr="0019365D">
        <w:t xml:space="preserve"> </w:t>
      </w:r>
      <w:r w:rsidR="005A5097" w:rsidRPr="0019365D">
        <w:t>“the</w:t>
      </w:r>
      <w:r w:rsidR="007B3623" w:rsidRPr="0019365D">
        <w:rPr>
          <w:shd w:val="clear" w:color="auto" w:fill="FCFCFC"/>
        </w:rPr>
        <w:t xml:space="preserve"> estimate of the overall perception different stakeholders have about a company, evaluated through a set of dimensions and attributes that create value that are linked to the organisation and distinguish it from the rest</w:t>
      </w:r>
      <w:r w:rsidRPr="0019365D">
        <w:rPr>
          <w:shd w:val="clear" w:color="auto" w:fill="FCFCFC"/>
        </w:rPr>
        <w:t>”</w:t>
      </w:r>
      <w:r w:rsidR="007B3623" w:rsidRPr="0019365D">
        <w:rPr>
          <w:shd w:val="clear" w:color="auto" w:fill="FCFCFC"/>
        </w:rPr>
        <w:t xml:space="preserve">. </w:t>
      </w:r>
      <w:r w:rsidR="00E805B0" w:rsidRPr="0019365D">
        <w:rPr>
          <w:shd w:val="clear" w:color="auto" w:fill="FCFCFC"/>
        </w:rPr>
        <w:t xml:space="preserve">This definition underlines the importance of reputation for companies, which consists in generating an inimitable competitive advantage which gives the company a unique </w:t>
      </w:r>
      <w:r w:rsidR="004F590C" w:rsidRPr="0019365D">
        <w:rPr>
          <w:shd w:val="clear" w:color="auto" w:fill="FCFCFC"/>
        </w:rPr>
        <w:t>distinctness</w:t>
      </w:r>
      <w:r w:rsidR="00E805B0" w:rsidRPr="0019365D">
        <w:rPr>
          <w:shd w:val="clear" w:color="auto" w:fill="FCFCFC"/>
        </w:rPr>
        <w:t xml:space="preserve"> on the market</w:t>
      </w:r>
      <w:r w:rsidR="007B3623" w:rsidRPr="0019365D">
        <w:t xml:space="preserve">. </w:t>
      </w:r>
      <w:r w:rsidR="00E805B0" w:rsidRPr="0019365D">
        <w:t>This is confirmed by</w:t>
      </w:r>
      <w:r w:rsidR="007B3623" w:rsidRPr="0019365D">
        <w:t xml:space="preserve"> Harrison</w:t>
      </w:r>
      <w:r w:rsidR="00696AA4">
        <w:rPr>
          <w:vertAlign w:val="superscript"/>
        </w:rPr>
        <w:t>4</w:t>
      </w:r>
      <w:r w:rsidR="007B3623" w:rsidRPr="0019365D">
        <w:t xml:space="preserve">, </w:t>
      </w:r>
      <w:r w:rsidR="00E805B0" w:rsidRPr="0019365D">
        <w:t xml:space="preserve">who claims </w:t>
      </w:r>
      <w:proofErr w:type="gramStart"/>
      <w:r w:rsidR="00E805B0" w:rsidRPr="0019365D">
        <w:t>on the basis of</w:t>
      </w:r>
      <w:proofErr w:type="gramEnd"/>
      <w:r w:rsidR="00E805B0" w:rsidRPr="0019365D">
        <w:t xml:space="preserve"> research that a positive reputation is proven to give a company a sustainable competitive advantage, bring new market opportunities, strengthen its market position and increase the value of the brand as a whole</w:t>
      </w:r>
      <w:r w:rsidR="007B3623" w:rsidRPr="0019365D">
        <w:t xml:space="preserve">. </w:t>
      </w:r>
    </w:p>
    <w:p w14:paraId="4F15B2BF" w14:textId="1C02CC95" w:rsidR="007B3623" w:rsidRPr="0019365D" w:rsidRDefault="00E805B0" w:rsidP="00C11E81">
      <w:pPr>
        <w:pStyle w:val="TEXT"/>
      </w:pPr>
      <w:r w:rsidRPr="0019365D">
        <w:t xml:space="preserve">In view of the obvious </w:t>
      </w:r>
      <w:r w:rsidR="003D7657" w:rsidRPr="0019365D">
        <w:t>crucial</w:t>
      </w:r>
      <w:r w:rsidRPr="0019365D">
        <w:t xml:space="preserve"> importance of a positive reputation for the competitiveness of companies in </w:t>
      </w:r>
      <w:r w:rsidR="004F590C" w:rsidRPr="0019365D">
        <w:t xml:space="preserve">the </w:t>
      </w:r>
      <w:r w:rsidRPr="0019365D">
        <w:t xml:space="preserve">markets of today, it is necessary to establish a permanent process in these companies for establishing, </w:t>
      </w:r>
      <w:proofErr w:type="gramStart"/>
      <w:r w:rsidRPr="0019365D">
        <w:t>managing</w:t>
      </w:r>
      <w:proofErr w:type="gramEnd"/>
      <w:r w:rsidRPr="0019365D">
        <w:t xml:space="preserve"> and monitoring it.</w:t>
      </w:r>
      <w:r w:rsidR="007B3623" w:rsidRPr="0019365D">
        <w:t xml:space="preserve"> </w:t>
      </w:r>
      <w:proofErr w:type="gramStart"/>
      <w:r w:rsidRPr="0019365D">
        <w:t>As a consequence of</w:t>
      </w:r>
      <w:proofErr w:type="gramEnd"/>
      <w:r w:rsidRPr="0019365D">
        <w:t xml:space="preserve"> this requirement, a separate field has been created, so-called</w:t>
      </w:r>
      <w:r w:rsidR="007B3623" w:rsidRPr="0019365D">
        <w:t xml:space="preserve"> Reputation Management (RM), </w:t>
      </w:r>
      <w:r w:rsidRPr="0019365D">
        <w:t>which represents long-term strategy for measuring, controlling and managing a company’s reputation as an asset</w:t>
      </w:r>
      <w:r w:rsidR="00105EC3">
        <w:rPr>
          <w:vertAlign w:val="superscript"/>
        </w:rPr>
        <w:t>5</w:t>
      </w:r>
      <w:r w:rsidRPr="0019365D">
        <w:t>.</w:t>
      </w:r>
      <w:r w:rsidR="007B3623" w:rsidRPr="0019365D">
        <w:t xml:space="preserve"> </w:t>
      </w:r>
      <w:r w:rsidRPr="0019365D">
        <w:t xml:space="preserve">RM was developed </w:t>
      </w:r>
      <w:proofErr w:type="gramStart"/>
      <w:r w:rsidRPr="0019365D">
        <w:t>on the basis of</w:t>
      </w:r>
      <w:proofErr w:type="gramEnd"/>
      <w:r w:rsidRPr="0019365D">
        <w:t xml:space="preserve"> </w:t>
      </w:r>
      <w:proofErr w:type="spellStart"/>
      <w:r w:rsidRPr="0019365D">
        <w:t>Fombrun’s</w:t>
      </w:r>
      <w:proofErr w:type="spellEnd"/>
      <w:r w:rsidRPr="0019365D">
        <w:t xml:space="preserve"> theory by </w:t>
      </w:r>
      <w:proofErr w:type="spellStart"/>
      <w:r w:rsidRPr="0019365D">
        <w:t>Doorley</w:t>
      </w:r>
      <w:proofErr w:type="spellEnd"/>
      <w:r w:rsidRPr="0019365D">
        <w:t xml:space="preserve"> and Garcia</w:t>
      </w:r>
      <w:r w:rsidR="00105EC3">
        <w:rPr>
          <w:vertAlign w:val="superscript"/>
        </w:rPr>
        <w:t>6</w:t>
      </w:r>
      <w:r w:rsidRPr="0019365D">
        <w:t xml:space="preserve"> and in their understanding, it can be considered to be a comprehensive framework for management of corporate reputation</w:t>
      </w:r>
      <w:r w:rsidR="007B3623" w:rsidRPr="0019365D">
        <w:t xml:space="preserve">. </w:t>
      </w:r>
      <w:r w:rsidRPr="0019365D">
        <w:lastRenderedPageBreak/>
        <w:t>At present, in relation to the development of digitalisation of most activities, a logical adaptation of Reputation Management to the online environment is also occurring and</w:t>
      </w:r>
      <w:r w:rsidR="004F590C" w:rsidRPr="0019365D">
        <w:t xml:space="preserve"> we are seeing</w:t>
      </w:r>
      <w:r w:rsidRPr="0019365D">
        <w:t xml:space="preserve"> the emergence of so-called </w:t>
      </w:r>
      <w:r w:rsidR="004F590C" w:rsidRPr="0019365D">
        <w:t>Online Reputation Management</w:t>
      </w:r>
      <w:r w:rsidRPr="0019365D">
        <w:t xml:space="preserve"> (ORM)</w:t>
      </w:r>
      <w:r w:rsidR="007B3623" w:rsidRPr="0019365D">
        <w:t>.</w:t>
      </w:r>
      <w:r w:rsidR="007B3623" w:rsidRPr="0019365D">
        <w:rPr>
          <w:b/>
          <w:bCs/>
        </w:rPr>
        <w:t xml:space="preserve"> </w:t>
      </w:r>
      <w:r w:rsidR="004F590C" w:rsidRPr="0019365D">
        <w:t>Online Reputation Management</w:t>
      </w:r>
      <w:r w:rsidR="007B3623" w:rsidRPr="0019365D">
        <w:rPr>
          <w:shd w:val="clear" w:color="auto" w:fill="FFFFFF"/>
        </w:rPr>
        <w:t xml:space="preserve"> (ORM) </w:t>
      </w:r>
      <w:r w:rsidRPr="0019365D">
        <w:rPr>
          <w:shd w:val="clear" w:color="auto" w:fill="FFFFFF"/>
        </w:rPr>
        <w:t xml:space="preserve">includes a set of techniques which help to monitor and improve the public image of an entity (companies, </w:t>
      </w:r>
      <w:proofErr w:type="gramStart"/>
      <w:r w:rsidRPr="0019365D">
        <w:rPr>
          <w:shd w:val="clear" w:color="auto" w:fill="FFFFFF"/>
        </w:rPr>
        <w:t>products</w:t>
      </w:r>
      <w:proofErr w:type="gramEnd"/>
      <w:r w:rsidRPr="0019365D">
        <w:rPr>
          <w:shd w:val="clear" w:color="auto" w:fill="FFFFFF"/>
        </w:rPr>
        <w:t xml:space="preserve"> and institutions) on the Internet</w:t>
      </w:r>
      <w:r w:rsidR="007B3623" w:rsidRPr="0019365D">
        <w:rPr>
          <w:shd w:val="clear" w:color="auto" w:fill="FFFFFF"/>
        </w:rPr>
        <w:t xml:space="preserve">. </w:t>
      </w:r>
      <w:r w:rsidRPr="0019365D">
        <w:rPr>
          <w:shd w:val="clear" w:color="auto" w:fill="FFFFFF"/>
        </w:rPr>
        <w:t>The aim is to minimise the negative impact of information about the entity while at the same time maximising positive content in such a way as to make it as trustworthy as possible for stakeholders</w:t>
      </w:r>
      <w:r w:rsidR="00A2707E">
        <w:rPr>
          <w:shd w:val="clear" w:color="auto" w:fill="FFFFFF"/>
          <w:vertAlign w:val="superscript"/>
        </w:rPr>
        <w:t>7</w:t>
      </w:r>
      <w:r w:rsidR="007B3623" w:rsidRPr="0019365D">
        <w:rPr>
          <w:shd w:val="clear" w:color="auto" w:fill="FFFFFF"/>
        </w:rPr>
        <w:t xml:space="preserve">.  </w:t>
      </w:r>
    </w:p>
    <w:p w14:paraId="0E7735F6" w14:textId="2DC659D3" w:rsidR="007B3623" w:rsidRPr="0019365D" w:rsidRDefault="00C60A5D" w:rsidP="00C11E81">
      <w:pPr>
        <w:pStyle w:val="TEXT"/>
      </w:pPr>
      <w:r w:rsidRPr="0019365D">
        <w:t xml:space="preserve">It is clear from the definitions of </w:t>
      </w:r>
      <w:r w:rsidR="004F590C" w:rsidRPr="0019365D">
        <w:t>Online Reputation Management</w:t>
      </w:r>
      <w:r w:rsidRPr="0019365D">
        <w:t xml:space="preserve"> that </w:t>
      </w:r>
      <w:r w:rsidR="00F82B44" w:rsidRPr="0019365D">
        <w:t>it</w:t>
      </w:r>
      <w:r w:rsidRPr="0019365D">
        <w:t xml:space="preserve"> can generally be understood to be the controlled monitoring and influencing of a company’s online reputation and </w:t>
      </w:r>
      <w:r w:rsidR="003D7657" w:rsidRPr="0019365D">
        <w:t xml:space="preserve">that it </w:t>
      </w:r>
      <w:r w:rsidRPr="0019365D">
        <w:t>can most commonly be implemented via websites, blogs</w:t>
      </w:r>
      <w:r w:rsidR="009503DD">
        <w:rPr>
          <w:vertAlign w:val="superscript"/>
        </w:rPr>
        <w:t>8</w:t>
      </w:r>
      <w:r w:rsidR="009503DD">
        <w:t xml:space="preserve"> </w:t>
      </w:r>
      <w:r w:rsidR="007B3623" w:rsidRPr="0019365D">
        <w:t>a</w:t>
      </w:r>
      <w:r w:rsidRPr="0019365D">
        <w:t>nd</w:t>
      </w:r>
      <w:r w:rsidR="007B3623" w:rsidRPr="0019365D">
        <w:t xml:space="preserve"> soci</w:t>
      </w:r>
      <w:r w:rsidRPr="0019365D">
        <w:t>a</w:t>
      </w:r>
      <w:r w:rsidR="007B3623" w:rsidRPr="0019365D">
        <w:t>l</w:t>
      </w:r>
      <w:r w:rsidRPr="0019365D">
        <w:t xml:space="preserve"> networ</w:t>
      </w:r>
      <w:r w:rsidR="009503DD">
        <w:t>k</w:t>
      </w:r>
      <w:r w:rsidR="009503DD">
        <w:rPr>
          <w:vertAlign w:val="superscript"/>
        </w:rPr>
        <w:t>9</w:t>
      </w:r>
      <w:r w:rsidR="007B3623" w:rsidRPr="0019365D">
        <w:t>.</w:t>
      </w:r>
    </w:p>
    <w:p w14:paraId="0E5DD96A" w14:textId="70B8F8C8" w:rsidR="007B3623" w:rsidRPr="0019365D" w:rsidRDefault="007B3623" w:rsidP="00C11E81">
      <w:pPr>
        <w:pStyle w:val="TEXT"/>
      </w:pPr>
      <w:r w:rsidRPr="0019365D">
        <w:rPr>
          <w:b/>
          <w:bCs/>
        </w:rPr>
        <w:t>Web</w:t>
      </w:r>
      <w:r w:rsidR="00F11DD2" w:rsidRPr="0019365D">
        <w:rPr>
          <w:b/>
          <w:bCs/>
        </w:rPr>
        <w:t>sites</w:t>
      </w:r>
      <w:r w:rsidRPr="0019365D">
        <w:t xml:space="preserve"> </w:t>
      </w:r>
      <w:r w:rsidR="00F11DD2" w:rsidRPr="0019365D">
        <w:t xml:space="preserve">are one of the cheapest and most effective means of promoting a </w:t>
      </w:r>
      <w:proofErr w:type="gramStart"/>
      <w:r w:rsidR="00F11DD2" w:rsidRPr="0019365D">
        <w:t>company</w:t>
      </w:r>
      <w:r w:rsidRPr="0019365D">
        <w:t xml:space="preserve">, </w:t>
      </w:r>
      <w:r w:rsidR="00F11DD2" w:rsidRPr="0019365D">
        <w:t>and</w:t>
      </w:r>
      <w:proofErr w:type="gramEnd"/>
      <w:r w:rsidR="00F11DD2" w:rsidRPr="0019365D">
        <w:t xml:space="preserve"> are therefore one of the most important tools for establishing a reputation in the online environment</w:t>
      </w:r>
      <w:r w:rsidRPr="0019365D">
        <w:t xml:space="preserve">. </w:t>
      </w:r>
      <w:r w:rsidR="00F11DD2" w:rsidRPr="0019365D">
        <w:t>Websites constitute a fundamental part of a company’s business card and are often a key channel for customers and other stakeholders in terms of communication and orientation</w:t>
      </w:r>
      <w:r w:rsidR="009503DD">
        <w:rPr>
          <w:vertAlign w:val="superscript"/>
        </w:rPr>
        <w:t>8</w:t>
      </w:r>
      <w:r w:rsidRPr="0019365D">
        <w:t>.</w:t>
      </w:r>
    </w:p>
    <w:p w14:paraId="6BAF59B2" w14:textId="0F6A9F14" w:rsidR="00312F1F" w:rsidRPr="0004219E" w:rsidRDefault="007B3623" w:rsidP="00C11E81">
      <w:pPr>
        <w:pStyle w:val="TEXT"/>
      </w:pPr>
      <w:r w:rsidRPr="0019365D">
        <w:rPr>
          <w:b/>
          <w:bCs/>
        </w:rPr>
        <w:t>Blog</w:t>
      </w:r>
      <w:r w:rsidR="00F11DD2" w:rsidRPr="0019365D">
        <w:rPr>
          <w:b/>
          <w:bCs/>
        </w:rPr>
        <w:t>s</w:t>
      </w:r>
      <w:r w:rsidRPr="0019365D">
        <w:t xml:space="preserve"> </w:t>
      </w:r>
      <w:r w:rsidR="00F11DD2" w:rsidRPr="0019365D">
        <w:t xml:space="preserve">are web-based journals where companies publish educational and </w:t>
      </w:r>
      <w:r w:rsidR="00F82B44" w:rsidRPr="0019365D">
        <w:t xml:space="preserve">other </w:t>
      </w:r>
      <w:r w:rsidR="00F11DD2" w:rsidRPr="0019365D">
        <w:t>interesting texts to attract stakeholders and make themselves more visible in the online environment</w:t>
      </w:r>
      <w:r w:rsidRPr="0019365D">
        <w:t>.</w:t>
      </w:r>
      <w:r w:rsidR="00F11DD2" w:rsidRPr="0019365D">
        <w:t xml:space="preserve"> Companies also use blogs to present the latest company news, new </w:t>
      </w:r>
      <w:proofErr w:type="gramStart"/>
      <w:r w:rsidR="00F11DD2" w:rsidRPr="0019365D">
        <w:t>products</w:t>
      </w:r>
      <w:proofErr w:type="gramEnd"/>
      <w:r w:rsidR="00F11DD2" w:rsidRPr="0019365D">
        <w:t xml:space="preserve"> or information from the given sector</w:t>
      </w:r>
      <w:r w:rsidRPr="0019365D">
        <w:t xml:space="preserve">. </w:t>
      </w:r>
      <w:r w:rsidR="00F11DD2" w:rsidRPr="0019365D">
        <w:t xml:space="preserve">The articles usually </w:t>
      </w:r>
      <w:r w:rsidR="00F82B44" w:rsidRPr="0019365D">
        <w:t>deal with</w:t>
      </w:r>
      <w:r w:rsidR="00F11DD2" w:rsidRPr="0019365D">
        <w:t xml:space="preserve"> highly searched topics and help companies to promote awareness</w:t>
      </w:r>
      <w:r w:rsidR="0022287A" w:rsidRPr="0019365D">
        <w:t xml:space="preserve"> of themselves and support their</w:t>
      </w:r>
      <w:r w:rsidR="00F11DD2" w:rsidRPr="0019365D">
        <w:t xml:space="preserve"> reputation and to </w:t>
      </w:r>
      <w:r w:rsidR="00F82B44" w:rsidRPr="0019365D">
        <w:t>ensure</w:t>
      </w:r>
      <w:r w:rsidR="0022287A" w:rsidRPr="0019365D">
        <w:t xml:space="preserve"> their name</w:t>
      </w:r>
      <w:r w:rsidR="00F11DD2" w:rsidRPr="0019365D">
        <w:t xml:space="preserve"> </w:t>
      </w:r>
      <w:r w:rsidR="00F82B44" w:rsidRPr="0019365D">
        <w:t xml:space="preserve">is ranked </w:t>
      </w:r>
      <w:r w:rsidR="00F11DD2" w:rsidRPr="0019365D">
        <w:t xml:space="preserve">at the top of </w:t>
      </w:r>
      <w:r w:rsidR="0022287A" w:rsidRPr="0019365D">
        <w:t xml:space="preserve">the </w:t>
      </w:r>
      <w:r w:rsidR="00F11DD2" w:rsidRPr="0019365D">
        <w:t>search</w:t>
      </w:r>
      <w:r w:rsidR="0022287A" w:rsidRPr="0019365D">
        <w:t xml:space="preserve"> results</w:t>
      </w:r>
      <w:r w:rsidR="0004219E">
        <w:rPr>
          <w:vertAlign w:val="superscript"/>
        </w:rPr>
        <w:t>10</w:t>
      </w:r>
      <w:r w:rsidR="0004219E">
        <w:t>.</w:t>
      </w:r>
    </w:p>
    <w:p w14:paraId="2B5A8E6D" w14:textId="67CD126B" w:rsidR="007B3623" w:rsidRPr="0019365D" w:rsidRDefault="007B3623" w:rsidP="00C11E81">
      <w:pPr>
        <w:pStyle w:val="TEXT"/>
      </w:pPr>
      <w:r w:rsidRPr="0019365D">
        <w:rPr>
          <w:b/>
          <w:bCs/>
        </w:rPr>
        <w:t>Soci</w:t>
      </w:r>
      <w:r w:rsidR="0022287A" w:rsidRPr="0019365D">
        <w:rPr>
          <w:b/>
          <w:bCs/>
        </w:rPr>
        <w:t>a</w:t>
      </w:r>
      <w:r w:rsidRPr="0019365D">
        <w:rPr>
          <w:b/>
          <w:bCs/>
        </w:rPr>
        <w:t>l</w:t>
      </w:r>
      <w:r w:rsidR="0022287A" w:rsidRPr="0019365D">
        <w:rPr>
          <w:b/>
          <w:bCs/>
        </w:rPr>
        <w:t xml:space="preserve"> networks</w:t>
      </w:r>
      <w:r w:rsidRPr="0019365D">
        <w:t xml:space="preserve"> </w:t>
      </w:r>
      <w:r w:rsidR="00F54B85" w:rsidRPr="0019365D">
        <w:t>are now becoming one of the most important places to publish your own online content and therefore also a key tool for ORM</w:t>
      </w:r>
      <w:r w:rsidRPr="0019365D">
        <w:t xml:space="preserve">. </w:t>
      </w:r>
      <w:r w:rsidR="00715F2A" w:rsidRPr="0019365D">
        <w:t xml:space="preserve">The most important benefit of the world of social media for </w:t>
      </w:r>
      <w:r w:rsidR="00F82B44" w:rsidRPr="0019365D">
        <w:t>C</w:t>
      </w:r>
      <w:r w:rsidR="00715F2A" w:rsidRPr="0019365D">
        <w:t xml:space="preserve">orporate </w:t>
      </w:r>
      <w:r w:rsidR="00F82B44" w:rsidRPr="0019365D">
        <w:t>R</w:t>
      </w:r>
      <w:r w:rsidR="00715F2A" w:rsidRPr="0019365D">
        <w:t xml:space="preserve">eputation </w:t>
      </w:r>
      <w:r w:rsidR="00F82B44" w:rsidRPr="0019365D">
        <w:t>M</w:t>
      </w:r>
      <w:r w:rsidR="00715F2A" w:rsidRPr="0019365D">
        <w:t>anagement is its interactivity, a factor which allows companies to respond immediately and actively promote positive user perceptions of the company</w:t>
      </w:r>
      <w:r w:rsidRPr="0019365D">
        <w:t xml:space="preserve">. </w:t>
      </w:r>
      <w:r w:rsidR="00715F2A" w:rsidRPr="0019365D">
        <w:t>At the same time, it forces companies to constantly monitor user communications with each other</w:t>
      </w:r>
      <w:r w:rsidR="0047247A">
        <w:rPr>
          <w:vertAlign w:val="superscript"/>
        </w:rPr>
        <w:t>11</w:t>
      </w:r>
      <w:r w:rsidRPr="0019365D">
        <w:t xml:space="preserve"> </w:t>
      </w:r>
      <w:r w:rsidR="00715F2A" w:rsidRPr="0019365D">
        <w:t>in such a way as to utilise positive mentions and eliminate negative mentions</w:t>
      </w:r>
      <w:r w:rsidRPr="0019365D">
        <w:t xml:space="preserve">. </w:t>
      </w:r>
      <w:r w:rsidR="00715F2A" w:rsidRPr="0019365D">
        <w:t xml:space="preserve">In the Czech Republic, but also </w:t>
      </w:r>
      <w:r w:rsidR="00F82B44" w:rsidRPr="0019365D">
        <w:t>globally</w:t>
      </w:r>
      <w:r w:rsidR="00715F2A" w:rsidRPr="0019365D">
        <w:t xml:space="preserve">, the most widely used social media currently include </w:t>
      </w:r>
      <w:r w:rsidRPr="0019365D">
        <w:t>Facebook, YouTube, Instagram, Twitter, LinkedIn a</w:t>
      </w:r>
      <w:r w:rsidR="00715F2A" w:rsidRPr="0019365D">
        <w:t>nd</w:t>
      </w:r>
      <w:r w:rsidRPr="0019365D">
        <w:t xml:space="preserve"> TikTok</w:t>
      </w:r>
      <w:r w:rsidR="0047247A">
        <w:rPr>
          <w:vertAlign w:val="superscript"/>
        </w:rPr>
        <w:t>12</w:t>
      </w:r>
      <w:r w:rsidRPr="0019365D">
        <w:t>.</w:t>
      </w:r>
    </w:p>
    <w:p w14:paraId="4C16B94C" w14:textId="773AA711" w:rsidR="007B3623" w:rsidRPr="0019365D" w:rsidRDefault="00DB2181" w:rsidP="00C11E81">
      <w:pPr>
        <w:pStyle w:val="TEXT"/>
        <w:rPr>
          <w:b/>
          <w:bCs/>
        </w:rPr>
      </w:pPr>
      <w:r w:rsidRPr="0019365D">
        <w:t xml:space="preserve">In the world of the </w:t>
      </w:r>
      <w:r w:rsidR="00CE4A73" w:rsidRPr="0019365D">
        <w:t>I</w:t>
      </w:r>
      <w:r w:rsidRPr="0019365D">
        <w:t>nternet, information can be created and disseminated through all the channels described above, but also using other online platforms</w:t>
      </w:r>
      <w:r w:rsidR="007B3623" w:rsidRPr="0019365D">
        <w:t xml:space="preserve">. </w:t>
      </w:r>
      <w:r w:rsidR="00247F25" w:rsidRPr="0019365D">
        <w:t xml:space="preserve">In order to manage a company’s online reputation, it is necessary to monitor and effectively manage all types of information, be this data outside the company’s direct control, </w:t>
      </w:r>
      <w:proofErr w:type="gramStart"/>
      <w:r w:rsidR="00247F25" w:rsidRPr="0019365D">
        <w:t>i.e.</w:t>
      </w:r>
      <w:proofErr w:type="gramEnd"/>
      <w:r w:rsidR="00247F25" w:rsidRPr="0019365D">
        <w:t xml:space="preserve"> data from external sources</w:t>
      </w:r>
      <w:r w:rsidR="007B3623" w:rsidRPr="0019365D">
        <w:t>,</w:t>
      </w:r>
      <w:r w:rsidR="00247F25" w:rsidRPr="0019365D">
        <w:t xml:space="preserve"> which can subsequently be used and shared</w:t>
      </w:r>
      <w:r w:rsidR="007B3623" w:rsidRPr="0019365D">
        <w:t xml:space="preserve">, </w:t>
      </w:r>
      <w:r w:rsidR="00247F25" w:rsidRPr="0019365D">
        <w:t>or information fully under the control of the company, i.e. data created or paid for by the company</w:t>
      </w:r>
      <w:r w:rsidR="007B3623" w:rsidRPr="0019365D">
        <w:t xml:space="preserve">. </w:t>
      </w:r>
      <w:r w:rsidR="00247F25" w:rsidRPr="0019365D">
        <w:t>The tools which ORM uses for these purposes can be divided into proactive and reactive tools according to the way in which they affect the company’s reputation</w:t>
      </w:r>
      <w:r w:rsidR="007B3623" w:rsidRPr="0019365D">
        <w:t>.</w:t>
      </w:r>
    </w:p>
    <w:p w14:paraId="1ECF8050" w14:textId="562B3784" w:rsidR="007B3623" w:rsidRPr="0019365D" w:rsidRDefault="007B3623" w:rsidP="00C11E81">
      <w:pPr>
        <w:pStyle w:val="TEXT"/>
      </w:pPr>
      <w:r w:rsidRPr="0019365D">
        <w:rPr>
          <w:b/>
          <w:bCs/>
          <w:i/>
        </w:rPr>
        <w:t>Proa</w:t>
      </w:r>
      <w:r w:rsidR="00247F25" w:rsidRPr="0019365D">
        <w:rPr>
          <w:b/>
          <w:bCs/>
          <w:i/>
        </w:rPr>
        <w:t>c</w:t>
      </w:r>
      <w:r w:rsidRPr="0019365D">
        <w:rPr>
          <w:b/>
          <w:bCs/>
          <w:i/>
        </w:rPr>
        <w:t>tiv</w:t>
      </w:r>
      <w:r w:rsidR="00247F25" w:rsidRPr="0019365D">
        <w:rPr>
          <w:b/>
          <w:bCs/>
          <w:i/>
        </w:rPr>
        <w:t xml:space="preserve">e </w:t>
      </w:r>
      <w:r w:rsidR="004F590C" w:rsidRPr="0019365D">
        <w:rPr>
          <w:b/>
          <w:bCs/>
          <w:i/>
        </w:rPr>
        <w:t>Online Reputation Management</w:t>
      </w:r>
      <w:r w:rsidR="00247F25" w:rsidRPr="0019365D">
        <w:rPr>
          <w:b/>
          <w:bCs/>
          <w:i/>
        </w:rPr>
        <w:t xml:space="preserve"> tools</w:t>
      </w:r>
      <w:r w:rsidRPr="0019365D">
        <w:t xml:space="preserve"> </w:t>
      </w:r>
      <w:r w:rsidR="00247F25" w:rsidRPr="0019365D">
        <w:t>allow a company to actively participate in the creation of its own online reputation. This category includes</w:t>
      </w:r>
      <w:r w:rsidRPr="0019365D">
        <w:t>:</w:t>
      </w:r>
    </w:p>
    <w:p w14:paraId="197A3F87" w14:textId="66F4D60D" w:rsidR="007B3623" w:rsidRPr="0019365D" w:rsidRDefault="009518CB" w:rsidP="00C11E81">
      <w:pPr>
        <w:pStyle w:val="TEXT"/>
        <w:numPr>
          <w:ilvl w:val="0"/>
          <w:numId w:val="6"/>
        </w:numPr>
        <w:spacing w:before="60" w:after="60" w:line="240" w:lineRule="exact"/>
        <w:ind w:left="714" w:hanging="357"/>
      </w:pPr>
      <w:r w:rsidRPr="0019365D">
        <w:rPr>
          <w:i/>
        </w:rPr>
        <w:t>creati</w:t>
      </w:r>
      <w:r w:rsidR="00A52BE1" w:rsidRPr="0019365D">
        <w:rPr>
          <w:i/>
        </w:rPr>
        <w:t>o</w:t>
      </w:r>
      <w:r w:rsidRPr="0019365D">
        <w:rPr>
          <w:i/>
        </w:rPr>
        <w:t>n of in-house content in the online environment</w:t>
      </w:r>
      <w:r w:rsidR="007B3623" w:rsidRPr="0019365D">
        <w:rPr>
          <w:i/>
        </w:rPr>
        <w:t xml:space="preserve"> </w:t>
      </w:r>
      <w:r w:rsidR="007B3623" w:rsidRPr="0019365D">
        <w:t xml:space="preserve">– </w:t>
      </w:r>
      <w:r w:rsidRPr="0019365D">
        <w:t xml:space="preserve">this activity is one of the most important ORM tools as </w:t>
      </w:r>
      <w:r w:rsidR="00F82B44" w:rsidRPr="0019365D">
        <w:t>it</w:t>
      </w:r>
      <w:r w:rsidRPr="0019365D">
        <w:t xml:space="preserve"> is the best and most controllable way for a company to reach its customers, help or advise stakeholders and show its uniqueness</w:t>
      </w:r>
      <w:r w:rsidR="001B5B3D">
        <w:rPr>
          <w:vertAlign w:val="superscript"/>
        </w:rPr>
        <w:t>13</w:t>
      </w:r>
      <w:r w:rsidR="007B3623" w:rsidRPr="0019365D">
        <w:t xml:space="preserve">. </w:t>
      </w:r>
      <w:r w:rsidR="00CA72AB" w:rsidRPr="0019365D">
        <w:t>M</w:t>
      </w:r>
      <w:r w:rsidR="007D7B8F" w:rsidRPr="0019365D">
        <w:t xml:space="preserve">essages </w:t>
      </w:r>
      <w:r w:rsidR="00CA72AB" w:rsidRPr="0019365D">
        <w:t xml:space="preserve">created in-house by a company </w:t>
      </w:r>
      <w:r w:rsidR="007D7B8F" w:rsidRPr="0019365D">
        <w:t>usually come in two basic forms</w:t>
      </w:r>
      <w:r w:rsidR="007B3623" w:rsidRPr="0019365D">
        <w:t xml:space="preserve"> – text</w:t>
      </w:r>
      <w:r w:rsidR="007D7B8F" w:rsidRPr="0019365D">
        <w:t xml:space="preserve"> and </w:t>
      </w:r>
      <w:proofErr w:type="spellStart"/>
      <w:r w:rsidR="007B3623" w:rsidRPr="0019365D">
        <w:t>audiovi</w:t>
      </w:r>
      <w:r w:rsidR="007D7B8F" w:rsidRPr="0019365D">
        <w:t>s</w:t>
      </w:r>
      <w:r w:rsidR="007B3623" w:rsidRPr="0019365D">
        <w:t>u</w:t>
      </w:r>
      <w:r w:rsidR="007D7B8F" w:rsidRPr="0019365D">
        <w:t>a</w:t>
      </w:r>
      <w:r w:rsidR="007B3623" w:rsidRPr="0019365D">
        <w:t>l</w:t>
      </w:r>
      <w:proofErr w:type="spellEnd"/>
      <w:r w:rsidR="007B3623" w:rsidRPr="0019365D">
        <w:t xml:space="preserve">. </w:t>
      </w:r>
      <w:r w:rsidR="00CA72AB" w:rsidRPr="0019365D">
        <w:t>The most common text publications created by the company for online communication include press releases</w:t>
      </w:r>
      <w:r w:rsidR="007B3623" w:rsidRPr="0019365D">
        <w:t xml:space="preserve"> a</w:t>
      </w:r>
      <w:r w:rsidR="00CA72AB" w:rsidRPr="0019365D">
        <w:t xml:space="preserve">nd articles for </w:t>
      </w:r>
      <w:r w:rsidR="007B3623" w:rsidRPr="0019365D">
        <w:t>online m</w:t>
      </w:r>
      <w:r w:rsidR="00CA72AB" w:rsidRPr="0019365D">
        <w:t>edia</w:t>
      </w:r>
      <w:r w:rsidR="007B3623" w:rsidRPr="0019365D">
        <w:t xml:space="preserve">, </w:t>
      </w:r>
      <w:r w:rsidR="00CA72AB" w:rsidRPr="0019365D">
        <w:t>which can also include interviews</w:t>
      </w:r>
      <w:r w:rsidR="001B5B3D">
        <w:rPr>
          <w:vertAlign w:val="superscript"/>
        </w:rPr>
        <w:t>14</w:t>
      </w:r>
      <w:r w:rsidR="001B5B3D">
        <w:t>.</w:t>
      </w:r>
      <w:r w:rsidR="007B3623" w:rsidRPr="0019365D">
        <w:t xml:space="preserve"> </w:t>
      </w:r>
      <w:r w:rsidR="008E4355" w:rsidRPr="0019365D">
        <w:t xml:space="preserve">The basic </w:t>
      </w:r>
      <w:proofErr w:type="spellStart"/>
      <w:r w:rsidR="008E4355" w:rsidRPr="0019365D">
        <w:t>audiovisual</w:t>
      </w:r>
      <w:proofErr w:type="spellEnd"/>
      <w:r w:rsidR="008E4355" w:rsidRPr="0019365D">
        <w:t xml:space="preserve"> forms of online communications published by companies include podcasts and videos</w:t>
      </w:r>
      <w:r w:rsidR="001B5B3D">
        <w:rPr>
          <w:vertAlign w:val="superscript"/>
        </w:rPr>
        <w:t>8</w:t>
      </w:r>
      <w:r w:rsidR="007B3623" w:rsidRPr="0019365D">
        <w:t xml:space="preserve">. </w:t>
      </w:r>
      <w:r w:rsidR="008E4355" w:rsidRPr="0019365D">
        <w:t>The company can also actively create an interactive environment for dissemination of its own content by organising online events in the form of online seminars and workshops</w:t>
      </w:r>
      <w:r w:rsidR="007B3623" w:rsidRPr="0019365D">
        <w:t>.</w:t>
      </w:r>
    </w:p>
    <w:p w14:paraId="01E3D5F2" w14:textId="110AE89F" w:rsidR="007B3623" w:rsidRPr="0019365D" w:rsidRDefault="000B4DC2" w:rsidP="00C11E81">
      <w:pPr>
        <w:pStyle w:val="TEXT"/>
        <w:numPr>
          <w:ilvl w:val="0"/>
          <w:numId w:val="6"/>
        </w:numPr>
        <w:spacing w:before="60" w:after="60" w:line="240" w:lineRule="exact"/>
        <w:ind w:left="714" w:hanging="357"/>
        <w:rPr>
          <w:i/>
          <w:iCs/>
        </w:rPr>
      </w:pPr>
      <w:r w:rsidRPr="0019365D">
        <w:rPr>
          <w:i/>
        </w:rPr>
        <w:t xml:space="preserve">sharing </w:t>
      </w:r>
      <w:r w:rsidR="00A52BE1" w:rsidRPr="0019365D">
        <w:rPr>
          <w:i/>
        </w:rPr>
        <w:t xml:space="preserve">of </w:t>
      </w:r>
      <w:r w:rsidRPr="0019365D">
        <w:rPr>
          <w:i/>
        </w:rPr>
        <w:t>desirable content in the online environment</w:t>
      </w:r>
      <w:r w:rsidR="007B3623" w:rsidRPr="0019365D">
        <w:t xml:space="preserve"> – </w:t>
      </w:r>
      <w:r w:rsidR="00386F3A" w:rsidRPr="0019365D">
        <w:t>shared and acquired content represents online information about a company or its products which does not require the company to pay for it or write it itself</w:t>
      </w:r>
      <w:r w:rsidR="007B3623" w:rsidRPr="0019365D">
        <w:t xml:space="preserve">. </w:t>
      </w:r>
      <w:r w:rsidR="00386F3A" w:rsidRPr="0019365D">
        <w:t xml:space="preserve">The category of shared content includes online reviews, sharing of information about a business on social media or resharing content and brand mentions, both in text and </w:t>
      </w:r>
      <w:proofErr w:type="spellStart"/>
      <w:r w:rsidR="00386F3A" w:rsidRPr="0019365D">
        <w:t>audiovisual</w:t>
      </w:r>
      <w:proofErr w:type="spellEnd"/>
      <w:r w:rsidR="00386F3A" w:rsidRPr="0019365D">
        <w:t xml:space="preserve"> form </w:t>
      </w:r>
      <w:r w:rsidR="007B3623" w:rsidRPr="0019365D">
        <w:t>(</w:t>
      </w:r>
      <w:r w:rsidR="00386F3A" w:rsidRPr="0019365D">
        <w:t>for example, a</w:t>
      </w:r>
      <w:r w:rsidR="007B3623" w:rsidRPr="0019365D">
        <w:t xml:space="preserve"> video). </w:t>
      </w:r>
      <w:r w:rsidR="00386F3A" w:rsidRPr="0019365D">
        <w:t>This also includes external articles, press releases and various forums</w:t>
      </w:r>
      <w:r w:rsidR="003D2212">
        <w:rPr>
          <w:vertAlign w:val="superscript"/>
        </w:rPr>
        <w:t>15</w:t>
      </w:r>
      <w:r w:rsidR="007B3623" w:rsidRPr="0019365D">
        <w:t xml:space="preserve">. </w:t>
      </w:r>
      <w:r w:rsidR="003D2212">
        <w:t xml:space="preserve"> </w:t>
      </w:r>
      <w:r w:rsidR="00386F3A" w:rsidRPr="0019365D">
        <w:t>It is important for a company not only to disseminate positive information of its own accord, but also to encourage its dissemination among other users</w:t>
      </w:r>
      <w:r w:rsidR="007B3623" w:rsidRPr="0019365D">
        <w:t xml:space="preserve">. </w:t>
      </w:r>
      <w:r w:rsidR="00386F3A" w:rsidRPr="0019365D">
        <w:t>The aim is to create so-called</w:t>
      </w:r>
      <w:r w:rsidR="007B3623" w:rsidRPr="0019365D">
        <w:t xml:space="preserve"> electronic word-of-mouth (</w:t>
      </w:r>
      <w:proofErr w:type="spellStart"/>
      <w:r w:rsidR="007B3623" w:rsidRPr="0019365D">
        <w:t>eWoM</w:t>
      </w:r>
      <w:proofErr w:type="spellEnd"/>
      <w:r w:rsidR="007B3623" w:rsidRPr="0019365D">
        <w:t>)</w:t>
      </w:r>
      <w:r w:rsidR="003D2212">
        <w:rPr>
          <w:vertAlign w:val="superscript"/>
        </w:rPr>
        <w:t>16</w:t>
      </w:r>
      <w:r w:rsidR="003D2212">
        <w:t>.</w:t>
      </w:r>
    </w:p>
    <w:p w14:paraId="1C93455C" w14:textId="0F3AF659" w:rsidR="007B3623" w:rsidRPr="0019365D" w:rsidRDefault="007B3623" w:rsidP="00C11E81">
      <w:pPr>
        <w:pStyle w:val="TEXT"/>
        <w:numPr>
          <w:ilvl w:val="0"/>
          <w:numId w:val="6"/>
        </w:numPr>
        <w:spacing w:before="60" w:after="60" w:line="240" w:lineRule="exact"/>
        <w:ind w:left="714" w:hanging="357"/>
        <w:rPr>
          <w:i/>
          <w:iCs/>
        </w:rPr>
      </w:pPr>
      <w:r w:rsidRPr="0019365D">
        <w:rPr>
          <w:i/>
        </w:rPr>
        <w:t>search engine optim</w:t>
      </w:r>
      <w:r w:rsidR="00386F3A" w:rsidRPr="0019365D">
        <w:rPr>
          <w:i/>
        </w:rPr>
        <w:t>isa</w:t>
      </w:r>
      <w:r w:rsidRPr="0019365D">
        <w:rPr>
          <w:i/>
        </w:rPr>
        <w:t>tion (SEO)</w:t>
      </w:r>
      <w:r w:rsidRPr="0019365D">
        <w:t xml:space="preserve"> - SEO </w:t>
      </w:r>
      <w:r w:rsidR="00386F3A" w:rsidRPr="0019365D">
        <w:t xml:space="preserve">represents the process of influencing top search engine positions by optimising website promotion, </w:t>
      </w:r>
      <w:proofErr w:type="gramStart"/>
      <w:r w:rsidR="00386F3A" w:rsidRPr="0019365D">
        <w:t>content</w:t>
      </w:r>
      <w:proofErr w:type="gramEnd"/>
      <w:r w:rsidR="00386F3A" w:rsidRPr="0019365D">
        <w:t xml:space="preserve"> and other forms of media</w:t>
      </w:r>
      <w:r w:rsidR="007F51A8" w:rsidRPr="0019365D">
        <w:t xml:space="preserve"> in such a way as</w:t>
      </w:r>
      <w:r w:rsidR="00386F3A" w:rsidRPr="0019365D">
        <w:t xml:space="preserve"> to increase a company</w:t>
      </w:r>
      <w:r w:rsidR="007F51A8" w:rsidRPr="0019365D">
        <w:t>’</w:t>
      </w:r>
      <w:r w:rsidR="00386F3A" w:rsidRPr="0019365D">
        <w:t>s online visibility</w:t>
      </w:r>
      <w:r w:rsidRPr="0019365D">
        <w:t xml:space="preserve"> </w:t>
      </w:r>
      <w:sdt>
        <w:sdtPr>
          <w:id w:val="-947307996"/>
          <w:citation/>
        </w:sdtPr>
        <w:sdtContent>
          <w:r w:rsidRPr="0019365D">
            <w:fldChar w:fldCharType="begin"/>
          </w:r>
          <w:r w:rsidRPr="0019365D">
            <w:instrText xml:space="preserve"> CITATION Wl2RjfNxCly4X4eI </w:instrText>
          </w:r>
          <w:r w:rsidRPr="0019365D">
            <w:fldChar w:fldCharType="separate"/>
          </w:r>
          <w:r w:rsidRPr="0019365D">
            <w:t>(Mladenović, 2022)</w:t>
          </w:r>
          <w:r w:rsidRPr="0019365D">
            <w:fldChar w:fldCharType="end"/>
          </w:r>
        </w:sdtContent>
      </w:sdt>
      <w:r w:rsidRPr="0019365D">
        <w:t xml:space="preserve">. </w:t>
      </w:r>
      <w:r w:rsidR="007F51A8" w:rsidRPr="0019365D">
        <w:t>The key to successful SEO is using a combination of on-page (internal) and off-page (external) activities</w:t>
      </w:r>
      <w:r w:rsidRPr="0019365D">
        <w:t xml:space="preserve"> </w:t>
      </w:r>
      <w:sdt>
        <w:sdtPr>
          <w:id w:val="1438020356"/>
          <w:citation/>
        </w:sdtPr>
        <w:sdtContent>
          <w:r w:rsidRPr="0019365D">
            <w:fldChar w:fldCharType="begin"/>
          </w:r>
          <w:r w:rsidRPr="0019365D">
            <w:instrText xml:space="preserve"> CITATION S3z2IJE1DrsYrUuz </w:instrText>
          </w:r>
          <w:r w:rsidRPr="0019365D">
            <w:fldChar w:fldCharType="separate"/>
          </w:r>
          <w:r w:rsidRPr="0019365D">
            <w:t>(Stanis, 2022)</w:t>
          </w:r>
          <w:r w:rsidRPr="0019365D">
            <w:fldChar w:fldCharType="end"/>
          </w:r>
        </w:sdtContent>
      </w:sdt>
      <w:r w:rsidRPr="0019365D">
        <w:t xml:space="preserve">. On-page </w:t>
      </w:r>
      <w:r w:rsidR="007F51A8" w:rsidRPr="0019365D">
        <w:t>activities are measures which are implemented directly in the content of the website</w:t>
      </w:r>
      <w:r w:rsidRPr="0019365D">
        <w:t xml:space="preserve">. </w:t>
      </w:r>
      <w:r w:rsidR="007F51A8" w:rsidRPr="0019365D">
        <w:t xml:space="preserve">This, for example, concerns optimisation of content, keywords, headings, meta description, alternative text, </w:t>
      </w:r>
      <w:proofErr w:type="gramStart"/>
      <w:r w:rsidR="007F51A8" w:rsidRPr="0019365D">
        <w:t>domains</w:t>
      </w:r>
      <w:proofErr w:type="gramEnd"/>
      <w:r w:rsidR="007F51A8" w:rsidRPr="0019365D">
        <w:t xml:space="preserve"> or the URL, etc. Off-page SEO </w:t>
      </w:r>
      <w:r w:rsidR="007F51A8" w:rsidRPr="0019365D">
        <w:lastRenderedPageBreak/>
        <w:t xml:space="preserve">concerns external factors which are separate from the </w:t>
      </w:r>
      <w:proofErr w:type="gramStart"/>
      <w:r w:rsidR="007F51A8" w:rsidRPr="0019365D">
        <w:t>website</w:t>
      </w:r>
      <w:proofErr w:type="gramEnd"/>
      <w:r w:rsidR="007F51A8" w:rsidRPr="0019365D">
        <w:t xml:space="preserve"> but which lead back to the company’s website, such as backlinks from social networks, forums, blogs or third-party websites</w:t>
      </w:r>
      <w:r w:rsidRPr="0019365D">
        <w:t>. (</w:t>
      </w:r>
      <w:proofErr w:type="spellStart"/>
      <w:r w:rsidRPr="0019365D">
        <w:t>Lopezosa</w:t>
      </w:r>
      <w:proofErr w:type="spellEnd"/>
      <w:r w:rsidRPr="0019365D">
        <w:t xml:space="preserve"> </w:t>
      </w:r>
      <w:r w:rsidR="007F51A8" w:rsidRPr="0019365D">
        <w:t>et al</w:t>
      </w:r>
      <w:r w:rsidRPr="0019365D">
        <w:t xml:space="preserve">., 2019) </w:t>
      </w:r>
    </w:p>
    <w:p w14:paraId="58D8A6DA" w14:textId="67A59BB5" w:rsidR="007B3623" w:rsidRPr="0019365D" w:rsidRDefault="007B3623" w:rsidP="00C11E81">
      <w:pPr>
        <w:pStyle w:val="TEXT"/>
      </w:pPr>
      <w:r w:rsidRPr="0019365D">
        <w:rPr>
          <w:b/>
          <w:bCs/>
          <w:i/>
        </w:rPr>
        <w:t>Rea</w:t>
      </w:r>
      <w:r w:rsidR="00A52BE1" w:rsidRPr="0019365D">
        <w:rPr>
          <w:b/>
          <w:bCs/>
          <w:i/>
        </w:rPr>
        <w:t>c</w:t>
      </w:r>
      <w:r w:rsidRPr="0019365D">
        <w:rPr>
          <w:b/>
          <w:bCs/>
          <w:i/>
        </w:rPr>
        <w:t>tiv</w:t>
      </w:r>
      <w:r w:rsidR="00A52BE1" w:rsidRPr="0019365D">
        <w:rPr>
          <w:b/>
          <w:bCs/>
          <w:i/>
        </w:rPr>
        <w:t xml:space="preserve">e </w:t>
      </w:r>
      <w:r w:rsidRPr="0019365D">
        <w:rPr>
          <w:b/>
          <w:bCs/>
          <w:i/>
        </w:rPr>
        <w:t>ORM</w:t>
      </w:r>
      <w:r w:rsidR="00A52BE1" w:rsidRPr="0019365D">
        <w:rPr>
          <w:b/>
          <w:bCs/>
          <w:i/>
        </w:rPr>
        <w:t xml:space="preserve"> tools</w:t>
      </w:r>
      <w:r w:rsidRPr="0019365D">
        <w:t xml:space="preserve"> </w:t>
      </w:r>
      <w:r w:rsidR="00A52BE1" w:rsidRPr="0019365D">
        <w:t>respond to the already published mentions of the company</w:t>
      </w:r>
      <w:r w:rsidRPr="0019365D">
        <w:t xml:space="preserve">. </w:t>
      </w:r>
      <w:r w:rsidR="00A52BE1" w:rsidRPr="0019365D">
        <w:t>These tools are designed to help the company monitor its online reputation, deal with content relating to the company but published by other users, and to present itself in the best possible light</w:t>
      </w:r>
      <w:r w:rsidRPr="0019365D">
        <w:t>.</w:t>
      </w:r>
      <w:r w:rsidR="00A52BE1" w:rsidRPr="0019365D">
        <w:t xml:space="preserve"> Reactive ORM tools include</w:t>
      </w:r>
      <w:r w:rsidRPr="0019365D">
        <w:t>:</w:t>
      </w:r>
    </w:p>
    <w:p w14:paraId="0A85CE2B" w14:textId="135BF3F3" w:rsidR="007B3623" w:rsidRPr="0019365D" w:rsidRDefault="007B3623" w:rsidP="00C11E81">
      <w:pPr>
        <w:pStyle w:val="TEXT"/>
        <w:numPr>
          <w:ilvl w:val="0"/>
          <w:numId w:val="7"/>
        </w:numPr>
        <w:spacing w:before="60" w:after="60" w:line="240" w:lineRule="exact"/>
        <w:ind w:left="714" w:hanging="357"/>
      </w:pPr>
      <w:r w:rsidRPr="0019365D">
        <w:rPr>
          <w:i/>
        </w:rPr>
        <w:t xml:space="preserve">monitoring </w:t>
      </w:r>
      <w:r w:rsidR="00D6371E" w:rsidRPr="0019365D">
        <w:rPr>
          <w:i/>
        </w:rPr>
        <w:t xml:space="preserve">of </w:t>
      </w:r>
      <w:r w:rsidR="00A52BE1" w:rsidRPr="0019365D">
        <w:rPr>
          <w:i/>
        </w:rPr>
        <w:t>content relating to the company in the online environment</w:t>
      </w:r>
      <w:r w:rsidRPr="0019365D">
        <w:rPr>
          <w:i/>
        </w:rPr>
        <w:t xml:space="preserve"> – </w:t>
      </w:r>
      <w:r w:rsidR="00A52BE1" w:rsidRPr="0019365D">
        <w:rPr>
          <w:iCs/>
        </w:rPr>
        <w:t xml:space="preserve">Within the framework of ORM, it is necessary to monitor all social media, websites, </w:t>
      </w:r>
      <w:proofErr w:type="gramStart"/>
      <w:r w:rsidR="00A52BE1" w:rsidRPr="0019365D">
        <w:rPr>
          <w:iCs/>
        </w:rPr>
        <w:t>blogs</w:t>
      </w:r>
      <w:proofErr w:type="gramEnd"/>
      <w:r w:rsidR="00A52BE1" w:rsidRPr="0019365D">
        <w:rPr>
          <w:iCs/>
        </w:rPr>
        <w:t xml:space="preserve"> and forums which are available online</w:t>
      </w:r>
      <w:r w:rsidRPr="0019365D">
        <w:t xml:space="preserve"> </w:t>
      </w:r>
      <w:sdt>
        <w:sdtPr>
          <w:id w:val="402421"/>
          <w:citation/>
        </w:sdtPr>
        <w:sdtContent>
          <w:r w:rsidRPr="0019365D">
            <w:fldChar w:fldCharType="begin"/>
          </w:r>
          <w:r w:rsidRPr="0019365D">
            <w:instrText xml:space="preserve"> CITATION 2MKew8XooCSCSkH8 </w:instrText>
          </w:r>
          <w:r w:rsidRPr="0019365D">
            <w:fldChar w:fldCharType="separate"/>
          </w:r>
          <w:r w:rsidRPr="0019365D">
            <w:t>(Bredava, 2021)</w:t>
          </w:r>
          <w:r w:rsidRPr="0019365D">
            <w:fldChar w:fldCharType="end"/>
          </w:r>
        </w:sdtContent>
      </w:sdt>
      <w:r w:rsidRPr="0019365D">
        <w:t xml:space="preserve">. </w:t>
      </w:r>
      <w:r w:rsidR="00A52BE1" w:rsidRPr="0019365D">
        <w:t xml:space="preserve">Monitoring mentions of the company is crucial for the business because this is also essential for other ORM tools, both for the ability to share desirable content online </w:t>
      </w:r>
      <w:proofErr w:type="gramStart"/>
      <w:r w:rsidR="00A52BE1" w:rsidRPr="0019365D">
        <w:t>and also</w:t>
      </w:r>
      <w:proofErr w:type="gramEnd"/>
      <w:r w:rsidR="00A52BE1" w:rsidRPr="0019365D">
        <w:t xml:space="preserve"> for management of reviews or crisis ORM </w:t>
      </w:r>
      <w:sdt>
        <w:sdtPr>
          <w:id w:val="-1936432428"/>
          <w:citation/>
        </w:sdtPr>
        <w:sdtContent>
          <w:r w:rsidRPr="0019365D">
            <w:fldChar w:fldCharType="begin"/>
          </w:r>
          <w:r w:rsidRPr="0019365D">
            <w:instrText xml:space="preserve"> CITATION 2MKew8XooCSCSkH8 </w:instrText>
          </w:r>
          <w:r w:rsidRPr="0019365D">
            <w:fldChar w:fldCharType="separate"/>
          </w:r>
          <w:r w:rsidRPr="0019365D">
            <w:t>(Bredava, 2021)</w:t>
          </w:r>
          <w:r w:rsidRPr="0019365D">
            <w:fldChar w:fldCharType="end"/>
          </w:r>
        </w:sdtContent>
      </w:sdt>
      <w:r w:rsidRPr="0019365D">
        <w:t xml:space="preserve">. </w:t>
      </w:r>
    </w:p>
    <w:p w14:paraId="4A42FA59" w14:textId="0B2C4D83" w:rsidR="007B3623" w:rsidRPr="0019365D" w:rsidRDefault="00A52BE1" w:rsidP="00C11E81">
      <w:pPr>
        <w:pStyle w:val="TEXT"/>
        <w:numPr>
          <w:ilvl w:val="0"/>
          <w:numId w:val="7"/>
        </w:numPr>
        <w:spacing w:before="60" w:after="60" w:line="240" w:lineRule="exact"/>
        <w:ind w:left="714" w:hanging="357"/>
      </w:pPr>
      <w:r w:rsidRPr="0019365D">
        <w:rPr>
          <w:i/>
        </w:rPr>
        <w:t>management</w:t>
      </w:r>
      <w:r w:rsidR="007B3623" w:rsidRPr="0019365D">
        <w:rPr>
          <w:i/>
        </w:rPr>
        <w:t xml:space="preserve"> </w:t>
      </w:r>
      <w:r w:rsidRPr="0019365D">
        <w:rPr>
          <w:i/>
        </w:rPr>
        <w:t xml:space="preserve">of </w:t>
      </w:r>
      <w:r w:rsidR="007B3623" w:rsidRPr="0019365D">
        <w:rPr>
          <w:i/>
        </w:rPr>
        <w:t>online</w:t>
      </w:r>
      <w:r w:rsidRPr="0019365D">
        <w:rPr>
          <w:i/>
        </w:rPr>
        <w:t xml:space="preserve"> reviews</w:t>
      </w:r>
      <w:r w:rsidR="007B3623" w:rsidRPr="0019365D">
        <w:rPr>
          <w:i/>
        </w:rPr>
        <w:t xml:space="preserve"> </w:t>
      </w:r>
      <w:r w:rsidR="007B3623" w:rsidRPr="0019365D">
        <w:t xml:space="preserve">– </w:t>
      </w:r>
      <w:r w:rsidRPr="0019365D">
        <w:t xml:space="preserve">online reviews are a key element of ORM as they are the most widely used and most accessible electronic source for communicating experience </w:t>
      </w:r>
      <w:r w:rsidR="007B3623" w:rsidRPr="0019365D">
        <w:t xml:space="preserve">online. </w:t>
      </w:r>
      <w:r w:rsidRPr="0019365D">
        <w:t>They provide information about products and services and often serve as recommendations. They also represent a source of free feedback for the company</w:t>
      </w:r>
      <w:r w:rsidR="007B3623" w:rsidRPr="0019365D">
        <w:t xml:space="preserve">. </w:t>
      </w:r>
    </w:p>
    <w:p w14:paraId="2B095009" w14:textId="28D9B26F" w:rsidR="002708A5" w:rsidRPr="0019365D" w:rsidRDefault="00D6371E" w:rsidP="00C11E81">
      <w:pPr>
        <w:pStyle w:val="TEXT"/>
        <w:numPr>
          <w:ilvl w:val="0"/>
          <w:numId w:val="7"/>
        </w:numPr>
        <w:spacing w:before="60" w:after="60" w:line="240" w:lineRule="exact"/>
        <w:ind w:left="714" w:hanging="357"/>
      </w:pPr>
      <w:r w:rsidRPr="0019365D">
        <w:rPr>
          <w:i/>
        </w:rPr>
        <w:t>C</w:t>
      </w:r>
      <w:r w:rsidR="00A52BE1" w:rsidRPr="0019365D">
        <w:rPr>
          <w:i/>
        </w:rPr>
        <w:t>risis</w:t>
      </w:r>
      <w:r w:rsidR="007B3623" w:rsidRPr="0019365D">
        <w:rPr>
          <w:i/>
        </w:rPr>
        <w:t xml:space="preserve"> </w:t>
      </w:r>
      <w:r w:rsidR="004F590C" w:rsidRPr="0019365D">
        <w:rPr>
          <w:i/>
        </w:rPr>
        <w:t>Online Reputation Management</w:t>
      </w:r>
      <w:r w:rsidR="007B3623" w:rsidRPr="0019365D">
        <w:rPr>
          <w:i/>
        </w:rPr>
        <w:t xml:space="preserve"> (Crisis ORM)</w:t>
      </w:r>
      <w:r w:rsidR="007B3623" w:rsidRPr="0019365D">
        <w:t xml:space="preserve"> </w:t>
      </w:r>
      <w:r w:rsidR="00A52BE1" w:rsidRPr="0019365D">
        <w:t>–</w:t>
      </w:r>
      <w:r w:rsidR="007B3623" w:rsidRPr="0019365D">
        <w:t xml:space="preserve"> </w:t>
      </w:r>
      <w:r w:rsidR="00A52BE1" w:rsidRPr="0019365D">
        <w:t>Crisis</w:t>
      </w:r>
      <w:r w:rsidR="007B3623" w:rsidRPr="0019365D">
        <w:t xml:space="preserve"> ORM </w:t>
      </w:r>
      <w:r w:rsidR="00A52BE1" w:rsidRPr="0019365D">
        <w:t>helps organisations to deal with sudden and negative events presented or taking place in the online environment</w:t>
      </w:r>
      <w:r w:rsidR="007B3623" w:rsidRPr="0019365D">
        <w:t xml:space="preserve">. </w:t>
      </w:r>
      <w:sdt>
        <w:sdtPr>
          <w:id w:val="-654917447"/>
          <w:citation/>
        </w:sdtPr>
        <w:sdtContent>
          <w:r w:rsidR="007B3623" w:rsidRPr="0019365D">
            <w:fldChar w:fldCharType="begin"/>
          </w:r>
          <w:r w:rsidR="007B3623" w:rsidRPr="0019365D">
            <w:instrText xml:space="preserve"> CITATION 4Hl4QtpBsCD7PdWY </w:instrText>
          </w:r>
          <w:r w:rsidR="007B3623" w:rsidRPr="0019365D">
            <w:fldChar w:fldCharType="separate"/>
          </w:r>
          <w:r w:rsidR="007B3623" w:rsidRPr="0019365D">
            <w:t>(Posey, 2020)</w:t>
          </w:r>
          <w:r w:rsidR="007B3623" w:rsidRPr="0019365D">
            <w:fldChar w:fldCharType="end"/>
          </w:r>
        </w:sdtContent>
      </w:sdt>
      <w:r w:rsidR="007B3623" w:rsidRPr="0019365D">
        <w:t xml:space="preserve"> </w:t>
      </w:r>
      <w:r w:rsidR="00A52BE1" w:rsidRPr="0019365D">
        <w:t xml:space="preserve">This concerns </w:t>
      </w:r>
      <w:r w:rsidR="004F590C" w:rsidRPr="0019365D">
        <w:t>Online Reputation Management</w:t>
      </w:r>
      <w:r w:rsidR="00A52BE1" w:rsidRPr="0019365D">
        <w:t xml:space="preserve"> during a crisis </w:t>
      </w:r>
      <w:proofErr w:type="gramStart"/>
      <w:r w:rsidR="00A52BE1" w:rsidRPr="0019365D">
        <w:t>and also</w:t>
      </w:r>
      <w:proofErr w:type="gramEnd"/>
      <w:r w:rsidR="00A52BE1" w:rsidRPr="0019365D">
        <w:t xml:space="preserve"> efforts to prevent crisis situations</w:t>
      </w:r>
      <w:r w:rsidR="007B3623" w:rsidRPr="0019365D">
        <w:t xml:space="preserve">. </w:t>
      </w:r>
    </w:p>
    <w:p w14:paraId="6D2C5B85" w14:textId="4D5B8D0A" w:rsidR="00975F0F" w:rsidRPr="0019365D" w:rsidRDefault="00A52BE1" w:rsidP="008D2463">
      <w:pPr>
        <w:pStyle w:val="Nadpis1"/>
        <w:rPr>
          <w:rFonts w:asciiTheme="minorHAnsi" w:eastAsia="Times New Roman" w:hAnsiTheme="minorHAnsi" w:cstheme="minorHAnsi"/>
          <w:b/>
          <w:bCs/>
          <w:color w:val="auto"/>
          <w:sz w:val="24"/>
          <w:szCs w:val="24"/>
          <w:lang w:val="en-GB" w:eastAsia="cs-CZ"/>
        </w:rPr>
      </w:pPr>
      <w:bookmarkStart w:id="0" w:name="_Toc134051875"/>
      <w:bookmarkStart w:id="1" w:name="_Toc134383750"/>
      <w:r w:rsidRPr="0019365D">
        <w:rPr>
          <w:rFonts w:asciiTheme="minorHAnsi" w:eastAsia="Times New Roman" w:hAnsiTheme="minorHAnsi" w:cstheme="minorHAnsi"/>
          <w:b/>
          <w:bCs/>
          <w:color w:val="auto"/>
          <w:sz w:val="24"/>
          <w:szCs w:val="24"/>
          <w:lang w:val="en-GB" w:eastAsia="cs-CZ"/>
        </w:rPr>
        <w:t xml:space="preserve">Research into the degree of use of selected </w:t>
      </w:r>
      <w:r w:rsidR="00F82B44" w:rsidRPr="0019365D">
        <w:rPr>
          <w:rFonts w:asciiTheme="minorHAnsi" w:eastAsia="Times New Roman" w:hAnsiTheme="minorHAnsi" w:cstheme="minorHAnsi"/>
          <w:b/>
          <w:bCs/>
          <w:color w:val="auto"/>
          <w:sz w:val="24"/>
          <w:szCs w:val="24"/>
          <w:lang w:val="en-GB" w:eastAsia="cs-CZ"/>
        </w:rPr>
        <w:t>R</w:t>
      </w:r>
      <w:r w:rsidRPr="0019365D">
        <w:rPr>
          <w:rFonts w:asciiTheme="minorHAnsi" w:eastAsia="Times New Roman" w:hAnsiTheme="minorHAnsi" w:cstheme="minorHAnsi"/>
          <w:b/>
          <w:bCs/>
          <w:color w:val="auto"/>
          <w:sz w:val="24"/>
          <w:szCs w:val="24"/>
          <w:lang w:val="en-GB" w:eastAsia="cs-CZ"/>
        </w:rPr>
        <w:t xml:space="preserve">eputation </w:t>
      </w:r>
      <w:r w:rsidR="00F82B44" w:rsidRPr="0019365D">
        <w:rPr>
          <w:rFonts w:asciiTheme="minorHAnsi" w:eastAsia="Times New Roman" w:hAnsiTheme="minorHAnsi" w:cstheme="minorHAnsi"/>
          <w:b/>
          <w:bCs/>
          <w:color w:val="auto"/>
          <w:sz w:val="24"/>
          <w:szCs w:val="24"/>
          <w:lang w:val="en-GB" w:eastAsia="cs-CZ"/>
        </w:rPr>
        <w:t>M</w:t>
      </w:r>
      <w:r w:rsidRPr="0019365D">
        <w:rPr>
          <w:rFonts w:asciiTheme="minorHAnsi" w:eastAsia="Times New Roman" w:hAnsiTheme="minorHAnsi" w:cstheme="minorHAnsi"/>
          <w:b/>
          <w:bCs/>
          <w:color w:val="auto"/>
          <w:sz w:val="24"/>
          <w:szCs w:val="24"/>
          <w:lang w:val="en-GB" w:eastAsia="cs-CZ"/>
        </w:rPr>
        <w:t>anagement tools in the online environment by companies operating in the chemical industry in the Czech Republic</w:t>
      </w:r>
      <w:bookmarkEnd w:id="0"/>
      <w:bookmarkEnd w:id="1"/>
    </w:p>
    <w:p w14:paraId="30F02A8B" w14:textId="77777777" w:rsidR="00312F1F" w:rsidRPr="0019365D" w:rsidRDefault="00312F1F" w:rsidP="008D2463">
      <w:pPr>
        <w:ind w:firstLine="708"/>
        <w:jc w:val="both"/>
        <w:rPr>
          <w:rFonts w:asciiTheme="minorHAnsi" w:hAnsiTheme="minorHAnsi" w:cstheme="minorHAnsi"/>
          <w:sz w:val="20"/>
          <w:szCs w:val="20"/>
          <w:lang w:val="en-GB"/>
        </w:rPr>
      </w:pPr>
    </w:p>
    <w:p w14:paraId="59BFE923" w14:textId="14707F9A" w:rsidR="00975F0F" w:rsidRPr="0019365D" w:rsidRDefault="00A52BE1" w:rsidP="000B3C83">
      <w:pPr>
        <w:ind w:firstLine="708"/>
        <w:jc w:val="both"/>
        <w:rPr>
          <w:rFonts w:asciiTheme="minorHAnsi" w:hAnsiTheme="minorHAnsi" w:cstheme="minorHAnsi"/>
          <w:sz w:val="20"/>
          <w:szCs w:val="20"/>
          <w:lang w:val="en-GB"/>
        </w:rPr>
      </w:pPr>
      <w:proofErr w:type="gramStart"/>
      <w:r w:rsidRPr="0019365D">
        <w:rPr>
          <w:rFonts w:asciiTheme="minorHAnsi" w:hAnsiTheme="minorHAnsi" w:cstheme="minorHAnsi"/>
          <w:sz w:val="20"/>
          <w:szCs w:val="20"/>
          <w:lang w:val="en-GB"/>
        </w:rPr>
        <w:t>On the basis of</w:t>
      </w:r>
      <w:proofErr w:type="gramEnd"/>
      <w:r w:rsidRPr="0019365D">
        <w:rPr>
          <w:rFonts w:asciiTheme="minorHAnsi" w:hAnsiTheme="minorHAnsi" w:cstheme="minorHAnsi"/>
          <w:sz w:val="20"/>
          <w:szCs w:val="20"/>
          <w:lang w:val="en-GB"/>
        </w:rPr>
        <w:t xml:space="preserve"> a literature search</w:t>
      </w:r>
      <w:r w:rsidR="00D6371E" w:rsidRPr="0019365D">
        <w:rPr>
          <w:rFonts w:asciiTheme="minorHAnsi" w:hAnsiTheme="minorHAnsi" w:cstheme="minorHAnsi"/>
          <w:sz w:val="20"/>
          <w:szCs w:val="20"/>
          <w:lang w:val="en-GB"/>
        </w:rPr>
        <w:t xml:space="preserve"> which </w:t>
      </w:r>
      <w:r w:rsidR="0006591F" w:rsidRPr="0019365D">
        <w:rPr>
          <w:rFonts w:asciiTheme="minorHAnsi" w:hAnsiTheme="minorHAnsi" w:cstheme="minorHAnsi"/>
          <w:sz w:val="20"/>
          <w:szCs w:val="20"/>
          <w:lang w:val="en-GB"/>
        </w:rPr>
        <w:t>we</w:t>
      </w:r>
      <w:r w:rsidR="00D6371E" w:rsidRPr="0019365D">
        <w:rPr>
          <w:rFonts w:asciiTheme="minorHAnsi" w:hAnsiTheme="minorHAnsi" w:cstheme="minorHAnsi"/>
          <w:sz w:val="20"/>
          <w:szCs w:val="20"/>
          <w:lang w:val="en-GB"/>
        </w:rPr>
        <w:t xml:space="preserve"> performed</w:t>
      </w:r>
      <w:r w:rsidRPr="0019365D">
        <w:rPr>
          <w:rFonts w:asciiTheme="minorHAnsi" w:hAnsiTheme="minorHAnsi" w:cstheme="minorHAnsi"/>
          <w:sz w:val="20"/>
          <w:szCs w:val="20"/>
          <w:lang w:val="en-GB"/>
        </w:rPr>
        <w:t xml:space="preserve">, primary quantitative research was prepared and conducted with the aim of determining the degree of use of </w:t>
      </w:r>
      <w:r w:rsidR="00F82B44" w:rsidRPr="0019365D">
        <w:rPr>
          <w:rFonts w:asciiTheme="minorHAnsi" w:hAnsiTheme="minorHAnsi" w:cstheme="minorHAnsi"/>
          <w:sz w:val="20"/>
          <w:szCs w:val="20"/>
          <w:lang w:val="en-GB"/>
        </w:rPr>
        <w:t>R</w:t>
      </w:r>
      <w:r w:rsidRPr="0019365D">
        <w:rPr>
          <w:rFonts w:asciiTheme="minorHAnsi" w:hAnsiTheme="minorHAnsi" w:cstheme="minorHAnsi"/>
          <w:sz w:val="20"/>
          <w:szCs w:val="20"/>
          <w:lang w:val="en-GB"/>
        </w:rPr>
        <w:t xml:space="preserve">eputation </w:t>
      </w:r>
      <w:r w:rsidR="00F82B44" w:rsidRPr="0019365D">
        <w:rPr>
          <w:rFonts w:asciiTheme="minorHAnsi" w:hAnsiTheme="minorHAnsi" w:cstheme="minorHAnsi"/>
          <w:sz w:val="20"/>
          <w:szCs w:val="20"/>
          <w:lang w:val="en-GB"/>
        </w:rPr>
        <w:t>M</w:t>
      </w:r>
      <w:r w:rsidRPr="0019365D">
        <w:rPr>
          <w:rFonts w:asciiTheme="minorHAnsi" w:hAnsiTheme="minorHAnsi" w:cstheme="minorHAnsi"/>
          <w:sz w:val="20"/>
          <w:szCs w:val="20"/>
          <w:lang w:val="en-GB"/>
        </w:rPr>
        <w:t xml:space="preserve">anagement tools recommended in the literature in the online environment </w:t>
      </w:r>
      <w:r w:rsidR="00D6371E" w:rsidRPr="0019365D">
        <w:rPr>
          <w:rFonts w:asciiTheme="minorHAnsi" w:hAnsiTheme="minorHAnsi" w:cstheme="minorHAnsi"/>
          <w:sz w:val="20"/>
          <w:szCs w:val="20"/>
          <w:lang w:val="en-GB"/>
        </w:rPr>
        <w:t xml:space="preserve">by </w:t>
      </w:r>
      <w:r w:rsidRPr="0019365D">
        <w:rPr>
          <w:rFonts w:asciiTheme="minorHAnsi" w:hAnsiTheme="minorHAnsi" w:cstheme="minorHAnsi"/>
          <w:sz w:val="20"/>
          <w:szCs w:val="20"/>
          <w:lang w:val="en-GB"/>
        </w:rPr>
        <w:t>companies operating in the chemical industry in the Czech Republic</w:t>
      </w:r>
      <w:r w:rsidR="00975F0F"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The survey method used was an electronic online survey conducted using a questionnaire created in the Lime Survey system</w:t>
      </w:r>
      <w:r w:rsidR="00975F0F" w:rsidRPr="0019365D">
        <w:rPr>
          <w:rFonts w:asciiTheme="minorHAnsi" w:hAnsiTheme="minorHAnsi" w:cstheme="minorHAnsi"/>
          <w:sz w:val="20"/>
          <w:szCs w:val="20"/>
          <w:bdr w:val="none" w:sz="0" w:space="0" w:color="auto" w:frame="1"/>
          <w:lang w:val="en-GB" w:eastAsia="cs-CZ"/>
        </w:rPr>
        <w:t xml:space="preserve">. </w:t>
      </w:r>
      <w:r w:rsidR="00846E48" w:rsidRPr="0019365D">
        <w:rPr>
          <w:rFonts w:asciiTheme="minorHAnsi" w:hAnsiTheme="minorHAnsi" w:cstheme="minorHAnsi"/>
          <w:sz w:val="20"/>
          <w:szCs w:val="20"/>
          <w:bdr w:val="none" w:sz="0" w:space="0" w:color="auto" w:frame="1"/>
          <w:lang w:val="en-GB" w:eastAsia="cs-CZ"/>
        </w:rPr>
        <w:t xml:space="preserve">The questionnaire was sent to </w:t>
      </w:r>
      <w:proofErr w:type="gramStart"/>
      <w:r w:rsidR="00846E48" w:rsidRPr="0019365D">
        <w:rPr>
          <w:rFonts w:asciiTheme="minorHAnsi" w:hAnsiTheme="minorHAnsi" w:cstheme="minorHAnsi"/>
          <w:sz w:val="20"/>
          <w:szCs w:val="20"/>
          <w:bdr w:val="none" w:sz="0" w:space="0" w:color="auto" w:frame="1"/>
          <w:lang w:val="en-GB" w:eastAsia="cs-CZ"/>
        </w:rPr>
        <w:t xml:space="preserve">all </w:t>
      </w:r>
      <w:r w:rsidR="00D6371E" w:rsidRPr="0019365D">
        <w:rPr>
          <w:rFonts w:asciiTheme="minorHAnsi" w:hAnsiTheme="minorHAnsi" w:cstheme="minorHAnsi"/>
          <w:sz w:val="20"/>
          <w:szCs w:val="20"/>
          <w:bdr w:val="none" w:sz="0" w:space="0" w:color="auto" w:frame="1"/>
          <w:lang w:val="en-GB" w:eastAsia="cs-CZ"/>
        </w:rPr>
        <w:t>of</w:t>
      </w:r>
      <w:proofErr w:type="gramEnd"/>
      <w:r w:rsidR="00D6371E" w:rsidRPr="0019365D">
        <w:rPr>
          <w:rFonts w:asciiTheme="minorHAnsi" w:hAnsiTheme="minorHAnsi" w:cstheme="minorHAnsi"/>
          <w:sz w:val="20"/>
          <w:szCs w:val="20"/>
          <w:bdr w:val="none" w:sz="0" w:space="0" w:color="auto" w:frame="1"/>
          <w:lang w:val="en-GB" w:eastAsia="cs-CZ"/>
        </w:rPr>
        <w:t xml:space="preserve"> the </w:t>
      </w:r>
      <w:r w:rsidR="00846E48" w:rsidRPr="0019365D">
        <w:rPr>
          <w:rFonts w:asciiTheme="minorHAnsi" w:hAnsiTheme="minorHAnsi" w:cstheme="minorHAnsi"/>
          <w:sz w:val="20"/>
          <w:szCs w:val="20"/>
          <w:bdr w:val="none" w:sz="0" w:space="0" w:color="auto" w:frame="1"/>
          <w:lang w:val="en-GB" w:eastAsia="cs-CZ"/>
        </w:rPr>
        <w:t>companies</w:t>
      </w:r>
      <w:r w:rsidR="00D6371E" w:rsidRPr="0019365D">
        <w:rPr>
          <w:rFonts w:asciiTheme="minorHAnsi" w:hAnsiTheme="minorHAnsi" w:cstheme="minorHAnsi"/>
          <w:sz w:val="20"/>
          <w:szCs w:val="20"/>
          <w:bdr w:val="none" w:sz="0" w:space="0" w:color="auto" w:frame="1"/>
          <w:lang w:val="en-GB" w:eastAsia="cs-CZ"/>
        </w:rPr>
        <w:t xml:space="preserve"> </w:t>
      </w:r>
      <w:r w:rsidR="00846E48" w:rsidRPr="0019365D">
        <w:rPr>
          <w:rFonts w:asciiTheme="minorHAnsi" w:hAnsiTheme="minorHAnsi" w:cstheme="minorHAnsi"/>
          <w:sz w:val="20"/>
          <w:szCs w:val="20"/>
          <w:bdr w:val="none" w:sz="0" w:space="0" w:color="auto" w:frame="1"/>
          <w:lang w:val="en-GB" w:eastAsia="cs-CZ"/>
        </w:rPr>
        <w:t>associated in the Association of Chemical Industry of the Czech Republic which are engaged in production or distribution of chemical products</w:t>
      </w:r>
      <w:r w:rsidR="00975F0F" w:rsidRPr="0019365D">
        <w:rPr>
          <w:rFonts w:asciiTheme="minorHAnsi" w:hAnsiTheme="minorHAnsi" w:cstheme="minorHAnsi"/>
          <w:sz w:val="20"/>
          <w:szCs w:val="20"/>
          <w:bdr w:val="none" w:sz="0" w:space="0" w:color="auto" w:frame="1"/>
          <w:lang w:val="en-GB" w:eastAsia="cs-CZ"/>
        </w:rPr>
        <w:t xml:space="preserve">. </w:t>
      </w:r>
      <w:r w:rsidR="00846E48" w:rsidRPr="0019365D">
        <w:rPr>
          <w:rFonts w:asciiTheme="minorHAnsi" w:hAnsiTheme="minorHAnsi" w:cstheme="minorHAnsi"/>
          <w:sz w:val="20"/>
          <w:szCs w:val="20"/>
          <w:bdr w:val="none" w:sz="0" w:space="0" w:color="auto" w:frame="1"/>
          <w:lang w:val="en-GB" w:eastAsia="cs-CZ"/>
        </w:rPr>
        <w:t xml:space="preserve">This method of selecting respondents was chosen because the Association of Chemical Industry of the Czech Republic is the largest association of chemical companies in the Czech </w:t>
      </w:r>
      <w:proofErr w:type="gramStart"/>
      <w:r w:rsidR="00846E48" w:rsidRPr="0019365D">
        <w:rPr>
          <w:rFonts w:asciiTheme="minorHAnsi" w:hAnsiTheme="minorHAnsi" w:cstheme="minorHAnsi"/>
          <w:sz w:val="20"/>
          <w:szCs w:val="20"/>
          <w:bdr w:val="none" w:sz="0" w:space="0" w:color="auto" w:frame="1"/>
          <w:lang w:val="en-GB" w:eastAsia="cs-CZ"/>
        </w:rPr>
        <w:t>Republic</w:t>
      </w:r>
      <w:proofErr w:type="gramEnd"/>
      <w:r w:rsidR="00846E48" w:rsidRPr="0019365D">
        <w:rPr>
          <w:rFonts w:asciiTheme="minorHAnsi" w:hAnsiTheme="minorHAnsi" w:cstheme="minorHAnsi"/>
          <w:sz w:val="20"/>
          <w:szCs w:val="20"/>
          <w:bdr w:val="none" w:sz="0" w:space="0" w:color="auto" w:frame="1"/>
          <w:lang w:val="en-GB" w:eastAsia="cs-CZ"/>
        </w:rPr>
        <w:t xml:space="preserve"> and it can be assumed that all </w:t>
      </w:r>
      <w:r w:rsidR="00D6371E" w:rsidRPr="0019365D">
        <w:rPr>
          <w:rFonts w:asciiTheme="minorHAnsi" w:hAnsiTheme="minorHAnsi" w:cstheme="minorHAnsi"/>
          <w:sz w:val="20"/>
          <w:szCs w:val="20"/>
          <w:bdr w:val="none" w:sz="0" w:space="0" w:color="auto" w:frame="1"/>
          <w:lang w:val="en-GB" w:eastAsia="cs-CZ"/>
        </w:rPr>
        <w:t xml:space="preserve">of the </w:t>
      </w:r>
      <w:r w:rsidR="00846E48" w:rsidRPr="0019365D">
        <w:rPr>
          <w:rFonts w:asciiTheme="minorHAnsi" w:hAnsiTheme="minorHAnsi" w:cstheme="minorHAnsi"/>
          <w:sz w:val="20"/>
          <w:szCs w:val="20"/>
          <w:bdr w:val="none" w:sz="0" w:space="0" w:color="auto" w:frame="1"/>
          <w:lang w:val="en-GB" w:eastAsia="cs-CZ"/>
        </w:rPr>
        <w:t>major companies involved in chemical production and distribution will be included</w:t>
      </w:r>
      <w:r w:rsidR="00975F0F"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 xml:space="preserve">82 companies were asked to fill in the electronic questionnaire by email </w:t>
      </w:r>
      <w:proofErr w:type="gramStart"/>
      <w:r w:rsidR="00846E48" w:rsidRPr="0019365D">
        <w:rPr>
          <w:rFonts w:asciiTheme="minorHAnsi" w:hAnsiTheme="minorHAnsi" w:cstheme="minorHAnsi"/>
          <w:sz w:val="20"/>
          <w:szCs w:val="20"/>
          <w:lang w:val="en-GB"/>
        </w:rPr>
        <w:t>on the basis of</w:t>
      </w:r>
      <w:proofErr w:type="gramEnd"/>
      <w:r w:rsidR="00846E48" w:rsidRPr="0019365D">
        <w:rPr>
          <w:rFonts w:asciiTheme="minorHAnsi" w:hAnsiTheme="minorHAnsi" w:cstheme="minorHAnsi"/>
          <w:sz w:val="20"/>
          <w:szCs w:val="20"/>
          <w:lang w:val="en-GB"/>
        </w:rPr>
        <w:t xml:space="preserve"> the database which was compiled</w:t>
      </w:r>
      <w:r w:rsidR="00975F0F"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 xml:space="preserve">The email was targeted at corporate online communications and PR managers, with </w:t>
      </w:r>
      <w:r w:rsidR="00D6371E" w:rsidRPr="0019365D">
        <w:rPr>
          <w:rFonts w:asciiTheme="minorHAnsi" w:hAnsiTheme="minorHAnsi" w:cstheme="minorHAnsi"/>
          <w:sz w:val="20"/>
          <w:szCs w:val="20"/>
          <w:lang w:val="en-GB"/>
        </w:rPr>
        <w:t>the</w:t>
      </w:r>
      <w:r w:rsidR="00846E48" w:rsidRPr="0019365D">
        <w:rPr>
          <w:rFonts w:asciiTheme="minorHAnsi" w:hAnsiTheme="minorHAnsi" w:cstheme="minorHAnsi"/>
          <w:sz w:val="20"/>
          <w:szCs w:val="20"/>
          <w:lang w:val="en-GB"/>
        </w:rPr>
        <w:t xml:space="preserve"> request </w:t>
      </w:r>
      <w:r w:rsidR="00D6371E" w:rsidRPr="0019365D">
        <w:rPr>
          <w:rFonts w:asciiTheme="minorHAnsi" w:hAnsiTheme="minorHAnsi" w:cstheme="minorHAnsi"/>
          <w:sz w:val="20"/>
          <w:szCs w:val="20"/>
          <w:lang w:val="en-GB"/>
        </w:rPr>
        <w:t>asking them to</w:t>
      </w:r>
      <w:r w:rsidR="00846E48" w:rsidRPr="0019365D">
        <w:rPr>
          <w:rFonts w:asciiTheme="minorHAnsi" w:hAnsiTheme="minorHAnsi" w:cstheme="minorHAnsi"/>
          <w:sz w:val="20"/>
          <w:szCs w:val="20"/>
          <w:lang w:val="en-GB"/>
        </w:rPr>
        <w:t xml:space="preserve"> complete the questionnaire being repeated once, these </w:t>
      </w:r>
      <w:r w:rsidR="00D6371E" w:rsidRPr="0019365D">
        <w:rPr>
          <w:rFonts w:asciiTheme="minorHAnsi" w:hAnsiTheme="minorHAnsi" w:cstheme="minorHAnsi"/>
          <w:sz w:val="20"/>
          <w:szCs w:val="20"/>
          <w:lang w:val="en-GB"/>
        </w:rPr>
        <w:t xml:space="preserve">two </w:t>
      </w:r>
      <w:r w:rsidR="00846E48" w:rsidRPr="0019365D">
        <w:rPr>
          <w:rFonts w:asciiTheme="minorHAnsi" w:hAnsiTheme="minorHAnsi" w:cstheme="minorHAnsi"/>
          <w:sz w:val="20"/>
          <w:szCs w:val="20"/>
          <w:lang w:val="en-GB"/>
        </w:rPr>
        <w:t>requests being sent 14 days apart</w:t>
      </w:r>
      <w:r w:rsidR="00975F0F"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 xml:space="preserve">In the end, a total of 31 fully completed questionnaires </w:t>
      </w:r>
      <w:r w:rsidR="00D6371E" w:rsidRPr="0019365D">
        <w:rPr>
          <w:rFonts w:asciiTheme="minorHAnsi" w:hAnsiTheme="minorHAnsi" w:cstheme="minorHAnsi"/>
          <w:sz w:val="20"/>
          <w:szCs w:val="20"/>
          <w:lang w:val="en-GB"/>
        </w:rPr>
        <w:t>were</w:t>
      </w:r>
      <w:r w:rsidR="00846E48" w:rsidRPr="0019365D">
        <w:rPr>
          <w:rFonts w:asciiTheme="minorHAnsi" w:hAnsiTheme="minorHAnsi" w:cstheme="minorHAnsi"/>
          <w:sz w:val="20"/>
          <w:szCs w:val="20"/>
          <w:lang w:val="en-GB"/>
        </w:rPr>
        <w:t xml:space="preserve"> received, this constituting a return rate of 37.8%</w:t>
      </w:r>
      <w:r w:rsidR="00975F0F"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The data were statistically processed and analysed using descriptive statistical methods. IBM SPSS Statistics software was used for statistical processing</w:t>
      </w:r>
      <w:r w:rsidR="00975F0F" w:rsidRPr="0019365D">
        <w:rPr>
          <w:rFonts w:asciiTheme="minorHAnsi" w:hAnsiTheme="minorHAnsi" w:cstheme="minorHAnsi"/>
          <w:sz w:val="20"/>
          <w:szCs w:val="20"/>
          <w:lang w:val="en-GB"/>
        </w:rPr>
        <w:t>.</w:t>
      </w:r>
    </w:p>
    <w:p w14:paraId="325FCC3E" w14:textId="089CE506" w:rsidR="00975F0F" w:rsidRPr="0019365D" w:rsidRDefault="00846E48" w:rsidP="008D2463">
      <w:pPr>
        <w:ind w:firstLine="708"/>
        <w:jc w:val="both"/>
        <w:rPr>
          <w:rFonts w:asciiTheme="minorHAnsi" w:hAnsiTheme="minorHAnsi" w:cstheme="minorHAnsi"/>
          <w:sz w:val="20"/>
          <w:szCs w:val="20"/>
          <w:lang w:val="en-GB"/>
        </w:rPr>
      </w:pPr>
      <w:proofErr w:type="gramStart"/>
      <w:r w:rsidRPr="0019365D">
        <w:rPr>
          <w:rFonts w:asciiTheme="minorHAnsi" w:hAnsiTheme="minorHAnsi" w:cstheme="minorHAnsi"/>
          <w:sz w:val="20"/>
          <w:szCs w:val="20"/>
          <w:lang w:val="en-GB"/>
        </w:rPr>
        <w:t>In order to</w:t>
      </w:r>
      <w:proofErr w:type="gramEnd"/>
      <w:r w:rsidRPr="0019365D">
        <w:rPr>
          <w:rFonts w:asciiTheme="minorHAnsi" w:hAnsiTheme="minorHAnsi" w:cstheme="minorHAnsi"/>
          <w:sz w:val="20"/>
          <w:szCs w:val="20"/>
          <w:lang w:val="en-GB"/>
        </w:rPr>
        <w:t xml:space="preserve"> better specify the research sample, survey respondents were asked to state the basic characteristics of their companies</w:t>
      </w:r>
      <w:r w:rsidR="00975F0F" w:rsidRPr="0019365D">
        <w:rPr>
          <w:rFonts w:asciiTheme="minorHAnsi" w:hAnsiTheme="minorHAnsi" w:cstheme="minorHAnsi"/>
          <w:sz w:val="20"/>
          <w:szCs w:val="20"/>
          <w:lang w:val="en-GB"/>
        </w:rPr>
        <w:t xml:space="preserve">. </w:t>
      </w:r>
      <w:r w:rsidR="00A37437" w:rsidRPr="0019365D">
        <w:rPr>
          <w:rFonts w:asciiTheme="minorHAnsi" w:hAnsiTheme="minorHAnsi" w:cstheme="minorHAnsi"/>
          <w:sz w:val="20"/>
          <w:szCs w:val="20"/>
          <w:lang w:val="en-GB"/>
        </w:rPr>
        <w:t xml:space="preserve">Data was ascertained about the </w:t>
      </w:r>
      <w:r w:rsidRPr="0019365D">
        <w:rPr>
          <w:rFonts w:asciiTheme="minorHAnsi" w:hAnsiTheme="minorHAnsi" w:cstheme="minorHAnsi"/>
          <w:sz w:val="20"/>
          <w:szCs w:val="20"/>
          <w:lang w:val="en-GB"/>
        </w:rPr>
        <w:t>size of the</w:t>
      </w:r>
      <w:r w:rsidR="00A37437" w:rsidRPr="0019365D">
        <w:rPr>
          <w:rFonts w:asciiTheme="minorHAnsi" w:hAnsiTheme="minorHAnsi" w:cstheme="minorHAnsi"/>
          <w:sz w:val="20"/>
          <w:szCs w:val="20"/>
          <w:lang w:val="en-GB"/>
        </w:rPr>
        <w:t xml:space="preserve"> respective</w:t>
      </w:r>
      <w:r w:rsidRPr="0019365D">
        <w:rPr>
          <w:rFonts w:asciiTheme="minorHAnsi" w:hAnsiTheme="minorHAnsi" w:cstheme="minorHAnsi"/>
          <w:sz w:val="20"/>
          <w:szCs w:val="20"/>
          <w:lang w:val="en-GB"/>
        </w:rPr>
        <w:t xml:space="preserve"> </w:t>
      </w:r>
      <w:r w:rsidR="00D6371E" w:rsidRPr="0019365D">
        <w:rPr>
          <w:rFonts w:asciiTheme="minorHAnsi" w:hAnsiTheme="minorHAnsi" w:cstheme="minorHAnsi"/>
          <w:sz w:val="20"/>
          <w:szCs w:val="20"/>
          <w:lang w:val="en-GB"/>
        </w:rPr>
        <w:t>company</w:t>
      </w:r>
      <w:r w:rsidRPr="0019365D">
        <w:rPr>
          <w:rFonts w:asciiTheme="minorHAnsi" w:hAnsiTheme="minorHAnsi" w:cstheme="minorHAnsi"/>
          <w:sz w:val="20"/>
          <w:szCs w:val="20"/>
          <w:lang w:val="en-GB"/>
        </w:rPr>
        <w:t xml:space="preserve"> from the point of view of the number of employees, the target markets of the compan</w:t>
      </w:r>
      <w:r w:rsidR="00A37437" w:rsidRPr="0019365D">
        <w:rPr>
          <w:rFonts w:asciiTheme="minorHAnsi" w:hAnsiTheme="minorHAnsi" w:cstheme="minorHAnsi"/>
          <w:sz w:val="20"/>
          <w:szCs w:val="20"/>
          <w:lang w:val="en-GB"/>
        </w:rPr>
        <w:t>y</w:t>
      </w:r>
      <w:r w:rsidRPr="0019365D">
        <w:rPr>
          <w:rFonts w:asciiTheme="minorHAnsi" w:hAnsiTheme="minorHAnsi" w:cstheme="minorHAnsi"/>
          <w:sz w:val="20"/>
          <w:szCs w:val="20"/>
          <w:lang w:val="en-GB"/>
        </w:rPr>
        <w:t>, the focus of the company and the type of company (</w:t>
      </w:r>
      <w:proofErr w:type="gramStart"/>
      <w:r w:rsidRPr="0019365D">
        <w:rPr>
          <w:rFonts w:asciiTheme="minorHAnsi" w:hAnsiTheme="minorHAnsi" w:cstheme="minorHAnsi"/>
          <w:sz w:val="20"/>
          <w:szCs w:val="20"/>
          <w:lang w:val="en-GB"/>
        </w:rPr>
        <w:t>i.e.</w:t>
      </w:r>
      <w:proofErr w:type="gramEnd"/>
      <w:r w:rsidRPr="0019365D">
        <w:rPr>
          <w:rFonts w:asciiTheme="minorHAnsi" w:hAnsiTheme="minorHAnsi" w:cstheme="minorHAnsi"/>
          <w:sz w:val="20"/>
          <w:szCs w:val="20"/>
          <w:lang w:val="en-GB"/>
        </w:rPr>
        <w:t xml:space="preserve"> whether </w:t>
      </w:r>
      <w:r w:rsidR="00A37437" w:rsidRPr="0019365D">
        <w:rPr>
          <w:rFonts w:asciiTheme="minorHAnsi" w:hAnsiTheme="minorHAnsi" w:cstheme="minorHAnsi"/>
          <w:sz w:val="20"/>
          <w:szCs w:val="20"/>
          <w:lang w:val="en-GB"/>
        </w:rPr>
        <w:t>this concerns a</w:t>
      </w:r>
      <w:r w:rsidRPr="0019365D">
        <w:rPr>
          <w:rFonts w:asciiTheme="minorHAnsi" w:hAnsiTheme="minorHAnsi" w:cstheme="minorHAnsi"/>
          <w:sz w:val="20"/>
          <w:szCs w:val="20"/>
          <w:lang w:val="en-GB"/>
        </w:rPr>
        <w:t xml:space="preserve"> national or international company)</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The structure of respondents is characterised in Table No. 1 below</w:t>
      </w:r>
      <w:r w:rsidR="00975F0F" w:rsidRPr="0019365D">
        <w:rPr>
          <w:rFonts w:asciiTheme="minorHAnsi" w:hAnsiTheme="minorHAnsi" w:cstheme="minorHAnsi"/>
          <w:sz w:val="20"/>
          <w:szCs w:val="20"/>
          <w:lang w:val="en-GB"/>
        </w:rPr>
        <w:t>.</w:t>
      </w:r>
    </w:p>
    <w:p w14:paraId="76CD5BD7" w14:textId="77777777" w:rsidR="002A23CC" w:rsidRPr="0019365D" w:rsidRDefault="002A23CC" w:rsidP="008D2463">
      <w:pPr>
        <w:jc w:val="both"/>
        <w:rPr>
          <w:rFonts w:asciiTheme="minorHAnsi" w:hAnsiTheme="minorHAnsi" w:cstheme="minorHAnsi"/>
          <w:b/>
          <w:bCs/>
          <w:sz w:val="20"/>
          <w:szCs w:val="20"/>
          <w:lang w:val="en-GB"/>
        </w:rPr>
      </w:pPr>
    </w:p>
    <w:p w14:paraId="202B28EA" w14:textId="0B95398C"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b/>
          <w:bCs/>
          <w:sz w:val="20"/>
          <w:szCs w:val="20"/>
          <w:lang w:val="en-GB"/>
        </w:rPr>
        <w:t>Tab</w:t>
      </w:r>
      <w:r w:rsidR="00846E48" w:rsidRPr="0019365D">
        <w:rPr>
          <w:rFonts w:asciiTheme="minorHAnsi" w:hAnsiTheme="minorHAnsi" w:cstheme="minorHAnsi"/>
          <w:b/>
          <w:bCs/>
          <w:sz w:val="20"/>
          <w:szCs w:val="20"/>
          <w:lang w:val="en-GB"/>
        </w:rPr>
        <w:t>le No</w:t>
      </w:r>
      <w:r w:rsidRPr="0019365D">
        <w:rPr>
          <w:rFonts w:asciiTheme="minorHAnsi" w:hAnsiTheme="minorHAnsi" w:cstheme="minorHAnsi"/>
          <w:b/>
          <w:bCs/>
          <w:sz w:val="20"/>
          <w:szCs w:val="20"/>
          <w:lang w:val="en-GB"/>
        </w:rPr>
        <w:t>. 1</w:t>
      </w:r>
      <w:r w:rsidRPr="0019365D">
        <w:rPr>
          <w:rFonts w:asciiTheme="minorHAnsi" w:hAnsiTheme="minorHAnsi" w:cstheme="minorHAnsi"/>
          <w:sz w:val="20"/>
          <w:szCs w:val="20"/>
          <w:lang w:val="en-GB"/>
        </w:rPr>
        <w:t xml:space="preserve"> </w:t>
      </w:r>
      <w:r w:rsidR="00846E48" w:rsidRPr="0019365D">
        <w:rPr>
          <w:rFonts w:asciiTheme="minorHAnsi" w:hAnsiTheme="minorHAnsi" w:cstheme="minorHAnsi"/>
          <w:sz w:val="20"/>
          <w:szCs w:val="20"/>
          <w:lang w:val="en-GB"/>
        </w:rPr>
        <w:t>Structure of respondents by company size and target markets</w:t>
      </w:r>
    </w:p>
    <w:p w14:paraId="1FCD2E15" w14:textId="77777777" w:rsidR="004D7109" w:rsidRPr="0019365D" w:rsidRDefault="004D7109" w:rsidP="008D2463">
      <w:pPr>
        <w:jc w:val="both"/>
        <w:rPr>
          <w:rFonts w:asciiTheme="minorHAnsi" w:hAnsiTheme="minorHAnsi" w:cstheme="minorHAnsi"/>
          <w:sz w:val="20"/>
          <w:szCs w:val="20"/>
          <w:lang w:val="en-GB"/>
        </w:rPr>
      </w:pPr>
    </w:p>
    <w:tbl>
      <w:tblPr>
        <w:tblStyle w:val="Mkatabulky"/>
        <w:tblW w:w="5000" w:type="pct"/>
        <w:tblLook w:val="04A0" w:firstRow="1" w:lastRow="0" w:firstColumn="1" w:lastColumn="0" w:noHBand="0" w:noVBand="1"/>
      </w:tblPr>
      <w:tblGrid>
        <w:gridCol w:w="3008"/>
        <w:gridCol w:w="2111"/>
        <w:gridCol w:w="1919"/>
        <w:gridCol w:w="2024"/>
      </w:tblGrid>
      <w:tr w:rsidR="00E805B0" w:rsidRPr="0019365D" w14:paraId="3FD90963" w14:textId="77777777" w:rsidTr="00737EFA">
        <w:tc>
          <w:tcPr>
            <w:tcW w:w="1659" w:type="pct"/>
            <w:vAlign w:val="center"/>
          </w:tcPr>
          <w:p w14:paraId="32CD49F0" w14:textId="7B03A816" w:rsidR="00975F0F" w:rsidRPr="0019365D" w:rsidRDefault="00846E48" w:rsidP="008D2463">
            <w:pPr>
              <w:jc w:val="both"/>
              <w:rPr>
                <w:rFonts w:asciiTheme="minorHAnsi" w:hAnsiTheme="minorHAnsi" w:cstheme="minorHAnsi"/>
                <w:sz w:val="20"/>
                <w:szCs w:val="20"/>
                <w:lang w:val="en-GB"/>
              </w:rPr>
            </w:pPr>
            <w:r w:rsidRPr="0019365D">
              <w:rPr>
                <w:rFonts w:asciiTheme="minorHAnsi" w:hAnsiTheme="minorHAnsi" w:cstheme="minorHAnsi"/>
                <w:b/>
                <w:bCs/>
                <w:sz w:val="20"/>
                <w:szCs w:val="20"/>
                <w:lang w:val="en-GB"/>
              </w:rPr>
              <w:t>Company size</w:t>
            </w:r>
          </w:p>
        </w:tc>
        <w:tc>
          <w:tcPr>
            <w:tcW w:w="1164" w:type="pct"/>
            <w:vAlign w:val="center"/>
          </w:tcPr>
          <w:p w14:paraId="089A471F" w14:textId="2D91D89F"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b/>
                <w:bCs/>
                <w:sz w:val="20"/>
                <w:szCs w:val="20"/>
                <w:lang w:val="en-GB"/>
              </w:rPr>
              <w:t>Relativ</w:t>
            </w:r>
            <w:r w:rsidR="00846E48" w:rsidRPr="0019365D">
              <w:rPr>
                <w:rFonts w:asciiTheme="minorHAnsi" w:hAnsiTheme="minorHAnsi" w:cstheme="minorHAnsi"/>
                <w:b/>
                <w:bCs/>
                <w:sz w:val="20"/>
                <w:szCs w:val="20"/>
                <w:lang w:val="en-GB"/>
              </w:rPr>
              <w:t>e frequency</w:t>
            </w:r>
          </w:p>
        </w:tc>
        <w:tc>
          <w:tcPr>
            <w:tcW w:w="1059" w:type="pct"/>
            <w:vAlign w:val="center"/>
          </w:tcPr>
          <w:p w14:paraId="21A715F4" w14:textId="115A84DC" w:rsidR="00975F0F" w:rsidRPr="0019365D" w:rsidRDefault="00846E48" w:rsidP="008D2463">
            <w:pPr>
              <w:jc w:val="both"/>
              <w:rPr>
                <w:rFonts w:asciiTheme="minorHAnsi" w:hAnsiTheme="minorHAnsi" w:cstheme="minorHAnsi"/>
                <w:sz w:val="20"/>
                <w:szCs w:val="20"/>
                <w:lang w:val="en-GB"/>
              </w:rPr>
            </w:pPr>
            <w:r w:rsidRPr="0019365D">
              <w:rPr>
                <w:rFonts w:asciiTheme="minorHAnsi" w:hAnsiTheme="minorHAnsi" w:cstheme="minorHAnsi"/>
                <w:b/>
                <w:bCs/>
                <w:sz w:val="20"/>
                <w:szCs w:val="20"/>
                <w:lang w:val="en-GB"/>
              </w:rPr>
              <w:t>Target markets</w:t>
            </w:r>
          </w:p>
        </w:tc>
        <w:tc>
          <w:tcPr>
            <w:tcW w:w="1117" w:type="pct"/>
            <w:vAlign w:val="center"/>
          </w:tcPr>
          <w:p w14:paraId="2201F321" w14:textId="5FAE45D7"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b/>
                <w:bCs/>
                <w:sz w:val="20"/>
                <w:szCs w:val="20"/>
                <w:lang w:val="en-GB"/>
              </w:rPr>
              <w:t>Relativ</w:t>
            </w:r>
            <w:r w:rsidR="00846E48" w:rsidRPr="0019365D">
              <w:rPr>
                <w:rFonts w:asciiTheme="minorHAnsi" w:hAnsiTheme="minorHAnsi" w:cstheme="minorHAnsi"/>
                <w:b/>
                <w:bCs/>
                <w:sz w:val="20"/>
                <w:szCs w:val="20"/>
                <w:lang w:val="en-GB"/>
              </w:rPr>
              <w:t>e</w:t>
            </w:r>
            <w:r w:rsidRPr="0019365D">
              <w:rPr>
                <w:rFonts w:asciiTheme="minorHAnsi" w:hAnsiTheme="minorHAnsi" w:cstheme="minorHAnsi"/>
                <w:b/>
                <w:bCs/>
                <w:sz w:val="20"/>
                <w:szCs w:val="20"/>
                <w:lang w:val="en-GB"/>
              </w:rPr>
              <w:t xml:space="preserve"> </w:t>
            </w:r>
            <w:r w:rsidR="00846E48" w:rsidRPr="0019365D">
              <w:rPr>
                <w:rFonts w:asciiTheme="minorHAnsi" w:hAnsiTheme="minorHAnsi" w:cstheme="minorHAnsi"/>
                <w:b/>
                <w:bCs/>
                <w:sz w:val="20"/>
                <w:szCs w:val="20"/>
                <w:lang w:val="en-GB"/>
              </w:rPr>
              <w:t>frequency</w:t>
            </w:r>
          </w:p>
        </w:tc>
      </w:tr>
      <w:tr w:rsidR="00E805B0" w:rsidRPr="0019365D" w14:paraId="60E9250F" w14:textId="77777777" w:rsidTr="00737EFA">
        <w:tc>
          <w:tcPr>
            <w:tcW w:w="1659" w:type="pct"/>
            <w:vAlign w:val="center"/>
          </w:tcPr>
          <w:p w14:paraId="0449F0FD" w14:textId="728C0599" w:rsidR="00975F0F" w:rsidRPr="0019365D" w:rsidRDefault="00846E48"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Small</w:t>
            </w:r>
            <w:r w:rsidR="00975F0F" w:rsidRPr="0019365D">
              <w:rPr>
                <w:rFonts w:asciiTheme="minorHAnsi" w:hAnsiTheme="minorHAnsi" w:cstheme="minorHAnsi"/>
                <w:sz w:val="20"/>
                <w:szCs w:val="20"/>
                <w:lang w:val="en-GB"/>
              </w:rPr>
              <w:tab/>
              <w:t xml:space="preserve"> (</w:t>
            </w:r>
            <w:r w:rsidRPr="0019365D">
              <w:rPr>
                <w:rFonts w:asciiTheme="minorHAnsi" w:hAnsiTheme="minorHAnsi" w:cstheme="minorHAnsi"/>
                <w:sz w:val="20"/>
                <w:szCs w:val="20"/>
                <w:lang w:val="en-GB"/>
              </w:rPr>
              <w:t>less than</w:t>
            </w:r>
            <w:r w:rsidR="00975F0F" w:rsidRPr="0019365D">
              <w:rPr>
                <w:rFonts w:asciiTheme="minorHAnsi" w:hAnsiTheme="minorHAnsi" w:cstheme="minorHAnsi"/>
                <w:sz w:val="20"/>
                <w:szCs w:val="20"/>
                <w:lang w:val="en-GB"/>
              </w:rPr>
              <w:t xml:space="preserve"> 100 </w:t>
            </w:r>
            <w:r w:rsidRPr="0019365D">
              <w:rPr>
                <w:rFonts w:asciiTheme="minorHAnsi" w:hAnsiTheme="minorHAnsi" w:cstheme="minorHAnsi"/>
                <w:sz w:val="20"/>
                <w:szCs w:val="20"/>
                <w:lang w:val="en-GB"/>
              </w:rPr>
              <w:t>employees</w:t>
            </w:r>
            <w:r w:rsidR="00975F0F" w:rsidRPr="0019365D">
              <w:rPr>
                <w:rFonts w:asciiTheme="minorHAnsi" w:hAnsiTheme="minorHAnsi" w:cstheme="minorHAnsi"/>
                <w:sz w:val="20"/>
                <w:szCs w:val="20"/>
                <w:lang w:val="en-GB"/>
              </w:rPr>
              <w:t>)</w:t>
            </w:r>
          </w:p>
        </w:tc>
        <w:tc>
          <w:tcPr>
            <w:tcW w:w="1164" w:type="pct"/>
            <w:vAlign w:val="center"/>
          </w:tcPr>
          <w:p w14:paraId="23AEBB1B" w14:textId="37A9B5DB"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22</w:t>
            </w:r>
            <w:r w:rsidR="00846E48"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5%</w:t>
            </w:r>
          </w:p>
        </w:tc>
        <w:tc>
          <w:tcPr>
            <w:tcW w:w="1059" w:type="pct"/>
            <w:vAlign w:val="center"/>
          </w:tcPr>
          <w:p w14:paraId="014CC032" w14:textId="77777777"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B2B</w:t>
            </w:r>
          </w:p>
        </w:tc>
        <w:tc>
          <w:tcPr>
            <w:tcW w:w="1117" w:type="pct"/>
            <w:vAlign w:val="center"/>
          </w:tcPr>
          <w:p w14:paraId="7875F948" w14:textId="3930E82D"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52%</w:t>
            </w:r>
          </w:p>
        </w:tc>
      </w:tr>
      <w:tr w:rsidR="00E805B0" w:rsidRPr="0019365D" w14:paraId="04E70B4F" w14:textId="77777777" w:rsidTr="00737EFA">
        <w:tc>
          <w:tcPr>
            <w:tcW w:w="1659" w:type="pct"/>
            <w:vAlign w:val="center"/>
          </w:tcPr>
          <w:p w14:paraId="6B3F9706" w14:textId="145A13B6" w:rsidR="00975F0F" w:rsidRPr="0019365D" w:rsidRDefault="00846E48"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Medium</w:t>
            </w:r>
            <w:r w:rsidR="00975F0F" w:rsidRPr="0019365D">
              <w:rPr>
                <w:rFonts w:asciiTheme="minorHAnsi" w:hAnsiTheme="minorHAnsi" w:cstheme="minorHAnsi"/>
                <w:sz w:val="20"/>
                <w:szCs w:val="20"/>
                <w:lang w:val="en-GB"/>
              </w:rPr>
              <w:t xml:space="preserve"> (100 </w:t>
            </w:r>
            <w:r w:rsidRPr="0019365D">
              <w:rPr>
                <w:rFonts w:asciiTheme="minorHAnsi" w:hAnsiTheme="minorHAnsi" w:cstheme="minorHAnsi"/>
                <w:sz w:val="20"/>
                <w:szCs w:val="20"/>
                <w:lang w:val="en-GB"/>
              </w:rPr>
              <w:t>to</w:t>
            </w:r>
            <w:r w:rsidR="00975F0F" w:rsidRPr="0019365D">
              <w:rPr>
                <w:rFonts w:asciiTheme="minorHAnsi" w:hAnsiTheme="minorHAnsi" w:cstheme="minorHAnsi"/>
                <w:sz w:val="20"/>
                <w:szCs w:val="20"/>
                <w:lang w:val="en-GB"/>
              </w:rPr>
              <w:t xml:space="preserve"> 500 </w:t>
            </w:r>
            <w:r w:rsidRPr="0019365D">
              <w:rPr>
                <w:rFonts w:asciiTheme="minorHAnsi" w:hAnsiTheme="minorHAnsi" w:cstheme="minorHAnsi"/>
                <w:sz w:val="20"/>
                <w:szCs w:val="20"/>
                <w:lang w:val="en-GB"/>
              </w:rPr>
              <w:t>employees</w:t>
            </w:r>
            <w:r w:rsidR="00975F0F" w:rsidRPr="0019365D">
              <w:rPr>
                <w:rFonts w:asciiTheme="minorHAnsi" w:hAnsiTheme="minorHAnsi" w:cstheme="minorHAnsi"/>
                <w:sz w:val="20"/>
                <w:szCs w:val="20"/>
                <w:lang w:val="en-GB"/>
              </w:rPr>
              <w:t>)</w:t>
            </w:r>
          </w:p>
        </w:tc>
        <w:tc>
          <w:tcPr>
            <w:tcW w:w="1164" w:type="pct"/>
            <w:vAlign w:val="center"/>
          </w:tcPr>
          <w:p w14:paraId="0191B493" w14:textId="04B26B6D"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42%</w:t>
            </w:r>
          </w:p>
        </w:tc>
        <w:tc>
          <w:tcPr>
            <w:tcW w:w="1059" w:type="pct"/>
            <w:vAlign w:val="center"/>
          </w:tcPr>
          <w:p w14:paraId="4DC91463" w14:textId="77777777"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B2C</w:t>
            </w:r>
          </w:p>
        </w:tc>
        <w:tc>
          <w:tcPr>
            <w:tcW w:w="1117" w:type="pct"/>
            <w:vAlign w:val="center"/>
          </w:tcPr>
          <w:p w14:paraId="36200185" w14:textId="2447D1A7"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6%</w:t>
            </w:r>
          </w:p>
        </w:tc>
      </w:tr>
      <w:tr w:rsidR="00E805B0" w:rsidRPr="0019365D" w14:paraId="7E02904F" w14:textId="77777777" w:rsidTr="00737EFA">
        <w:tc>
          <w:tcPr>
            <w:tcW w:w="1659" w:type="pct"/>
            <w:vAlign w:val="center"/>
          </w:tcPr>
          <w:p w14:paraId="2EA98DD2" w14:textId="3373968A" w:rsidR="00975F0F" w:rsidRPr="0019365D" w:rsidRDefault="00846E48"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Large</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more than </w:t>
            </w:r>
            <w:r w:rsidR="00975F0F" w:rsidRPr="0019365D">
              <w:rPr>
                <w:rFonts w:asciiTheme="minorHAnsi" w:hAnsiTheme="minorHAnsi" w:cstheme="minorHAnsi"/>
                <w:sz w:val="20"/>
                <w:szCs w:val="20"/>
                <w:lang w:val="en-GB"/>
              </w:rPr>
              <w:t>500</w:t>
            </w:r>
            <w:r w:rsidRPr="0019365D">
              <w:rPr>
                <w:rFonts w:asciiTheme="minorHAnsi" w:hAnsiTheme="minorHAnsi" w:cstheme="minorHAnsi"/>
                <w:sz w:val="20"/>
                <w:szCs w:val="20"/>
                <w:lang w:val="en-GB"/>
              </w:rPr>
              <w:t xml:space="preserve"> employees</w:t>
            </w:r>
            <w:r w:rsidR="00975F0F" w:rsidRPr="0019365D">
              <w:rPr>
                <w:rFonts w:asciiTheme="minorHAnsi" w:hAnsiTheme="minorHAnsi" w:cstheme="minorHAnsi"/>
                <w:sz w:val="20"/>
                <w:szCs w:val="20"/>
                <w:lang w:val="en-GB"/>
              </w:rPr>
              <w:t>)</w:t>
            </w:r>
          </w:p>
        </w:tc>
        <w:tc>
          <w:tcPr>
            <w:tcW w:w="1164" w:type="pct"/>
            <w:vAlign w:val="center"/>
          </w:tcPr>
          <w:p w14:paraId="39B28D01" w14:textId="478AF6F5"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35</w:t>
            </w:r>
            <w:r w:rsidR="00846E48"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5%</w:t>
            </w:r>
          </w:p>
        </w:tc>
        <w:tc>
          <w:tcPr>
            <w:tcW w:w="1059" w:type="pct"/>
            <w:vAlign w:val="center"/>
          </w:tcPr>
          <w:p w14:paraId="11D81F6E" w14:textId="5A9124D1"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 xml:space="preserve">B2B </w:t>
            </w:r>
            <w:r w:rsidR="00846E48" w:rsidRPr="0019365D">
              <w:rPr>
                <w:rFonts w:asciiTheme="minorHAnsi" w:hAnsiTheme="minorHAnsi" w:cstheme="minorHAnsi"/>
                <w:sz w:val="20"/>
                <w:szCs w:val="20"/>
                <w:lang w:val="en-GB"/>
              </w:rPr>
              <w:t>and</w:t>
            </w:r>
            <w:r w:rsidRPr="0019365D">
              <w:rPr>
                <w:rFonts w:asciiTheme="minorHAnsi" w:hAnsiTheme="minorHAnsi" w:cstheme="minorHAnsi"/>
                <w:sz w:val="20"/>
                <w:szCs w:val="20"/>
                <w:lang w:val="en-GB"/>
              </w:rPr>
              <w:t xml:space="preserve"> B2C</w:t>
            </w:r>
          </w:p>
        </w:tc>
        <w:tc>
          <w:tcPr>
            <w:tcW w:w="1117" w:type="pct"/>
            <w:vAlign w:val="center"/>
          </w:tcPr>
          <w:p w14:paraId="2B3A7E0D" w14:textId="7242BC32"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42%</w:t>
            </w:r>
          </w:p>
        </w:tc>
      </w:tr>
    </w:tbl>
    <w:p w14:paraId="32D905DE" w14:textId="77777777" w:rsidR="004D7109" w:rsidRPr="0019365D" w:rsidRDefault="004D7109" w:rsidP="008D2463">
      <w:pPr>
        <w:jc w:val="both"/>
        <w:rPr>
          <w:rFonts w:asciiTheme="minorHAnsi" w:hAnsiTheme="minorHAnsi" w:cstheme="minorHAnsi"/>
          <w:sz w:val="20"/>
          <w:szCs w:val="20"/>
          <w:lang w:val="en-GB"/>
        </w:rPr>
      </w:pPr>
    </w:p>
    <w:p w14:paraId="436733DD" w14:textId="7F8F2DB2" w:rsidR="00975F0F" w:rsidRPr="0019365D" w:rsidRDefault="00846E48"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 xml:space="preserve">It is evident from Table No. 1 that predominantly medium and large </w:t>
      </w:r>
      <w:r w:rsidR="00D0016E" w:rsidRPr="0019365D">
        <w:rPr>
          <w:rFonts w:asciiTheme="minorHAnsi" w:hAnsiTheme="minorHAnsi" w:cstheme="minorHAnsi"/>
          <w:sz w:val="20"/>
          <w:szCs w:val="20"/>
          <w:lang w:val="en-GB"/>
        </w:rPr>
        <w:t>companies</w:t>
      </w:r>
      <w:r w:rsidRPr="0019365D">
        <w:rPr>
          <w:rFonts w:asciiTheme="minorHAnsi" w:hAnsiTheme="minorHAnsi" w:cstheme="minorHAnsi"/>
          <w:sz w:val="20"/>
          <w:szCs w:val="20"/>
          <w:lang w:val="en-GB"/>
        </w:rPr>
        <w:t xml:space="preserve"> oriented towards serving B2B markets</w:t>
      </w:r>
      <w:r w:rsidR="00D0016E" w:rsidRPr="0019365D">
        <w:rPr>
          <w:rFonts w:asciiTheme="minorHAnsi" w:hAnsiTheme="minorHAnsi" w:cstheme="minorHAnsi"/>
          <w:sz w:val="20"/>
          <w:szCs w:val="20"/>
          <w:lang w:val="en-GB"/>
        </w:rPr>
        <w:t xml:space="preserve"> participated in the survey</w:t>
      </w:r>
      <w:r w:rsidR="00975F0F" w:rsidRPr="0019365D">
        <w:rPr>
          <w:rFonts w:asciiTheme="minorHAnsi" w:hAnsiTheme="minorHAnsi" w:cstheme="minorHAnsi"/>
          <w:sz w:val="20"/>
          <w:szCs w:val="20"/>
          <w:lang w:val="en-GB"/>
        </w:rPr>
        <w:t xml:space="preserve">. </w:t>
      </w:r>
      <w:r w:rsidR="00D0016E" w:rsidRPr="0019365D">
        <w:rPr>
          <w:rFonts w:asciiTheme="minorHAnsi" w:hAnsiTheme="minorHAnsi" w:cstheme="minorHAnsi"/>
          <w:sz w:val="20"/>
          <w:szCs w:val="20"/>
          <w:lang w:val="en-GB"/>
        </w:rPr>
        <w:t xml:space="preserve">77% were manufacturing companies (23% were non-manufacturing companies) and 61% were companies with an international orientation (39% were national </w:t>
      </w:r>
      <w:r w:rsidR="002A23CC" w:rsidRPr="0019365D">
        <w:rPr>
          <w:rFonts w:asciiTheme="minorHAnsi" w:hAnsiTheme="minorHAnsi" w:cstheme="minorHAnsi"/>
          <w:sz w:val="20"/>
          <w:szCs w:val="20"/>
          <w:lang w:val="en-GB"/>
        </w:rPr>
        <w:t>companies</w:t>
      </w:r>
      <w:r w:rsidR="00D0016E" w:rsidRPr="0019365D">
        <w:rPr>
          <w:rFonts w:asciiTheme="minorHAnsi" w:hAnsiTheme="minorHAnsi" w:cstheme="minorHAnsi"/>
          <w:sz w:val="20"/>
          <w:szCs w:val="20"/>
          <w:lang w:val="en-GB"/>
        </w:rPr>
        <w:t>)</w:t>
      </w:r>
      <w:r w:rsidR="00975F0F" w:rsidRPr="0019365D">
        <w:rPr>
          <w:rFonts w:asciiTheme="minorHAnsi" w:hAnsiTheme="minorHAnsi" w:cstheme="minorHAnsi"/>
          <w:sz w:val="20"/>
          <w:szCs w:val="20"/>
          <w:lang w:val="en-GB"/>
        </w:rPr>
        <w:t xml:space="preserve">. </w:t>
      </w:r>
    </w:p>
    <w:p w14:paraId="49DFCEA9" w14:textId="77777777" w:rsidR="00312F1F" w:rsidRPr="0019365D" w:rsidRDefault="00312F1F" w:rsidP="008D2463">
      <w:pPr>
        <w:ind w:firstLine="708"/>
        <w:jc w:val="both"/>
        <w:rPr>
          <w:rFonts w:asciiTheme="minorHAnsi" w:hAnsiTheme="minorHAnsi" w:cstheme="minorHAnsi"/>
          <w:sz w:val="20"/>
          <w:szCs w:val="20"/>
          <w:lang w:val="en-GB"/>
        </w:rPr>
      </w:pPr>
    </w:p>
    <w:p w14:paraId="693D8737" w14:textId="6919BF49" w:rsidR="00975F0F" w:rsidRPr="0019365D" w:rsidRDefault="00D0016E" w:rsidP="000B3C8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lastRenderedPageBreak/>
        <w:t xml:space="preserve">One of the sub-objectives of the research was to find out how companies use online communication channels and the extent in which the managers who were contacted believe that these means of communication are important for the company in </w:t>
      </w:r>
      <w:r w:rsidR="008D2463" w:rsidRPr="0019365D">
        <w:rPr>
          <w:rFonts w:asciiTheme="minorHAnsi" w:hAnsiTheme="minorHAnsi" w:cstheme="minorHAnsi"/>
          <w:sz w:val="20"/>
          <w:szCs w:val="20"/>
          <w:lang w:val="en-GB"/>
        </w:rPr>
        <w:t>establishing</w:t>
      </w:r>
      <w:r w:rsidRPr="0019365D">
        <w:rPr>
          <w:rFonts w:asciiTheme="minorHAnsi" w:hAnsiTheme="minorHAnsi" w:cstheme="minorHAnsi"/>
          <w:sz w:val="20"/>
          <w:szCs w:val="20"/>
          <w:lang w:val="en-GB"/>
        </w:rPr>
        <w:t xml:space="preserve"> its positive reputation in the online environment</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Websites, company blogs, Facebook, Instagram, Twitter, LinkedIn, YouTube and TikTok were analysed</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A four-point scale was used to evaluate importance</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very important</w:t>
      </w:r>
      <w:r w:rsidR="00975F0F" w:rsidRPr="0019365D">
        <w:rPr>
          <w:rFonts w:asciiTheme="minorHAnsi" w:hAnsiTheme="minorHAnsi" w:cstheme="minorHAnsi"/>
          <w:sz w:val="20"/>
          <w:szCs w:val="20"/>
          <w:lang w:val="en-GB"/>
        </w:rPr>
        <w:t xml:space="preserve"> – </w:t>
      </w:r>
      <w:r w:rsidR="008661D9" w:rsidRPr="0019365D">
        <w:rPr>
          <w:rFonts w:asciiTheme="minorHAnsi" w:hAnsiTheme="minorHAnsi" w:cstheme="minorHAnsi"/>
          <w:sz w:val="20"/>
          <w:szCs w:val="20"/>
          <w:lang w:val="en-GB"/>
        </w:rPr>
        <w:t>quite important</w:t>
      </w:r>
      <w:r w:rsidR="00975F0F" w:rsidRPr="0019365D">
        <w:rPr>
          <w:rFonts w:asciiTheme="minorHAnsi" w:hAnsiTheme="minorHAnsi" w:cstheme="minorHAnsi"/>
          <w:sz w:val="20"/>
          <w:szCs w:val="20"/>
          <w:lang w:val="en-GB"/>
        </w:rPr>
        <w:t xml:space="preserve"> – </w:t>
      </w:r>
      <w:r w:rsidR="008661D9" w:rsidRPr="0019365D">
        <w:rPr>
          <w:rFonts w:asciiTheme="minorHAnsi" w:hAnsiTheme="minorHAnsi" w:cstheme="minorHAnsi"/>
          <w:sz w:val="20"/>
          <w:szCs w:val="20"/>
          <w:lang w:val="en-GB"/>
        </w:rPr>
        <w:t>not very important</w:t>
      </w:r>
      <w:r w:rsidR="00975F0F" w:rsidRPr="0019365D">
        <w:rPr>
          <w:rFonts w:asciiTheme="minorHAnsi" w:hAnsiTheme="minorHAnsi" w:cstheme="minorHAnsi"/>
          <w:sz w:val="20"/>
          <w:szCs w:val="20"/>
          <w:lang w:val="en-GB"/>
        </w:rPr>
        <w:t xml:space="preserve"> – </w:t>
      </w:r>
      <w:r w:rsidR="008661D9" w:rsidRPr="0019365D">
        <w:rPr>
          <w:rFonts w:asciiTheme="minorHAnsi" w:hAnsiTheme="minorHAnsi" w:cstheme="minorHAnsi"/>
          <w:sz w:val="20"/>
          <w:szCs w:val="20"/>
          <w:lang w:val="en-GB"/>
        </w:rPr>
        <w:t>not important at all</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The existence of differences in the perceived importance of the individual online communication channels which were compared was tested using the Friedman test</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 xml:space="preserve">Its significance was less than 0.05, indicating that the respondents do not consider the online communication channels </w:t>
      </w:r>
      <w:r w:rsidR="00EC087B" w:rsidRPr="0019365D">
        <w:rPr>
          <w:rFonts w:asciiTheme="minorHAnsi" w:hAnsiTheme="minorHAnsi" w:cstheme="minorHAnsi"/>
          <w:sz w:val="20"/>
          <w:szCs w:val="20"/>
          <w:lang w:val="en-GB"/>
        </w:rPr>
        <w:t xml:space="preserve">included in our research </w:t>
      </w:r>
      <w:r w:rsidR="008661D9" w:rsidRPr="0019365D">
        <w:rPr>
          <w:rFonts w:asciiTheme="minorHAnsi" w:hAnsiTheme="minorHAnsi" w:cstheme="minorHAnsi"/>
          <w:sz w:val="20"/>
          <w:szCs w:val="20"/>
          <w:lang w:val="en-GB"/>
        </w:rPr>
        <w:t>to be of equal importance</w:t>
      </w:r>
      <w:r w:rsidR="00975F0F" w:rsidRPr="0019365D">
        <w:rPr>
          <w:rFonts w:asciiTheme="minorHAnsi" w:hAnsiTheme="minorHAnsi" w:cstheme="minorHAnsi"/>
          <w:sz w:val="20"/>
          <w:szCs w:val="20"/>
          <w:lang w:val="en-GB"/>
        </w:rPr>
        <w:t xml:space="preserve">. </w:t>
      </w:r>
      <w:r w:rsidR="008661D9" w:rsidRPr="0019365D">
        <w:rPr>
          <w:rFonts w:asciiTheme="minorHAnsi" w:hAnsiTheme="minorHAnsi" w:cstheme="minorHAnsi"/>
          <w:sz w:val="20"/>
          <w:szCs w:val="20"/>
          <w:lang w:val="en-GB"/>
        </w:rPr>
        <w:t xml:space="preserve">The results of the </w:t>
      </w:r>
      <w:r w:rsidR="002A23CC" w:rsidRPr="0019365D">
        <w:rPr>
          <w:rFonts w:asciiTheme="minorHAnsi" w:hAnsiTheme="minorHAnsi" w:cstheme="minorHAnsi"/>
          <w:sz w:val="20"/>
          <w:szCs w:val="20"/>
          <w:lang w:val="en-GB"/>
        </w:rPr>
        <w:t xml:space="preserve">ascertained </w:t>
      </w:r>
      <w:r w:rsidR="008661D9" w:rsidRPr="0019365D">
        <w:rPr>
          <w:rFonts w:asciiTheme="minorHAnsi" w:hAnsiTheme="minorHAnsi" w:cstheme="minorHAnsi"/>
          <w:sz w:val="20"/>
          <w:szCs w:val="20"/>
          <w:lang w:val="en-GB"/>
        </w:rPr>
        <w:t xml:space="preserve">importance of individual online communication channels in </w:t>
      </w:r>
      <w:r w:rsidR="008D2463" w:rsidRPr="0019365D">
        <w:rPr>
          <w:rFonts w:asciiTheme="minorHAnsi" w:hAnsiTheme="minorHAnsi" w:cstheme="minorHAnsi"/>
          <w:sz w:val="20"/>
          <w:szCs w:val="20"/>
          <w:lang w:val="en-GB"/>
        </w:rPr>
        <w:t>establishing</w:t>
      </w:r>
      <w:r w:rsidR="008661D9" w:rsidRPr="0019365D">
        <w:rPr>
          <w:rFonts w:asciiTheme="minorHAnsi" w:hAnsiTheme="minorHAnsi" w:cstheme="minorHAnsi"/>
          <w:sz w:val="20"/>
          <w:szCs w:val="20"/>
          <w:lang w:val="en-GB"/>
        </w:rPr>
        <w:t xml:space="preserve"> a positive reputation of the companies</w:t>
      </w:r>
      <w:r w:rsidR="008D2463" w:rsidRPr="0019365D">
        <w:rPr>
          <w:rFonts w:asciiTheme="minorHAnsi" w:hAnsiTheme="minorHAnsi" w:cstheme="minorHAnsi"/>
          <w:sz w:val="20"/>
          <w:szCs w:val="20"/>
          <w:lang w:val="en-GB"/>
        </w:rPr>
        <w:t xml:space="preserve"> under investigation</w:t>
      </w:r>
      <w:r w:rsidR="008661D9" w:rsidRPr="0019365D">
        <w:rPr>
          <w:rFonts w:asciiTheme="minorHAnsi" w:hAnsiTheme="minorHAnsi" w:cstheme="minorHAnsi"/>
          <w:sz w:val="20"/>
          <w:szCs w:val="20"/>
          <w:lang w:val="en-GB"/>
        </w:rPr>
        <w:t xml:space="preserve"> are shown in Table No. 2</w:t>
      </w:r>
      <w:r w:rsidR="00975F0F" w:rsidRPr="0019365D">
        <w:rPr>
          <w:rFonts w:asciiTheme="minorHAnsi" w:hAnsiTheme="minorHAnsi" w:cstheme="minorHAnsi"/>
          <w:sz w:val="20"/>
          <w:szCs w:val="20"/>
          <w:lang w:val="en-GB"/>
        </w:rPr>
        <w:t xml:space="preserve">. </w:t>
      </w:r>
    </w:p>
    <w:p w14:paraId="78793254" w14:textId="099FF4E5" w:rsidR="00975F0F" w:rsidRPr="0019365D" w:rsidRDefault="00975F0F" w:rsidP="008D2463">
      <w:pPr>
        <w:pStyle w:val="Titulek"/>
        <w:ind w:firstLine="0"/>
        <w:rPr>
          <w:rFonts w:asciiTheme="minorHAnsi" w:hAnsiTheme="minorHAnsi" w:cstheme="minorHAnsi"/>
          <w:i w:val="0"/>
          <w:iCs/>
          <w:color w:val="auto"/>
          <w:sz w:val="20"/>
          <w:szCs w:val="20"/>
          <w:lang w:val="en-GB"/>
        </w:rPr>
      </w:pPr>
      <w:bookmarkStart w:id="2" w:name="_Toc134383385"/>
      <w:r w:rsidRPr="0019365D">
        <w:rPr>
          <w:rFonts w:asciiTheme="minorHAnsi" w:hAnsiTheme="minorHAnsi" w:cstheme="minorHAnsi"/>
          <w:b/>
          <w:bCs/>
          <w:i w:val="0"/>
          <w:iCs/>
          <w:color w:val="auto"/>
          <w:sz w:val="20"/>
          <w:szCs w:val="20"/>
          <w:lang w:val="en-GB"/>
        </w:rPr>
        <w:t>Tab</w:t>
      </w:r>
      <w:r w:rsidR="008661D9" w:rsidRPr="0019365D">
        <w:rPr>
          <w:rFonts w:asciiTheme="minorHAnsi" w:hAnsiTheme="minorHAnsi" w:cstheme="minorHAnsi"/>
          <w:b/>
          <w:bCs/>
          <w:i w:val="0"/>
          <w:iCs/>
          <w:color w:val="auto"/>
          <w:sz w:val="20"/>
          <w:szCs w:val="20"/>
          <w:lang w:val="en-GB"/>
        </w:rPr>
        <w:t>le No.</w:t>
      </w:r>
      <w:r w:rsidRPr="0019365D">
        <w:rPr>
          <w:rFonts w:asciiTheme="minorHAnsi" w:hAnsiTheme="minorHAnsi" w:cstheme="minorHAnsi"/>
          <w:b/>
          <w:bCs/>
          <w:i w:val="0"/>
          <w:iCs/>
          <w:color w:val="auto"/>
          <w:sz w:val="20"/>
          <w:szCs w:val="20"/>
          <w:lang w:val="en-GB"/>
        </w:rPr>
        <w:t xml:space="preserve"> 2.</w:t>
      </w:r>
      <w:r w:rsidRPr="0019365D">
        <w:rPr>
          <w:rFonts w:asciiTheme="minorHAnsi" w:hAnsiTheme="minorHAnsi" w:cstheme="minorHAnsi"/>
          <w:i w:val="0"/>
          <w:iCs/>
          <w:color w:val="auto"/>
          <w:sz w:val="20"/>
          <w:szCs w:val="20"/>
          <w:lang w:val="en-GB"/>
        </w:rPr>
        <w:t xml:space="preserve"> </w:t>
      </w:r>
      <w:r w:rsidR="002A23CC" w:rsidRPr="0019365D">
        <w:rPr>
          <w:rFonts w:asciiTheme="minorHAnsi" w:hAnsiTheme="minorHAnsi" w:cstheme="minorHAnsi"/>
          <w:i w:val="0"/>
          <w:iCs/>
          <w:color w:val="auto"/>
          <w:sz w:val="20"/>
          <w:szCs w:val="20"/>
          <w:lang w:val="en-GB"/>
        </w:rPr>
        <w:t>I</w:t>
      </w:r>
      <w:r w:rsidR="008661D9" w:rsidRPr="0019365D">
        <w:rPr>
          <w:rFonts w:asciiTheme="minorHAnsi" w:hAnsiTheme="minorHAnsi" w:cstheme="minorHAnsi"/>
          <w:i w:val="0"/>
          <w:iCs/>
          <w:color w:val="auto"/>
          <w:sz w:val="20"/>
          <w:szCs w:val="20"/>
          <w:lang w:val="en-GB"/>
        </w:rPr>
        <w:t>mportance of individual online communication channels in creating a positive corporate reputation</w:t>
      </w:r>
      <w:bookmarkEnd w:id="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774"/>
        <w:gridCol w:w="1214"/>
        <w:gridCol w:w="1214"/>
        <w:gridCol w:w="1215"/>
        <w:gridCol w:w="1214"/>
        <w:gridCol w:w="1214"/>
        <w:gridCol w:w="1215"/>
      </w:tblGrid>
      <w:tr w:rsidR="00E805B0" w:rsidRPr="0019365D" w14:paraId="65CBD341" w14:textId="77777777" w:rsidTr="00B7034A">
        <w:trPr>
          <w:trHeight w:val="170"/>
        </w:trPr>
        <w:tc>
          <w:tcPr>
            <w:tcW w:w="1774" w:type="dxa"/>
            <w:vMerge w:val="restart"/>
            <w:shd w:val="clear" w:color="auto" w:fill="DBE5F1" w:themeFill="accent1" w:themeFillTint="33"/>
            <w:vAlign w:val="center"/>
            <w:hideMark/>
          </w:tcPr>
          <w:p w14:paraId="5C8CA930" w14:textId="3FCDAC50"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 xml:space="preserve">Online </w:t>
            </w:r>
            <w:r w:rsidR="008661D9" w:rsidRPr="0019365D">
              <w:rPr>
                <w:rFonts w:asciiTheme="minorHAnsi" w:hAnsiTheme="minorHAnsi" w:cstheme="minorHAnsi"/>
                <w:b/>
                <w:bCs/>
                <w:sz w:val="20"/>
                <w:szCs w:val="20"/>
                <w:lang w:val="en-GB" w:eastAsia="cs-CZ"/>
              </w:rPr>
              <w:t>communication channel</w:t>
            </w:r>
          </w:p>
        </w:tc>
        <w:tc>
          <w:tcPr>
            <w:tcW w:w="4857" w:type="dxa"/>
            <w:gridSpan w:val="4"/>
            <w:shd w:val="clear" w:color="auto" w:fill="DBE5F1" w:themeFill="accent1" w:themeFillTint="33"/>
            <w:noWrap/>
            <w:vAlign w:val="bottom"/>
            <w:hideMark/>
          </w:tcPr>
          <w:p w14:paraId="1B438D34" w14:textId="0C45CF3D"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Relativ</w:t>
            </w:r>
            <w:r w:rsidR="008661D9" w:rsidRPr="0019365D">
              <w:rPr>
                <w:rFonts w:asciiTheme="minorHAnsi" w:hAnsiTheme="minorHAnsi" w:cstheme="minorHAnsi"/>
                <w:b/>
                <w:bCs/>
                <w:sz w:val="20"/>
                <w:szCs w:val="20"/>
                <w:lang w:val="en-GB" w:eastAsia="cs-CZ"/>
              </w:rPr>
              <w:t>e frequency in</w:t>
            </w:r>
            <w:r w:rsidRPr="0019365D">
              <w:rPr>
                <w:rFonts w:asciiTheme="minorHAnsi" w:hAnsiTheme="minorHAnsi" w:cstheme="minorHAnsi"/>
                <w:b/>
                <w:bCs/>
                <w:sz w:val="20"/>
                <w:szCs w:val="20"/>
                <w:lang w:val="en-GB" w:eastAsia="cs-CZ"/>
              </w:rPr>
              <w:t xml:space="preserve"> %</w:t>
            </w:r>
          </w:p>
        </w:tc>
        <w:tc>
          <w:tcPr>
            <w:tcW w:w="1214" w:type="dxa"/>
            <w:vMerge w:val="restart"/>
            <w:shd w:val="clear" w:color="auto" w:fill="DBE5F1" w:themeFill="accent1" w:themeFillTint="33"/>
            <w:vAlign w:val="center"/>
          </w:tcPr>
          <w:p w14:paraId="098CB38C" w14:textId="4B5A98D1"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sz w:val="20"/>
                <w:szCs w:val="20"/>
                <w:lang w:val="en-GB" w:eastAsia="cs-CZ"/>
              </w:rPr>
              <w:t>Medi</w:t>
            </w:r>
            <w:r w:rsidR="008661D9" w:rsidRPr="0019365D">
              <w:rPr>
                <w:rFonts w:asciiTheme="minorHAnsi" w:hAnsiTheme="minorHAnsi" w:cstheme="minorHAnsi"/>
                <w:sz w:val="20"/>
                <w:szCs w:val="20"/>
                <w:lang w:val="en-GB" w:eastAsia="cs-CZ"/>
              </w:rPr>
              <w:t>a</w:t>
            </w:r>
            <w:r w:rsidRPr="0019365D">
              <w:rPr>
                <w:rFonts w:asciiTheme="minorHAnsi" w:hAnsiTheme="minorHAnsi" w:cstheme="minorHAnsi"/>
                <w:sz w:val="20"/>
                <w:szCs w:val="20"/>
                <w:lang w:val="en-GB" w:eastAsia="cs-CZ"/>
              </w:rPr>
              <w:t>n</w:t>
            </w:r>
          </w:p>
        </w:tc>
        <w:tc>
          <w:tcPr>
            <w:tcW w:w="1215" w:type="dxa"/>
            <w:vMerge w:val="restart"/>
            <w:shd w:val="clear" w:color="auto" w:fill="DBE5F1" w:themeFill="accent1" w:themeFillTint="33"/>
            <w:vAlign w:val="center"/>
          </w:tcPr>
          <w:p w14:paraId="75D0C96A" w14:textId="4E3C2F92" w:rsidR="00975F0F" w:rsidRPr="0019365D" w:rsidRDefault="008661D9"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sz w:val="20"/>
                <w:szCs w:val="20"/>
                <w:lang w:val="en-GB" w:eastAsia="cs-CZ"/>
              </w:rPr>
              <w:t>Average</w:t>
            </w:r>
          </w:p>
        </w:tc>
      </w:tr>
      <w:tr w:rsidR="00E805B0" w:rsidRPr="0019365D" w14:paraId="321D58ED" w14:textId="77777777" w:rsidTr="00B7034A">
        <w:trPr>
          <w:trHeight w:val="454"/>
        </w:trPr>
        <w:tc>
          <w:tcPr>
            <w:tcW w:w="1774" w:type="dxa"/>
            <w:vMerge/>
            <w:shd w:val="clear" w:color="auto" w:fill="DBE5F1" w:themeFill="accent1" w:themeFillTint="33"/>
            <w:vAlign w:val="center"/>
            <w:hideMark/>
          </w:tcPr>
          <w:p w14:paraId="5774463E" w14:textId="77777777" w:rsidR="00975F0F" w:rsidRPr="0019365D" w:rsidRDefault="00975F0F" w:rsidP="008D2463">
            <w:pPr>
              <w:contextualSpacing/>
              <w:jc w:val="both"/>
              <w:rPr>
                <w:rFonts w:asciiTheme="minorHAnsi" w:hAnsiTheme="minorHAnsi" w:cstheme="minorHAnsi"/>
                <w:iCs/>
                <w:sz w:val="20"/>
                <w:szCs w:val="20"/>
                <w:lang w:val="en-GB" w:eastAsia="cs-CZ"/>
              </w:rPr>
            </w:pPr>
          </w:p>
        </w:tc>
        <w:tc>
          <w:tcPr>
            <w:tcW w:w="1214" w:type="dxa"/>
            <w:shd w:val="clear" w:color="auto" w:fill="DBE5F1" w:themeFill="accent1" w:themeFillTint="33"/>
            <w:noWrap/>
            <w:vAlign w:val="center"/>
            <w:hideMark/>
          </w:tcPr>
          <w:p w14:paraId="22B7AC5D" w14:textId="326B7BD5" w:rsidR="00975F0F" w:rsidRPr="0019365D" w:rsidRDefault="008661D9"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Very important</w:t>
            </w:r>
          </w:p>
        </w:tc>
        <w:tc>
          <w:tcPr>
            <w:tcW w:w="1214" w:type="dxa"/>
            <w:shd w:val="clear" w:color="auto" w:fill="DBE5F1" w:themeFill="accent1" w:themeFillTint="33"/>
            <w:noWrap/>
            <w:vAlign w:val="center"/>
            <w:hideMark/>
          </w:tcPr>
          <w:p w14:paraId="7B5C3E94" w14:textId="3D6D7FB5" w:rsidR="00975F0F" w:rsidRPr="0019365D" w:rsidRDefault="008661D9"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Quite important</w:t>
            </w:r>
          </w:p>
        </w:tc>
        <w:tc>
          <w:tcPr>
            <w:tcW w:w="1215" w:type="dxa"/>
            <w:shd w:val="clear" w:color="auto" w:fill="DBE5F1" w:themeFill="accent1" w:themeFillTint="33"/>
            <w:noWrap/>
            <w:vAlign w:val="center"/>
            <w:hideMark/>
          </w:tcPr>
          <w:p w14:paraId="1CD9A8F5" w14:textId="6E8419CF" w:rsidR="00975F0F" w:rsidRPr="0019365D" w:rsidRDefault="008661D9"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Not very important</w:t>
            </w:r>
          </w:p>
        </w:tc>
        <w:tc>
          <w:tcPr>
            <w:tcW w:w="1214" w:type="dxa"/>
            <w:shd w:val="clear" w:color="auto" w:fill="DBE5F1" w:themeFill="accent1" w:themeFillTint="33"/>
            <w:noWrap/>
            <w:vAlign w:val="center"/>
            <w:hideMark/>
          </w:tcPr>
          <w:p w14:paraId="653375C6" w14:textId="243A0836" w:rsidR="00975F0F" w:rsidRPr="0019365D" w:rsidRDefault="008661D9"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Not important at all</w:t>
            </w:r>
          </w:p>
        </w:tc>
        <w:tc>
          <w:tcPr>
            <w:tcW w:w="1214" w:type="dxa"/>
            <w:vMerge/>
            <w:shd w:val="clear" w:color="auto" w:fill="DBE5F1" w:themeFill="accent1" w:themeFillTint="33"/>
            <w:vAlign w:val="center"/>
          </w:tcPr>
          <w:p w14:paraId="023A24AB" w14:textId="77777777" w:rsidR="00975F0F" w:rsidRPr="0019365D" w:rsidRDefault="00975F0F" w:rsidP="008D2463">
            <w:pPr>
              <w:contextualSpacing/>
              <w:jc w:val="both"/>
              <w:rPr>
                <w:rFonts w:asciiTheme="minorHAnsi" w:hAnsiTheme="minorHAnsi" w:cstheme="minorHAnsi"/>
                <w:iCs/>
                <w:sz w:val="20"/>
                <w:szCs w:val="20"/>
                <w:lang w:val="en-GB" w:eastAsia="cs-CZ"/>
              </w:rPr>
            </w:pPr>
          </w:p>
        </w:tc>
        <w:tc>
          <w:tcPr>
            <w:tcW w:w="1215" w:type="dxa"/>
            <w:vMerge/>
            <w:shd w:val="clear" w:color="auto" w:fill="DBE5F1" w:themeFill="accent1" w:themeFillTint="33"/>
            <w:vAlign w:val="center"/>
          </w:tcPr>
          <w:p w14:paraId="0B9D71A4" w14:textId="77777777" w:rsidR="00975F0F" w:rsidRPr="0019365D" w:rsidRDefault="00975F0F" w:rsidP="008D2463">
            <w:pPr>
              <w:contextualSpacing/>
              <w:jc w:val="both"/>
              <w:rPr>
                <w:rFonts w:asciiTheme="minorHAnsi" w:hAnsiTheme="minorHAnsi" w:cstheme="minorHAnsi"/>
                <w:iCs/>
                <w:sz w:val="20"/>
                <w:szCs w:val="20"/>
                <w:lang w:val="en-GB" w:eastAsia="cs-CZ"/>
              </w:rPr>
            </w:pPr>
          </w:p>
        </w:tc>
      </w:tr>
      <w:tr w:rsidR="00E805B0" w:rsidRPr="0019365D" w14:paraId="28FA3792" w14:textId="77777777" w:rsidTr="00B7034A">
        <w:trPr>
          <w:trHeight w:val="227"/>
        </w:trPr>
        <w:tc>
          <w:tcPr>
            <w:tcW w:w="1774" w:type="dxa"/>
            <w:shd w:val="clear" w:color="auto" w:fill="DBE5F1" w:themeFill="accent1" w:themeFillTint="33"/>
            <w:noWrap/>
            <w:vAlign w:val="center"/>
            <w:hideMark/>
          </w:tcPr>
          <w:p w14:paraId="2AE95D59" w14:textId="6260C5E7"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Web</w:t>
            </w:r>
            <w:r w:rsidR="008661D9" w:rsidRPr="0019365D">
              <w:rPr>
                <w:rFonts w:asciiTheme="minorHAnsi" w:hAnsiTheme="minorHAnsi" w:cstheme="minorHAnsi"/>
                <w:b/>
                <w:bCs/>
                <w:sz w:val="20"/>
                <w:szCs w:val="20"/>
                <w:lang w:val="en-GB"/>
              </w:rPr>
              <w:t>site</w:t>
            </w:r>
          </w:p>
        </w:tc>
        <w:tc>
          <w:tcPr>
            <w:tcW w:w="1214" w:type="dxa"/>
            <w:shd w:val="clear" w:color="auto" w:fill="auto"/>
            <w:noWrap/>
            <w:vAlign w:val="center"/>
            <w:hideMark/>
          </w:tcPr>
          <w:p w14:paraId="55AEE115" w14:textId="77777777"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81</w:t>
            </w:r>
          </w:p>
        </w:tc>
        <w:tc>
          <w:tcPr>
            <w:tcW w:w="1214" w:type="dxa"/>
            <w:shd w:val="clear" w:color="auto" w:fill="auto"/>
            <w:noWrap/>
            <w:vAlign w:val="center"/>
            <w:hideMark/>
          </w:tcPr>
          <w:p w14:paraId="30FDB83C"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13</w:t>
            </w:r>
          </w:p>
        </w:tc>
        <w:tc>
          <w:tcPr>
            <w:tcW w:w="1215" w:type="dxa"/>
            <w:shd w:val="clear" w:color="auto" w:fill="auto"/>
            <w:noWrap/>
            <w:vAlign w:val="center"/>
            <w:hideMark/>
          </w:tcPr>
          <w:p w14:paraId="1091B09D"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6</w:t>
            </w:r>
          </w:p>
        </w:tc>
        <w:tc>
          <w:tcPr>
            <w:tcW w:w="1214" w:type="dxa"/>
            <w:shd w:val="clear" w:color="auto" w:fill="auto"/>
            <w:noWrap/>
            <w:vAlign w:val="center"/>
            <w:hideMark/>
          </w:tcPr>
          <w:p w14:paraId="40313035"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0</w:t>
            </w:r>
          </w:p>
        </w:tc>
        <w:tc>
          <w:tcPr>
            <w:tcW w:w="1214" w:type="dxa"/>
            <w:vAlign w:val="center"/>
          </w:tcPr>
          <w:p w14:paraId="3A132B6F"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4</w:t>
            </w:r>
          </w:p>
        </w:tc>
        <w:tc>
          <w:tcPr>
            <w:tcW w:w="1215" w:type="dxa"/>
            <w:vAlign w:val="center"/>
          </w:tcPr>
          <w:p w14:paraId="0C76146C" w14:textId="0DC046DE"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3</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70</w:t>
            </w:r>
          </w:p>
        </w:tc>
      </w:tr>
      <w:tr w:rsidR="00E805B0" w:rsidRPr="0019365D" w14:paraId="2CF2A566" w14:textId="77777777" w:rsidTr="00B7034A">
        <w:trPr>
          <w:trHeight w:val="227"/>
        </w:trPr>
        <w:tc>
          <w:tcPr>
            <w:tcW w:w="1774" w:type="dxa"/>
            <w:shd w:val="clear" w:color="auto" w:fill="DBE5F1" w:themeFill="accent1" w:themeFillTint="33"/>
            <w:noWrap/>
            <w:vAlign w:val="center"/>
            <w:hideMark/>
          </w:tcPr>
          <w:p w14:paraId="2232A8B1" w14:textId="77777777"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LinkedIn</w:t>
            </w:r>
          </w:p>
        </w:tc>
        <w:tc>
          <w:tcPr>
            <w:tcW w:w="1214" w:type="dxa"/>
            <w:shd w:val="clear" w:color="auto" w:fill="auto"/>
            <w:noWrap/>
            <w:vAlign w:val="center"/>
            <w:hideMark/>
          </w:tcPr>
          <w:p w14:paraId="0C7E612D" w14:textId="77777777"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48</w:t>
            </w:r>
          </w:p>
        </w:tc>
        <w:tc>
          <w:tcPr>
            <w:tcW w:w="1214" w:type="dxa"/>
            <w:shd w:val="clear" w:color="auto" w:fill="auto"/>
            <w:noWrap/>
            <w:vAlign w:val="center"/>
            <w:hideMark/>
          </w:tcPr>
          <w:p w14:paraId="6762AAC6"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32</w:t>
            </w:r>
          </w:p>
        </w:tc>
        <w:tc>
          <w:tcPr>
            <w:tcW w:w="1215" w:type="dxa"/>
            <w:shd w:val="clear" w:color="auto" w:fill="auto"/>
            <w:noWrap/>
            <w:vAlign w:val="center"/>
            <w:hideMark/>
          </w:tcPr>
          <w:p w14:paraId="4F3E6D4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13</w:t>
            </w:r>
          </w:p>
        </w:tc>
        <w:tc>
          <w:tcPr>
            <w:tcW w:w="1214" w:type="dxa"/>
            <w:shd w:val="clear" w:color="auto" w:fill="auto"/>
            <w:noWrap/>
            <w:vAlign w:val="center"/>
            <w:hideMark/>
          </w:tcPr>
          <w:p w14:paraId="28F44173"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7</w:t>
            </w:r>
          </w:p>
        </w:tc>
        <w:tc>
          <w:tcPr>
            <w:tcW w:w="1214" w:type="dxa"/>
            <w:vAlign w:val="center"/>
          </w:tcPr>
          <w:p w14:paraId="3D7F92C6"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3</w:t>
            </w:r>
          </w:p>
        </w:tc>
        <w:tc>
          <w:tcPr>
            <w:tcW w:w="1215" w:type="dxa"/>
            <w:vAlign w:val="center"/>
          </w:tcPr>
          <w:p w14:paraId="622E8008" w14:textId="47DAA40E"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3</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15</w:t>
            </w:r>
          </w:p>
        </w:tc>
      </w:tr>
      <w:tr w:rsidR="00E805B0" w:rsidRPr="0019365D" w14:paraId="48ED49D8" w14:textId="77777777" w:rsidTr="00B7034A">
        <w:trPr>
          <w:trHeight w:val="227"/>
        </w:trPr>
        <w:tc>
          <w:tcPr>
            <w:tcW w:w="1774" w:type="dxa"/>
            <w:shd w:val="clear" w:color="auto" w:fill="DBE5F1" w:themeFill="accent1" w:themeFillTint="33"/>
            <w:noWrap/>
            <w:vAlign w:val="center"/>
            <w:hideMark/>
          </w:tcPr>
          <w:p w14:paraId="73C00282" w14:textId="77777777"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Facebook</w:t>
            </w:r>
          </w:p>
        </w:tc>
        <w:tc>
          <w:tcPr>
            <w:tcW w:w="1214" w:type="dxa"/>
            <w:shd w:val="clear" w:color="auto" w:fill="auto"/>
            <w:noWrap/>
            <w:vAlign w:val="center"/>
            <w:hideMark/>
          </w:tcPr>
          <w:p w14:paraId="282D27DE"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26</w:t>
            </w:r>
          </w:p>
        </w:tc>
        <w:tc>
          <w:tcPr>
            <w:tcW w:w="1214" w:type="dxa"/>
            <w:shd w:val="clear" w:color="auto" w:fill="auto"/>
            <w:noWrap/>
            <w:vAlign w:val="center"/>
            <w:hideMark/>
          </w:tcPr>
          <w:p w14:paraId="675F4630" w14:textId="77777777"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rPr>
              <w:t>35</w:t>
            </w:r>
          </w:p>
        </w:tc>
        <w:tc>
          <w:tcPr>
            <w:tcW w:w="1215" w:type="dxa"/>
            <w:shd w:val="clear" w:color="auto" w:fill="auto"/>
            <w:noWrap/>
            <w:vAlign w:val="center"/>
            <w:hideMark/>
          </w:tcPr>
          <w:p w14:paraId="4D1497C6"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23</w:t>
            </w:r>
          </w:p>
        </w:tc>
        <w:tc>
          <w:tcPr>
            <w:tcW w:w="1214" w:type="dxa"/>
            <w:shd w:val="clear" w:color="auto" w:fill="auto"/>
            <w:noWrap/>
            <w:vAlign w:val="center"/>
            <w:hideMark/>
          </w:tcPr>
          <w:p w14:paraId="2A0F55D5"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16</w:t>
            </w:r>
          </w:p>
        </w:tc>
        <w:tc>
          <w:tcPr>
            <w:tcW w:w="1214" w:type="dxa"/>
            <w:vAlign w:val="center"/>
          </w:tcPr>
          <w:p w14:paraId="295C8A1F"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3</w:t>
            </w:r>
          </w:p>
        </w:tc>
        <w:tc>
          <w:tcPr>
            <w:tcW w:w="1215" w:type="dxa"/>
            <w:vAlign w:val="center"/>
          </w:tcPr>
          <w:p w14:paraId="5E2B9483" w14:textId="5920C594"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70</w:t>
            </w:r>
          </w:p>
        </w:tc>
      </w:tr>
      <w:tr w:rsidR="00E805B0" w:rsidRPr="0019365D" w14:paraId="12733E95" w14:textId="77777777" w:rsidTr="00B7034A">
        <w:trPr>
          <w:trHeight w:val="227"/>
        </w:trPr>
        <w:tc>
          <w:tcPr>
            <w:tcW w:w="1774" w:type="dxa"/>
            <w:shd w:val="clear" w:color="auto" w:fill="DBE5F1" w:themeFill="accent1" w:themeFillTint="33"/>
            <w:noWrap/>
            <w:vAlign w:val="center"/>
            <w:hideMark/>
          </w:tcPr>
          <w:p w14:paraId="5236BEA8" w14:textId="77777777"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YouTube</w:t>
            </w:r>
          </w:p>
        </w:tc>
        <w:tc>
          <w:tcPr>
            <w:tcW w:w="1214" w:type="dxa"/>
            <w:shd w:val="clear" w:color="auto" w:fill="auto"/>
            <w:noWrap/>
            <w:vAlign w:val="center"/>
            <w:hideMark/>
          </w:tcPr>
          <w:p w14:paraId="193D0F0C"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13</w:t>
            </w:r>
          </w:p>
        </w:tc>
        <w:tc>
          <w:tcPr>
            <w:tcW w:w="1214" w:type="dxa"/>
            <w:shd w:val="clear" w:color="auto" w:fill="auto"/>
            <w:noWrap/>
            <w:vAlign w:val="center"/>
            <w:hideMark/>
          </w:tcPr>
          <w:p w14:paraId="5676F4E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26</w:t>
            </w:r>
          </w:p>
        </w:tc>
        <w:tc>
          <w:tcPr>
            <w:tcW w:w="1215" w:type="dxa"/>
            <w:shd w:val="clear" w:color="auto" w:fill="auto"/>
            <w:noWrap/>
            <w:vAlign w:val="center"/>
            <w:hideMark/>
          </w:tcPr>
          <w:p w14:paraId="2C9F49CB"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42</w:t>
            </w:r>
          </w:p>
        </w:tc>
        <w:tc>
          <w:tcPr>
            <w:tcW w:w="1214" w:type="dxa"/>
            <w:shd w:val="clear" w:color="auto" w:fill="auto"/>
            <w:noWrap/>
            <w:vAlign w:val="center"/>
            <w:hideMark/>
          </w:tcPr>
          <w:p w14:paraId="75DEC9D5"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19</w:t>
            </w:r>
          </w:p>
        </w:tc>
        <w:tc>
          <w:tcPr>
            <w:tcW w:w="1214" w:type="dxa"/>
            <w:vAlign w:val="center"/>
          </w:tcPr>
          <w:p w14:paraId="7EF1EF74"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p>
        </w:tc>
        <w:tc>
          <w:tcPr>
            <w:tcW w:w="1215" w:type="dxa"/>
            <w:vAlign w:val="center"/>
          </w:tcPr>
          <w:p w14:paraId="227C37BE" w14:textId="53E7A364"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26</w:t>
            </w:r>
          </w:p>
        </w:tc>
      </w:tr>
      <w:tr w:rsidR="00E805B0" w:rsidRPr="0019365D" w14:paraId="3D11F587" w14:textId="77777777" w:rsidTr="00B7034A">
        <w:trPr>
          <w:trHeight w:val="227"/>
        </w:trPr>
        <w:tc>
          <w:tcPr>
            <w:tcW w:w="1774" w:type="dxa"/>
            <w:shd w:val="clear" w:color="auto" w:fill="DBE5F1" w:themeFill="accent1" w:themeFillTint="33"/>
            <w:noWrap/>
            <w:vAlign w:val="center"/>
            <w:hideMark/>
          </w:tcPr>
          <w:p w14:paraId="6A348356" w14:textId="77777777"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Instagram</w:t>
            </w:r>
          </w:p>
        </w:tc>
        <w:tc>
          <w:tcPr>
            <w:tcW w:w="1214" w:type="dxa"/>
            <w:shd w:val="clear" w:color="auto" w:fill="auto"/>
            <w:noWrap/>
            <w:vAlign w:val="center"/>
            <w:hideMark/>
          </w:tcPr>
          <w:p w14:paraId="7B9F76B2"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10</w:t>
            </w:r>
          </w:p>
        </w:tc>
        <w:tc>
          <w:tcPr>
            <w:tcW w:w="1214" w:type="dxa"/>
            <w:shd w:val="clear" w:color="auto" w:fill="auto"/>
            <w:noWrap/>
            <w:vAlign w:val="center"/>
            <w:hideMark/>
          </w:tcPr>
          <w:p w14:paraId="2F997F8E"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23</w:t>
            </w:r>
          </w:p>
        </w:tc>
        <w:tc>
          <w:tcPr>
            <w:tcW w:w="1215" w:type="dxa"/>
            <w:shd w:val="clear" w:color="auto" w:fill="auto"/>
            <w:noWrap/>
            <w:vAlign w:val="center"/>
            <w:hideMark/>
          </w:tcPr>
          <w:p w14:paraId="2EBF2BDA"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35</w:t>
            </w:r>
          </w:p>
        </w:tc>
        <w:tc>
          <w:tcPr>
            <w:tcW w:w="1214" w:type="dxa"/>
            <w:shd w:val="clear" w:color="auto" w:fill="auto"/>
            <w:noWrap/>
            <w:vAlign w:val="center"/>
            <w:hideMark/>
          </w:tcPr>
          <w:p w14:paraId="770205A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32</w:t>
            </w:r>
          </w:p>
        </w:tc>
        <w:tc>
          <w:tcPr>
            <w:tcW w:w="1214" w:type="dxa"/>
            <w:vAlign w:val="center"/>
          </w:tcPr>
          <w:p w14:paraId="23A11352"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p>
        </w:tc>
        <w:tc>
          <w:tcPr>
            <w:tcW w:w="1215" w:type="dxa"/>
            <w:vAlign w:val="center"/>
          </w:tcPr>
          <w:p w14:paraId="756EF74B" w14:textId="16B141BA"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07</w:t>
            </w:r>
          </w:p>
        </w:tc>
      </w:tr>
      <w:tr w:rsidR="00E805B0" w:rsidRPr="0019365D" w14:paraId="27999073" w14:textId="77777777" w:rsidTr="00B7034A">
        <w:trPr>
          <w:trHeight w:val="227"/>
        </w:trPr>
        <w:tc>
          <w:tcPr>
            <w:tcW w:w="1774" w:type="dxa"/>
            <w:shd w:val="clear" w:color="auto" w:fill="DBE5F1" w:themeFill="accent1" w:themeFillTint="33"/>
            <w:noWrap/>
            <w:vAlign w:val="center"/>
            <w:hideMark/>
          </w:tcPr>
          <w:p w14:paraId="75050A7D" w14:textId="77777777" w:rsidR="00975F0F" w:rsidRPr="0019365D" w:rsidRDefault="00975F0F"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sz w:val="20"/>
                <w:szCs w:val="20"/>
                <w:lang w:val="en-GB"/>
              </w:rPr>
              <w:t>Twitter</w:t>
            </w:r>
          </w:p>
        </w:tc>
        <w:tc>
          <w:tcPr>
            <w:tcW w:w="1214" w:type="dxa"/>
            <w:shd w:val="clear" w:color="auto" w:fill="auto"/>
            <w:noWrap/>
            <w:vAlign w:val="center"/>
            <w:hideMark/>
          </w:tcPr>
          <w:p w14:paraId="5D70646E" w14:textId="77777777"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sz w:val="20"/>
                <w:szCs w:val="20"/>
                <w:lang w:val="en-GB"/>
              </w:rPr>
              <w:t>6</w:t>
            </w:r>
          </w:p>
        </w:tc>
        <w:tc>
          <w:tcPr>
            <w:tcW w:w="1214" w:type="dxa"/>
            <w:shd w:val="clear" w:color="auto" w:fill="auto"/>
            <w:noWrap/>
            <w:vAlign w:val="center"/>
            <w:hideMark/>
          </w:tcPr>
          <w:p w14:paraId="3BC9B617"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19</w:t>
            </w:r>
          </w:p>
        </w:tc>
        <w:tc>
          <w:tcPr>
            <w:tcW w:w="1215" w:type="dxa"/>
            <w:shd w:val="clear" w:color="auto" w:fill="auto"/>
            <w:noWrap/>
            <w:vAlign w:val="center"/>
            <w:hideMark/>
          </w:tcPr>
          <w:p w14:paraId="445B59E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36</w:t>
            </w:r>
          </w:p>
        </w:tc>
        <w:tc>
          <w:tcPr>
            <w:tcW w:w="1214" w:type="dxa"/>
            <w:shd w:val="clear" w:color="auto" w:fill="auto"/>
            <w:noWrap/>
            <w:vAlign w:val="center"/>
            <w:hideMark/>
          </w:tcPr>
          <w:p w14:paraId="7F960DE5"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39</w:t>
            </w:r>
          </w:p>
        </w:tc>
        <w:tc>
          <w:tcPr>
            <w:tcW w:w="1214" w:type="dxa"/>
            <w:vAlign w:val="center"/>
          </w:tcPr>
          <w:p w14:paraId="3AA015DC"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p>
        </w:tc>
        <w:tc>
          <w:tcPr>
            <w:tcW w:w="1215" w:type="dxa"/>
            <w:vAlign w:val="center"/>
          </w:tcPr>
          <w:p w14:paraId="2A736294" w14:textId="2EA6ECED"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1</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93</w:t>
            </w:r>
          </w:p>
        </w:tc>
      </w:tr>
      <w:tr w:rsidR="00E805B0" w:rsidRPr="0019365D" w14:paraId="1ECD9F34" w14:textId="77777777" w:rsidTr="00B7034A">
        <w:trPr>
          <w:trHeight w:val="227"/>
        </w:trPr>
        <w:tc>
          <w:tcPr>
            <w:tcW w:w="1774" w:type="dxa"/>
            <w:shd w:val="clear" w:color="auto" w:fill="DBE5F1" w:themeFill="accent1" w:themeFillTint="33"/>
            <w:noWrap/>
            <w:vAlign w:val="center"/>
            <w:hideMark/>
          </w:tcPr>
          <w:p w14:paraId="49474699" w14:textId="21414221" w:rsidR="00975F0F" w:rsidRPr="0019365D" w:rsidRDefault="008661D9"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Company</w:t>
            </w:r>
            <w:r w:rsidR="00975F0F" w:rsidRPr="0019365D">
              <w:rPr>
                <w:rFonts w:asciiTheme="minorHAnsi" w:hAnsiTheme="minorHAnsi" w:cstheme="minorHAnsi"/>
                <w:sz w:val="20"/>
                <w:szCs w:val="20"/>
                <w:lang w:val="en-GB"/>
              </w:rPr>
              <w:t xml:space="preserve"> blog</w:t>
            </w:r>
            <w:r w:rsidRPr="0019365D">
              <w:rPr>
                <w:rFonts w:asciiTheme="minorHAnsi" w:hAnsiTheme="minorHAnsi" w:cstheme="minorHAnsi"/>
                <w:sz w:val="20"/>
                <w:szCs w:val="20"/>
                <w:lang w:val="en-GB"/>
              </w:rPr>
              <w:t>s</w:t>
            </w:r>
          </w:p>
        </w:tc>
        <w:tc>
          <w:tcPr>
            <w:tcW w:w="1214" w:type="dxa"/>
            <w:shd w:val="clear" w:color="auto" w:fill="auto"/>
            <w:noWrap/>
            <w:vAlign w:val="center"/>
            <w:hideMark/>
          </w:tcPr>
          <w:p w14:paraId="4E6C259C"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13</w:t>
            </w:r>
          </w:p>
        </w:tc>
        <w:tc>
          <w:tcPr>
            <w:tcW w:w="1214" w:type="dxa"/>
            <w:shd w:val="clear" w:color="auto" w:fill="auto"/>
            <w:noWrap/>
            <w:vAlign w:val="center"/>
            <w:hideMark/>
          </w:tcPr>
          <w:p w14:paraId="25EBBD32"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10</w:t>
            </w:r>
          </w:p>
        </w:tc>
        <w:tc>
          <w:tcPr>
            <w:tcW w:w="1215" w:type="dxa"/>
            <w:shd w:val="clear" w:color="auto" w:fill="auto"/>
            <w:noWrap/>
            <w:vAlign w:val="center"/>
            <w:hideMark/>
          </w:tcPr>
          <w:p w14:paraId="5FC5F3BD"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29</w:t>
            </w:r>
          </w:p>
        </w:tc>
        <w:tc>
          <w:tcPr>
            <w:tcW w:w="1214" w:type="dxa"/>
            <w:shd w:val="clear" w:color="auto" w:fill="auto"/>
            <w:noWrap/>
            <w:vAlign w:val="center"/>
            <w:hideMark/>
          </w:tcPr>
          <w:p w14:paraId="48248BED"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48</w:t>
            </w:r>
          </w:p>
        </w:tc>
        <w:tc>
          <w:tcPr>
            <w:tcW w:w="1214" w:type="dxa"/>
            <w:vAlign w:val="center"/>
          </w:tcPr>
          <w:p w14:paraId="3D18DD03"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2</w:t>
            </w:r>
          </w:p>
        </w:tc>
        <w:tc>
          <w:tcPr>
            <w:tcW w:w="1215" w:type="dxa"/>
            <w:vAlign w:val="center"/>
          </w:tcPr>
          <w:p w14:paraId="7DE394BA" w14:textId="17EABFBF"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rPr>
              <w:t>1</w:t>
            </w:r>
            <w:r w:rsidR="008661D9"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78</w:t>
            </w:r>
          </w:p>
        </w:tc>
      </w:tr>
      <w:tr w:rsidR="00E805B0" w:rsidRPr="0019365D" w14:paraId="01606C21" w14:textId="77777777" w:rsidTr="00B7034A">
        <w:trPr>
          <w:trHeight w:val="227"/>
        </w:trPr>
        <w:tc>
          <w:tcPr>
            <w:tcW w:w="1774" w:type="dxa"/>
            <w:shd w:val="clear" w:color="auto" w:fill="DBE5F1" w:themeFill="accent1" w:themeFillTint="33"/>
            <w:noWrap/>
            <w:vAlign w:val="center"/>
          </w:tcPr>
          <w:p w14:paraId="51615CA4" w14:textId="77777777" w:rsidR="00975F0F" w:rsidRPr="0019365D" w:rsidRDefault="00975F0F" w:rsidP="008D2463">
            <w:pPr>
              <w:contextualSpacing/>
              <w:jc w:val="both"/>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TikTok</w:t>
            </w:r>
          </w:p>
        </w:tc>
        <w:tc>
          <w:tcPr>
            <w:tcW w:w="1214" w:type="dxa"/>
            <w:shd w:val="clear" w:color="auto" w:fill="auto"/>
            <w:noWrap/>
            <w:vAlign w:val="center"/>
          </w:tcPr>
          <w:p w14:paraId="1F2BD5BF"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0</w:t>
            </w:r>
          </w:p>
        </w:tc>
        <w:tc>
          <w:tcPr>
            <w:tcW w:w="1214" w:type="dxa"/>
            <w:shd w:val="clear" w:color="auto" w:fill="auto"/>
            <w:noWrap/>
            <w:vAlign w:val="center"/>
          </w:tcPr>
          <w:p w14:paraId="6FB3D5E1"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0</w:t>
            </w:r>
          </w:p>
        </w:tc>
        <w:tc>
          <w:tcPr>
            <w:tcW w:w="1215" w:type="dxa"/>
            <w:shd w:val="clear" w:color="auto" w:fill="auto"/>
            <w:noWrap/>
            <w:vAlign w:val="center"/>
          </w:tcPr>
          <w:p w14:paraId="6120FC3E"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26</w:t>
            </w:r>
          </w:p>
        </w:tc>
        <w:tc>
          <w:tcPr>
            <w:tcW w:w="1214" w:type="dxa"/>
            <w:shd w:val="clear" w:color="auto" w:fill="auto"/>
            <w:noWrap/>
            <w:vAlign w:val="center"/>
          </w:tcPr>
          <w:p w14:paraId="4979B8C1"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74</w:t>
            </w:r>
          </w:p>
        </w:tc>
        <w:tc>
          <w:tcPr>
            <w:tcW w:w="1214" w:type="dxa"/>
            <w:vAlign w:val="center"/>
          </w:tcPr>
          <w:p w14:paraId="5DB1A2F9" w14:textId="77777777"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1</w:t>
            </w:r>
          </w:p>
        </w:tc>
        <w:tc>
          <w:tcPr>
            <w:tcW w:w="1215" w:type="dxa"/>
            <w:vAlign w:val="center"/>
          </w:tcPr>
          <w:p w14:paraId="02C602A7" w14:textId="3373282A" w:rsidR="00975F0F" w:rsidRPr="0019365D" w:rsidRDefault="00975F0F" w:rsidP="008D2463">
            <w:pPr>
              <w:contextualSpacing/>
              <w:jc w:val="center"/>
              <w:rPr>
                <w:rFonts w:asciiTheme="minorHAnsi" w:hAnsiTheme="minorHAnsi" w:cstheme="minorHAnsi"/>
                <w:sz w:val="20"/>
                <w:szCs w:val="20"/>
                <w:lang w:val="en-GB"/>
              </w:rPr>
            </w:pPr>
            <w:r w:rsidRPr="0019365D">
              <w:rPr>
                <w:rFonts w:asciiTheme="minorHAnsi" w:hAnsiTheme="minorHAnsi" w:cstheme="minorHAnsi"/>
                <w:sz w:val="20"/>
                <w:szCs w:val="20"/>
                <w:lang w:val="en-GB" w:eastAsia="cs-CZ"/>
              </w:rPr>
              <w:t>1</w:t>
            </w:r>
            <w:r w:rsidR="008661D9" w:rsidRPr="0019365D">
              <w:rPr>
                <w:rFonts w:asciiTheme="minorHAnsi" w:hAnsiTheme="minorHAnsi" w:cstheme="minorHAnsi"/>
                <w:sz w:val="20"/>
                <w:szCs w:val="20"/>
                <w:lang w:val="en-GB" w:eastAsia="cs-CZ"/>
              </w:rPr>
              <w:t>.</w:t>
            </w:r>
            <w:r w:rsidRPr="0019365D">
              <w:rPr>
                <w:rFonts w:asciiTheme="minorHAnsi" w:hAnsiTheme="minorHAnsi" w:cstheme="minorHAnsi"/>
                <w:sz w:val="20"/>
                <w:szCs w:val="20"/>
                <w:lang w:val="en-GB" w:eastAsia="cs-CZ"/>
              </w:rPr>
              <w:t>26</w:t>
            </w:r>
          </w:p>
        </w:tc>
      </w:tr>
    </w:tbl>
    <w:p w14:paraId="6B20EEF3" w14:textId="4CB543DF" w:rsidR="00975F0F" w:rsidRPr="0019365D" w:rsidRDefault="00975F0F" w:rsidP="008D2463">
      <w:pPr>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w:t>
      </w:r>
      <w:r w:rsidR="00CE4A73" w:rsidRPr="0019365D">
        <w:rPr>
          <w:rFonts w:asciiTheme="minorHAnsi" w:hAnsiTheme="minorHAnsi" w:cstheme="minorHAnsi"/>
          <w:sz w:val="20"/>
          <w:szCs w:val="20"/>
          <w:lang w:val="en-GB"/>
        </w:rPr>
        <w:t>Scale used</w:t>
      </w:r>
      <w:r w:rsidRPr="0019365D">
        <w:rPr>
          <w:rFonts w:asciiTheme="minorHAnsi" w:hAnsiTheme="minorHAnsi" w:cstheme="minorHAnsi"/>
          <w:sz w:val="20"/>
          <w:szCs w:val="20"/>
          <w:lang w:val="en-GB"/>
        </w:rPr>
        <w:t xml:space="preserve">: 4 </w:t>
      </w:r>
      <w:r w:rsidR="00CE4A73" w:rsidRPr="0019365D">
        <w:rPr>
          <w:rFonts w:asciiTheme="minorHAnsi" w:hAnsiTheme="minorHAnsi" w:cstheme="minorHAnsi"/>
          <w:sz w:val="20"/>
          <w:szCs w:val="20"/>
          <w:lang w:val="en-GB"/>
        </w:rPr>
        <w:t>–</w:t>
      </w:r>
      <w:r w:rsidRPr="0019365D">
        <w:rPr>
          <w:rFonts w:asciiTheme="minorHAnsi" w:hAnsiTheme="minorHAnsi" w:cstheme="minorHAnsi"/>
          <w:sz w:val="20"/>
          <w:szCs w:val="20"/>
          <w:lang w:val="en-GB"/>
        </w:rPr>
        <w:t xml:space="preserve"> </w:t>
      </w:r>
      <w:r w:rsidR="00CE4A73" w:rsidRPr="0019365D">
        <w:rPr>
          <w:rFonts w:asciiTheme="minorHAnsi" w:hAnsiTheme="minorHAnsi" w:cstheme="minorHAnsi"/>
          <w:sz w:val="20"/>
          <w:szCs w:val="20"/>
          <w:lang w:val="en-GB"/>
        </w:rPr>
        <w:t>very important</w:t>
      </w:r>
      <w:r w:rsidRPr="0019365D">
        <w:rPr>
          <w:rFonts w:asciiTheme="minorHAnsi" w:hAnsiTheme="minorHAnsi" w:cstheme="minorHAnsi"/>
          <w:sz w:val="20"/>
          <w:szCs w:val="20"/>
          <w:lang w:val="en-GB"/>
        </w:rPr>
        <w:t xml:space="preserve">, 3 – </w:t>
      </w:r>
      <w:r w:rsidR="00CE4A73" w:rsidRPr="0019365D">
        <w:rPr>
          <w:rFonts w:asciiTheme="minorHAnsi" w:hAnsiTheme="minorHAnsi" w:cstheme="minorHAnsi"/>
          <w:sz w:val="20"/>
          <w:szCs w:val="20"/>
          <w:lang w:val="en-GB"/>
        </w:rPr>
        <w:t>quite important</w:t>
      </w:r>
      <w:r w:rsidRPr="0019365D">
        <w:rPr>
          <w:rFonts w:asciiTheme="minorHAnsi" w:hAnsiTheme="minorHAnsi" w:cstheme="minorHAnsi"/>
          <w:sz w:val="20"/>
          <w:szCs w:val="20"/>
          <w:lang w:val="en-GB"/>
        </w:rPr>
        <w:t xml:space="preserve">, 2 – </w:t>
      </w:r>
      <w:r w:rsidR="00CE4A73" w:rsidRPr="0019365D">
        <w:rPr>
          <w:rFonts w:asciiTheme="minorHAnsi" w:hAnsiTheme="minorHAnsi" w:cstheme="minorHAnsi"/>
          <w:sz w:val="20"/>
          <w:szCs w:val="20"/>
          <w:lang w:val="en-GB"/>
        </w:rPr>
        <w:t>not very important</w:t>
      </w:r>
      <w:r w:rsidRPr="0019365D">
        <w:rPr>
          <w:rFonts w:asciiTheme="minorHAnsi" w:hAnsiTheme="minorHAnsi" w:cstheme="minorHAnsi"/>
          <w:sz w:val="20"/>
          <w:szCs w:val="20"/>
          <w:lang w:val="en-GB"/>
        </w:rPr>
        <w:t xml:space="preserve">, 1 – </w:t>
      </w:r>
      <w:r w:rsidR="00CE4A73" w:rsidRPr="0019365D">
        <w:rPr>
          <w:rFonts w:asciiTheme="minorHAnsi" w:hAnsiTheme="minorHAnsi" w:cstheme="minorHAnsi"/>
          <w:sz w:val="20"/>
          <w:szCs w:val="20"/>
          <w:lang w:val="en-GB"/>
        </w:rPr>
        <w:t>not important at all</w:t>
      </w:r>
      <w:r w:rsidRPr="0019365D">
        <w:rPr>
          <w:rFonts w:asciiTheme="minorHAnsi" w:hAnsiTheme="minorHAnsi" w:cstheme="minorHAnsi"/>
          <w:sz w:val="20"/>
          <w:szCs w:val="20"/>
          <w:lang w:val="en-GB"/>
        </w:rPr>
        <w:t>)</w:t>
      </w:r>
    </w:p>
    <w:p w14:paraId="50D82174" w14:textId="6CFC12C4" w:rsidR="00975F0F" w:rsidRPr="0019365D" w:rsidRDefault="00CE4A73" w:rsidP="000B3C83">
      <w:pPr>
        <w:ind w:firstLine="397"/>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It is evident from Table No. 2 that the most important online communication channel for chemical companies in their online presence is the website</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Nearly half of </w:t>
      </w:r>
      <w:r w:rsidR="004D7109" w:rsidRPr="0019365D">
        <w:rPr>
          <w:rFonts w:asciiTheme="minorHAnsi" w:hAnsiTheme="minorHAnsi" w:cstheme="minorHAnsi"/>
          <w:sz w:val="20"/>
          <w:szCs w:val="20"/>
          <w:lang w:val="en-GB"/>
        </w:rPr>
        <w:t>the companies</w:t>
      </w:r>
      <w:r w:rsidRPr="0019365D">
        <w:rPr>
          <w:rFonts w:asciiTheme="minorHAnsi" w:hAnsiTheme="minorHAnsi" w:cstheme="minorHAnsi"/>
          <w:sz w:val="20"/>
          <w:szCs w:val="20"/>
          <w:lang w:val="en-GB"/>
        </w:rPr>
        <w:t xml:space="preserve"> also consider LinkedIn to be very important, and more than a quarter also consider Facebook to be very important</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All three online communication channels mentioned above are important </w:t>
      </w:r>
      <w:r w:rsidR="008D2463" w:rsidRPr="0019365D">
        <w:rPr>
          <w:rFonts w:asciiTheme="minorHAnsi" w:hAnsiTheme="minorHAnsi" w:cstheme="minorHAnsi"/>
          <w:sz w:val="20"/>
          <w:szCs w:val="20"/>
          <w:lang w:val="en-GB"/>
        </w:rPr>
        <w:t>for</w:t>
      </w:r>
      <w:r w:rsidRPr="0019365D">
        <w:rPr>
          <w:rFonts w:asciiTheme="minorHAnsi" w:hAnsiTheme="minorHAnsi" w:cstheme="minorHAnsi"/>
          <w:sz w:val="20"/>
          <w:szCs w:val="20"/>
          <w:lang w:val="en-GB"/>
        </w:rPr>
        <w:t xml:space="preserve"> more than half of the analysed chemical companies in disseminating information to create a positive online reputation</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Other online communication channels </w:t>
      </w:r>
      <w:r w:rsidR="00EC087B" w:rsidRPr="0019365D">
        <w:rPr>
          <w:rFonts w:asciiTheme="minorHAnsi" w:hAnsiTheme="minorHAnsi" w:cstheme="minorHAnsi"/>
          <w:sz w:val="20"/>
          <w:szCs w:val="20"/>
          <w:lang w:val="en-GB"/>
        </w:rPr>
        <w:t xml:space="preserve">included in our research </w:t>
      </w:r>
      <w:r w:rsidRPr="0019365D">
        <w:rPr>
          <w:rFonts w:asciiTheme="minorHAnsi" w:hAnsiTheme="minorHAnsi" w:cstheme="minorHAnsi"/>
          <w:sz w:val="20"/>
          <w:szCs w:val="20"/>
          <w:lang w:val="en-GB"/>
        </w:rPr>
        <w:t xml:space="preserve">are considered by </w:t>
      </w:r>
      <w:proofErr w:type="gramStart"/>
      <w:r w:rsidRPr="0019365D">
        <w:rPr>
          <w:rFonts w:asciiTheme="minorHAnsi" w:hAnsiTheme="minorHAnsi" w:cstheme="minorHAnsi"/>
          <w:sz w:val="20"/>
          <w:szCs w:val="20"/>
          <w:lang w:val="en-GB"/>
        </w:rPr>
        <w:t>the majority of</w:t>
      </w:r>
      <w:proofErr w:type="gramEnd"/>
      <w:r w:rsidRPr="0019365D">
        <w:rPr>
          <w:rFonts w:asciiTheme="minorHAnsi" w:hAnsiTheme="minorHAnsi" w:cstheme="minorHAnsi"/>
          <w:sz w:val="20"/>
          <w:szCs w:val="20"/>
          <w:lang w:val="en-GB"/>
        </w:rPr>
        <w:t xml:space="preserve"> respondents to be quite important or not important at all</w:t>
      </w:r>
      <w:r w:rsidR="00975F0F" w:rsidRPr="0019365D">
        <w:rPr>
          <w:rFonts w:asciiTheme="minorHAnsi" w:hAnsiTheme="minorHAnsi" w:cstheme="minorHAnsi"/>
          <w:sz w:val="20"/>
          <w:szCs w:val="20"/>
          <w:lang w:val="en-GB"/>
        </w:rPr>
        <w:t>.</w:t>
      </w:r>
    </w:p>
    <w:p w14:paraId="0E883F0D" w14:textId="2A081631" w:rsidR="00975F0F" w:rsidRPr="0019365D" w:rsidRDefault="00CE4A73" w:rsidP="008D2463">
      <w:pPr>
        <w:ind w:firstLine="397"/>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 xml:space="preserve">Another aim of the research was to map the means used by companies to actively </w:t>
      </w:r>
      <w:r w:rsidR="008D2463" w:rsidRPr="0019365D">
        <w:rPr>
          <w:rFonts w:asciiTheme="minorHAnsi" w:hAnsiTheme="minorHAnsi" w:cstheme="minorHAnsi"/>
          <w:sz w:val="20"/>
          <w:szCs w:val="20"/>
          <w:lang w:val="en-GB"/>
        </w:rPr>
        <w:t>establish</w:t>
      </w:r>
      <w:r w:rsidRPr="0019365D">
        <w:rPr>
          <w:rFonts w:asciiTheme="minorHAnsi" w:hAnsiTheme="minorHAnsi" w:cstheme="minorHAnsi"/>
          <w:sz w:val="20"/>
          <w:szCs w:val="20"/>
          <w:lang w:val="en-GB"/>
        </w:rPr>
        <w:t xml:space="preserve"> their positive reputation on the Internet.  The results of the survey are summarised in Table No. </w:t>
      </w:r>
      <w:r w:rsidR="00B7034A" w:rsidRPr="0019365D">
        <w:rPr>
          <w:rFonts w:asciiTheme="minorHAnsi" w:hAnsiTheme="minorHAnsi" w:cstheme="minorHAnsi"/>
          <w:sz w:val="20"/>
          <w:szCs w:val="20"/>
          <w:lang w:val="en-GB"/>
        </w:rPr>
        <w:t>3</w:t>
      </w:r>
      <w:r w:rsidR="00975F0F" w:rsidRPr="0019365D">
        <w:rPr>
          <w:rFonts w:asciiTheme="minorHAnsi" w:hAnsiTheme="minorHAnsi" w:cstheme="minorHAnsi"/>
          <w:sz w:val="20"/>
          <w:szCs w:val="20"/>
          <w:lang w:val="en-GB"/>
        </w:rPr>
        <w:t>.</w:t>
      </w:r>
    </w:p>
    <w:p w14:paraId="459E5337" w14:textId="77777777" w:rsidR="004D7109" w:rsidRPr="0019365D" w:rsidRDefault="004D7109" w:rsidP="008D2463">
      <w:pPr>
        <w:pStyle w:val="Titulek"/>
        <w:ind w:firstLine="0"/>
        <w:rPr>
          <w:rFonts w:asciiTheme="minorHAnsi" w:hAnsiTheme="minorHAnsi" w:cstheme="minorHAnsi"/>
          <w:b/>
          <w:bCs/>
          <w:i w:val="0"/>
          <w:iCs/>
          <w:color w:val="auto"/>
          <w:sz w:val="20"/>
          <w:szCs w:val="20"/>
          <w:lang w:val="en-GB"/>
        </w:rPr>
      </w:pPr>
      <w:bookmarkStart w:id="3" w:name="_Toc134383388"/>
    </w:p>
    <w:p w14:paraId="1231B6B0" w14:textId="77777777" w:rsidR="000B3C83" w:rsidRPr="0019365D" w:rsidRDefault="000B3C83">
      <w:pPr>
        <w:spacing w:after="200" w:line="276" w:lineRule="auto"/>
        <w:rPr>
          <w:rFonts w:asciiTheme="minorHAnsi" w:eastAsiaTheme="minorHAnsi" w:hAnsiTheme="minorHAnsi" w:cstheme="minorHAnsi"/>
          <w:b/>
          <w:bCs/>
          <w:iCs/>
          <w:sz w:val="20"/>
          <w:szCs w:val="20"/>
          <w:lang w:val="en-GB" w:eastAsia="en-US"/>
        </w:rPr>
      </w:pPr>
      <w:r w:rsidRPr="0019365D">
        <w:rPr>
          <w:rFonts w:asciiTheme="minorHAnsi" w:hAnsiTheme="minorHAnsi" w:cstheme="minorHAnsi"/>
          <w:b/>
          <w:bCs/>
          <w:i/>
          <w:iCs/>
          <w:sz w:val="20"/>
          <w:szCs w:val="20"/>
          <w:lang w:val="en-GB"/>
        </w:rPr>
        <w:br w:type="page"/>
      </w:r>
    </w:p>
    <w:p w14:paraId="1BE79C62" w14:textId="23D503F4" w:rsidR="00975F0F" w:rsidRPr="0019365D" w:rsidRDefault="00975F0F" w:rsidP="008D2463">
      <w:pPr>
        <w:pStyle w:val="Titulek"/>
        <w:ind w:firstLine="0"/>
        <w:rPr>
          <w:rFonts w:asciiTheme="minorHAnsi" w:hAnsiTheme="minorHAnsi" w:cstheme="minorHAnsi"/>
          <w:i w:val="0"/>
          <w:iCs/>
          <w:color w:val="auto"/>
          <w:sz w:val="20"/>
          <w:szCs w:val="20"/>
          <w:lang w:val="en-GB"/>
        </w:rPr>
      </w:pPr>
      <w:r w:rsidRPr="0019365D">
        <w:rPr>
          <w:rFonts w:asciiTheme="minorHAnsi" w:hAnsiTheme="minorHAnsi" w:cstheme="minorHAnsi"/>
          <w:b/>
          <w:bCs/>
          <w:i w:val="0"/>
          <w:iCs/>
          <w:color w:val="auto"/>
          <w:sz w:val="20"/>
          <w:szCs w:val="20"/>
          <w:lang w:val="en-GB"/>
        </w:rPr>
        <w:lastRenderedPageBreak/>
        <w:t>Tab</w:t>
      </w:r>
      <w:r w:rsidR="00CE4A73" w:rsidRPr="0019365D">
        <w:rPr>
          <w:rFonts w:asciiTheme="minorHAnsi" w:hAnsiTheme="minorHAnsi" w:cstheme="minorHAnsi"/>
          <w:b/>
          <w:bCs/>
          <w:i w:val="0"/>
          <w:iCs/>
          <w:color w:val="auto"/>
          <w:sz w:val="20"/>
          <w:szCs w:val="20"/>
          <w:lang w:val="en-GB"/>
        </w:rPr>
        <w:t>le No.</w:t>
      </w:r>
      <w:r w:rsidRPr="0019365D">
        <w:rPr>
          <w:rFonts w:asciiTheme="minorHAnsi" w:hAnsiTheme="minorHAnsi" w:cstheme="minorHAnsi"/>
          <w:b/>
          <w:bCs/>
          <w:i w:val="0"/>
          <w:iCs/>
          <w:color w:val="auto"/>
          <w:sz w:val="20"/>
          <w:szCs w:val="20"/>
          <w:lang w:val="en-GB"/>
        </w:rPr>
        <w:t xml:space="preserve"> 3</w:t>
      </w:r>
      <w:r w:rsidRPr="0019365D">
        <w:rPr>
          <w:rFonts w:asciiTheme="minorHAnsi" w:hAnsiTheme="minorHAnsi" w:cstheme="minorHAnsi"/>
          <w:i w:val="0"/>
          <w:iCs/>
          <w:color w:val="auto"/>
          <w:sz w:val="20"/>
          <w:szCs w:val="20"/>
          <w:lang w:val="en-GB"/>
        </w:rPr>
        <w:t xml:space="preserve"> </w:t>
      </w:r>
      <w:r w:rsidR="00CE4A73" w:rsidRPr="0019365D">
        <w:rPr>
          <w:rFonts w:asciiTheme="minorHAnsi" w:hAnsiTheme="minorHAnsi" w:cstheme="minorHAnsi"/>
          <w:i w:val="0"/>
          <w:iCs/>
          <w:color w:val="auto"/>
          <w:sz w:val="20"/>
          <w:szCs w:val="20"/>
          <w:lang w:val="en-GB"/>
        </w:rPr>
        <w:t xml:space="preserve">Level of use of selected proactive ORM tools for </w:t>
      </w:r>
      <w:r w:rsidR="008D2463" w:rsidRPr="0019365D">
        <w:rPr>
          <w:rFonts w:asciiTheme="minorHAnsi" w:hAnsiTheme="minorHAnsi" w:cstheme="minorHAnsi"/>
          <w:i w:val="0"/>
          <w:iCs/>
          <w:color w:val="auto"/>
          <w:sz w:val="20"/>
          <w:szCs w:val="20"/>
          <w:lang w:val="en-GB"/>
        </w:rPr>
        <w:t>establishing</w:t>
      </w:r>
      <w:r w:rsidR="00CE4A73" w:rsidRPr="0019365D">
        <w:rPr>
          <w:rFonts w:asciiTheme="minorHAnsi" w:hAnsiTheme="minorHAnsi" w:cstheme="minorHAnsi"/>
          <w:i w:val="0"/>
          <w:iCs/>
          <w:color w:val="auto"/>
          <w:sz w:val="20"/>
          <w:szCs w:val="20"/>
          <w:lang w:val="en-GB"/>
        </w:rPr>
        <w:t xml:space="preserve"> the reputation of the companies</w:t>
      </w:r>
      <w:r w:rsidR="00EC087B" w:rsidRPr="0019365D">
        <w:rPr>
          <w:rFonts w:asciiTheme="minorHAnsi" w:hAnsiTheme="minorHAnsi" w:cstheme="minorHAnsi"/>
          <w:i w:val="0"/>
          <w:iCs/>
          <w:color w:val="auto"/>
          <w:sz w:val="20"/>
          <w:szCs w:val="20"/>
          <w:lang w:val="en-GB"/>
        </w:rPr>
        <w:t xml:space="preserve"> included in our research</w:t>
      </w:r>
      <w:r w:rsidR="00CE4A73" w:rsidRPr="0019365D">
        <w:rPr>
          <w:rFonts w:asciiTheme="minorHAnsi" w:hAnsiTheme="minorHAnsi" w:cstheme="minorHAnsi"/>
          <w:i w:val="0"/>
          <w:iCs/>
          <w:color w:val="auto"/>
          <w:sz w:val="20"/>
          <w:szCs w:val="20"/>
          <w:lang w:val="en-GB"/>
        </w:rPr>
        <w:t xml:space="preserve"> on the Internet</w:t>
      </w:r>
      <w:r w:rsidRPr="0019365D">
        <w:rPr>
          <w:rFonts w:asciiTheme="minorHAnsi" w:hAnsiTheme="minorHAnsi" w:cstheme="minorHAnsi"/>
          <w:i w:val="0"/>
          <w:iCs/>
          <w:color w:val="auto"/>
          <w:sz w:val="20"/>
          <w:szCs w:val="20"/>
          <w:lang w:val="en-GB"/>
        </w:rPr>
        <w:t>.</w:t>
      </w:r>
      <w:bookmarkEnd w:id="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64"/>
        <w:gridCol w:w="2217"/>
        <w:gridCol w:w="2581"/>
      </w:tblGrid>
      <w:tr w:rsidR="00E805B0" w:rsidRPr="00AD66EF" w14:paraId="0A3BF582" w14:textId="77777777" w:rsidTr="008C7EC0">
        <w:trPr>
          <w:trHeight w:val="20"/>
          <w:jc w:val="center"/>
        </w:trPr>
        <w:tc>
          <w:tcPr>
            <w:tcW w:w="2353" w:type="pct"/>
            <w:vMerge w:val="restart"/>
            <w:shd w:val="clear" w:color="auto" w:fill="DBE5F1" w:themeFill="accent1" w:themeFillTint="33"/>
            <w:noWrap/>
            <w:vAlign w:val="center"/>
          </w:tcPr>
          <w:p w14:paraId="1F671A18" w14:textId="790E31B6" w:rsidR="00975F0F" w:rsidRPr="0019365D" w:rsidRDefault="00CE4A73" w:rsidP="008D2463">
            <w:pPr>
              <w:contextualSpacing/>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Tools</w:t>
            </w:r>
          </w:p>
        </w:tc>
        <w:tc>
          <w:tcPr>
            <w:tcW w:w="2647" w:type="pct"/>
            <w:gridSpan w:val="2"/>
            <w:shd w:val="clear" w:color="auto" w:fill="DBE5F1" w:themeFill="accent1" w:themeFillTint="33"/>
            <w:noWrap/>
            <w:vAlign w:val="center"/>
          </w:tcPr>
          <w:p w14:paraId="5160D0ED" w14:textId="33406377" w:rsidR="00975F0F" w:rsidRPr="0019365D" w:rsidRDefault="00CE4A73"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Companies which use the given tool</w:t>
            </w:r>
          </w:p>
        </w:tc>
      </w:tr>
      <w:tr w:rsidR="00E805B0" w:rsidRPr="0019365D" w14:paraId="6B7217E7" w14:textId="77777777" w:rsidTr="008C7EC0">
        <w:trPr>
          <w:trHeight w:val="20"/>
          <w:jc w:val="center"/>
        </w:trPr>
        <w:tc>
          <w:tcPr>
            <w:tcW w:w="2353" w:type="pct"/>
            <w:vMerge/>
            <w:shd w:val="clear" w:color="auto" w:fill="DBE5F1" w:themeFill="accent1" w:themeFillTint="33"/>
            <w:noWrap/>
            <w:vAlign w:val="center"/>
            <w:hideMark/>
          </w:tcPr>
          <w:p w14:paraId="394634CC" w14:textId="77777777" w:rsidR="00975F0F" w:rsidRPr="0019365D" w:rsidRDefault="00975F0F" w:rsidP="008D2463">
            <w:pPr>
              <w:contextualSpacing/>
              <w:jc w:val="both"/>
              <w:rPr>
                <w:rFonts w:asciiTheme="minorHAnsi" w:hAnsiTheme="minorHAnsi" w:cstheme="minorHAnsi"/>
                <w:b/>
                <w:bCs/>
                <w:iCs/>
                <w:sz w:val="20"/>
                <w:szCs w:val="20"/>
                <w:lang w:val="en-GB" w:eastAsia="cs-CZ"/>
              </w:rPr>
            </w:pPr>
          </w:p>
        </w:tc>
        <w:tc>
          <w:tcPr>
            <w:tcW w:w="1223" w:type="pct"/>
            <w:shd w:val="clear" w:color="auto" w:fill="DBE5F1" w:themeFill="accent1" w:themeFillTint="33"/>
            <w:noWrap/>
            <w:vAlign w:val="center"/>
            <w:hideMark/>
          </w:tcPr>
          <w:p w14:paraId="55645544" w14:textId="0A15DCD2"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Absolut</w:t>
            </w:r>
            <w:r w:rsidR="00CE4A73" w:rsidRPr="0019365D">
              <w:rPr>
                <w:rFonts w:asciiTheme="minorHAnsi" w:hAnsiTheme="minorHAnsi" w:cstheme="minorHAnsi"/>
                <w:b/>
                <w:bCs/>
                <w:sz w:val="20"/>
                <w:szCs w:val="20"/>
                <w:lang w:val="en-GB" w:eastAsia="cs-CZ"/>
              </w:rPr>
              <w:t>e frequency</w:t>
            </w:r>
          </w:p>
        </w:tc>
        <w:tc>
          <w:tcPr>
            <w:tcW w:w="1424" w:type="pct"/>
            <w:shd w:val="clear" w:color="auto" w:fill="DBE5F1" w:themeFill="accent1" w:themeFillTint="33"/>
            <w:vAlign w:val="center"/>
          </w:tcPr>
          <w:p w14:paraId="052805C5" w14:textId="6EC629A5" w:rsidR="00975F0F" w:rsidRPr="0019365D" w:rsidRDefault="00975F0F" w:rsidP="008D2463">
            <w:pPr>
              <w:contextualSpacing/>
              <w:jc w:val="center"/>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Relativ</w:t>
            </w:r>
            <w:r w:rsidR="00CE4A73" w:rsidRPr="0019365D">
              <w:rPr>
                <w:rFonts w:asciiTheme="minorHAnsi" w:hAnsiTheme="minorHAnsi" w:cstheme="minorHAnsi"/>
                <w:b/>
                <w:bCs/>
                <w:sz w:val="20"/>
                <w:szCs w:val="20"/>
                <w:lang w:val="en-GB" w:eastAsia="cs-CZ"/>
              </w:rPr>
              <w:t>e</w:t>
            </w:r>
            <w:r w:rsidRPr="0019365D">
              <w:rPr>
                <w:rFonts w:asciiTheme="minorHAnsi" w:hAnsiTheme="minorHAnsi" w:cstheme="minorHAnsi"/>
                <w:b/>
                <w:bCs/>
                <w:sz w:val="20"/>
                <w:szCs w:val="20"/>
                <w:lang w:val="en-GB" w:eastAsia="cs-CZ"/>
              </w:rPr>
              <w:t xml:space="preserve"> </w:t>
            </w:r>
            <w:r w:rsidR="00CE4A73" w:rsidRPr="0019365D">
              <w:rPr>
                <w:rFonts w:asciiTheme="minorHAnsi" w:hAnsiTheme="minorHAnsi" w:cstheme="minorHAnsi"/>
                <w:b/>
                <w:bCs/>
                <w:sz w:val="20"/>
                <w:szCs w:val="20"/>
                <w:lang w:val="en-GB" w:eastAsia="cs-CZ"/>
              </w:rPr>
              <w:t>frequency in</w:t>
            </w:r>
            <w:r w:rsidRPr="0019365D">
              <w:rPr>
                <w:rFonts w:asciiTheme="minorHAnsi" w:hAnsiTheme="minorHAnsi" w:cstheme="minorHAnsi"/>
                <w:b/>
                <w:bCs/>
                <w:sz w:val="20"/>
                <w:szCs w:val="20"/>
                <w:lang w:val="en-GB" w:eastAsia="cs-CZ"/>
              </w:rPr>
              <w:t xml:space="preserve"> %</w:t>
            </w:r>
          </w:p>
        </w:tc>
      </w:tr>
      <w:tr w:rsidR="00E805B0" w:rsidRPr="0019365D" w14:paraId="41DAFBD5" w14:textId="77777777" w:rsidTr="008C7EC0">
        <w:trPr>
          <w:trHeight w:val="20"/>
          <w:jc w:val="center"/>
        </w:trPr>
        <w:tc>
          <w:tcPr>
            <w:tcW w:w="2353" w:type="pct"/>
            <w:shd w:val="clear" w:color="auto" w:fill="DBE5F1" w:themeFill="accent1" w:themeFillTint="33"/>
            <w:noWrap/>
            <w:vAlign w:val="center"/>
            <w:hideMark/>
          </w:tcPr>
          <w:p w14:paraId="130BE1BF" w14:textId="14BA844E" w:rsidR="00975F0F" w:rsidRPr="0019365D" w:rsidRDefault="00CE4A73"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Press releases</w:t>
            </w:r>
          </w:p>
        </w:tc>
        <w:tc>
          <w:tcPr>
            <w:tcW w:w="1223" w:type="pct"/>
            <w:shd w:val="clear" w:color="auto" w:fill="auto"/>
            <w:noWrap/>
            <w:vAlign w:val="center"/>
            <w:hideMark/>
          </w:tcPr>
          <w:p w14:paraId="49E0145C"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25</w:t>
            </w:r>
          </w:p>
        </w:tc>
        <w:tc>
          <w:tcPr>
            <w:tcW w:w="1424" w:type="pct"/>
            <w:shd w:val="clear" w:color="auto" w:fill="auto"/>
            <w:noWrap/>
            <w:vAlign w:val="center"/>
            <w:hideMark/>
          </w:tcPr>
          <w:p w14:paraId="3479DB33"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81</w:t>
            </w:r>
          </w:p>
        </w:tc>
      </w:tr>
      <w:tr w:rsidR="00E805B0" w:rsidRPr="0019365D" w14:paraId="22462E19" w14:textId="77777777" w:rsidTr="008C7EC0">
        <w:trPr>
          <w:trHeight w:val="20"/>
          <w:jc w:val="center"/>
        </w:trPr>
        <w:tc>
          <w:tcPr>
            <w:tcW w:w="2353" w:type="pct"/>
            <w:shd w:val="clear" w:color="auto" w:fill="DBE5F1" w:themeFill="accent1" w:themeFillTint="33"/>
            <w:noWrap/>
            <w:vAlign w:val="center"/>
            <w:hideMark/>
          </w:tcPr>
          <w:p w14:paraId="08FBFF16" w14:textId="5CB4D4BB" w:rsidR="00975F0F" w:rsidRPr="0019365D" w:rsidRDefault="00CE4A73"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Articles for online media</w:t>
            </w:r>
          </w:p>
        </w:tc>
        <w:tc>
          <w:tcPr>
            <w:tcW w:w="1223" w:type="pct"/>
            <w:shd w:val="clear" w:color="auto" w:fill="auto"/>
            <w:noWrap/>
            <w:vAlign w:val="center"/>
            <w:hideMark/>
          </w:tcPr>
          <w:p w14:paraId="4675A743"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22</w:t>
            </w:r>
          </w:p>
        </w:tc>
        <w:tc>
          <w:tcPr>
            <w:tcW w:w="1424" w:type="pct"/>
            <w:shd w:val="clear" w:color="auto" w:fill="auto"/>
            <w:noWrap/>
            <w:vAlign w:val="center"/>
            <w:hideMark/>
          </w:tcPr>
          <w:p w14:paraId="2A9E9EFE"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71</w:t>
            </w:r>
          </w:p>
        </w:tc>
      </w:tr>
      <w:tr w:rsidR="00E805B0" w:rsidRPr="0019365D" w14:paraId="6EDC4FCB" w14:textId="77777777" w:rsidTr="008C7EC0">
        <w:trPr>
          <w:trHeight w:val="20"/>
          <w:jc w:val="center"/>
        </w:trPr>
        <w:tc>
          <w:tcPr>
            <w:tcW w:w="2353" w:type="pct"/>
            <w:shd w:val="clear" w:color="auto" w:fill="DBE5F1" w:themeFill="accent1" w:themeFillTint="33"/>
            <w:noWrap/>
            <w:vAlign w:val="center"/>
            <w:hideMark/>
          </w:tcPr>
          <w:p w14:paraId="796334EB" w14:textId="31170FE4" w:rsidR="00975F0F" w:rsidRPr="0019365D" w:rsidRDefault="00CE4A73"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Resharing content and brand mentions</w:t>
            </w:r>
          </w:p>
        </w:tc>
        <w:tc>
          <w:tcPr>
            <w:tcW w:w="1223" w:type="pct"/>
            <w:shd w:val="clear" w:color="auto" w:fill="auto"/>
            <w:noWrap/>
            <w:vAlign w:val="center"/>
            <w:hideMark/>
          </w:tcPr>
          <w:p w14:paraId="6DF21248"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17</w:t>
            </w:r>
          </w:p>
        </w:tc>
        <w:tc>
          <w:tcPr>
            <w:tcW w:w="1424" w:type="pct"/>
            <w:shd w:val="clear" w:color="auto" w:fill="auto"/>
            <w:noWrap/>
            <w:vAlign w:val="center"/>
            <w:hideMark/>
          </w:tcPr>
          <w:p w14:paraId="7AB4382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55</w:t>
            </w:r>
          </w:p>
        </w:tc>
      </w:tr>
      <w:tr w:rsidR="00E805B0" w:rsidRPr="0019365D" w14:paraId="38CAEAD1" w14:textId="77777777" w:rsidTr="008C7EC0">
        <w:trPr>
          <w:trHeight w:val="20"/>
          <w:jc w:val="center"/>
        </w:trPr>
        <w:tc>
          <w:tcPr>
            <w:tcW w:w="2353" w:type="pct"/>
            <w:shd w:val="clear" w:color="auto" w:fill="DBE5F1" w:themeFill="accent1" w:themeFillTint="33"/>
            <w:noWrap/>
            <w:vAlign w:val="center"/>
            <w:hideMark/>
          </w:tcPr>
          <w:p w14:paraId="14EE0E2B" w14:textId="562BD83F" w:rsidR="00975F0F" w:rsidRPr="0019365D" w:rsidRDefault="00CE4A73"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Paid</w:t>
            </w:r>
            <w:r w:rsidR="00975F0F" w:rsidRPr="0019365D">
              <w:rPr>
                <w:rFonts w:asciiTheme="minorHAnsi" w:hAnsiTheme="minorHAnsi" w:cstheme="minorHAnsi"/>
                <w:sz w:val="20"/>
                <w:szCs w:val="20"/>
                <w:lang w:val="en-GB"/>
              </w:rPr>
              <w:t xml:space="preserve"> pro</w:t>
            </w:r>
            <w:r w:rsidRPr="0019365D">
              <w:rPr>
                <w:rFonts w:asciiTheme="minorHAnsi" w:hAnsiTheme="minorHAnsi" w:cstheme="minorHAnsi"/>
                <w:sz w:val="20"/>
                <w:szCs w:val="20"/>
                <w:lang w:val="en-GB"/>
              </w:rPr>
              <w:t>motion</w:t>
            </w:r>
          </w:p>
        </w:tc>
        <w:tc>
          <w:tcPr>
            <w:tcW w:w="1223" w:type="pct"/>
            <w:shd w:val="clear" w:color="auto" w:fill="auto"/>
            <w:noWrap/>
            <w:vAlign w:val="center"/>
            <w:hideMark/>
          </w:tcPr>
          <w:p w14:paraId="0BA23EFF"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17</w:t>
            </w:r>
          </w:p>
        </w:tc>
        <w:tc>
          <w:tcPr>
            <w:tcW w:w="1424" w:type="pct"/>
            <w:shd w:val="clear" w:color="auto" w:fill="auto"/>
            <w:noWrap/>
            <w:vAlign w:val="center"/>
            <w:hideMark/>
          </w:tcPr>
          <w:p w14:paraId="6A577907"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55</w:t>
            </w:r>
          </w:p>
        </w:tc>
      </w:tr>
      <w:tr w:rsidR="00E805B0" w:rsidRPr="0019365D" w14:paraId="3EE325B8" w14:textId="77777777" w:rsidTr="008C7EC0">
        <w:trPr>
          <w:trHeight w:val="20"/>
          <w:jc w:val="center"/>
        </w:trPr>
        <w:tc>
          <w:tcPr>
            <w:tcW w:w="2353" w:type="pct"/>
            <w:shd w:val="clear" w:color="auto" w:fill="DBE5F1" w:themeFill="accent1" w:themeFillTint="33"/>
            <w:noWrap/>
            <w:vAlign w:val="center"/>
            <w:hideMark/>
          </w:tcPr>
          <w:p w14:paraId="5B9F35A2" w14:textId="77777777"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SEO</w:t>
            </w:r>
          </w:p>
        </w:tc>
        <w:tc>
          <w:tcPr>
            <w:tcW w:w="1223" w:type="pct"/>
            <w:shd w:val="clear" w:color="auto" w:fill="auto"/>
            <w:noWrap/>
            <w:vAlign w:val="center"/>
            <w:hideMark/>
          </w:tcPr>
          <w:p w14:paraId="05D95C4D"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15</w:t>
            </w:r>
          </w:p>
        </w:tc>
        <w:tc>
          <w:tcPr>
            <w:tcW w:w="1424" w:type="pct"/>
            <w:shd w:val="clear" w:color="auto" w:fill="auto"/>
            <w:noWrap/>
            <w:vAlign w:val="center"/>
            <w:hideMark/>
          </w:tcPr>
          <w:p w14:paraId="7EB69E48"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48</w:t>
            </w:r>
          </w:p>
        </w:tc>
      </w:tr>
      <w:tr w:rsidR="00E805B0" w:rsidRPr="0019365D" w14:paraId="0FD8A79E" w14:textId="77777777" w:rsidTr="008C7EC0">
        <w:trPr>
          <w:trHeight w:val="20"/>
          <w:jc w:val="center"/>
        </w:trPr>
        <w:tc>
          <w:tcPr>
            <w:tcW w:w="2353" w:type="pct"/>
            <w:shd w:val="clear" w:color="auto" w:fill="DBE5F1" w:themeFill="accent1" w:themeFillTint="33"/>
            <w:noWrap/>
            <w:vAlign w:val="center"/>
            <w:hideMark/>
          </w:tcPr>
          <w:p w14:paraId="2B2ADD89" w14:textId="52C848CF" w:rsidR="00975F0F" w:rsidRPr="0019365D" w:rsidRDefault="00CE4A73"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Paid channels</w:t>
            </w:r>
          </w:p>
        </w:tc>
        <w:tc>
          <w:tcPr>
            <w:tcW w:w="1223" w:type="pct"/>
            <w:shd w:val="clear" w:color="auto" w:fill="auto"/>
            <w:noWrap/>
            <w:vAlign w:val="center"/>
            <w:hideMark/>
          </w:tcPr>
          <w:p w14:paraId="26819482"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12</w:t>
            </w:r>
          </w:p>
        </w:tc>
        <w:tc>
          <w:tcPr>
            <w:tcW w:w="1424" w:type="pct"/>
            <w:shd w:val="clear" w:color="auto" w:fill="auto"/>
            <w:noWrap/>
            <w:vAlign w:val="center"/>
            <w:hideMark/>
          </w:tcPr>
          <w:p w14:paraId="542AFA7E"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39</w:t>
            </w:r>
          </w:p>
        </w:tc>
      </w:tr>
      <w:tr w:rsidR="00E805B0" w:rsidRPr="0019365D" w14:paraId="673E03EA" w14:textId="77777777" w:rsidTr="008C7EC0">
        <w:trPr>
          <w:trHeight w:val="20"/>
          <w:jc w:val="center"/>
        </w:trPr>
        <w:tc>
          <w:tcPr>
            <w:tcW w:w="2353" w:type="pct"/>
            <w:shd w:val="clear" w:color="auto" w:fill="DBE5F1" w:themeFill="accent1" w:themeFillTint="33"/>
            <w:noWrap/>
            <w:vAlign w:val="center"/>
            <w:hideMark/>
          </w:tcPr>
          <w:p w14:paraId="05A304D6" w14:textId="77777777"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Online events</w:t>
            </w:r>
          </w:p>
        </w:tc>
        <w:tc>
          <w:tcPr>
            <w:tcW w:w="1223" w:type="pct"/>
            <w:shd w:val="clear" w:color="auto" w:fill="auto"/>
            <w:noWrap/>
            <w:vAlign w:val="center"/>
            <w:hideMark/>
          </w:tcPr>
          <w:p w14:paraId="59FD2E34"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10</w:t>
            </w:r>
          </w:p>
        </w:tc>
        <w:tc>
          <w:tcPr>
            <w:tcW w:w="1424" w:type="pct"/>
            <w:shd w:val="clear" w:color="auto" w:fill="auto"/>
            <w:noWrap/>
            <w:vAlign w:val="center"/>
            <w:hideMark/>
          </w:tcPr>
          <w:p w14:paraId="60E25E06"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32</w:t>
            </w:r>
          </w:p>
        </w:tc>
      </w:tr>
      <w:tr w:rsidR="00E805B0" w:rsidRPr="0019365D" w14:paraId="6138C802" w14:textId="77777777" w:rsidTr="008C7EC0">
        <w:trPr>
          <w:trHeight w:val="20"/>
          <w:jc w:val="center"/>
        </w:trPr>
        <w:tc>
          <w:tcPr>
            <w:tcW w:w="2353" w:type="pct"/>
            <w:shd w:val="clear" w:color="auto" w:fill="DBE5F1" w:themeFill="accent1" w:themeFillTint="33"/>
            <w:noWrap/>
            <w:vAlign w:val="center"/>
            <w:hideMark/>
          </w:tcPr>
          <w:p w14:paraId="51290BE3" w14:textId="04EC0773"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Podcast</w:t>
            </w:r>
            <w:r w:rsidR="00CE4A73" w:rsidRPr="0019365D">
              <w:rPr>
                <w:rFonts w:asciiTheme="minorHAnsi" w:hAnsiTheme="minorHAnsi" w:cstheme="minorHAnsi"/>
                <w:sz w:val="20"/>
                <w:szCs w:val="20"/>
                <w:lang w:val="en-GB"/>
              </w:rPr>
              <w:t>s</w:t>
            </w:r>
            <w:r w:rsidRPr="0019365D">
              <w:rPr>
                <w:rFonts w:asciiTheme="minorHAnsi" w:hAnsiTheme="minorHAnsi" w:cstheme="minorHAnsi"/>
                <w:sz w:val="20"/>
                <w:szCs w:val="20"/>
                <w:lang w:val="en-GB"/>
              </w:rPr>
              <w:t xml:space="preserve">, </w:t>
            </w:r>
            <w:r w:rsidR="00CE4A73" w:rsidRPr="0019365D">
              <w:rPr>
                <w:rFonts w:asciiTheme="minorHAnsi" w:hAnsiTheme="minorHAnsi" w:cstheme="minorHAnsi"/>
                <w:sz w:val="20"/>
                <w:szCs w:val="20"/>
                <w:lang w:val="en-GB"/>
              </w:rPr>
              <w:t>sharing videos</w:t>
            </w:r>
          </w:p>
        </w:tc>
        <w:tc>
          <w:tcPr>
            <w:tcW w:w="1223" w:type="pct"/>
            <w:shd w:val="clear" w:color="auto" w:fill="auto"/>
            <w:noWrap/>
            <w:vAlign w:val="center"/>
            <w:hideMark/>
          </w:tcPr>
          <w:p w14:paraId="2EB9E22D"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8</w:t>
            </w:r>
          </w:p>
        </w:tc>
        <w:tc>
          <w:tcPr>
            <w:tcW w:w="1424" w:type="pct"/>
            <w:shd w:val="clear" w:color="auto" w:fill="auto"/>
            <w:noWrap/>
            <w:vAlign w:val="center"/>
            <w:hideMark/>
          </w:tcPr>
          <w:p w14:paraId="2C26A29A"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26</w:t>
            </w:r>
          </w:p>
        </w:tc>
      </w:tr>
      <w:tr w:rsidR="00E805B0" w:rsidRPr="0019365D" w14:paraId="2193CEE8" w14:textId="77777777" w:rsidTr="008C7EC0">
        <w:trPr>
          <w:trHeight w:val="20"/>
          <w:jc w:val="center"/>
        </w:trPr>
        <w:tc>
          <w:tcPr>
            <w:tcW w:w="2353" w:type="pct"/>
            <w:shd w:val="clear" w:color="auto" w:fill="DBE5F1" w:themeFill="accent1" w:themeFillTint="33"/>
            <w:noWrap/>
            <w:vAlign w:val="center"/>
            <w:hideMark/>
          </w:tcPr>
          <w:p w14:paraId="5A5DDB4D" w14:textId="39F9A84D" w:rsidR="00975F0F" w:rsidRPr="0019365D" w:rsidRDefault="00975F0F" w:rsidP="008D2463">
            <w:pPr>
              <w:contextualSpacing/>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Pro</w:t>
            </w:r>
            <w:r w:rsidR="00CE4A73" w:rsidRPr="0019365D">
              <w:rPr>
                <w:rFonts w:asciiTheme="minorHAnsi" w:hAnsiTheme="minorHAnsi" w:cstheme="minorHAnsi"/>
                <w:sz w:val="20"/>
                <w:szCs w:val="20"/>
                <w:lang w:val="en-GB"/>
              </w:rPr>
              <w:t xml:space="preserve">motion by </w:t>
            </w:r>
            <w:r w:rsidRPr="0019365D">
              <w:rPr>
                <w:rFonts w:asciiTheme="minorHAnsi" w:hAnsiTheme="minorHAnsi" w:cstheme="minorHAnsi"/>
                <w:sz w:val="20"/>
                <w:szCs w:val="20"/>
                <w:lang w:val="en-GB"/>
              </w:rPr>
              <w:t>influencer</w:t>
            </w:r>
            <w:r w:rsidR="00CE4A73" w:rsidRPr="0019365D">
              <w:rPr>
                <w:rFonts w:asciiTheme="minorHAnsi" w:hAnsiTheme="minorHAnsi" w:cstheme="minorHAnsi"/>
                <w:sz w:val="20"/>
                <w:szCs w:val="20"/>
                <w:lang w:val="en-GB"/>
              </w:rPr>
              <w:t>s</w:t>
            </w:r>
          </w:p>
        </w:tc>
        <w:tc>
          <w:tcPr>
            <w:tcW w:w="1223" w:type="pct"/>
            <w:shd w:val="clear" w:color="auto" w:fill="auto"/>
            <w:noWrap/>
            <w:vAlign w:val="center"/>
            <w:hideMark/>
          </w:tcPr>
          <w:p w14:paraId="5DB30C5C"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3</w:t>
            </w:r>
          </w:p>
        </w:tc>
        <w:tc>
          <w:tcPr>
            <w:tcW w:w="1424" w:type="pct"/>
            <w:shd w:val="clear" w:color="auto" w:fill="auto"/>
            <w:noWrap/>
            <w:vAlign w:val="center"/>
            <w:hideMark/>
          </w:tcPr>
          <w:p w14:paraId="38EE1B23" w14:textId="77777777" w:rsidR="00975F0F" w:rsidRPr="0019365D" w:rsidRDefault="00975F0F" w:rsidP="008D2463">
            <w:pPr>
              <w:contextualSpacing/>
              <w:jc w:val="center"/>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rPr>
              <w:t>10</w:t>
            </w:r>
          </w:p>
        </w:tc>
      </w:tr>
    </w:tbl>
    <w:p w14:paraId="436D1092" w14:textId="77777777" w:rsidR="00F73DF5" w:rsidRDefault="00F73DF5" w:rsidP="008D2463">
      <w:pPr>
        <w:ind w:firstLine="708"/>
        <w:jc w:val="both"/>
        <w:rPr>
          <w:rFonts w:asciiTheme="minorHAnsi" w:hAnsiTheme="minorHAnsi" w:cstheme="minorHAnsi"/>
          <w:sz w:val="20"/>
          <w:szCs w:val="20"/>
          <w:lang w:val="en-GB"/>
        </w:rPr>
      </w:pPr>
    </w:p>
    <w:p w14:paraId="355D1B57" w14:textId="0EF40B95" w:rsidR="00975F0F" w:rsidRPr="0019365D" w:rsidRDefault="00C65C72"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 xml:space="preserve">It is evident from Table No. </w:t>
      </w:r>
      <w:r w:rsidR="00975F0F" w:rsidRPr="0019365D">
        <w:rPr>
          <w:rFonts w:asciiTheme="minorHAnsi" w:hAnsiTheme="minorHAnsi" w:cstheme="minorHAnsi"/>
          <w:sz w:val="20"/>
          <w:szCs w:val="20"/>
          <w:lang w:val="en-GB"/>
        </w:rPr>
        <w:t>3</w:t>
      </w:r>
      <w:r w:rsidRPr="0019365D">
        <w:rPr>
          <w:rFonts w:asciiTheme="minorHAnsi" w:hAnsiTheme="minorHAnsi" w:cstheme="minorHAnsi"/>
          <w:sz w:val="20"/>
          <w:szCs w:val="20"/>
          <w:lang w:val="en-GB"/>
        </w:rPr>
        <w:t xml:space="preserve"> that from</w:t>
      </w:r>
      <w:r w:rsidR="008D2463" w:rsidRPr="0019365D">
        <w:rPr>
          <w:rFonts w:asciiTheme="minorHAnsi" w:hAnsiTheme="minorHAnsi" w:cstheme="minorHAnsi"/>
          <w:sz w:val="20"/>
          <w:szCs w:val="20"/>
          <w:lang w:val="en-GB"/>
        </w:rPr>
        <w:t xml:space="preserve"> among</w:t>
      </w:r>
      <w:r w:rsidRPr="0019365D">
        <w:rPr>
          <w:rFonts w:asciiTheme="minorHAnsi" w:hAnsiTheme="minorHAnsi" w:cstheme="minorHAnsi"/>
          <w:sz w:val="20"/>
          <w:szCs w:val="20"/>
          <w:lang w:val="en-GB"/>
        </w:rPr>
        <w:t xml:space="preserve"> the tools for </w:t>
      </w:r>
      <w:r w:rsidR="008D2463" w:rsidRPr="0019365D">
        <w:rPr>
          <w:rFonts w:asciiTheme="minorHAnsi" w:hAnsiTheme="minorHAnsi" w:cstheme="minorHAnsi"/>
          <w:sz w:val="20"/>
          <w:szCs w:val="20"/>
          <w:lang w:val="en-GB"/>
        </w:rPr>
        <w:t>establishing</w:t>
      </w:r>
      <w:r w:rsidRPr="0019365D">
        <w:rPr>
          <w:rFonts w:asciiTheme="minorHAnsi" w:hAnsiTheme="minorHAnsi" w:cstheme="minorHAnsi"/>
          <w:sz w:val="20"/>
          <w:szCs w:val="20"/>
          <w:lang w:val="en-GB"/>
        </w:rPr>
        <w:t xml:space="preserve"> </w:t>
      </w:r>
      <w:r w:rsidR="00EC087B" w:rsidRPr="0019365D">
        <w:rPr>
          <w:rFonts w:asciiTheme="minorHAnsi" w:hAnsiTheme="minorHAnsi" w:cstheme="minorHAnsi"/>
          <w:sz w:val="20"/>
          <w:szCs w:val="20"/>
          <w:lang w:val="en-GB"/>
        </w:rPr>
        <w:t>a</w:t>
      </w:r>
      <w:r w:rsidRPr="0019365D">
        <w:rPr>
          <w:rFonts w:asciiTheme="minorHAnsi" w:hAnsiTheme="minorHAnsi" w:cstheme="minorHAnsi"/>
          <w:sz w:val="20"/>
          <w:szCs w:val="20"/>
          <w:lang w:val="en-GB"/>
        </w:rPr>
        <w:t xml:space="preserve"> positive online reputation</w:t>
      </w:r>
      <w:r w:rsidR="00EC087B" w:rsidRPr="0019365D">
        <w:rPr>
          <w:rFonts w:asciiTheme="minorHAnsi" w:hAnsiTheme="minorHAnsi" w:cstheme="minorHAnsi"/>
          <w:sz w:val="20"/>
          <w:szCs w:val="20"/>
          <w:lang w:val="en-GB"/>
        </w:rPr>
        <w:t xml:space="preserve"> included in our research</w:t>
      </w:r>
      <w:r w:rsidRPr="0019365D">
        <w:rPr>
          <w:rFonts w:asciiTheme="minorHAnsi" w:hAnsiTheme="minorHAnsi" w:cstheme="minorHAnsi"/>
          <w:sz w:val="20"/>
          <w:szCs w:val="20"/>
          <w:lang w:val="en-GB"/>
        </w:rPr>
        <w:t>, companies make the most use of press releases and articles for online media</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More than half of the companies also focus on resharing of content or brand mentions and paid promotion</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The least popular means of promoting a positive online reputation among the analysed companies are podcasts and sharing videos as well as promotion by influencers</w:t>
      </w:r>
      <w:r w:rsidR="00975F0F" w:rsidRPr="0019365D">
        <w:rPr>
          <w:rFonts w:asciiTheme="minorHAnsi" w:hAnsiTheme="minorHAnsi" w:cstheme="minorHAnsi"/>
          <w:sz w:val="20"/>
          <w:szCs w:val="20"/>
          <w:lang w:val="en-GB"/>
        </w:rPr>
        <w:t xml:space="preserve">. </w:t>
      </w:r>
    </w:p>
    <w:p w14:paraId="27BB6F13" w14:textId="77777777" w:rsidR="00312F1F" w:rsidRPr="0019365D" w:rsidRDefault="00312F1F" w:rsidP="008D2463">
      <w:pPr>
        <w:ind w:firstLine="708"/>
        <w:jc w:val="both"/>
        <w:rPr>
          <w:rFonts w:asciiTheme="minorHAnsi" w:hAnsiTheme="minorHAnsi" w:cstheme="minorHAnsi"/>
          <w:sz w:val="20"/>
          <w:szCs w:val="20"/>
          <w:lang w:val="en-GB"/>
        </w:rPr>
      </w:pPr>
    </w:p>
    <w:p w14:paraId="4FEE9EAA" w14:textId="51DD0952" w:rsidR="00975F0F" w:rsidRPr="0019365D" w:rsidRDefault="00C65C72"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 xml:space="preserve">Apart from actively disseminating and sharing appropriate information about the company online and using SEO, companies must also closely monitor what is happening in the online environment and respond appropriately to information, discussions, </w:t>
      </w:r>
      <w:proofErr w:type="gramStart"/>
      <w:r w:rsidRPr="0019365D">
        <w:rPr>
          <w:rFonts w:asciiTheme="minorHAnsi" w:hAnsiTheme="minorHAnsi" w:cstheme="minorHAnsi"/>
          <w:sz w:val="20"/>
          <w:szCs w:val="20"/>
          <w:lang w:val="en-GB"/>
        </w:rPr>
        <w:t>reviews</w:t>
      </w:r>
      <w:proofErr w:type="gramEnd"/>
      <w:r w:rsidRPr="0019365D">
        <w:rPr>
          <w:rFonts w:asciiTheme="minorHAnsi" w:hAnsiTheme="minorHAnsi" w:cstheme="minorHAnsi"/>
          <w:sz w:val="20"/>
          <w:szCs w:val="20"/>
          <w:lang w:val="en-GB"/>
        </w:rPr>
        <w:t xml:space="preserve"> and reactions, etc. disseminated by other Internet users which could affect the online reputation of the company</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It is important to focus in particular on detecting and removing </w:t>
      </w:r>
      <w:proofErr w:type="gramStart"/>
      <w:r w:rsidRPr="0019365D">
        <w:rPr>
          <w:rFonts w:asciiTheme="minorHAnsi" w:hAnsiTheme="minorHAnsi" w:cstheme="minorHAnsi"/>
          <w:sz w:val="20"/>
          <w:szCs w:val="20"/>
          <w:lang w:val="en-GB"/>
        </w:rPr>
        <w:t>information</w:t>
      </w:r>
      <w:proofErr w:type="gramEnd"/>
      <w:r w:rsidRPr="0019365D">
        <w:rPr>
          <w:rFonts w:asciiTheme="minorHAnsi" w:hAnsiTheme="minorHAnsi" w:cstheme="minorHAnsi"/>
          <w:sz w:val="20"/>
          <w:szCs w:val="20"/>
          <w:lang w:val="en-GB"/>
        </w:rPr>
        <w:t xml:space="preserve"> which is misleading, false or otherwise damaging to the company</w:t>
      </w:r>
      <w:r w:rsidR="00975F0F"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A chapter </w:t>
      </w:r>
      <w:proofErr w:type="gramStart"/>
      <w:r w:rsidRPr="0019365D">
        <w:rPr>
          <w:rFonts w:asciiTheme="minorHAnsi" w:hAnsiTheme="minorHAnsi" w:cstheme="minorHAnsi"/>
          <w:sz w:val="20"/>
          <w:szCs w:val="20"/>
          <w:lang w:val="en-GB"/>
        </w:rPr>
        <w:t>in its own right is</w:t>
      </w:r>
      <w:proofErr w:type="gramEnd"/>
      <w:r w:rsidRPr="0019365D">
        <w:rPr>
          <w:rFonts w:asciiTheme="minorHAnsi" w:hAnsiTheme="minorHAnsi" w:cstheme="minorHAnsi"/>
          <w:sz w:val="20"/>
          <w:szCs w:val="20"/>
          <w:lang w:val="en-GB"/>
        </w:rPr>
        <w:t xml:space="preserve"> constituted by management of online communication in the event of a corporate crisis</w:t>
      </w:r>
      <w:r w:rsidR="00975F0F" w:rsidRPr="0019365D">
        <w:rPr>
          <w:rFonts w:asciiTheme="minorHAnsi" w:hAnsiTheme="minorHAnsi" w:cstheme="minorHAnsi"/>
          <w:sz w:val="20"/>
          <w:szCs w:val="20"/>
          <w:lang w:val="en-GB"/>
        </w:rPr>
        <w:t xml:space="preserve">. </w:t>
      </w:r>
      <w:r w:rsidR="008D2463" w:rsidRPr="0019365D">
        <w:rPr>
          <w:rFonts w:asciiTheme="minorHAnsi" w:hAnsiTheme="minorHAnsi" w:cstheme="minorHAnsi"/>
          <w:sz w:val="20"/>
          <w:szCs w:val="20"/>
          <w:lang w:val="en-GB"/>
        </w:rPr>
        <w:t>A further</w:t>
      </w:r>
      <w:r w:rsidRPr="0019365D">
        <w:rPr>
          <w:rFonts w:asciiTheme="minorHAnsi" w:hAnsiTheme="minorHAnsi" w:cstheme="minorHAnsi"/>
          <w:sz w:val="20"/>
          <w:szCs w:val="20"/>
          <w:lang w:val="en-GB"/>
        </w:rPr>
        <w:t xml:space="preserve"> aim of the research was therefore to find out which tools from the field of reactive ORM are used by the companies</w:t>
      </w:r>
      <w:r w:rsidR="008D2463" w:rsidRPr="0019365D">
        <w:rPr>
          <w:rFonts w:asciiTheme="minorHAnsi" w:hAnsiTheme="minorHAnsi" w:cstheme="minorHAnsi"/>
          <w:sz w:val="20"/>
          <w:szCs w:val="20"/>
          <w:lang w:val="en-GB"/>
        </w:rPr>
        <w:t xml:space="preserve"> under investigation</w:t>
      </w:r>
      <w:r w:rsidRPr="0019365D">
        <w:rPr>
          <w:rFonts w:asciiTheme="minorHAnsi" w:hAnsiTheme="minorHAnsi" w:cstheme="minorHAnsi"/>
          <w:sz w:val="20"/>
          <w:szCs w:val="20"/>
          <w:lang w:val="en-GB"/>
        </w:rPr>
        <w:t xml:space="preserve">. The use of reactive </w:t>
      </w:r>
      <w:r w:rsidR="004F590C" w:rsidRPr="0019365D">
        <w:rPr>
          <w:rFonts w:asciiTheme="minorHAnsi" w:hAnsiTheme="minorHAnsi" w:cstheme="minorHAnsi"/>
          <w:sz w:val="20"/>
          <w:szCs w:val="20"/>
          <w:lang w:val="en-GB"/>
        </w:rPr>
        <w:t>Online Reputation Management</w:t>
      </w:r>
      <w:r w:rsidRPr="0019365D">
        <w:rPr>
          <w:rFonts w:asciiTheme="minorHAnsi" w:hAnsiTheme="minorHAnsi" w:cstheme="minorHAnsi"/>
          <w:sz w:val="20"/>
          <w:szCs w:val="20"/>
          <w:lang w:val="en-GB"/>
        </w:rPr>
        <w:t xml:space="preserve"> tools is shown in Table No</w:t>
      </w:r>
      <w:r w:rsidR="00975F0F" w:rsidRPr="0019365D">
        <w:rPr>
          <w:rFonts w:asciiTheme="minorHAnsi" w:hAnsiTheme="minorHAnsi" w:cstheme="minorHAnsi"/>
          <w:sz w:val="20"/>
          <w:szCs w:val="20"/>
          <w:lang w:val="en-GB"/>
        </w:rPr>
        <w:t>. 4.</w:t>
      </w:r>
    </w:p>
    <w:p w14:paraId="1049B33B" w14:textId="1E7CA619" w:rsidR="00975F0F" w:rsidRPr="0019365D" w:rsidRDefault="00975F0F" w:rsidP="008D2463">
      <w:pPr>
        <w:pStyle w:val="Titulek"/>
        <w:ind w:firstLine="0"/>
        <w:rPr>
          <w:rFonts w:asciiTheme="minorHAnsi" w:hAnsiTheme="minorHAnsi" w:cstheme="minorHAnsi"/>
          <w:i w:val="0"/>
          <w:iCs/>
          <w:color w:val="auto"/>
          <w:sz w:val="20"/>
          <w:szCs w:val="20"/>
          <w:lang w:val="en-GB"/>
        </w:rPr>
      </w:pPr>
      <w:bookmarkStart w:id="4" w:name="_Toc134383389"/>
      <w:r w:rsidRPr="0019365D">
        <w:rPr>
          <w:rFonts w:asciiTheme="minorHAnsi" w:hAnsiTheme="minorHAnsi" w:cstheme="minorHAnsi"/>
          <w:b/>
          <w:bCs/>
          <w:i w:val="0"/>
          <w:iCs/>
          <w:color w:val="auto"/>
          <w:sz w:val="20"/>
          <w:szCs w:val="20"/>
          <w:lang w:val="en-GB"/>
        </w:rPr>
        <w:t>Tab</w:t>
      </w:r>
      <w:r w:rsidR="00C65C72" w:rsidRPr="0019365D">
        <w:rPr>
          <w:rFonts w:asciiTheme="minorHAnsi" w:hAnsiTheme="minorHAnsi" w:cstheme="minorHAnsi"/>
          <w:b/>
          <w:bCs/>
          <w:i w:val="0"/>
          <w:iCs/>
          <w:color w:val="auto"/>
          <w:sz w:val="20"/>
          <w:szCs w:val="20"/>
          <w:lang w:val="en-GB"/>
        </w:rPr>
        <w:t>le No.</w:t>
      </w:r>
      <w:r w:rsidRPr="0019365D">
        <w:rPr>
          <w:rFonts w:asciiTheme="minorHAnsi" w:hAnsiTheme="minorHAnsi" w:cstheme="minorHAnsi"/>
          <w:b/>
          <w:bCs/>
          <w:i w:val="0"/>
          <w:iCs/>
          <w:color w:val="auto"/>
          <w:sz w:val="20"/>
          <w:szCs w:val="20"/>
          <w:lang w:val="en-GB"/>
        </w:rPr>
        <w:t xml:space="preserve"> 4</w:t>
      </w:r>
      <w:r w:rsidRPr="0019365D">
        <w:rPr>
          <w:rFonts w:asciiTheme="minorHAnsi" w:hAnsiTheme="minorHAnsi" w:cstheme="minorHAnsi"/>
          <w:i w:val="0"/>
          <w:iCs/>
          <w:color w:val="auto"/>
          <w:sz w:val="20"/>
          <w:szCs w:val="20"/>
          <w:lang w:val="en-GB"/>
        </w:rPr>
        <w:t xml:space="preserve"> </w:t>
      </w:r>
      <w:r w:rsidR="00C65C72" w:rsidRPr="0019365D">
        <w:rPr>
          <w:rFonts w:asciiTheme="minorHAnsi" w:hAnsiTheme="minorHAnsi" w:cstheme="minorHAnsi"/>
          <w:i w:val="0"/>
          <w:iCs/>
          <w:color w:val="auto"/>
          <w:sz w:val="20"/>
          <w:szCs w:val="20"/>
          <w:lang w:val="en-GB"/>
        </w:rPr>
        <w:t>Degree of use of selected reactive ORM tools for establishing the reputation of the companies</w:t>
      </w:r>
      <w:r w:rsidR="00EC087B" w:rsidRPr="0019365D">
        <w:rPr>
          <w:rFonts w:asciiTheme="minorHAnsi" w:hAnsiTheme="minorHAnsi" w:cstheme="minorHAnsi"/>
          <w:i w:val="0"/>
          <w:iCs/>
          <w:color w:val="auto"/>
          <w:sz w:val="20"/>
          <w:szCs w:val="20"/>
          <w:lang w:val="en-GB"/>
        </w:rPr>
        <w:t xml:space="preserve"> included in our research </w:t>
      </w:r>
      <w:r w:rsidR="00C65C72" w:rsidRPr="0019365D">
        <w:rPr>
          <w:rFonts w:asciiTheme="minorHAnsi" w:hAnsiTheme="minorHAnsi" w:cstheme="minorHAnsi"/>
          <w:i w:val="0"/>
          <w:iCs/>
          <w:color w:val="auto"/>
          <w:sz w:val="20"/>
          <w:szCs w:val="20"/>
          <w:lang w:val="en-GB"/>
        </w:rPr>
        <w:t xml:space="preserve">on the </w:t>
      </w:r>
      <w:proofErr w:type="gramStart"/>
      <w:r w:rsidR="00C65C72" w:rsidRPr="0019365D">
        <w:rPr>
          <w:rFonts w:asciiTheme="minorHAnsi" w:hAnsiTheme="minorHAnsi" w:cstheme="minorHAnsi"/>
          <w:i w:val="0"/>
          <w:iCs/>
          <w:color w:val="auto"/>
          <w:sz w:val="20"/>
          <w:szCs w:val="20"/>
          <w:lang w:val="en-GB"/>
        </w:rPr>
        <w:t>Internet</w:t>
      </w:r>
      <w:bookmarkEnd w:id="4"/>
      <w:proofErr w:type="gram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349"/>
        <w:gridCol w:w="1764"/>
        <w:gridCol w:w="1949"/>
      </w:tblGrid>
      <w:tr w:rsidR="00E805B0" w:rsidRPr="00AD66EF" w14:paraId="4D61C25A" w14:textId="77777777" w:rsidTr="00C65C72">
        <w:trPr>
          <w:trHeight w:val="283"/>
          <w:jc w:val="center"/>
        </w:trPr>
        <w:tc>
          <w:tcPr>
            <w:tcW w:w="2501" w:type="pct"/>
            <w:vMerge w:val="restart"/>
            <w:shd w:val="clear" w:color="auto" w:fill="DBE5F1" w:themeFill="accent1" w:themeFillTint="33"/>
            <w:noWrap/>
            <w:vAlign w:val="center"/>
          </w:tcPr>
          <w:p w14:paraId="766D9F3E" w14:textId="22C6D021" w:rsidR="00975F0F" w:rsidRPr="0019365D" w:rsidRDefault="00C65C72" w:rsidP="008D2463">
            <w:pPr>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Tools</w:t>
            </w:r>
          </w:p>
        </w:tc>
        <w:tc>
          <w:tcPr>
            <w:tcW w:w="2499" w:type="pct"/>
            <w:gridSpan w:val="2"/>
            <w:shd w:val="clear" w:color="auto" w:fill="DBE5F1" w:themeFill="accent1" w:themeFillTint="33"/>
            <w:noWrap/>
            <w:vAlign w:val="center"/>
          </w:tcPr>
          <w:p w14:paraId="6683124B" w14:textId="0B0C9D6F" w:rsidR="00975F0F" w:rsidRPr="0019365D" w:rsidRDefault="00C65C72" w:rsidP="008D2463">
            <w:pPr>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Companies which use the given tool</w:t>
            </w:r>
          </w:p>
        </w:tc>
      </w:tr>
      <w:tr w:rsidR="00C65C72" w:rsidRPr="0019365D" w14:paraId="518E337E" w14:textId="77777777" w:rsidTr="00C65C72">
        <w:trPr>
          <w:trHeight w:val="170"/>
          <w:jc w:val="center"/>
        </w:trPr>
        <w:tc>
          <w:tcPr>
            <w:tcW w:w="2501" w:type="pct"/>
            <w:vMerge/>
            <w:shd w:val="clear" w:color="auto" w:fill="DBE5F1" w:themeFill="accent1" w:themeFillTint="33"/>
            <w:noWrap/>
            <w:vAlign w:val="center"/>
            <w:hideMark/>
          </w:tcPr>
          <w:p w14:paraId="3A69E13E" w14:textId="77777777" w:rsidR="00975F0F" w:rsidRPr="0019365D" w:rsidRDefault="00975F0F" w:rsidP="008D2463">
            <w:pPr>
              <w:jc w:val="both"/>
              <w:rPr>
                <w:rFonts w:asciiTheme="minorHAnsi" w:hAnsiTheme="minorHAnsi" w:cstheme="minorHAnsi"/>
                <w:b/>
                <w:bCs/>
                <w:iCs/>
                <w:sz w:val="20"/>
                <w:szCs w:val="20"/>
                <w:lang w:val="en-GB" w:eastAsia="cs-CZ"/>
              </w:rPr>
            </w:pPr>
          </w:p>
        </w:tc>
        <w:tc>
          <w:tcPr>
            <w:tcW w:w="1173" w:type="pct"/>
            <w:shd w:val="clear" w:color="auto" w:fill="DBE5F1" w:themeFill="accent1" w:themeFillTint="33"/>
            <w:noWrap/>
            <w:vAlign w:val="center"/>
            <w:hideMark/>
          </w:tcPr>
          <w:p w14:paraId="0AF2EC9B" w14:textId="251E7838" w:rsidR="00975F0F" w:rsidRPr="0019365D" w:rsidRDefault="00975F0F" w:rsidP="008D2463">
            <w:pPr>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Absolut</w:t>
            </w:r>
            <w:r w:rsidR="00C65C72" w:rsidRPr="0019365D">
              <w:rPr>
                <w:rFonts w:asciiTheme="minorHAnsi" w:hAnsiTheme="minorHAnsi" w:cstheme="minorHAnsi"/>
                <w:b/>
                <w:bCs/>
                <w:sz w:val="20"/>
                <w:szCs w:val="20"/>
                <w:lang w:val="en-GB" w:eastAsia="cs-CZ"/>
              </w:rPr>
              <w:t>e</w:t>
            </w:r>
            <w:r w:rsidRPr="0019365D">
              <w:rPr>
                <w:rFonts w:asciiTheme="minorHAnsi" w:hAnsiTheme="minorHAnsi" w:cstheme="minorHAnsi"/>
                <w:b/>
                <w:bCs/>
                <w:sz w:val="20"/>
                <w:szCs w:val="20"/>
                <w:lang w:val="en-GB" w:eastAsia="cs-CZ"/>
              </w:rPr>
              <w:t xml:space="preserve"> </w:t>
            </w:r>
            <w:r w:rsidR="00C65C72" w:rsidRPr="0019365D">
              <w:rPr>
                <w:rFonts w:asciiTheme="minorHAnsi" w:hAnsiTheme="minorHAnsi" w:cstheme="minorHAnsi"/>
                <w:b/>
                <w:bCs/>
                <w:sz w:val="20"/>
                <w:szCs w:val="20"/>
                <w:lang w:val="en-GB" w:eastAsia="cs-CZ"/>
              </w:rPr>
              <w:t>frequency</w:t>
            </w:r>
          </w:p>
        </w:tc>
        <w:tc>
          <w:tcPr>
            <w:tcW w:w="1326" w:type="pct"/>
            <w:shd w:val="clear" w:color="auto" w:fill="DBE5F1" w:themeFill="accent1" w:themeFillTint="33"/>
            <w:vAlign w:val="center"/>
          </w:tcPr>
          <w:p w14:paraId="246BAB0F" w14:textId="6C462A79" w:rsidR="00975F0F" w:rsidRPr="0019365D" w:rsidRDefault="00975F0F" w:rsidP="008D2463">
            <w:pPr>
              <w:jc w:val="both"/>
              <w:rPr>
                <w:rFonts w:asciiTheme="minorHAnsi" w:hAnsiTheme="minorHAnsi" w:cstheme="minorHAnsi"/>
                <w:b/>
                <w:bCs/>
                <w:iCs/>
                <w:sz w:val="20"/>
                <w:szCs w:val="20"/>
                <w:lang w:val="en-GB" w:eastAsia="cs-CZ"/>
              </w:rPr>
            </w:pPr>
            <w:r w:rsidRPr="0019365D">
              <w:rPr>
                <w:rFonts w:asciiTheme="minorHAnsi" w:hAnsiTheme="minorHAnsi" w:cstheme="minorHAnsi"/>
                <w:b/>
                <w:bCs/>
                <w:sz w:val="20"/>
                <w:szCs w:val="20"/>
                <w:lang w:val="en-GB" w:eastAsia="cs-CZ"/>
              </w:rPr>
              <w:t>Relativ</w:t>
            </w:r>
            <w:r w:rsidR="00C65C72" w:rsidRPr="0019365D">
              <w:rPr>
                <w:rFonts w:asciiTheme="minorHAnsi" w:hAnsiTheme="minorHAnsi" w:cstheme="minorHAnsi"/>
                <w:b/>
                <w:bCs/>
                <w:sz w:val="20"/>
                <w:szCs w:val="20"/>
                <w:lang w:val="en-GB" w:eastAsia="cs-CZ"/>
              </w:rPr>
              <w:t>e frequency in</w:t>
            </w:r>
            <w:r w:rsidRPr="0019365D">
              <w:rPr>
                <w:rFonts w:asciiTheme="minorHAnsi" w:hAnsiTheme="minorHAnsi" w:cstheme="minorHAnsi"/>
                <w:b/>
                <w:bCs/>
                <w:sz w:val="20"/>
                <w:szCs w:val="20"/>
                <w:lang w:val="en-GB" w:eastAsia="cs-CZ"/>
              </w:rPr>
              <w:t xml:space="preserve"> %</w:t>
            </w:r>
          </w:p>
        </w:tc>
      </w:tr>
      <w:tr w:rsidR="00C65C72" w:rsidRPr="0019365D" w14:paraId="6420317F" w14:textId="77777777" w:rsidTr="00C65C72">
        <w:trPr>
          <w:trHeight w:val="283"/>
          <w:jc w:val="center"/>
        </w:trPr>
        <w:tc>
          <w:tcPr>
            <w:tcW w:w="2501" w:type="pct"/>
            <w:shd w:val="clear" w:color="auto" w:fill="DBE5F1" w:themeFill="accent1" w:themeFillTint="33"/>
            <w:noWrap/>
            <w:vAlign w:val="center"/>
            <w:hideMark/>
          </w:tcPr>
          <w:p w14:paraId="575A48D5" w14:textId="7916FE98" w:rsidR="00975F0F" w:rsidRPr="0019365D" w:rsidRDefault="00C65C72"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Monitoring mentions of the company in the online environment</w:t>
            </w:r>
          </w:p>
        </w:tc>
        <w:tc>
          <w:tcPr>
            <w:tcW w:w="1173" w:type="pct"/>
            <w:shd w:val="clear" w:color="auto" w:fill="auto"/>
            <w:noWrap/>
            <w:vAlign w:val="center"/>
            <w:hideMark/>
          </w:tcPr>
          <w:p w14:paraId="3DA8E7F9"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22</w:t>
            </w:r>
          </w:p>
        </w:tc>
        <w:tc>
          <w:tcPr>
            <w:tcW w:w="1326" w:type="pct"/>
            <w:shd w:val="clear" w:color="auto" w:fill="auto"/>
            <w:noWrap/>
            <w:vAlign w:val="center"/>
            <w:hideMark/>
          </w:tcPr>
          <w:p w14:paraId="13D81812"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71</w:t>
            </w:r>
          </w:p>
        </w:tc>
      </w:tr>
      <w:tr w:rsidR="00C65C72" w:rsidRPr="0019365D" w14:paraId="287B27E7" w14:textId="77777777" w:rsidTr="00C65C72">
        <w:trPr>
          <w:trHeight w:val="283"/>
          <w:jc w:val="center"/>
        </w:trPr>
        <w:tc>
          <w:tcPr>
            <w:tcW w:w="2501" w:type="pct"/>
            <w:shd w:val="clear" w:color="auto" w:fill="DBE5F1" w:themeFill="accent1" w:themeFillTint="33"/>
            <w:noWrap/>
            <w:vAlign w:val="center"/>
            <w:hideMark/>
          </w:tcPr>
          <w:p w14:paraId="4217AF80" w14:textId="40C7D4F4" w:rsidR="00975F0F" w:rsidRPr="0019365D" w:rsidRDefault="00C65C72"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Adequate response to critical mentions of the company</w:t>
            </w:r>
          </w:p>
        </w:tc>
        <w:tc>
          <w:tcPr>
            <w:tcW w:w="1173" w:type="pct"/>
            <w:shd w:val="clear" w:color="auto" w:fill="auto"/>
            <w:noWrap/>
            <w:vAlign w:val="center"/>
            <w:hideMark/>
          </w:tcPr>
          <w:p w14:paraId="21B49D97"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15</w:t>
            </w:r>
          </w:p>
        </w:tc>
        <w:tc>
          <w:tcPr>
            <w:tcW w:w="1326" w:type="pct"/>
            <w:shd w:val="clear" w:color="auto" w:fill="auto"/>
            <w:noWrap/>
            <w:vAlign w:val="center"/>
            <w:hideMark/>
          </w:tcPr>
          <w:p w14:paraId="290E6666"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48</w:t>
            </w:r>
          </w:p>
        </w:tc>
      </w:tr>
      <w:tr w:rsidR="00C65C72" w:rsidRPr="0019365D" w14:paraId="294E6861" w14:textId="77777777" w:rsidTr="00C65C72">
        <w:trPr>
          <w:trHeight w:val="283"/>
          <w:jc w:val="center"/>
        </w:trPr>
        <w:tc>
          <w:tcPr>
            <w:tcW w:w="2501" w:type="pct"/>
            <w:shd w:val="clear" w:color="auto" w:fill="DBE5F1" w:themeFill="accent1" w:themeFillTint="33"/>
            <w:noWrap/>
            <w:vAlign w:val="center"/>
            <w:hideMark/>
          </w:tcPr>
          <w:p w14:paraId="17B6A263" w14:textId="7860EEAA"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Anal</w:t>
            </w:r>
            <w:r w:rsidR="00C65C72" w:rsidRPr="0019365D">
              <w:rPr>
                <w:rFonts w:asciiTheme="minorHAnsi" w:hAnsiTheme="minorHAnsi" w:cstheme="minorHAnsi"/>
                <w:sz w:val="20"/>
                <w:szCs w:val="20"/>
                <w:lang w:val="en-GB" w:eastAsia="cs-CZ"/>
              </w:rPr>
              <w:t>ysis of reviews</w:t>
            </w:r>
          </w:p>
        </w:tc>
        <w:tc>
          <w:tcPr>
            <w:tcW w:w="1173" w:type="pct"/>
            <w:shd w:val="clear" w:color="auto" w:fill="auto"/>
            <w:noWrap/>
            <w:vAlign w:val="center"/>
            <w:hideMark/>
          </w:tcPr>
          <w:p w14:paraId="54805ECB"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10</w:t>
            </w:r>
          </w:p>
        </w:tc>
        <w:tc>
          <w:tcPr>
            <w:tcW w:w="1326" w:type="pct"/>
            <w:shd w:val="clear" w:color="auto" w:fill="auto"/>
            <w:noWrap/>
            <w:vAlign w:val="center"/>
            <w:hideMark/>
          </w:tcPr>
          <w:p w14:paraId="5BC17FBD"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32</w:t>
            </w:r>
          </w:p>
        </w:tc>
      </w:tr>
      <w:tr w:rsidR="00C65C72" w:rsidRPr="0019365D" w14:paraId="23D704B5" w14:textId="77777777" w:rsidTr="00C65C72">
        <w:trPr>
          <w:trHeight w:val="283"/>
          <w:jc w:val="center"/>
        </w:trPr>
        <w:tc>
          <w:tcPr>
            <w:tcW w:w="2501" w:type="pct"/>
            <w:shd w:val="clear" w:color="auto" w:fill="DBE5F1" w:themeFill="accent1" w:themeFillTint="33"/>
            <w:noWrap/>
            <w:vAlign w:val="center"/>
            <w:hideMark/>
          </w:tcPr>
          <w:p w14:paraId="4007083C" w14:textId="46B4DCCA" w:rsidR="00975F0F" w:rsidRPr="0019365D" w:rsidRDefault="00C65C72"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Applying the principles of online crisis communication</w:t>
            </w:r>
          </w:p>
        </w:tc>
        <w:tc>
          <w:tcPr>
            <w:tcW w:w="1173" w:type="pct"/>
            <w:shd w:val="clear" w:color="auto" w:fill="auto"/>
            <w:noWrap/>
            <w:vAlign w:val="center"/>
            <w:hideMark/>
          </w:tcPr>
          <w:p w14:paraId="68D3CC12"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10</w:t>
            </w:r>
          </w:p>
        </w:tc>
        <w:tc>
          <w:tcPr>
            <w:tcW w:w="1326" w:type="pct"/>
            <w:shd w:val="clear" w:color="auto" w:fill="auto"/>
            <w:noWrap/>
            <w:vAlign w:val="center"/>
            <w:hideMark/>
          </w:tcPr>
          <w:p w14:paraId="2048CC6C"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32</w:t>
            </w:r>
          </w:p>
        </w:tc>
      </w:tr>
      <w:tr w:rsidR="00C65C72" w:rsidRPr="0019365D" w14:paraId="3758C8CE" w14:textId="77777777" w:rsidTr="00C65C72">
        <w:trPr>
          <w:trHeight w:val="283"/>
          <w:jc w:val="center"/>
        </w:trPr>
        <w:tc>
          <w:tcPr>
            <w:tcW w:w="2501" w:type="pct"/>
            <w:shd w:val="clear" w:color="auto" w:fill="DBE5F1" w:themeFill="accent1" w:themeFillTint="33"/>
            <w:noWrap/>
            <w:vAlign w:val="center"/>
            <w:hideMark/>
          </w:tcPr>
          <w:p w14:paraId="0ADC5372" w14:textId="553D099B" w:rsidR="00975F0F" w:rsidRPr="0019365D" w:rsidRDefault="00C65C72"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 xml:space="preserve">Active participation in </w:t>
            </w:r>
            <w:r w:rsidR="00975F0F" w:rsidRPr="0019365D">
              <w:rPr>
                <w:rFonts w:asciiTheme="minorHAnsi" w:hAnsiTheme="minorHAnsi" w:cstheme="minorHAnsi"/>
                <w:sz w:val="20"/>
                <w:szCs w:val="20"/>
                <w:lang w:val="en-GB" w:eastAsia="cs-CZ"/>
              </w:rPr>
              <w:t>online</w:t>
            </w:r>
            <w:r w:rsidRPr="0019365D">
              <w:rPr>
                <w:rFonts w:asciiTheme="minorHAnsi" w:hAnsiTheme="minorHAnsi" w:cstheme="minorHAnsi"/>
                <w:sz w:val="20"/>
                <w:szCs w:val="20"/>
                <w:lang w:val="en-GB" w:eastAsia="cs-CZ"/>
              </w:rPr>
              <w:t xml:space="preserve"> discussions</w:t>
            </w:r>
          </w:p>
        </w:tc>
        <w:tc>
          <w:tcPr>
            <w:tcW w:w="1173" w:type="pct"/>
            <w:shd w:val="clear" w:color="auto" w:fill="auto"/>
            <w:noWrap/>
            <w:vAlign w:val="center"/>
            <w:hideMark/>
          </w:tcPr>
          <w:p w14:paraId="4179FF07"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7</w:t>
            </w:r>
          </w:p>
        </w:tc>
        <w:tc>
          <w:tcPr>
            <w:tcW w:w="1326" w:type="pct"/>
            <w:shd w:val="clear" w:color="auto" w:fill="auto"/>
            <w:noWrap/>
            <w:vAlign w:val="center"/>
            <w:hideMark/>
          </w:tcPr>
          <w:p w14:paraId="00397561" w14:textId="77777777" w:rsidR="00975F0F" w:rsidRPr="0019365D" w:rsidRDefault="00975F0F" w:rsidP="008D2463">
            <w:pPr>
              <w:jc w:val="both"/>
              <w:rPr>
                <w:rFonts w:asciiTheme="minorHAnsi" w:hAnsiTheme="minorHAnsi" w:cstheme="minorHAnsi"/>
                <w:iCs/>
                <w:sz w:val="20"/>
                <w:szCs w:val="20"/>
                <w:lang w:val="en-GB" w:eastAsia="cs-CZ"/>
              </w:rPr>
            </w:pPr>
            <w:r w:rsidRPr="0019365D">
              <w:rPr>
                <w:rFonts w:asciiTheme="minorHAnsi" w:hAnsiTheme="minorHAnsi" w:cstheme="minorHAnsi"/>
                <w:sz w:val="20"/>
                <w:szCs w:val="20"/>
                <w:lang w:val="en-GB" w:eastAsia="cs-CZ"/>
              </w:rPr>
              <w:t>23</w:t>
            </w:r>
          </w:p>
        </w:tc>
      </w:tr>
    </w:tbl>
    <w:p w14:paraId="3255DCD3" w14:textId="557F35BE" w:rsidR="00975F0F" w:rsidRPr="0019365D" w:rsidRDefault="00975F0F"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Tabl</w:t>
      </w:r>
      <w:r w:rsidR="00C65C72" w:rsidRPr="0019365D">
        <w:rPr>
          <w:rFonts w:asciiTheme="minorHAnsi" w:hAnsiTheme="minorHAnsi" w:cstheme="minorHAnsi"/>
          <w:sz w:val="20"/>
          <w:szCs w:val="20"/>
          <w:lang w:val="en-GB"/>
        </w:rPr>
        <w:t>e No</w:t>
      </w:r>
      <w:r w:rsidRPr="0019365D">
        <w:rPr>
          <w:rFonts w:asciiTheme="minorHAnsi" w:hAnsiTheme="minorHAnsi" w:cstheme="minorHAnsi"/>
          <w:sz w:val="20"/>
          <w:szCs w:val="20"/>
          <w:lang w:val="en-GB"/>
        </w:rPr>
        <w:t xml:space="preserve">. 4 </w:t>
      </w:r>
      <w:r w:rsidR="00C65C72" w:rsidRPr="0019365D">
        <w:rPr>
          <w:rFonts w:asciiTheme="minorHAnsi" w:hAnsiTheme="minorHAnsi" w:cstheme="minorHAnsi"/>
          <w:sz w:val="20"/>
          <w:szCs w:val="20"/>
          <w:lang w:val="en-GB"/>
        </w:rPr>
        <w:t>shows that one of the most used reactive ORM tools among the companies</w:t>
      </w:r>
      <w:r w:rsidR="00EC087B" w:rsidRPr="0019365D">
        <w:rPr>
          <w:rFonts w:asciiTheme="minorHAnsi" w:hAnsiTheme="minorHAnsi" w:cstheme="minorHAnsi"/>
          <w:sz w:val="20"/>
          <w:szCs w:val="20"/>
          <w:lang w:val="en-GB"/>
        </w:rPr>
        <w:t xml:space="preserve"> included in our research</w:t>
      </w:r>
      <w:r w:rsidR="00C65C72" w:rsidRPr="0019365D">
        <w:rPr>
          <w:rFonts w:asciiTheme="minorHAnsi" w:hAnsiTheme="minorHAnsi" w:cstheme="minorHAnsi"/>
          <w:sz w:val="20"/>
          <w:szCs w:val="20"/>
          <w:lang w:val="en-GB"/>
        </w:rPr>
        <w:t xml:space="preserve"> is monitoring of mentions of the company</w:t>
      </w:r>
      <w:r w:rsidRPr="0019365D">
        <w:rPr>
          <w:rFonts w:asciiTheme="minorHAnsi" w:hAnsiTheme="minorHAnsi" w:cstheme="minorHAnsi"/>
          <w:sz w:val="20"/>
          <w:szCs w:val="20"/>
          <w:lang w:val="en-GB"/>
        </w:rPr>
        <w:t xml:space="preserve">. </w:t>
      </w:r>
      <w:r w:rsidR="00C65C72" w:rsidRPr="0019365D">
        <w:rPr>
          <w:rFonts w:asciiTheme="minorHAnsi" w:hAnsiTheme="minorHAnsi" w:cstheme="minorHAnsi"/>
          <w:sz w:val="20"/>
          <w:szCs w:val="20"/>
          <w:lang w:val="en-GB"/>
        </w:rPr>
        <w:t xml:space="preserve">Almost half of the companies also try to respond adequately to critical mentions of the company. The other reactive ORM tools </w:t>
      </w:r>
      <w:r w:rsidR="008D2463" w:rsidRPr="0019365D">
        <w:rPr>
          <w:rFonts w:asciiTheme="minorHAnsi" w:hAnsiTheme="minorHAnsi" w:cstheme="minorHAnsi"/>
          <w:sz w:val="20"/>
          <w:szCs w:val="20"/>
          <w:lang w:val="en-GB"/>
        </w:rPr>
        <w:t>which were investigated</w:t>
      </w:r>
      <w:r w:rsidR="00C65C72" w:rsidRPr="0019365D">
        <w:rPr>
          <w:rFonts w:asciiTheme="minorHAnsi" w:hAnsiTheme="minorHAnsi" w:cstheme="minorHAnsi"/>
          <w:sz w:val="20"/>
          <w:szCs w:val="20"/>
          <w:lang w:val="en-GB"/>
        </w:rPr>
        <w:t xml:space="preserve"> tend to be used somewhat marginally by the companies</w:t>
      </w:r>
      <w:r w:rsidR="00EC087B" w:rsidRPr="0019365D">
        <w:rPr>
          <w:rFonts w:asciiTheme="minorHAnsi" w:hAnsiTheme="minorHAnsi" w:cstheme="minorHAnsi"/>
          <w:sz w:val="20"/>
          <w:szCs w:val="20"/>
          <w:lang w:val="en-GB"/>
        </w:rPr>
        <w:t xml:space="preserve"> included in our research</w:t>
      </w:r>
      <w:r w:rsidRPr="0019365D">
        <w:rPr>
          <w:rFonts w:asciiTheme="minorHAnsi" w:hAnsiTheme="minorHAnsi" w:cstheme="minorHAnsi"/>
          <w:sz w:val="20"/>
          <w:szCs w:val="20"/>
          <w:lang w:val="en-GB"/>
        </w:rPr>
        <w:t>.</w:t>
      </w:r>
    </w:p>
    <w:p w14:paraId="14E2F7F0" w14:textId="77777777" w:rsidR="002A0B8E" w:rsidRPr="0019365D" w:rsidRDefault="002A0B8E" w:rsidP="008D2463">
      <w:pPr>
        <w:jc w:val="both"/>
        <w:rPr>
          <w:rFonts w:asciiTheme="minorHAnsi" w:hAnsiTheme="minorHAnsi" w:cstheme="minorHAnsi"/>
          <w:sz w:val="20"/>
          <w:szCs w:val="20"/>
          <w:lang w:val="en-GB"/>
        </w:rPr>
      </w:pPr>
    </w:p>
    <w:p w14:paraId="3D376DD6" w14:textId="1132DB1D" w:rsidR="002A0B8E" w:rsidRPr="0019365D" w:rsidRDefault="00C65C72" w:rsidP="008D2463">
      <w:pPr>
        <w:pStyle w:val="POINTS"/>
        <w:numPr>
          <w:ilvl w:val="0"/>
          <w:numId w:val="0"/>
        </w:numPr>
        <w:spacing w:line="240" w:lineRule="auto"/>
        <w:rPr>
          <w:rFonts w:cstheme="minorHAnsi"/>
          <w:b/>
          <w:bCs/>
          <w:sz w:val="24"/>
          <w:szCs w:val="24"/>
        </w:rPr>
      </w:pPr>
      <w:r w:rsidRPr="0019365D">
        <w:rPr>
          <w:rFonts w:cstheme="minorHAnsi"/>
          <w:b/>
          <w:bCs/>
          <w:sz w:val="24"/>
          <w:szCs w:val="24"/>
        </w:rPr>
        <w:t>Conclusions and recommendations</w:t>
      </w:r>
    </w:p>
    <w:p w14:paraId="2D180916" w14:textId="720976D1" w:rsidR="002A0B8E" w:rsidRPr="0019365D" w:rsidRDefault="009E7E68" w:rsidP="008D2463">
      <w:pPr>
        <w:ind w:firstLine="708"/>
        <w:jc w:val="both"/>
        <w:rPr>
          <w:rFonts w:asciiTheme="minorHAnsi" w:hAnsiTheme="minorHAnsi" w:cstheme="minorHAnsi"/>
          <w:sz w:val="20"/>
          <w:szCs w:val="20"/>
          <w:lang w:val="en-GB"/>
        </w:rPr>
      </w:pPr>
      <w:proofErr w:type="gramStart"/>
      <w:r w:rsidRPr="0019365D">
        <w:rPr>
          <w:rFonts w:asciiTheme="minorHAnsi" w:hAnsiTheme="minorHAnsi" w:cstheme="minorHAnsi"/>
          <w:sz w:val="20"/>
          <w:szCs w:val="20"/>
          <w:lang w:val="en-GB"/>
        </w:rPr>
        <w:t>On the basis of</w:t>
      </w:r>
      <w:proofErr w:type="gramEnd"/>
      <w:r w:rsidRPr="0019365D">
        <w:rPr>
          <w:rFonts w:asciiTheme="minorHAnsi" w:hAnsiTheme="minorHAnsi" w:cstheme="minorHAnsi"/>
          <w:sz w:val="20"/>
          <w:szCs w:val="20"/>
          <w:lang w:val="en-GB"/>
        </w:rPr>
        <w:t xml:space="preserve"> the results of the research, recommendations were proposed to make online communication by the chemical companies</w:t>
      </w:r>
      <w:r w:rsidR="00EC087B" w:rsidRPr="0019365D">
        <w:rPr>
          <w:rFonts w:asciiTheme="minorHAnsi" w:hAnsiTheme="minorHAnsi" w:cstheme="minorHAnsi"/>
          <w:sz w:val="20"/>
          <w:szCs w:val="20"/>
          <w:lang w:val="en-GB"/>
        </w:rPr>
        <w:t xml:space="preserve"> included in our research</w:t>
      </w:r>
      <w:r w:rsidRPr="0019365D">
        <w:rPr>
          <w:rFonts w:asciiTheme="minorHAnsi" w:hAnsiTheme="minorHAnsi" w:cstheme="minorHAnsi"/>
          <w:sz w:val="20"/>
          <w:szCs w:val="20"/>
          <w:lang w:val="en-GB"/>
        </w:rPr>
        <w:t xml:space="preserve"> more effective in future</w:t>
      </w:r>
      <w:r w:rsidR="002A0B8E" w:rsidRPr="0019365D">
        <w:rPr>
          <w:rFonts w:asciiTheme="minorHAnsi" w:hAnsiTheme="minorHAnsi" w:cstheme="minorHAnsi"/>
          <w:sz w:val="20"/>
          <w:szCs w:val="20"/>
          <w:lang w:val="en-GB"/>
        </w:rPr>
        <w:t>.</w:t>
      </w:r>
    </w:p>
    <w:p w14:paraId="3E277A91" w14:textId="77777777" w:rsidR="000B3C83" w:rsidRPr="0019365D" w:rsidRDefault="000B3C83" w:rsidP="008D2463">
      <w:pPr>
        <w:ind w:firstLine="708"/>
        <w:jc w:val="both"/>
        <w:rPr>
          <w:rFonts w:asciiTheme="minorHAnsi" w:hAnsiTheme="minorHAnsi" w:cstheme="minorHAnsi"/>
          <w:sz w:val="20"/>
          <w:szCs w:val="20"/>
          <w:lang w:val="en-GB"/>
        </w:rPr>
      </w:pPr>
    </w:p>
    <w:p w14:paraId="7081A51B" w14:textId="27AEAB7E" w:rsidR="002A0B8E" w:rsidRPr="0019365D" w:rsidRDefault="009E7E68"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The research found that for most of the companies</w:t>
      </w:r>
      <w:r w:rsidR="00EC087B" w:rsidRPr="0019365D">
        <w:rPr>
          <w:rFonts w:asciiTheme="minorHAnsi" w:hAnsiTheme="minorHAnsi" w:cstheme="minorHAnsi"/>
          <w:sz w:val="20"/>
          <w:szCs w:val="20"/>
          <w:lang w:val="en-GB"/>
        </w:rPr>
        <w:t xml:space="preserve"> which we analysed</w:t>
      </w:r>
      <w:r w:rsidRPr="0019365D">
        <w:rPr>
          <w:rFonts w:asciiTheme="minorHAnsi" w:hAnsiTheme="minorHAnsi" w:cstheme="minorHAnsi"/>
          <w:sz w:val="20"/>
          <w:szCs w:val="20"/>
          <w:lang w:val="en-GB"/>
        </w:rPr>
        <w:t>, Facebook is the most important social media for establishing their reputation</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This is however a mistake from the point of view of the latest research, as the evolution of social media users is moving in a somewhat different direction</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Based on the long-term development of the popularity of individual social networks, it can be recommended that chemical companies start </w:t>
      </w:r>
      <w:r w:rsidRPr="0019365D">
        <w:rPr>
          <w:rFonts w:asciiTheme="minorHAnsi" w:hAnsiTheme="minorHAnsi" w:cstheme="minorHAnsi"/>
          <w:b/>
          <w:bCs/>
          <w:sz w:val="20"/>
          <w:szCs w:val="20"/>
          <w:lang w:val="en-GB"/>
        </w:rPr>
        <w:t>using Instagram more</w:t>
      </w:r>
      <w:r w:rsidRPr="0019365D">
        <w:rPr>
          <w:rFonts w:asciiTheme="minorHAnsi" w:hAnsiTheme="minorHAnsi" w:cstheme="minorHAnsi"/>
          <w:sz w:val="20"/>
          <w:szCs w:val="20"/>
          <w:lang w:val="en-GB"/>
        </w:rPr>
        <w:t>, a channel which still tends to be seen as not very important from the point of view of the companies</w:t>
      </w:r>
      <w:r w:rsidR="008D2463" w:rsidRPr="0019365D">
        <w:rPr>
          <w:rFonts w:asciiTheme="minorHAnsi" w:hAnsiTheme="minorHAnsi" w:cstheme="minorHAnsi"/>
          <w:sz w:val="20"/>
          <w:szCs w:val="20"/>
          <w:lang w:val="en-GB"/>
        </w:rPr>
        <w:t xml:space="preserve"> under investigation</w:t>
      </w:r>
      <w:r w:rsidR="002A0B8E" w:rsidRPr="0019365D">
        <w:rPr>
          <w:rFonts w:asciiTheme="minorHAnsi" w:hAnsiTheme="minorHAnsi" w:cstheme="minorHAnsi"/>
          <w:sz w:val="20"/>
          <w:szCs w:val="20"/>
          <w:lang w:val="en-GB"/>
        </w:rPr>
        <w:t xml:space="preserve">. </w:t>
      </w:r>
      <w:r w:rsidR="00BA360B" w:rsidRPr="0019365D">
        <w:rPr>
          <w:rFonts w:asciiTheme="minorHAnsi" w:hAnsiTheme="minorHAnsi" w:cstheme="minorHAnsi"/>
          <w:sz w:val="20"/>
          <w:szCs w:val="20"/>
          <w:lang w:val="en-GB"/>
        </w:rPr>
        <w:t xml:space="preserve">Instagram </w:t>
      </w:r>
      <w:proofErr w:type="gramStart"/>
      <w:r w:rsidR="00BA360B" w:rsidRPr="0019365D">
        <w:rPr>
          <w:rFonts w:asciiTheme="minorHAnsi" w:hAnsiTheme="minorHAnsi" w:cstheme="minorHAnsi"/>
          <w:sz w:val="20"/>
          <w:szCs w:val="20"/>
          <w:lang w:val="en-GB"/>
        </w:rPr>
        <w:t>in particular seems</w:t>
      </w:r>
      <w:proofErr w:type="gramEnd"/>
      <w:r w:rsidR="00BA360B" w:rsidRPr="0019365D">
        <w:rPr>
          <w:rFonts w:asciiTheme="minorHAnsi" w:hAnsiTheme="minorHAnsi" w:cstheme="minorHAnsi"/>
          <w:sz w:val="20"/>
          <w:szCs w:val="20"/>
          <w:lang w:val="en-GB"/>
        </w:rPr>
        <w:t xml:space="preserve"> to have great potential for the </w:t>
      </w:r>
      <w:r w:rsidR="00BA360B" w:rsidRPr="0019365D">
        <w:rPr>
          <w:rFonts w:asciiTheme="minorHAnsi" w:hAnsiTheme="minorHAnsi" w:cstheme="minorHAnsi"/>
          <w:sz w:val="20"/>
          <w:szCs w:val="20"/>
          <w:lang w:val="en-GB"/>
        </w:rPr>
        <w:lastRenderedPageBreak/>
        <w:t>future, as its number of users continues to grow, especially among the younger generations</w:t>
      </w:r>
      <w:r w:rsidR="002A0B8E" w:rsidRPr="0019365D">
        <w:rPr>
          <w:rFonts w:asciiTheme="minorHAnsi" w:hAnsiTheme="minorHAnsi" w:cstheme="minorHAnsi"/>
          <w:sz w:val="20"/>
          <w:szCs w:val="20"/>
          <w:lang w:val="en-GB"/>
        </w:rPr>
        <w:t xml:space="preserve">. </w:t>
      </w:r>
      <w:r w:rsidR="00BA360B" w:rsidRPr="0019365D">
        <w:rPr>
          <w:rFonts w:asciiTheme="minorHAnsi" w:hAnsiTheme="minorHAnsi" w:cstheme="minorHAnsi"/>
          <w:sz w:val="20"/>
          <w:szCs w:val="20"/>
          <w:lang w:val="en-GB"/>
        </w:rPr>
        <w:t xml:space="preserve">In this context, it is also necessary to advise the companies </w:t>
      </w:r>
      <w:r w:rsidR="008D2463" w:rsidRPr="0019365D">
        <w:rPr>
          <w:rFonts w:asciiTheme="minorHAnsi" w:hAnsiTheme="minorHAnsi" w:cstheme="minorHAnsi"/>
          <w:sz w:val="20"/>
          <w:szCs w:val="20"/>
          <w:lang w:val="en-GB"/>
        </w:rPr>
        <w:t>under investigation</w:t>
      </w:r>
      <w:r w:rsidR="00BA360B" w:rsidRPr="0019365D">
        <w:rPr>
          <w:rFonts w:asciiTheme="minorHAnsi" w:hAnsiTheme="minorHAnsi" w:cstheme="minorHAnsi"/>
          <w:sz w:val="20"/>
          <w:szCs w:val="20"/>
          <w:lang w:val="en-GB"/>
        </w:rPr>
        <w:t xml:space="preserve"> to closely monitor trends in changes </w:t>
      </w:r>
      <w:r w:rsidR="00312F1F" w:rsidRPr="0019365D">
        <w:rPr>
          <w:rFonts w:asciiTheme="minorHAnsi" w:hAnsiTheme="minorHAnsi" w:cstheme="minorHAnsi"/>
          <w:sz w:val="20"/>
          <w:szCs w:val="20"/>
          <w:lang w:val="en-GB"/>
        </w:rPr>
        <w:t>relating to</w:t>
      </w:r>
      <w:r w:rsidR="00BA360B" w:rsidRPr="0019365D">
        <w:rPr>
          <w:rFonts w:asciiTheme="minorHAnsi" w:hAnsiTheme="minorHAnsi" w:cstheme="minorHAnsi"/>
          <w:sz w:val="20"/>
          <w:szCs w:val="20"/>
          <w:lang w:val="en-GB"/>
        </w:rPr>
        <w:t xml:space="preserve"> user interest in various online media</w:t>
      </w:r>
      <w:r w:rsidR="002A0B8E" w:rsidRPr="0019365D">
        <w:rPr>
          <w:rFonts w:asciiTheme="minorHAnsi" w:hAnsiTheme="minorHAnsi" w:cstheme="minorHAnsi"/>
          <w:sz w:val="20"/>
          <w:szCs w:val="20"/>
          <w:lang w:val="en-GB"/>
        </w:rPr>
        <w:t xml:space="preserve">. </w:t>
      </w:r>
      <w:r w:rsidR="00BA360B" w:rsidRPr="0019365D">
        <w:rPr>
          <w:rFonts w:asciiTheme="minorHAnsi" w:hAnsiTheme="minorHAnsi" w:cstheme="minorHAnsi"/>
          <w:sz w:val="20"/>
          <w:szCs w:val="20"/>
          <w:lang w:val="en-GB"/>
        </w:rPr>
        <w:t>Developments in this area are extremely dynamic and businesses which fail to respect societal trends can quickly fall behind in their efforts to manage their online reputation</w:t>
      </w:r>
      <w:r w:rsidR="002A0B8E" w:rsidRPr="0019365D">
        <w:rPr>
          <w:rFonts w:asciiTheme="minorHAnsi" w:hAnsiTheme="minorHAnsi" w:cstheme="minorHAnsi"/>
          <w:sz w:val="20"/>
          <w:szCs w:val="20"/>
          <w:lang w:val="en-GB"/>
        </w:rPr>
        <w:t xml:space="preserve">. </w:t>
      </w:r>
    </w:p>
    <w:p w14:paraId="24FF22E2" w14:textId="77777777" w:rsidR="00312F1F" w:rsidRPr="0019365D" w:rsidRDefault="00312F1F" w:rsidP="008D2463">
      <w:pPr>
        <w:ind w:firstLine="708"/>
        <w:jc w:val="both"/>
        <w:rPr>
          <w:rFonts w:asciiTheme="minorHAnsi" w:hAnsiTheme="minorHAnsi" w:cstheme="minorHAnsi"/>
          <w:sz w:val="20"/>
          <w:szCs w:val="20"/>
          <w:lang w:val="en-GB"/>
        </w:rPr>
      </w:pPr>
    </w:p>
    <w:p w14:paraId="38A7FE6F" w14:textId="1F3463C1" w:rsidR="002A0B8E" w:rsidRPr="0019365D" w:rsidRDefault="00BA360B"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The research shows that just under half of the chemical companies which took part in the research use SEO as a proactive tool to manage their reputation in the online environment</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This can be assessed as insufficient</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Consistent </w:t>
      </w:r>
      <w:r w:rsidRPr="0019365D">
        <w:rPr>
          <w:rFonts w:asciiTheme="minorHAnsi" w:hAnsiTheme="minorHAnsi" w:cstheme="minorHAnsi"/>
          <w:b/>
          <w:bCs/>
          <w:sz w:val="20"/>
          <w:szCs w:val="20"/>
          <w:lang w:val="en-GB"/>
        </w:rPr>
        <w:t>implementation of SEO</w:t>
      </w:r>
      <w:r w:rsidRPr="0019365D">
        <w:rPr>
          <w:rFonts w:asciiTheme="minorHAnsi" w:hAnsiTheme="minorHAnsi" w:cstheme="minorHAnsi"/>
          <w:sz w:val="20"/>
          <w:szCs w:val="20"/>
          <w:lang w:val="en-GB"/>
        </w:rPr>
        <w:t xml:space="preserve"> will be crucial in the future as stakeholders increasingly use various internet search engines to get answers to their questions, </w:t>
      </w:r>
      <w:r w:rsidR="00312F1F" w:rsidRPr="0019365D">
        <w:rPr>
          <w:rFonts w:asciiTheme="minorHAnsi" w:hAnsiTheme="minorHAnsi" w:cstheme="minorHAnsi"/>
          <w:sz w:val="20"/>
          <w:szCs w:val="20"/>
          <w:lang w:val="en-GB"/>
        </w:rPr>
        <w:t>within the framework of which</w:t>
      </w:r>
      <w:r w:rsidRPr="0019365D">
        <w:rPr>
          <w:rFonts w:asciiTheme="minorHAnsi" w:hAnsiTheme="minorHAnsi" w:cstheme="minorHAnsi"/>
          <w:sz w:val="20"/>
          <w:szCs w:val="20"/>
          <w:lang w:val="en-GB"/>
        </w:rPr>
        <w:t xml:space="preserve"> effective SEO is a primary source of commercial success</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Other proactive ORM tools which are currently rather neglected by the companies</w:t>
      </w:r>
      <w:r w:rsidR="00EC087B" w:rsidRPr="0019365D">
        <w:rPr>
          <w:rFonts w:asciiTheme="minorHAnsi" w:hAnsiTheme="minorHAnsi" w:cstheme="minorHAnsi"/>
          <w:sz w:val="20"/>
          <w:szCs w:val="20"/>
          <w:lang w:val="en-GB"/>
        </w:rPr>
        <w:t xml:space="preserve"> included in our research</w:t>
      </w:r>
      <w:r w:rsidRPr="0019365D">
        <w:rPr>
          <w:rFonts w:asciiTheme="minorHAnsi" w:hAnsiTheme="minorHAnsi" w:cstheme="minorHAnsi"/>
          <w:sz w:val="20"/>
          <w:szCs w:val="20"/>
          <w:lang w:val="en-GB"/>
        </w:rPr>
        <w:t xml:space="preserve"> but promise significant potential in the future include </w:t>
      </w:r>
      <w:r w:rsidRPr="0019365D">
        <w:rPr>
          <w:rFonts w:asciiTheme="minorHAnsi" w:hAnsiTheme="minorHAnsi" w:cstheme="minorHAnsi"/>
          <w:b/>
          <w:bCs/>
          <w:sz w:val="20"/>
          <w:szCs w:val="20"/>
          <w:lang w:val="en-GB"/>
        </w:rPr>
        <w:t>podcasts, online events, the use of paid promotion and establishment of collaboration with influencers</w:t>
      </w:r>
      <w:r w:rsidR="002A0B8E" w:rsidRPr="0019365D">
        <w:rPr>
          <w:rFonts w:asciiTheme="minorHAnsi" w:hAnsiTheme="minorHAnsi" w:cstheme="minorHAnsi"/>
          <w:sz w:val="20"/>
          <w:szCs w:val="20"/>
          <w:lang w:val="en-GB"/>
        </w:rPr>
        <w:t xml:space="preserve">. </w:t>
      </w:r>
    </w:p>
    <w:p w14:paraId="2E15DAE0" w14:textId="77777777" w:rsidR="00312F1F" w:rsidRPr="0019365D" w:rsidRDefault="00312F1F" w:rsidP="008D2463">
      <w:pPr>
        <w:ind w:firstLine="708"/>
        <w:jc w:val="both"/>
        <w:rPr>
          <w:rFonts w:asciiTheme="minorHAnsi" w:hAnsiTheme="minorHAnsi" w:cstheme="minorHAnsi"/>
          <w:sz w:val="20"/>
          <w:szCs w:val="20"/>
          <w:lang w:val="en-GB"/>
        </w:rPr>
      </w:pPr>
    </w:p>
    <w:p w14:paraId="1FD8CB75" w14:textId="6C6AB142" w:rsidR="002A0B8E" w:rsidRPr="0019365D" w:rsidRDefault="00BA360B"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An alarming finding from the research was that only 32% of the companies</w:t>
      </w:r>
      <w:r w:rsidR="00EC087B" w:rsidRPr="0019365D">
        <w:rPr>
          <w:rFonts w:asciiTheme="minorHAnsi" w:hAnsiTheme="minorHAnsi" w:cstheme="minorHAnsi"/>
          <w:sz w:val="20"/>
          <w:szCs w:val="20"/>
          <w:lang w:val="en-GB"/>
        </w:rPr>
        <w:t xml:space="preserve"> included in our research</w:t>
      </w:r>
      <w:r w:rsidRPr="0019365D">
        <w:rPr>
          <w:rFonts w:asciiTheme="minorHAnsi" w:hAnsiTheme="minorHAnsi" w:cstheme="minorHAnsi"/>
          <w:sz w:val="20"/>
          <w:szCs w:val="20"/>
          <w:lang w:val="en-GB"/>
        </w:rPr>
        <w:t xml:space="preserve"> use analysis of reviews</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This is completely inadequate from the point of view of optimal </w:t>
      </w:r>
      <w:r w:rsidR="004F590C" w:rsidRPr="0019365D">
        <w:rPr>
          <w:rFonts w:asciiTheme="minorHAnsi" w:hAnsiTheme="minorHAnsi" w:cstheme="minorHAnsi"/>
          <w:sz w:val="20"/>
          <w:szCs w:val="20"/>
          <w:lang w:val="en-GB"/>
        </w:rPr>
        <w:t>Online Reputation Management</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Reviews tend to be the primary source of information for </w:t>
      </w:r>
      <w:proofErr w:type="gramStart"/>
      <w:r w:rsidRPr="0019365D">
        <w:rPr>
          <w:rFonts w:asciiTheme="minorHAnsi" w:hAnsiTheme="minorHAnsi" w:cstheme="minorHAnsi"/>
          <w:sz w:val="20"/>
          <w:szCs w:val="20"/>
          <w:lang w:val="en-GB"/>
        </w:rPr>
        <w:t>the vast majority of</w:t>
      </w:r>
      <w:proofErr w:type="gramEnd"/>
      <w:r w:rsidRPr="0019365D">
        <w:rPr>
          <w:rFonts w:asciiTheme="minorHAnsi" w:hAnsiTheme="minorHAnsi" w:cstheme="minorHAnsi"/>
          <w:sz w:val="20"/>
          <w:szCs w:val="20"/>
          <w:lang w:val="en-GB"/>
        </w:rPr>
        <w:t xml:space="preserve"> online shoppers today</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For this reason, effective </w:t>
      </w:r>
      <w:r w:rsidRPr="0019365D">
        <w:rPr>
          <w:rFonts w:asciiTheme="minorHAnsi" w:hAnsiTheme="minorHAnsi" w:cstheme="minorHAnsi"/>
          <w:b/>
          <w:bCs/>
          <w:sz w:val="20"/>
          <w:szCs w:val="20"/>
          <w:lang w:val="en-GB"/>
        </w:rPr>
        <w:t>handling of review management</w:t>
      </w:r>
      <w:r w:rsidRPr="0019365D">
        <w:rPr>
          <w:rFonts w:asciiTheme="minorHAnsi" w:hAnsiTheme="minorHAnsi" w:cstheme="minorHAnsi"/>
          <w:sz w:val="20"/>
          <w:szCs w:val="20"/>
          <w:lang w:val="en-GB"/>
        </w:rPr>
        <w:t xml:space="preserve"> is crucial to the success of a company and establishment of a positive online reputation for it</w:t>
      </w:r>
      <w:r w:rsidR="002A0B8E"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A company should learn not only how to use positive reviews to its advantage, but also how to respond to customer reviews correctly and how to deal with negative reviews</w:t>
      </w:r>
      <w:r w:rsidR="002A0B8E" w:rsidRPr="0019365D">
        <w:rPr>
          <w:rFonts w:asciiTheme="minorHAnsi" w:hAnsiTheme="minorHAnsi" w:cstheme="minorHAnsi"/>
          <w:sz w:val="20"/>
          <w:szCs w:val="20"/>
          <w:lang w:val="en-GB"/>
        </w:rPr>
        <w:t xml:space="preserve"> </w:t>
      </w:r>
      <w:sdt>
        <w:sdtPr>
          <w:rPr>
            <w:rFonts w:asciiTheme="minorHAnsi" w:hAnsiTheme="minorHAnsi" w:cstheme="minorHAnsi"/>
            <w:sz w:val="20"/>
            <w:szCs w:val="20"/>
            <w:lang w:val="en-GB"/>
          </w:rPr>
          <w:id w:val="-2065167149"/>
          <w:citation/>
        </w:sdtPr>
        <w:sdtContent>
          <w:r w:rsidR="002A0B8E" w:rsidRPr="0019365D">
            <w:rPr>
              <w:rFonts w:asciiTheme="minorHAnsi" w:hAnsiTheme="minorHAnsi" w:cstheme="minorHAnsi"/>
              <w:sz w:val="20"/>
              <w:szCs w:val="20"/>
              <w:lang w:val="en-GB"/>
            </w:rPr>
            <w:fldChar w:fldCharType="begin"/>
          </w:r>
          <w:r w:rsidR="002A0B8E" w:rsidRPr="0019365D">
            <w:rPr>
              <w:rFonts w:asciiTheme="minorHAnsi" w:hAnsiTheme="minorHAnsi" w:cstheme="minorHAnsi"/>
              <w:sz w:val="20"/>
              <w:szCs w:val="20"/>
              <w:lang w:val="en-GB"/>
            </w:rPr>
            <w:instrText xml:space="preserve"> CITATION ZSoJqNgRJDRoqvJh </w:instrText>
          </w:r>
          <w:r w:rsidR="002A0B8E" w:rsidRPr="0019365D">
            <w:rPr>
              <w:rFonts w:asciiTheme="minorHAnsi" w:hAnsiTheme="minorHAnsi" w:cstheme="minorHAnsi"/>
              <w:sz w:val="20"/>
              <w:szCs w:val="20"/>
              <w:lang w:val="en-GB"/>
            </w:rPr>
            <w:fldChar w:fldCharType="separate"/>
          </w:r>
          <w:r w:rsidR="002A0B8E" w:rsidRPr="0019365D">
            <w:rPr>
              <w:rFonts w:asciiTheme="minorHAnsi" w:hAnsiTheme="minorHAnsi" w:cstheme="minorHAnsi"/>
              <w:sz w:val="20"/>
              <w:szCs w:val="20"/>
              <w:lang w:val="en-GB"/>
            </w:rPr>
            <w:t>(Klement, 2023)</w:t>
          </w:r>
          <w:r w:rsidR="002A0B8E" w:rsidRPr="0019365D">
            <w:rPr>
              <w:rFonts w:asciiTheme="minorHAnsi" w:hAnsiTheme="minorHAnsi" w:cstheme="minorHAnsi"/>
              <w:sz w:val="20"/>
              <w:szCs w:val="20"/>
              <w:lang w:val="en-GB"/>
            </w:rPr>
            <w:fldChar w:fldCharType="end"/>
          </w:r>
        </w:sdtContent>
      </w:sdt>
      <w:r w:rsidRPr="0019365D">
        <w:rPr>
          <w:rFonts w:asciiTheme="minorHAnsi" w:hAnsiTheme="minorHAnsi" w:cstheme="minorHAnsi"/>
          <w:sz w:val="20"/>
          <w:szCs w:val="20"/>
          <w:lang w:val="en-GB"/>
        </w:rPr>
        <w:t xml:space="preserve">. </w:t>
      </w:r>
      <w:r w:rsidR="00B8683D" w:rsidRPr="0019365D">
        <w:rPr>
          <w:rFonts w:asciiTheme="minorHAnsi" w:hAnsiTheme="minorHAnsi" w:cstheme="minorHAnsi"/>
          <w:sz w:val="20"/>
          <w:szCs w:val="20"/>
          <w:lang w:val="en-GB"/>
        </w:rPr>
        <w:t xml:space="preserve">On the Internet, it is </w:t>
      </w:r>
      <w:proofErr w:type="gramStart"/>
      <w:r w:rsidR="00B8683D" w:rsidRPr="0019365D">
        <w:rPr>
          <w:rFonts w:asciiTheme="minorHAnsi" w:hAnsiTheme="minorHAnsi" w:cstheme="minorHAnsi"/>
          <w:sz w:val="20"/>
          <w:szCs w:val="20"/>
          <w:lang w:val="en-GB"/>
        </w:rPr>
        <w:t>in particular speed</w:t>
      </w:r>
      <w:proofErr w:type="gramEnd"/>
      <w:r w:rsidR="00B8683D" w:rsidRPr="0019365D">
        <w:rPr>
          <w:rFonts w:asciiTheme="minorHAnsi" w:hAnsiTheme="minorHAnsi" w:cstheme="minorHAnsi"/>
          <w:sz w:val="20"/>
          <w:szCs w:val="20"/>
          <w:lang w:val="en-GB"/>
        </w:rPr>
        <w:t xml:space="preserve"> and interactivity which are crucial factors, enabling companies to communicate with stakeholders individually</w:t>
      </w:r>
      <w:r w:rsidR="002A0B8E" w:rsidRPr="0019365D">
        <w:rPr>
          <w:rFonts w:asciiTheme="minorHAnsi" w:hAnsiTheme="minorHAnsi" w:cstheme="minorHAnsi"/>
          <w:sz w:val="20"/>
          <w:szCs w:val="20"/>
          <w:lang w:val="en-GB"/>
        </w:rPr>
        <w:t xml:space="preserve">. </w:t>
      </w:r>
      <w:r w:rsidR="00B8683D" w:rsidRPr="0019365D">
        <w:rPr>
          <w:rFonts w:asciiTheme="minorHAnsi" w:hAnsiTheme="minorHAnsi" w:cstheme="minorHAnsi"/>
          <w:sz w:val="20"/>
          <w:szCs w:val="20"/>
          <w:lang w:val="en-GB"/>
        </w:rPr>
        <w:t xml:space="preserve">This is why companies should also focus more on </w:t>
      </w:r>
      <w:r w:rsidR="00B8683D" w:rsidRPr="0019365D">
        <w:rPr>
          <w:rFonts w:asciiTheme="minorHAnsi" w:hAnsiTheme="minorHAnsi" w:cstheme="minorHAnsi"/>
          <w:b/>
          <w:bCs/>
          <w:sz w:val="20"/>
          <w:szCs w:val="20"/>
          <w:lang w:val="en-GB"/>
        </w:rPr>
        <w:t>active participation in online discussions</w:t>
      </w:r>
      <w:r w:rsidR="00B8683D" w:rsidRPr="0019365D">
        <w:rPr>
          <w:rFonts w:asciiTheme="minorHAnsi" w:hAnsiTheme="minorHAnsi" w:cstheme="minorHAnsi"/>
          <w:sz w:val="20"/>
          <w:szCs w:val="20"/>
          <w:lang w:val="en-GB"/>
        </w:rPr>
        <w:t xml:space="preserve">, where the company can directly answer questions, resolve any potential </w:t>
      </w:r>
      <w:proofErr w:type="gramStart"/>
      <w:r w:rsidR="00B8683D" w:rsidRPr="0019365D">
        <w:rPr>
          <w:rFonts w:asciiTheme="minorHAnsi" w:hAnsiTheme="minorHAnsi" w:cstheme="minorHAnsi"/>
          <w:sz w:val="20"/>
          <w:szCs w:val="20"/>
          <w:lang w:val="en-GB"/>
        </w:rPr>
        <w:t>problems</w:t>
      </w:r>
      <w:proofErr w:type="gramEnd"/>
      <w:r w:rsidR="00B8683D" w:rsidRPr="0019365D">
        <w:rPr>
          <w:rFonts w:asciiTheme="minorHAnsi" w:hAnsiTheme="minorHAnsi" w:cstheme="minorHAnsi"/>
          <w:sz w:val="20"/>
          <w:szCs w:val="20"/>
          <w:lang w:val="en-GB"/>
        </w:rPr>
        <w:t xml:space="preserve"> and effectively develop its relationships with stakeholders in order to preserve and develop its reputation</w:t>
      </w:r>
      <w:r w:rsidR="002A0B8E" w:rsidRPr="0019365D">
        <w:rPr>
          <w:rFonts w:asciiTheme="minorHAnsi" w:hAnsiTheme="minorHAnsi" w:cstheme="minorHAnsi"/>
          <w:sz w:val="20"/>
          <w:szCs w:val="20"/>
          <w:lang w:val="en-GB"/>
        </w:rPr>
        <w:t xml:space="preserve"> </w:t>
      </w:r>
      <w:sdt>
        <w:sdtPr>
          <w:rPr>
            <w:rFonts w:asciiTheme="minorHAnsi" w:hAnsiTheme="minorHAnsi" w:cstheme="minorHAnsi"/>
            <w:sz w:val="20"/>
            <w:szCs w:val="20"/>
            <w:lang w:val="en-GB"/>
          </w:rPr>
          <w:id w:val="2000463400"/>
          <w:citation/>
        </w:sdtPr>
        <w:sdtContent>
          <w:r w:rsidR="002A0B8E" w:rsidRPr="0019365D">
            <w:rPr>
              <w:rFonts w:asciiTheme="minorHAnsi" w:hAnsiTheme="minorHAnsi" w:cstheme="minorHAnsi"/>
              <w:sz w:val="20"/>
              <w:szCs w:val="20"/>
              <w:lang w:val="en-GB"/>
            </w:rPr>
            <w:fldChar w:fldCharType="begin"/>
          </w:r>
          <w:r w:rsidR="002A0B8E" w:rsidRPr="0019365D">
            <w:rPr>
              <w:rFonts w:asciiTheme="minorHAnsi" w:hAnsiTheme="minorHAnsi" w:cstheme="minorHAnsi"/>
              <w:sz w:val="20"/>
              <w:szCs w:val="20"/>
              <w:lang w:val="en-GB"/>
            </w:rPr>
            <w:instrText xml:space="preserve"> CITATION 0kBoYXBTOe2eBVLk </w:instrText>
          </w:r>
          <w:r w:rsidR="002A0B8E" w:rsidRPr="0019365D">
            <w:rPr>
              <w:rFonts w:asciiTheme="minorHAnsi" w:hAnsiTheme="minorHAnsi" w:cstheme="minorHAnsi"/>
              <w:sz w:val="20"/>
              <w:szCs w:val="20"/>
              <w:lang w:val="en-GB"/>
            </w:rPr>
            <w:fldChar w:fldCharType="separate"/>
          </w:r>
          <w:r w:rsidR="002A0B8E" w:rsidRPr="0019365D">
            <w:rPr>
              <w:rFonts w:asciiTheme="minorHAnsi" w:hAnsiTheme="minorHAnsi" w:cstheme="minorHAnsi"/>
              <w:sz w:val="20"/>
              <w:szCs w:val="20"/>
              <w:lang w:val="en-GB"/>
            </w:rPr>
            <w:t>(Vaněčková, 2023)</w:t>
          </w:r>
          <w:r w:rsidR="002A0B8E" w:rsidRPr="0019365D">
            <w:rPr>
              <w:rFonts w:asciiTheme="minorHAnsi" w:hAnsiTheme="minorHAnsi" w:cstheme="minorHAnsi"/>
              <w:sz w:val="20"/>
              <w:szCs w:val="20"/>
              <w:lang w:val="en-GB"/>
            </w:rPr>
            <w:fldChar w:fldCharType="end"/>
          </w:r>
        </w:sdtContent>
      </w:sdt>
      <w:r w:rsidR="00B8683D" w:rsidRPr="0019365D">
        <w:rPr>
          <w:rFonts w:asciiTheme="minorHAnsi" w:hAnsiTheme="minorHAnsi" w:cstheme="minorHAnsi"/>
          <w:sz w:val="20"/>
          <w:szCs w:val="20"/>
          <w:lang w:val="en-GB"/>
        </w:rPr>
        <w:t>.</w:t>
      </w:r>
      <w:r w:rsidR="002A0B8E" w:rsidRPr="0019365D">
        <w:rPr>
          <w:rFonts w:asciiTheme="minorHAnsi" w:hAnsiTheme="minorHAnsi" w:cstheme="minorHAnsi"/>
          <w:sz w:val="20"/>
          <w:szCs w:val="20"/>
          <w:lang w:val="en-GB"/>
        </w:rPr>
        <w:t xml:space="preserve"> </w:t>
      </w:r>
    </w:p>
    <w:p w14:paraId="52C37D1F" w14:textId="77777777" w:rsidR="00312F1F" w:rsidRPr="0019365D" w:rsidRDefault="00312F1F" w:rsidP="008D2463">
      <w:pPr>
        <w:ind w:firstLine="708"/>
        <w:jc w:val="both"/>
        <w:rPr>
          <w:rFonts w:asciiTheme="minorHAnsi" w:hAnsiTheme="minorHAnsi" w:cstheme="minorHAnsi"/>
          <w:sz w:val="20"/>
          <w:szCs w:val="20"/>
          <w:lang w:val="en-GB"/>
        </w:rPr>
      </w:pPr>
    </w:p>
    <w:p w14:paraId="5B0206E4" w14:textId="5C96F9F1" w:rsidR="002A0B8E" w:rsidRDefault="00B8683D" w:rsidP="008D2463">
      <w:pPr>
        <w:ind w:firstLine="708"/>
        <w:jc w:val="both"/>
        <w:rPr>
          <w:rFonts w:asciiTheme="minorHAnsi" w:hAnsiTheme="minorHAnsi" w:cstheme="minorHAnsi"/>
          <w:sz w:val="20"/>
          <w:szCs w:val="20"/>
          <w:lang w:val="en-GB"/>
        </w:rPr>
      </w:pPr>
      <w:r w:rsidRPr="0019365D">
        <w:rPr>
          <w:rFonts w:asciiTheme="minorHAnsi" w:hAnsiTheme="minorHAnsi" w:cstheme="minorHAnsi"/>
          <w:sz w:val="20"/>
          <w:szCs w:val="20"/>
          <w:lang w:val="en-GB"/>
        </w:rPr>
        <w:t>The main limitation of our research is the relatively small research sample which did not allow for more in-depth analysis of the results</w:t>
      </w:r>
      <w:r w:rsidR="00855D72" w:rsidRPr="0019365D">
        <w:rPr>
          <w:rFonts w:asciiTheme="minorHAnsi" w:hAnsiTheme="minorHAnsi" w:cstheme="minorHAnsi"/>
          <w:sz w:val="20"/>
          <w:szCs w:val="20"/>
          <w:lang w:val="en-GB"/>
        </w:rPr>
        <w:t xml:space="preserve">. </w:t>
      </w:r>
      <w:r w:rsidRPr="0019365D">
        <w:rPr>
          <w:rFonts w:asciiTheme="minorHAnsi" w:hAnsiTheme="minorHAnsi" w:cstheme="minorHAnsi"/>
          <w:sz w:val="20"/>
          <w:szCs w:val="20"/>
          <w:lang w:val="en-GB"/>
        </w:rPr>
        <w:t xml:space="preserve">Increasing the number of companies </w:t>
      </w:r>
      <w:r w:rsidR="008D2463" w:rsidRPr="0019365D">
        <w:rPr>
          <w:rFonts w:asciiTheme="minorHAnsi" w:hAnsiTheme="minorHAnsi" w:cstheme="minorHAnsi"/>
          <w:sz w:val="20"/>
          <w:szCs w:val="20"/>
          <w:lang w:val="en-GB"/>
        </w:rPr>
        <w:t>under investigation</w:t>
      </w:r>
      <w:r w:rsidRPr="0019365D">
        <w:rPr>
          <w:rFonts w:asciiTheme="minorHAnsi" w:hAnsiTheme="minorHAnsi" w:cstheme="minorHAnsi"/>
          <w:sz w:val="20"/>
          <w:szCs w:val="20"/>
          <w:lang w:val="en-GB"/>
        </w:rPr>
        <w:t xml:space="preserve"> </w:t>
      </w:r>
      <w:proofErr w:type="gramStart"/>
      <w:r w:rsidRPr="0019365D">
        <w:rPr>
          <w:rFonts w:asciiTheme="minorHAnsi" w:hAnsiTheme="minorHAnsi" w:cstheme="minorHAnsi"/>
          <w:sz w:val="20"/>
          <w:szCs w:val="20"/>
          <w:lang w:val="en-GB"/>
        </w:rPr>
        <w:t>and also</w:t>
      </w:r>
      <w:proofErr w:type="gramEnd"/>
      <w:r w:rsidRPr="0019365D">
        <w:rPr>
          <w:rFonts w:asciiTheme="minorHAnsi" w:hAnsiTheme="minorHAnsi" w:cstheme="minorHAnsi"/>
          <w:sz w:val="20"/>
          <w:szCs w:val="20"/>
          <w:lang w:val="en-GB"/>
        </w:rPr>
        <w:t xml:space="preserve"> specifying information of interest to different groups of stakeholders in the online environment would be </w:t>
      </w:r>
      <w:r w:rsidR="00312F1F" w:rsidRPr="0019365D">
        <w:rPr>
          <w:rFonts w:asciiTheme="minorHAnsi" w:hAnsiTheme="minorHAnsi" w:cstheme="minorHAnsi"/>
          <w:sz w:val="20"/>
          <w:szCs w:val="20"/>
          <w:lang w:val="en-GB"/>
        </w:rPr>
        <w:t>useful suggestions</w:t>
      </w:r>
      <w:r w:rsidRPr="0019365D">
        <w:rPr>
          <w:rFonts w:asciiTheme="minorHAnsi" w:hAnsiTheme="minorHAnsi" w:cstheme="minorHAnsi"/>
          <w:sz w:val="20"/>
          <w:szCs w:val="20"/>
          <w:lang w:val="en-GB"/>
        </w:rPr>
        <w:t xml:space="preserve"> for further follow-up research</w:t>
      </w:r>
      <w:r w:rsidR="00855D72" w:rsidRPr="0019365D">
        <w:rPr>
          <w:rFonts w:asciiTheme="minorHAnsi" w:hAnsiTheme="minorHAnsi" w:cstheme="minorHAnsi"/>
          <w:sz w:val="20"/>
          <w:szCs w:val="20"/>
          <w:lang w:val="en-GB"/>
        </w:rPr>
        <w:t>.</w:t>
      </w:r>
    </w:p>
    <w:p w14:paraId="3021C7AC" w14:textId="77777777" w:rsidR="00AD66EF" w:rsidRDefault="00AD66EF" w:rsidP="00AD66EF">
      <w:pPr>
        <w:pStyle w:val="Nadpis2"/>
        <w:spacing w:before="120" w:after="60"/>
        <w:rPr>
          <w:rFonts w:ascii="Calibri" w:hAnsi="Calibri"/>
          <w:sz w:val="24"/>
          <w:szCs w:val="24"/>
        </w:rPr>
      </w:pPr>
      <w:r>
        <w:rPr>
          <w:rFonts w:ascii="Calibri" w:hAnsi="Calibri"/>
          <w:sz w:val="24"/>
          <w:szCs w:val="24"/>
        </w:rPr>
        <w:t>Acknowledgement</w:t>
      </w:r>
    </w:p>
    <w:p w14:paraId="1AF5ED6D" w14:textId="77777777" w:rsidR="00AD66EF" w:rsidRDefault="00AD66EF" w:rsidP="00AD66EF">
      <w:pPr>
        <w:jc w:val="both"/>
      </w:pPr>
      <w:r>
        <w:rPr>
          <w:rFonts w:ascii="Calibri" w:hAnsi="Calibri" w:cs="Calibri"/>
          <w:sz w:val="20"/>
          <w:szCs w:val="20"/>
          <w:lang w:val="en-US"/>
        </w:rPr>
        <w:t>This work was supported by project “</w:t>
      </w:r>
      <w:r>
        <w:rPr>
          <w:rStyle w:val="Zdraznn"/>
          <w:rFonts w:ascii="Calibri" w:hAnsi="Calibri" w:cs="Calibri"/>
          <w:sz w:val="20"/>
          <w:szCs w:val="20"/>
          <w:shd w:val="clear" w:color="auto" w:fill="FFFFFF"/>
          <w:lang w:val="en-US"/>
        </w:rPr>
        <w:t>Research in advanced methods and processes of environmental chemistry and engineering and sustainable and regenerative business development</w:t>
      </w:r>
      <w:r>
        <w:rPr>
          <w:rFonts w:ascii="Calibri" w:hAnsi="Calibri" w:cs="Calibri"/>
          <w:sz w:val="20"/>
          <w:szCs w:val="20"/>
          <w:lang w:val="en-US"/>
        </w:rPr>
        <w:t>” No. SGS_2023_002</w:t>
      </w:r>
      <w:r>
        <w:rPr>
          <w:rStyle w:val="Zdraznn"/>
          <w:rFonts w:ascii="Calibri" w:hAnsi="Calibri" w:cs="Calibri"/>
          <w:b/>
          <w:bCs/>
          <w:color w:val="5F6368"/>
          <w:sz w:val="20"/>
          <w:szCs w:val="20"/>
          <w:shd w:val="clear" w:color="auto" w:fill="FFFFFF"/>
          <w:lang w:val="en-US"/>
        </w:rPr>
        <w:t xml:space="preserve"> </w:t>
      </w:r>
    </w:p>
    <w:p w14:paraId="67A21D33" w14:textId="77777777" w:rsidR="00AD66EF" w:rsidRDefault="00AD66EF" w:rsidP="00AD66EF">
      <w:pPr>
        <w:ind w:firstLine="708"/>
        <w:jc w:val="both"/>
        <w:rPr>
          <w:rFonts w:ascii="Calibri" w:hAnsi="Calibri" w:cs="Calibri"/>
          <w:sz w:val="20"/>
          <w:szCs w:val="20"/>
          <w:lang w:val="en-GB"/>
        </w:rPr>
      </w:pPr>
    </w:p>
    <w:p w14:paraId="66222EC0" w14:textId="7D03DDF4" w:rsidR="00D90106" w:rsidRDefault="00D90106" w:rsidP="00D90106">
      <w:pPr>
        <w:pStyle w:val="TEXT"/>
        <w:rPr>
          <w:b/>
          <w:bCs/>
          <w:sz w:val="24"/>
        </w:rPr>
      </w:pPr>
      <w:r w:rsidRPr="00D90106">
        <w:rPr>
          <w:b/>
          <w:bCs/>
          <w:sz w:val="24"/>
        </w:rPr>
        <w:t>References</w:t>
      </w:r>
    </w:p>
    <w:p w14:paraId="4DF0566E" w14:textId="77777777" w:rsidR="00D90106" w:rsidRPr="00696AA4" w:rsidRDefault="00D90106" w:rsidP="00D90106">
      <w:pPr>
        <w:pStyle w:val="Odstavecseseznamem"/>
        <w:numPr>
          <w:ilvl w:val="0"/>
          <w:numId w:val="8"/>
        </w:numPr>
        <w:rPr>
          <w:rFonts w:asciiTheme="minorHAnsi" w:hAnsiTheme="minorHAnsi" w:cstheme="minorHAnsi"/>
          <w:sz w:val="20"/>
          <w:szCs w:val="20"/>
          <w:lang w:val="en-US"/>
        </w:rPr>
      </w:pPr>
      <w:r w:rsidRPr="00696AA4">
        <w:rPr>
          <w:rFonts w:asciiTheme="minorHAnsi" w:hAnsiTheme="minorHAnsi" w:cstheme="minorHAnsi"/>
          <w:sz w:val="20"/>
          <w:szCs w:val="20"/>
          <w:shd w:val="clear" w:color="auto" w:fill="FCFCFC"/>
          <w:lang w:val="en-US"/>
        </w:rPr>
        <w:t xml:space="preserve">Khan S., </w:t>
      </w:r>
      <w:proofErr w:type="spellStart"/>
      <w:r w:rsidRPr="00696AA4">
        <w:rPr>
          <w:rFonts w:asciiTheme="minorHAnsi" w:hAnsiTheme="minorHAnsi" w:cstheme="minorHAnsi"/>
          <w:sz w:val="20"/>
          <w:szCs w:val="20"/>
          <w:shd w:val="clear" w:color="auto" w:fill="FCFCFC"/>
          <w:lang w:val="en-US"/>
        </w:rPr>
        <w:t>Digout</w:t>
      </w:r>
      <w:proofErr w:type="spellEnd"/>
      <w:r w:rsidRPr="00696AA4">
        <w:rPr>
          <w:rFonts w:asciiTheme="minorHAnsi" w:hAnsiTheme="minorHAnsi" w:cstheme="minorHAnsi"/>
          <w:sz w:val="20"/>
          <w:szCs w:val="20"/>
          <w:shd w:val="clear" w:color="auto" w:fill="FCFCFC"/>
          <w:lang w:val="en-US"/>
        </w:rPr>
        <w:t xml:space="preserve"> J.: </w:t>
      </w:r>
      <w:r w:rsidRPr="00696AA4">
        <w:rPr>
          <w:rFonts w:asciiTheme="minorHAnsi" w:hAnsiTheme="minorHAnsi" w:cstheme="minorHAnsi"/>
          <w:sz w:val="20"/>
          <w:szCs w:val="20"/>
          <w:lang w:val="en-US"/>
        </w:rPr>
        <w:t>Corp. Reputation Rev.,</w:t>
      </w:r>
      <w:r w:rsidRPr="00696AA4">
        <w:rPr>
          <w:rFonts w:asciiTheme="minorHAnsi" w:hAnsiTheme="minorHAnsi" w:cstheme="minorHAnsi"/>
          <w:sz w:val="20"/>
          <w:szCs w:val="20"/>
          <w:shd w:val="clear" w:color="auto" w:fill="FCFCFC"/>
          <w:lang w:val="en-US"/>
        </w:rPr>
        <w:t> </w:t>
      </w:r>
      <w:r w:rsidRPr="00696AA4">
        <w:rPr>
          <w:rFonts w:asciiTheme="minorHAnsi" w:hAnsiTheme="minorHAnsi" w:cstheme="minorHAnsi"/>
          <w:i/>
          <w:iCs/>
          <w:sz w:val="20"/>
          <w:szCs w:val="20"/>
          <w:lang w:val="en-US"/>
        </w:rPr>
        <w:t>21</w:t>
      </w:r>
      <w:r w:rsidRPr="00696AA4">
        <w:rPr>
          <w:rFonts w:asciiTheme="minorHAnsi" w:hAnsiTheme="minorHAnsi" w:cstheme="minorHAnsi"/>
          <w:sz w:val="20"/>
          <w:szCs w:val="20"/>
          <w:shd w:val="clear" w:color="auto" w:fill="FCFCFC"/>
          <w:lang w:val="en-US"/>
        </w:rPr>
        <w:t>, 22 (2018). </w:t>
      </w:r>
      <w:r w:rsidRPr="00696AA4">
        <w:rPr>
          <w:rFonts w:asciiTheme="minorHAnsi" w:hAnsiTheme="minorHAnsi" w:cstheme="minorHAnsi"/>
          <w:sz w:val="20"/>
          <w:szCs w:val="20"/>
          <w:lang w:val="en-US"/>
        </w:rPr>
        <w:t xml:space="preserve"> </w:t>
      </w:r>
    </w:p>
    <w:p w14:paraId="146128D5" w14:textId="4648BA4C" w:rsidR="00D90106" w:rsidRPr="00696AA4" w:rsidRDefault="00D90106" w:rsidP="00D90106">
      <w:pPr>
        <w:pStyle w:val="Odstavecseseznamem"/>
        <w:numPr>
          <w:ilvl w:val="0"/>
          <w:numId w:val="8"/>
        </w:numPr>
        <w:rPr>
          <w:rFonts w:ascii="Calibri" w:hAnsi="Calibri" w:cs="Calibri"/>
          <w:sz w:val="20"/>
          <w:szCs w:val="20"/>
          <w:lang w:val="en-US"/>
        </w:rPr>
      </w:pPr>
      <w:proofErr w:type="spellStart"/>
      <w:r w:rsidRPr="00696AA4">
        <w:rPr>
          <w:rFonts w:ascii="Calibri" w:hAnsi="Calibri" w:cs="Calibri"/>
          <w:sz w:val="20"/>
          <w:szCs w:val="20"/>
        </w:rPr>
        <w:t>Ajayi</w:t>
      </w:r>
      <w:proofErr w:type="spellEnd"/>
      <w:r w:rsidRPr="00696AA4">
        <w:rPr>
          <w:rFonts w:ascii="Calibri" w:hAnsi="Calibri" w:cs="Calibri"/>
          <w:sz w:val="20"/>
          <w:szCs w:val="20"/>
        </w:rPr>
        <w:t xml:space="preserve"> O.A., </w:t>
      </w:r>
      <w:proofErr w:type="spellStart"/>
      <w:r w:rsidRPr="00696AA4">
        <w:rPr>
          <w:rFonts w:ascii="Calibri" w:hAnsi="Calibri" w:cs="Calibri"/>
          <w:sz w:val="20"/>
          <w:szCs w:val="20"/>
        </w:rPr>
        <w:t>Mmutle</w:t>
      </w:r>
      <w:proofErr w:type="spellEnd"/>
      <w:r w:rsidRPr="00696AA4">
        <w:rPr>
          <w:rFonts w:ascii="Calibri" w:hAnsi="Calibri" w:cs="Calibri"/>
          <w:sz w:val="20"/>
          <w:szCs w:val="20"/>
        </w:rPr>
        <w:t xml:space="preserve"> T.</w:t>
      </w:r>
      <w:r w:rsidR="00732B3E" w:rsidRPr="00696AA4">
        <w:rPr>
          <w:rFonts w:ascii="Calibri" w:hAnsi="Calibri" w:cs="Calibri"/>
          <w:sz w:val="20"/>
          <w:szCs w:val="20"/>
        </w:rPr>
        <w:t>,</w:t>
      </w:r>
      <w:r w:rsidRPr="00696AA4">
        <w:rPr>
          <w:rFonts w:ascii="Calibri" w:hAnsi="Calibri" w:cs="Calibri"/>
          <w:sz w:val="20"/>
          <w:szCs w:val="20"/>
        </w:rPr>
        <w:t xml:space="preserve"> </w:t>
      </w:r>
      <w:proofErr w:type="spellStart"/>
      <w:r w:rsidRPr="00696AA4">
        <w:rPr>
          <w:rFonts w:ascii="Calibri" w:hAnsi="Calibri" w:cs="Calibri"/>
          <w:sz w:val="20"/>
          <w:szCs w:val="20"/>
        </w:rPr>
        <w:t>Chaka</w:t>
      </w:r>
      <w:proofErr w:type="spellEnd"/>
      <w:r w:rsidRPr="00696AA4">
        <w:rPr>
          <w:rFonts w:ascii="Calibri" w:hAnsi="Calibri" w:cs="Calibri"/>
          <w:sz w:val="20"/>
          <w:szCs w:val="20"/>
        </w:rPr>
        <w:t xml:space="preserve"> M</w:t>
      </w:r>
      <w:r w:rsidR="00732B3E" w:rsidRPr="00696AA4">
        <w:rPr>
          <w:rFonts w:ascii="Calibri" w:hAnsi="Calibri" w:cs="Calibri"/>
          <w:sz w:val="20"/>
          <w:szCs w:val="20"/>
        </w:rPr>
        <w:t>.:</w:t>
      </w:r>
      <w:r w:rsidRPr="00696AA4">
        <w:rPr>
          <w:rFonts w:ascii="Calibri" w:hAnsi="Calibri" w:cs="Calibri"/>
          <w:sz w:val="20"/>
          <w:szCs w:val="20"/>
        </w:rPr>
        <w:t> </w:t>
      </w:r>
      <w:proofErr w:type="spellStart"/>
      <w:r w:rsidRPr="00696AA4">
        <w:rPr>
          <w:rFonts w:ascii="Calibri" w:hAnsi="Calibri" w:cs="Calibri"/>
          <w:sz w:val="20"/>
          <w:szCs w:val="20"/>
        </w:rPr>
        <w:t>Corp</w:t>
      </w:r>
      <w:proofErr w:type="spellEnd"/>
      <w:r w:rsidR="00732B3E" w:rsidRPr="00696AA4">
        <w:rPr>
          <w:rFonts w:ascii="Calibri" w:hAnsi="Calibri" w:cs="Calibri"/>
          <w:sz w:val="20"/>
          <w:szCs w:val="20"/>
        </w:rPr>
        <w:t>.</w:t>
      </w:r>
      <w:r w:rsidRPr="00696AA4">
        <w:rPr>
          <w:rFonts w:ascii="Calibri" w:hAnsi="Calibri" w:cs="Calibri"/>
          <w:sz w:val="20"/>
          <w:szCs w:val="20"/>
        </w:rPr>
        <w:t xml:space="preserve"> </w:t>
      </w:r>
      <w:proofErr w:type="spellStart"/>
      <w:r w:rsidRPr="00696AA4">
        <w:rPr>
          <w:rFonts w:ascii="Calibri" w:hAnsi="Calibri" w:cs="Calibri"/>
          <w:sz w:val="20"/>
          <w:szCs w:val="20"/>
        </w:rPr>
        <w:t>Reputation</w:t>
      </w:r>
      <w:proofErr w:type="spellEnd"/>
      <w:r w:rsidRPr="00696AA4">
        <w:rPr>
          <w:rFonts w:ascii="Calibri" w:hAnsi="Calibri" w:cs="Calibri"/>
          <w:sz w:val="20"/>
          <w:szCs w:val="20"/>
        </w:rPr>
        <w:t xml:space="preserve"> </w:t>
      </w:r>
      <w:proofErr w:type="spellStart"/>
      <w:r w:rsidRPr="00696AA4">
        <w:rPr>
          <w:rFonts w:ascii="Calibri" w:hAnsi="Calibri" w:cs="Calibri"/>
          <w:sz w:val="20"/>
          <w:szCs w:val="20"/>
        </w:rPr>
        <w:t>Rev</w:t>
      </w:r>
      <w:proofErr w:type="spellEnd"/>
      <w:r w:rsidR="00732B3E" w:rsidRPr="00696AA4">
        <w:rPr>
          <w:rFonts w:ascii="Calibri" w:hAnsi="Calibri" w:cs="Calibri"/>
          <w:sz w:val="20"/>
          <w:szCs w:val="20"/>
        </w:rPr>
        <w:t xml:space="preserve">., </w:t>
      </w:r>
      <w:r w:rsidR="00732B3E" w:rsidRPr="00696AA4">
        <w:rPr>
          <w:rFonts w:ascii="Calibri" w:hAnsi="Calibri" w:cs="Calibri"/>
          <w:i/>
          <w:iCs/>
          <w:sz w:val="20"/>
          <w:szCs w:val="20"/>
        </w:rPr>
        <w:t xml:space="preserve">25, </w:t>
      </w:r>
      <w:r w:rsidR="00732B3E" w:rsidRPr="00696AA4">
        <w:rPr>
          <w:rFonts w:ascii="Calibri" w:hAnsi="Calibri" w:cs="Calibri"/>
          <w:sz w:val="20"/>
          <w:szCs w:val="20"/>
        </w:rPr>
        <w:t xml:space="preserve">287 </w:t>
      </w:r>
      <w:r w:rsidRPr="00696AA4">
        <w:rPr>
          <w:rFonts w:ascii="Calibri" w:hAnsi="Calibri" w:cs="Calibri"/>
          <w:sz w:val="20"/>
          <w:szCs w:val="20"/>
        </w:rPr>
        <w:t>(202</w:t>
      </w:r>
      <w:r w:rsidR="00732B3E" w:rsidRPr="00696AA4">
        <w:rPr>
          <w:rFonts w:ascii="Calibri" w:hAnsi="Calibri" w:cs="Calibri"/>
          <w:sz w:val="20"/>
          <w:szCs w:val="20"/>
        </w:rPr>
        <w:t>2</w:t>
      </w:r>
      <w:r w:rsidRPr="00696AA4">
        <w:rPr>
          <w:rFonts w:ascii="Calibri" w:hAnsi="Calibri" w:cs="Calibri"/>
          <w:sz w:val="20"/>
          <w:szCs w:val="20"/>
        </w:rPr>
        <w:t xml:space="preserve">). </w:t>
      </w:r>
    </w:p>
    <w:p w14:paraId="4AC57688" w14:textId="7DB37632" w:rsidR="00D90106" w:rsidRPr="00696AA4" w:rsidRDefault="00732B3E" w:rsidP="00D90106">
      <w:pPr>
        <w:pStyle w:val="Odstavecseseznamem"/>
        <w:numPr>
          <w:ilvl w:val="0"/>
          <w:numId w:val="8"/>
        </w:numPr>
        <w:rPr>
          <w:rFonts w:asciiTheme="minorHAnsi" w:hAnsiTheme="minorHAnsi" w:cstheme="minorHAnsi"/>
          <w:sz w:val="20"/>
          <w:szCs w:val="20"/>
          <w:lang w:val="en-US"/>
        </w:rPr>
      </w:pPr>
      <w:proofErr w:type="spellStart"/>
      <w:r w:rsidRPr="00696AA4">
        <w:rPr>
          <w:rFonts w:asciiTheme="minorHAnsi" w:hAnsiTheme="minorHAnsi" w:cstheme="minorHAnsi"/>
          <w:sz w:val="20"/>
          <w:szCs w:val="20"/>
          <w:shd w:val="clear" w:color="auto" w:fill="FCFCFC"/>
        </w:rPr>
        <w:t>Olmedo-Cifuentes</w:t>
      </w:r>
      <w:proofErr w:type="spellEnd"/>
      <w:r w:rsidRPr="00696AA4">
        <w:rPr>
          <w:rFonts w:asciiTheme="minorHAnsi" w:hAnsiTheme="minorHAnsi" w:cstheme="minorHAnsi"/>
          <w:sz w:val="20"/>
          <w:szCs w:val="20"/>
          <w:shd w:val="clear" w:color="auto" w:fill="FCFCFC"/>
        </w:rPr>
        <w:t xml:space="preserve"> I., </w:t>
      </w:r>
      <w:proofErr w:type="spellStart"/>
      <w:r w:rsidRPr="00696AA4">
        <w:rPr>
          <w:rFonts w:asciiTheme="minorHAnsi" w:hAnsiTheme="minorHAnsi" w:cstheme="minorHAnsi"/>
          <w:sz w:val="20"/>
          <w:szCs w:val="20"/>
          <w:shd w:val="clear" w:color="auto" w:fill="FCFCFC"/>
        </w:rPr>
        <w:t>Martínez</w:t>
      </w:r>
      <w:proofErr w:type="spellEnd"/>
      <w:r w:rsidRPr="00696AA4">
        <w:rPr>
          <w:rFonts w:asciiTheme="minorHAnsi" w:hAnsiTheme="minorHAnsi" w:cstheme="minorHAnsi"/>
          <w:sz w:val="20"/>
          <w:szCs w:val="20"/>
          <w:shd w:val="clear" w:color="auto" w:fill="FCFCFC"/>
        </w:rPr>
        <w:t>-León I.M.: </w:t>
      </w:r>
      <w:proofErr w:type="spellStart"/>
      <w:r w:rsidRPr="00696AA4">
        <w:rPr>
          <w:rFonts w:asciiTheme="minorHAnsi" w:hAnsiTheme="minorHAnsi" w:cstheme="minorHAnsi"/>
          <w:sz w:val="20"/>
          <w:szCs w:val="20"/>
          <w:shd w:val="clear" w:color="auto" w:fill="FCFCFC"/>
        </w:rPr>
        <w:t>Rev</w:t>
      </w:r>
      <w:proofErr w:type="spellEnd"/>
      <w:r w:rsidR="005A5097" w:rsidRPr="00696AA4">
        <w:rPr>
          <w:rFonts w:asciiTheme="minorHAnsi" w:hAnsiTheme="minorHAnsi" w:cstheme="minorHAnsi"/>
          <w:sz w:val="20"/>
          <w:szCs w:val="20"/>
          <w:shd w:val="clear" w:color="auto" w:fill="FCFCFC"/>
        </w:rPr>
        <w:t>.</w:t>
      </w:r>
      <w:r w:rsidRPr="00696AA4">
        <w:rPr>
          <w:rFonts w:asciiTheme="minorHAnsi" w:hAnsiTheme="minorHAnsi" w:cstheme="minorHAnsi"/>
          <w:sz w:val="20"/>
          <w:szCs w:val="20"/>
          <w:shd w:val="clear" w:color="auto" w:fill="FCFCFC"/>
        </w:rPr>
        <w:t xml:space="preserve"> Eur</w:t>
      </w:r>
      <w:r w:rsidR="005A5097" w:rsidRPr="00696AA4">
        <w:rPr>
          <w:rFonts w:asciiTheme="minorHAnsi" w:hAnsiTheme="minorHAnsi" w:cstheme="minorHAnsi"/>
          <w:sz w:val="20"/>
          <w:szCs w:val="20"/>
          <w:shd w:val="clear" w:color="auto" w:fill="FCFCFC"/>
        </w:rPr>
        <w:t>.</w:t>
      </w:r>
      <w:r w:rsidRPr="00696AA4">
        <w:rPr>
          <w:rFonts w:asciiTheme="minorHAnsi" w:hAnsiTheme="minorHAnsi" w:cstheme="minorHAnsi"/>
          <w:sz w:val="20"/>
          <w:szCs w:val="20"/>
          <w:shd w:val="clear" w:color="auto" w:fill="FCFCFC"/>
        </w:rPr>
        <w:t xml:space="preserve"> de </w:t>
      </w:r>
      <w:proofErr w:type="spellStart"/>
      <w:r w:rsidRPr="00696AA4">
        <w:rPr>
          <w:rFonts w:asciiTheme="minorHAnsi" w:hAnsiTheme="minorHAnsi" w:cstheme="minorHAnsi"/>
          <w:sz w:val="20"/>
          <w:szCs w:val="20"/>
          <w:shd w:val="clear" w:color="auto" w:fill="FCFCFC"/>
        </w:rPr>
        <w:t>Direccio´n</w:t>
      </w:r>
      <w:proofErr w:type="spellEnd"/>
      <w:r w:rsidRPr="00696AA4">
        <w:rPr>
          <w:rFonts w:asciiTheme="minorHAnsi" w:hAnsiTheme="minorHAnsi" w:cstheme="minorHAnsi"/>
          <w:sz w:val="20"/>
          <w:szCs w:val="20"/>
          <w:shd w:val="clear" w:color="auto" w:fill="FCFCFC"/>
        </w:rPr>
        <w:t xml:space="preserve"> y </w:t>
      </w:r>
      <w:proofErr w:type="spellStart"/>
      <w:r w:rsidRPr="00696AA4">
        <w:rPr>
          <w:rFonts w:asciiTheme="minorHAnsi" w:hAnsiTheme="minorHAnsi" w:cstheme="minorHAnsi"/>
          <w:sz w:val="20"/>
          <w:szCs w:val="20"/>
          <w:shd w:val="clear" w:color="auto" w:fill="FCFCFC"/>
        </w:rPr>
        <w:t>Economı´a</w:t>
      </w:r>
      <w:proofErr w:type="spellEnd"/>
      <w:r w:rsidRPr="00696AA4">
        <w:rPr>
          <w:rFonts w:asciiTheme="minorHAnsi" w:hAnsiTheme="minorHAnsi" w:cstheme="minorHAnsi"/>
          <w:sz w:val="20"/>
          <w:szCs w:val="20"/>
          <w:shd w:val="clear" w:color="auto" w:fill="FCFCFC"/>
        </w:rPr>
        <w:t xml:space="preserve"> de la </w:t>
      </w:r>
      <w:proofErr w:type="spellStart"/>
      <w:r w:rsidRPr="00696AA4">
        <w:rPr>
          <w:rFonts w:asciiTheme="minorHAnsi" w:hAnsiTheme="minorHAnsi" w:cstheme="minorHAnsi"/>
          <w:sz w:val="20"/>
          <w:szCs w:val="20"/>
          <w:shd w:val="clear" w:color="auto" w:fill="FCFCFC"/>
        </w:rPr>
        <w:t>Empresa</w:t>
      </w:r>
      <w:proofErr w:type="spellEnd"/>
      <w:r w:rsidR="00A2707E">
        <w:rPr>
          <w:rFonts w:asciiTheme="minorHAnsi" w:hAnsiTheme="minorHAnsi" w:cstheme="minorHAnsi"/>
          <w:sz w:val="20"/>
          <w:szCs w:val="20"/>
          <w:shd w:val="clear" w:color="auto" w:fill="FCFCFC"/>
        </w:rPr>
        <w:t xml:space="preserve">, </w:t>
      </w:r>
      <w:r w:rsidRPr="00A2707E">
        <w:rPr>
          <w:rFonts w:asciiTheme="minorHAnsi" w:hAnsiTheme="minorHAnsi" w:cstheme="minorHAnsi"/>
          <w:i/>
          <w:iCs/>
          <w:sz w:val="20"/>
          <w:szCs w:val="20"/>
          <w:shd w:val="clear" w:color="auto" w:fill="FCFCFC"/>
        </w:rPr>
        <w:t>20</w:t>
      </w:r>
      <w:r w:rsidR="005A5097" w:rsidRPr="00696AA4">
        <w:rPr>
          <w:rFonts w:asciiTheme="minorHAnsi" w:hAnsiTheme="minorHAnsi" w:cstheme="minorHAnsi"/>
          <w:sz w:val="20"/>
          <w:szCs w:val="20"/>
          <w:shd w:val="clear" w:color="auto" w:fill="FCFCFC"/>
        </w:rPr>
        <w:t xml:space="preserve">, </w:t>
      </w:r>
      <w:r w:rsidRPr="00696AA4">
        <w:rPr>
          <w:rFonts w:asciiTheme="minorHAnsi" w:hAnsiTheme="minorHAnsi" w:cstheme="minorHAnsi"/>
          <w:sz w:val="20"/>
          <w:szCs w:val="20"/>
          <w:shd w:val="clear" w:color="auto" w:fill="FCFCFC"/>
        </w:rPr>
        <w:t>7</w:t>
      </w:r>
      <w:r w:rsidR="005A5097" w:rsidRPr="00696AA4">
        <w:rPr>
          <w:rFonts w:asciiTheme="minorHAnsi" w:hAnsiTheme="minorHAnsi" w:cstheme="minorHAnsi"/>
          <w:sz w:val="20"/>
          <w:szCs w:val="20"/>
          <w:shd w:val="clear" w:color="auto" w:fill="FCFCFC"/>
        </w:rPr>
        <w:t>7</w:t>
      </w:r>
      <w:r w:rsidRPr="00696AA4">
        <w:rPr>
          <w:rFonts w:asciiTheme="minorHAnsi" w:hAnsiTheme="minorHAnsi" w:cstheme="minorHAnsi"/>
          <w:sz w:val="20"/>
          <w:szCs w:val="20"/>
          <w:shd w:val="clear" w:color="auto" w:fill="FCFCFC"/>
        </w:rPr>
        <w:t xml:space="preserve"> (2011).</w:t>
      </w:r>
    </w:p>
    <w:p w14:paraId="1C85BD67" w14:textId="77777777" w:rsidR="00696AA4" w:rsidRPr="00696AA4" w:rsidRDefault="00696AA4" w:rsidP="00696AA4">
      <w:pPr>
        <w:pStyle w:val="Odstavecseseznamem"/>
        <w:numPr>
          <w:ilvl w:val="0"/>
          <w:numId w:val="8"/>
        </w:numPr>
        <w:rPr>
          <w:rFonts w:asciiTheme="minorHAnsi" w:hAnsiTheme="minorHAnsi" w:cstheme="minorHAnsi"/>
          <w:sz w:val="20"/>
          <w:szCs w:val="20"/>
          <w:lang w:val="en-US"/>
        </w:rPr>
      </w:pPr>
      <w:r w:rsidRPr="00696AA4">
        <w:rPr>
          <w:rFonts w:asciiTheme="minorHAnsi" w:hAnsiTheme="minorHAnsi" w:cstheme="minorHAnsi"/>
          <w:sz w:val="20"/>
          <w:szCs w:val="20"/>
          <w:shd w:val="clear" w:color="auto" w:fill="FCFCFC"/>
        </w:rPr>
        <w:t xml:space="preserve">Harrison K.: </w:t>
      </w:r>
      <w:proofErr w:type="spellStart"/>
      <w:r w:rsidRPr="00696AA4">
        <w:rPr>
          <w:rFonts w:asciiTheme="minorHAnsi" w:hAnsiTheme="minorHAnsi" w:cstheme="minorHAnsi"/>
          <w:sz w:val="20"/>
          <w:szCs w:val="20"/>
          <w:shd w:val="clear" w:color="auto" w:fill="FCFCFC"/>
        </w:rPr>
        <w:t>Cutting</w:t>
      </w:r>
      <w:proofErr w:type="spellEnd"/>
      <w:r w:rsidRPr="00696AA4">
        <w:rPr>
          <w:rFonts w:asciiTheme="minorHAnsi" w:hAnsiTheme="minorHAnsi" w:cstheme="minorHAnsi"/>
          <w:sz w:val="20"/>
          <w:szCs w:val="20"/>
          <w:shd w:val="clear" w:color="auto" w:fill="FCFCFC"/>
        </w:rPr>
        <w:t xml:space="preserve"> </w:t>
      </w:r>
      <w:proofErr w:type="spellStart"/>
      <w:r w:rsidRPr="00696AA4">
        <w:rPr>
          <w:rFonts w:asciiTheme="minorHAnsi" w:hAnsiTheme="minorHAnsi" w:cstheme="minorHAnsi"/>
          <w:sz w:val="20"/>
          <w:szCs w:val="20"/>
          <w:shd w:val="clear" w:color="auto" w:fill="FCFCFC"/>
        </w:rPr>
        <w:t>edge</w:t>
      </w:r>
      <w:proofErr w:type="spellEnd"/>
      <w:r w:rsidRPr="00696AA4">
        <w:rPr>
          <w:rFonts w:asciiTheme="minorHAnsi" w:hAnsiTheme="minorHAnsi" w:cstheme="minorHAnsi"/>
          <w:sz w:val="20"/>
          <w:szCs w:val="20"/>
          <w:shd w:val="clear" w:color="auto" w:fill="FCFCFC"/>
        </w:rPr>
        <w:t xml:space="preserve"> PR. 2020 [</w:t>
      </w:r>
      <w:proofErr w:type="spellStart"/>
      <w:r w:rsidRPr="00696AA4">
        <w:rPr>
          <w:rFonts w:asciiTheme="minorHAnsi" w:hAnsiTheme="minorHAnsi" w:cstheme="minorHAnsi"/>
          <w:sz w:val="20"/>
          <w:szCs w:val="20"/>
          <w:shd w:val="clear" w:color="auto" w:fill="FCFCFC"/>
        </w:rPr>
        <w:t>cited</w:t>
      </w:r>
      <w:proofErr w:type="spellEnd"/>
      <w:r w:rsidRPr="00696AA4">
        <w:rPr>
          <w:rFonts w:asciiTheme="minorHAnsi" w:hAnsiTheme="minorHAnsi" w:cstheme="minorHAnsi"/>
          <w:sz w:val="20"/>
          <w:szCs w:val="20"/>
          <w:shd w:val="clear" w:color="auto" w:fill="FCFCFC"/>
        </w:rPr>
        <w:t xml:space="preserve"> 2023 </w:t>
      </w:r>
      <w:proofErr w:type="spellStart"/>
      <w:r w:rsidRPr="00696AA4">
        <w:rPr>
          <w:rFonts w:asciiTheme="minorHAnsi" w:hAnsiTheme="minorHAnsi" w:cstheme="minorHAnsi"/>
          <w:sz w:val="20"/>
          <w:szCs w:val="20"/>
          <w:shd w:val="clear" w:color="auto" w:fill="FCFCFC"/>
        </w:rPr>
        <w:t>Feb</w:t>
      </w:r>
      <w:proofErr w:type="spellEnd"/>
      <w:r w:rsidRPr="00696AA4">
        <w:rPr>
          <w:rFonts w:asciiTheme="minorHAnsi" w:hAnsiTheme="minorHAnsi" w:cstheme="minorHAnsi"/>
          <w:sz w:val="20"/>
          <w:szCs w:val="20"/>
          <w:shd w:val="clear" w:color="auto" w:fill="FCFCFC"/>
        </w:rPr>
        <w:t xml:space="preserve">. 20]; </w:t>
      </w:r>
      <w:proofErr w:type="spellStart"/>
      <w:r w:rsidRPr="00696AA4">
        <w:rPr>
          <w:rFonts w:asciiTheme="minorHAnsi" w:hAnsiTheme="minorHAnsi" w:cstheme="minorHAnsi"/>
          <w:sz w:val="20"/>
          <w:szCs w:val="20"/>
          <w:shd w:val="clear" w:color="auto" w:fill="FCFCFC"/>
        </w:rPr>
        <w:t>Available</w:t>
      </w:r>
      <w:proofErr w:type="spellEnd"/>
      <w:r w:rsidRPr="00696AA4">
        <w:rPr>
          <w:rFonts w:asciiTheme="minorHAnsi" w:hAnsiTheme="minorHAnsi" w:cstheme="minorHAnsi"/>
          <w:sz w:val="20"/>
          <w:szCs w:val="20"/>
          <w:shd w:val="clear" w:color="auto" w:fill="FCFCFC"/>
        </w:rPr>
        <w:t xml:space="preserve"> </w:t>
      </w:r>
      <w:proofErr w:type="spellStart"/>
      <w:r w:rsidRPr="00696AA4">
        <w:rPr>
          <w:rFonts w:asciiTheme="minorHAnsi" w:hAnsiTheme="minorHAnsi" w:cstheme="minorHAnsi"/>
          <w:sz w:val="20"/>
          <w:szCs w:val="20"/>
          <w:shd w:val="clear" w:color="auto" w:fill="FCFCFC"/>
        </w:rPr>
        <w:t>from</w:t>
      </w:r>
      <w:proofErr w:type="spellEnd"/>
      <w:r w:rsidRPr="00696AA4">
        <w:rPr>
          <w:rFonts w:asciiTheme="minorHAnsi" w:hAnsiTheme="minorHAnsi" w:cstheme="minorHAnsi"/>
          <w:sz w:val="20"/>
          <w:szCs w:val="20"/>
          <w:shd w:val="clear" w:color="auto" w:fill="FCFCFC"/>
        </w:rPr>
        <w:t>:</w:t>
      </w:r>
      <w:r>
        <w:rPr>
          <w:rFonts w:asciiTheme="minorHAnsi" w:hAnsiTheme="minorHAnsi" w:cstheme="minorHAnsi"/>
          <w:sz w:val="20"/>
          <w:szCs w:val="20"/>
          <w:shd w:val="clear" w:color="auto" w:fill="FCFCFC"/>
        </w:rPr>
        <w:t xml:space="preserve"> </w:t>
      </w:r>
      <w:hyperlink r:id="rId8" w:history="1">
        <w:r w:rsidRPr="00223741">
          <w:rPr>
            <w:rStyle w:val="Hypertextovodkaz"/>
            <w:rFonts w:asciiTheme="minorHAnsi" w:hAnsiTheme="minorHAnsi" w:cstheme="minorHAnsi"/>
            <w:sz w:val="20"/>
            <w:szCs w:val="20"/>
            <w:shd w:val="clear" w:color="auto" w:fill="FCFCFC"/>
          </w:rPr>
          <w:t>https://cuttingedgepr.com/articles/good-corporate-reputation-is-vital-especially-during-covid-19-times/</w:t>
        </w:r>
      </w:hyperlink>
    </w:p>
    <w:p w14:paraId="6941CE94" w14:textId="7900D582" w:rsidR="00696AA4" w:rsidRPr="00105EC3" w:rsidRDefault="00696AA4" w:rsidP="00D90106">
      <w:pPr>
        <w:pStyle w:val="Odstavecseseznamem"/>
        <w:numPr>
          <w:ilvl w:val="0"/>
          <w:numId w:val="8"/>
        </w:numPr>
        <w:rPr>
          <w:rFonts w:asciiTheme="minorHAnsi" w:hAnsiTheme="minorHAnsi" w:cstheme="minorHAnsi"/>
          <w:sz w:val="20"/>
          <w:szCs w:val="20"/>
          <w:lang w:val="en-US"/>
        </w:rPr>
      </w:pPr>
      <w:proofErr w:type="spellStart"/>
      <w:r w:rsidRPr="00105EC3">
        <w:rPr>
          <w:rFonts w:asciiTheme="minorHAnsi" w:hAnsiTheme="minorHAnsi" w:cstheme="minorHAnsi"/>
          <w:sz w:val="20"/>
          <w:szCs w:val="20"/>
        </w:rPr>
        <w:t>Doorley</w:t>
      </w:r>
      <w:proofErr w:type="spellEnd"/>
      <w:r w:rsidRPr="00105EC3">
        <w:rPr>
          <w:rFonts w:asciiTheme="minorHAnsi" w:hAnsiTheme="minorHAnsi" w:cstheme="minorHAnsi"/>
          <w:sz w:val="20"/>
          <w:szCs w:val="20"/>
        </w:rPr>
        <w:t xml:space="preserve"> J., </w:t>
      </w:r>
      <w:proofErr w:type="spellStart"/>
      <w:r w:rsidRPr="00105EC3">
        <w:rPr>
          <w:rFonts w:asciiTheme="minorHAnsi" w:hAnsiTheme="minorHAnsi" w:cstheme="minorHAnsi"/>
          <w:sz w:val="20"/>
          <w:szCs w:val="20"/>
        </w:rPr>
        <w:t>Garcia</w:t>
      </w:r>
      <w:proofErr w:type="spellEnd"/>
      <w:r w:rsidRPr="00105EC3">
        <w:rPr>
          <w:rFonts w:asciiTheme="minorHAnsi" w:hAnsiTheme="minorHAnsi" w:cstheme="minorHAnsi"/>
          <w:sz w:val="20"/>
          <w:szCs w:val="20"/>
        </w:rPr>
        <w:t xml:space="preserve"> H.F.: </w:t>
      </w:r>
      <w:proofErr w:type="spellStart"/>
      <w:r w:rsidRPr="00105EC3">
        <w:rPr>
          <w:rFonts w:asciiTheme="minorHAnsi" w:hAnsiTheme="minorHAnsi" w:cstheme="minorHAnsi"/>
          <w:i/>
          <w:iCs/>
          <w:sz w:val="20"/>
          <w:szCs w:val="20"/>
        </w:rPr>
        <w:t>Reputation</w:t>
      </w:r>
      <w:proofErr w:type="spellEnd"/>
      <w:r w:rsidRPr="00105EC3">
        <w:rPr>
          <w:rFonts w:asciiTheme="minorHAnsi" w:hAnsiTheme="minorHAnsi" w:cstheme="minorHAnsi"/>
          <w:i/>
          <w:iCs/>
          <w:sz w:val="20"/>
          <w:szCs w:val="20"/>
        </w:rPr>
        <w:t xml:space="preserve"> Management. </w:t>
      </w:r>
      <w:proofErr w:type="spellStart"/>
      <w:r w:rsidR="00105EC3" w:rsidRPr="00105EC3">
        <w:rPr>
          <w:rFonts w:asciiTheme="minorHAnsi" w:hAnsiTheme="minorHAnsi" w:cstheme="minorHAnsi"/>
          <w:sz w:val="20"/>
          <w:szCs w:val="20"/>
        </w:rPr>
        <w:t>Routledge</w:t>
      </w:r>
      <w:proofErr w:type="spellEnd"/>
      <w:r w:rsidR="00105EC3" w:rsidRPr="00105EC3">
        <w:rPr>
          <w:rFonts w:asciiTheme="minorHAnsi" w:hAnsiTheme="minorHAnsi" w:cstheme="minorHAnsi"/>
          <w:sz w:val="20"/>
          <w:szCs w:val="20"/>
        </w:rPr>
        <w:t xml:space="preserve">, </w:t>
      </w:r>
      <w:r w:rsidRPr="00105EC3">
        <w:rPr>
          <w:rFonts w:asciiTheme="minorHAnsi" w:hAnsiTheme="minorHAnsi" w:cstheme="minorHAnsi"/>
          <w:sz w:val="20"/>
          <w:szCs w:val="20"/>
        </w:rPr>
        <w:t>New York</w:t>
      </w:r>
      <w:r w:rsidR="00105EC3">
        <w:rPr>
          <w:rFonts w:asciiTheme="minorHAnsi" w:hAnsiTheme="minorHAnsi" w:cstheme="minorHAnsi"/>
          <w:sz w:val="20"/>
          <w:szCs w:val="20"/>
        </w:rPr>
        <w:t xml:space="preserve"> 2015.</w:t>
      </w:r>
    </w:p>
    <w:p w14:paraId="0D2206F6" w14:textId="77777777" w:rsidR="00105EC3" w:rsidRPr="00105EC3" w:rsidRDefault="00105EC3" w:rsidP="00105EC3">
      <w:pPr>
        <w:pStyle w:val="Odstavecseseznamem"/>
        <w:numPr>
          <w:ilvl w:val="0"/>
          <w:numId w:val="8"/>
        </w:numPr>
        <w:rPr>
          <w:rFonts w:asciiTheme="minorHAnsi" w:hAnsiTheme="minorHAnsi" w:cstheme="minorHAnsi"/>
          <w:sz w:val="20"/>
          <w:szCs w:val="20"/>
          <w:lang w:val="en-US"/>
        </w:rPr>
      </w:pPr>
      <w:proofErr w:type="spellStart"/>
      <w:r w:rsidRPr="00105EC3">
        <w:rPr>
          <w:rFonts w:asciiTheme="minorHAnsi" w:hAnsiTheme="minorHAnsi" w:cstheme="minorHAnsi"/>
          <w:sz w:val="20"/>
          <w:szCs w:val="20"/>
        </w:rPr>
        <w:t>Doorley</w:t>
      </w:r>
      <w:proofErr w:type="spellEnd"/>
      <w:r w:rsidRPr="00105EC3">
        <w:rPr>
          <w:rFonts w:asciiTheme="minorHAnsi" w:hAnsiTheme="minorHAnsi" w:cstheme="minorHAnsi"/>
          <w:sz w:val="20"/>
          <w:szCs w:val="20"/>
        </w:rPr>
        <w:t xml:space="preserve"> J., </w:t>
      </w:r>
      <w:proofErr w:type="spellStart"/>
      <w:r w:rsidRPr="00105EC3">
        <w:rPr>
          <w:rFonts w:asciiTheme="minorHAnsi" w:hAnsiTheme="minorHAnsi" w:cstheme="minorHAnsi"/>
          <w:sz w:val="20"/>
          <w:szCs w:val="20"/>
        </w:rPr>
        <w:t>Garcia</w:t>
      </w:r>
      <w:proofErr w:type="spellEnd"/>
      <w:r w:rsidRPr="00105EC3">
        <w:rPr>
          <w:rFonts w:asciiTheme="minorHAnsi" w:hAnsiTheme="minorHAnsi" w:cstheme="minorHAnsi"/>
          <w:sz w:val="20"/>
          <w:szCs w:val="20"/>
        </w:rPr>
        <w:t xml:space="preserve"> H.F.: </w:t>
      </w:r>
      <w:proofErr w:type="spellStart"/>
      <w:r w:rsidRPr="00105EC3">
        <w:rPr>
          <w:rFonts w:asciiTheme="minorHAnsi" w:hAnsiTheme="minorHAnsi" w:cstheme="minorHAnsi"/>
          <w:i/>
          <w:iCs/>
          <w:sz w:val="20"/>
          <w:szCs w:val="20"/>
        </w:rPr>
        <w:t>Reputation</w:t>
      </w:r>
      <w:proofErr w:type="spellEnd"/>
      <w:r w:rsidRPr="00105EC3">
        <w:rPr>
          <w:rFonts w:asciiTheme="minorHAnsi" w:hAnsiTheme="minorHAnsi" w:cstheme="minorHAnsi"/>
          <w:i/>
          <w:iCs/>
          <w:sz w:val="20"/>
          <w:szCs w:val="20"/>
        </w:rPr>
        <w:t xml:space="preserve"> Management. </w:t>
      </w:r>
      <w:proofErr w:type="spellStart"/>
      <w:r w:rsidRPr="00105EC3">
        <w:rPr>
          <w:rFonts w:asciiTheme="minorHAnsi" w:hAnsiTheme="minorHAnsi" w:cstheme="minorHAnsi"/>
          <w:sz w:val="20"/>
          <w:szCs w:val="20"/>
        </w:rPr>
        <w:t>Routledge</w:t>
      </w:r>
      <w:proofErr w:type="spellEnd"/>
      <w:r w:rsidRPr="00105EC3">
        <w:rPr>
          <w:rFonts w:asciiTheme="minorHAnsi" w:hAnsiTheme="minorHAnsi" w:cstheme="minorHAnsi"/>
          <w:sz w:val="20"/>
          <w:szCs w:val="20"/>
        </w:rPr>
        <w:t>, New York</w:t>
      </w:r>
      <w:r>
        <w:rPr>
          <w:rFonts w:asciiTheme="minorHAnsi" w:hAnsiTheme="minorHAnsi" w:cstheme="minorHAnsi"/>
          <w:sz w:val="20"/>
          <w:szCs w:val="20"/>
        </w:rPr>
        <w:t xml:space="preserve"> 2020.</w:t>
      </w:r>
    </w:p>
    <w:p w14:paraId="01456C7F" w14:textId="1706E300" w:rsidR="00105EC3" w:rsidRPr="00105EC3" w:rsidRDefault="00000000" w:rsidP="00105EC3">
      <w:pPr>
        <w:pStyle w:val="Odstavecseseznamem"/>
        <w:numPr>
          <w:ilvl w:val="0"/>
          <w:numId w:val="8"/>
        </w:numPr>
        <w:rPr>
          <w:rFonts w:ascii="Calibri" w:hAnsi="Calibri" w:cs="Calibri"/>
          <w:sz w:val="20"/>
          <w:szCs w:val="20"/>
          <w:lang w:val="en-US"/>
        </w:rPr>
      </w:pPr>
      <w:hyperlink r:id="rId9" w:history="1">
        <w:proofErr w:type="spellStart"/>
        <w:r w:rsidR="00105EC3" w:rsidRPr="00105EC3">
          <w:rPr>
            <w:rStyle w:val="ng-star-inserted"/>
            <w:rFonts w:ascii="Calibri" w:hAnsi="Calibri" w:cs="Calibri"/>
            <w:color w:val="000000"/>
            <w:sz w:val="20"/>
            <w:szCs w:val="20"/>
          </w:rPr>
          <w:t>Rodriguez-Vidal</w:t>
        </w:r>
        <w:proofErr w:type="spellEnd"/>
        <w:r w:rsidR="00105EC3" w:rsidRPr="00105EC3">
          <w:rPr>
            <w:rStyle w:val="ng-star-inserted"/>
            <w:rFonts w:ascii="Calibri" w:hAnsi="Calibri" w:cs="Calibri"/>
            <w:color w:val="000000"/>
            <w:sz w:val="20"/>
            <w:szCs w:val="20"/>
          </w:rPr>
          <w:t xml:space="preserve"> J</w:t>
        </w:r>
      </w:hyperlink>
      <w:r w:rsidR="00105EC3" w:rsidRPr="00105EC3">
        <w:rPr>
          <w:rStyle w:val="ng-star-inserted"/>
          <w:rFonts w:ascii="Calibri" w:hAnsi="Calibri" w:cs="Calibri"/>
          <w:color w:val="000000"/>
          <w:sz w:val="20"/>
          <w:szCs w:val="20"/>
        </w:rPr>
        <w:t>.,  </w:t>
      </w:r>
      <w:proofErr w:type="spellStart"/>
      <w:r>
        <w:fldChar w:fldCharType="begin"/>
      </w:r>
      <w:r>
        <w:instrText>HYPERLINK "https://www.webofscience.com/wos/author/record/15523999"</w:instrText>
      </w:r>
      <w:r>
        <w:fldChar w:fldCharType="separate"/>
      </w:r>
      <w:r w:rsidR="00105EC3" w:rsidRPr="00105EC3">
        <w:rPr>
          <w:rStyle w:val="ng-star-inserted"/>
          <w:rFonts w:ascii="Calibri" w:hAnsi="Calibri" w:cs="Calibri"/>
          <w:color w:val="000000"/>
          <w:sz w:val="20"/>
          <w:szCs w:val="20"/>
        </w:rPr>
        <w:t>Carrillo</w:t>
      </w:r>
      <w:proofErr w:type="spellEnd"/>
      <w:r w:rsidR="00105EC3" w:rsidRPr="00105EC3">
        <w:rPr>
          <w:rStyle w:val="ng-star-inserted"/>
          <w:rFonts w:ascii="Calibri" w:hAnsi="Calibri" w:cs="Calibri"/>
          <w:color w:val="000000"/>
          <w:sz w:val="20"/>
          <w:szCs w:val="20"/>
        </w:rPr>
        <w:t>-de-</w:t>
      </w:r>
      <w:proofErr w:type="spellStart"/>
      <w:r w:rsidR="00105EC3" w:rsidRPr="00105EC3">
        <w:rPr>
          <w:rStyle w:val="ng-star-inserted"/>
          <w:rFonts w:ascii="Calibri" w:hAnsi="Calibri" w:cs="Calibri"/>
          <w:color w:val="000000"/>
          <w:sz w:val="20"/>
          <w:szCs w:val="20"/>
        </w:rPr>
        <w:t>Albornoz</w:t>
      </w:r>
      <w:proofErr w:type="spellEnd"/>
      <w:r w:rsidR="00105EC3" w:rsidRPr="00105EC3">
        <w:rPr>
          <w:rStyle w:val="ng-star-inserted"/>
          <w:rFonts w:ascii="Calibri" w:hAnsi="Calibri" w:cs="Calibri"/>
          <w:color w:val="000000"/>
          <w:sz w:val="20"/>
          <w:szCs w:val="20"/>
        </w:rPr>
        <w:t xml:space="preserve"> J</w:t>
      </w:r>
      <w:r>
        <w:rPr>
          <w:rStyle w:val="ng-star-inserted"/>
          <w:rFonts w:ascii="Calibri" w:hAnsi="Calibri" w:cs="Calibri"/>
          <w:color w:val="000000"/>
          <w:sz w:val="20"/>
          <w:szCs w:val="20"/>
        </w:rPr>
        <w:fldChar w:fldCharType="end"/>
      </w:r>
      <w:r w:rsidR="00105EC3" w:rsidRPr="00105EC3">
        <w:rPr>
          <w:rStyle w:val="value"/>
          <w:rFonts w:ascii="Calibri" w:hAnsi="Calibri" w:cs="Calibri"/>
          <w:color w:val="000000"/>
          <w:sz w:val="20"/>
          <w:szCs w:val="20"/>
        </w:rPr>
        <w:t>.,</w:t>
      </w:r>
      <w:r w:rsidR="00105EC3" w:rsidRPr="00105EC3">
        <w:rPr>
          <w:rStyle w:val="ng-star-inserted"/>
          <w:rFonts w:ascii="Calibri" w:hAnsi="Calibri" w:cs="Calibri"/>
          <w:color w:val="000000"/>
          <w:sz w:val="20"/>
          <w:szCs w:val="20"/>
        </w:rPr>
        <w:t> </w:t>
      </w:r>
      <w:r w:rsidR="00105EC3" w:rsidRPr="00105EC3">
        <w:rPr>
          <w:rStyle w:val="value"/>
          <w:rFonts w:ascii="Calibri" w:hAnsi="Calibri" w:cs="Calibri"/>
          <w:color w:val="000000"/>
          <w:sz w:val="20"/>
          <w:szCs w:val="20"/>
        </w:rPr>
        <w:t xml:space="preserve"> </w:t>
      </w:r>
      <w:hyperlink r:id="rId10" w:history="1">
        <w:proofErr w:type="spellStart"/>
        <w:r w:rsidR="00105EC3" w:rsidRPr="00105EC3">
          <w:rPr>
            <w:rStyle w:val="ng-star-inserted"/>
            <w:rFonts w:ascii="Calibri" w:hAnsi="Calibri" w:cs="Calibri"/>
            <w:color w:val="000000"/>
            <w:sz w:val="20"/>
            <w:szCs w:val="20"/>
          </w:rPr>
          <w:t>Gonzalo</w:t>
        </w:r>
        <w:proofErr w:type="spellEnd"/>
        <w:r w:rsidR="00105EC3" w:rsidRPr="00105EC3">
          <w:rPr>
            <w:rStyle w:val="ng-star-inserted"/>
            <w:rFonts w:ascii="Calibri" w:hAnsi="Calibri" w:cs="Calibri"/>
            <w:color w:val="000000"/>
            <w:sz w:val="20"/>
            <w:szCs w:val="20"/>
          </w:rPr>
          <w:t xml:space="preserve"> J</w:t>
        </w:r>
      </w:hyperlink>
      <w:r w:rsidR="00105EC3" w:rsidRPr="00105EC3">
        <w:rPr>
          <w:rStyle w:val="ng-star-inserted"/>
          <w:rFonts w:ascii="Calibri" w:hAnsi="Calibri" w:cs="Calibri"/>
          <w:color w:val="000000"/>
          <w:sz w:val="20"/>
          <w:szCs w:val="20"/>
        </w:rPr>
        <w:t xml:space="preserve">., </w:t>
      </w:r>
      <w:hyperlink r:id="rId11" w:history="1">
        <w:r w:rsidR="00105EC3" w:rsidRPr="00105EC3">
          <w:rPr>
            <w:rStyle w:val="ng-star-inserted"/>
            <w:rFonts w:ascii="Calibri" w:hAnsi="Calibri" w:cs="Calibri"/>
            <w:color w:val="000000"/>
            <w:sz w:val="20"/>
            <w:szCs w:val="20"/>
          </w:rPr>
          <w:t>Plaza L</w:t>
        </w:r>
      </w:hyperlink>
      <w:r w:rsidR="009503DD">
        <w:rPr>
          <w:rStyle w:val="ng-star-inserted"/>
          <w:rFonts w:ascii="Calibri" w:hAnsi="Calibri" w:cs="Calibri"/>
          <w:color w:val="000000"/>
          <w:sz w:val="20"/>
          <w:szCs w:val="20"/>
        </w:rPr>
        <w:t xml:space="preserve">.: </w:t>
      </w:r>
      <w:r w:rsidR="00F710F3" w:rsidRPr="00F710F3">
        <w:rPr>
          <w:rStyle w:val="Siln"/>
          <w:rFonts w:ascii="Calibri" w:hAnsi="Calibri" w:cs="Calibri"/>
          <w:b w:val="0"/>
          <w:bCs w:val="0"/>
          <w:color w:val="1C1D1E"/>
          <w:sz w:val="20"/>
          <w:szCs w:val="20"/>
          <w:shd w:val="clear" w:color="auto" w:fill="FFFFFF"/>
        </w:rPr>
        <w:t>J</w:t>
      </w:r>
      <w:r w:rsidR="00A2707E">
        <w:rPr>
          <w:rStyle w:val="Siln"/>
          <w:rFonts w:ascii="Calibri" w:hAnsi="Calibri" w:cs="Calibri"/>
          <w:b w:val="0"/>
          <w:bCs w:val="0"/>
          <w:color w:val="1C1D1E"/>
          <w:sz w:val="20"/>
          <w:szCs w:val="20"/>
          <w:shd w:val="clear" w:color="auto" w:fill="FFFFFF"/>
        </w:rPr>
        <w:t>.</w:t>
      </w:r>
      <w:r w:rsidR="00F710F3" w:rsidRPr="00F710F3">
        <w:rPr>
          <w:rStyle w:val="Siln"/>
          <w:rFonts w:ascii="Calibri" w:hAnsi="Calibri" w:cs="Calibri"/>
          <w:b w:val="0"/>
          <w:bCs w:val="0"/>
          <w:color w:val="1C1D1E"/>
          <w:sz w:val="20"/>
          <w:szCs w:val="20"/>
          <w:shd w:val="clear" w:color="auto" w:fill="FFFFFF"/>
        </w:rPr>
        <w:t xml:space="preserve"> </w:t>
      </w:r>
      <w:proofErr w:type="spellStart"/>
      <w:r w:rsidR="00F710F3" w:rsidRPr="00F710F3">
        <w:rPr>
          <w:rStyle w:val="Siln"/>
          <w:rFonts w:ascii="Calibri" w:hAnsi="Calibri" w:cs="Calibri"/>
          <w:b w:val="0"/>
          <w:bCs w:val="0"/>
          <w:color w:val="1C1D1E"/>
          <w:sz w:val="20"/>
          <w:szCs w:val="20"/>
          <w:shd w:val="clear" w:color="auto" w:fill="FFFFFF"/>
        </w:rPr>
        <w:t>Assoc</w:t>
      </w:r>
      <w:proofErr w:type="spellEnd"/>
      <w:r w:rsidR="00A2707E">
        <w:rPr>
          <w:rStyle w:val="Siln"/>
          <w:rFonts w:ascii="Calibri" w:hAnsi="Calibri" w:cs="Calibri"/>
          <w:b w:val="0"/>
          <w:bCs w:val="0"/>
          <w:color w:val="1C1D1E"/>
          <w:sz w:val="20"/>
          <w:szCs w:val="20"/>
          <w:shd w:val="clear" w:color="auto" w:fill="FFFFFF"/>
        </w:rPr>
        <w:t>.</w:t>
      </w:r>
      <w:r w:rsidR="00F710F3" w:rsidRPr="00F710F3">
        <w:rPr>
          <w:rStyle w:val="Siln"/>
          <w:rFonts w:ascii="Calibri" w:hAnsi="Calibri" w:cs="Calibri"/>
          <w:b w:val="0"/>
          <w:bCs w:val="0"/>
          <w:color w:val="1C1D1E"/>
          <w:sz w:val="20"/>
          <w:szCs w:val="20"/>
          <w:shd w:val="clear" w:color="auto" w:fill="FFFFFF"/>
        </w:rPr>
        <w:t xml:space="preserve"> </w:t>
      </w:r>
      <w:proofErr w:type="spellStart"/>
      <w:r w:rsidR="00F710F3" w:rsidRPr="00F710F3">
        <w:rPr>
          <w:rStyle w:val="Siln"/>
          <w:rFonts w:ascii="Calibri" w:hAnsi="Calibri" w:cs="Calibri"/>
          <w:b w:val="0"/>
          <w:bCs w:val="0"/>
          <w:color w:val="1C1D1E"/>
          <w:sz w:val="20"/>
          <w:szCs w:val="20"/>
          <w:shd w:val="clear" w:color="auto" w:fill="FFFFFF"/>
        </w:rPr>
        <w:t>Inform</w:t>
      </w:r>
      <w:proofErr w:type="spellEnd"/>
      <w:r w:rsidR="00A2707E">
        <w:rPr>
          <w:rStyle w:val="Siln"/>
          <w:rFonts w:ascii="Calibri" w:hAnsi="Calibri" w:cs="Calibri"/>
          <w:b w:val="0"/>
          <w:bCs w:val="0"/>
          <w:color w:val="1C1D1E"/>
          <w:sz w:val="20"/>
          <w:szCs w:val="20"/>
          <w:shd w:val="clear" w:color="auto" w:fill="FFFFFF"/>
        </w:rPr>
        <w:t>.</w:t>
      </w:r>
      <w:r w:rsidR="00F710F3" w:rsidRPr="00F710F3">
        <w:rPr>
          <w:rStyle w:val="Siln"/>
          <w:rFonts w:ascii="Calibri" w:hAnsi="Calibri" w:cs="Calibri"/>
          <w:b w:val="0"/>
          <w:bCs w:val="0"/>
          <w:color w:val="1C1D1E"/>
          <w:sz w:val="20"/>
          <w:szCs w:val="20"/>
          <w:shd w:val="clear" w:color="auto" w:fill="FFFFFF"/>
        </w:rPr>
        <w:t xml:space="preserve"> </w:t>
      </w:r>
      <w:proofErr w:type="spellStart"/>
      <w:r w:rsidR="00F710F3" w:rsidRPr="00F710F3">
        <w:rPr>
          <w:rStyle w:val="Siln"/>
          <w:rFonts w:ascii="Calibri" w:hAnsi="Calibri" w:cs="Calibri"/>
          <w:b w:val="0"/>
          <w:bCs w:val="0"/>
          <w:color w:val="1C1D1E"/>
          <w:sz w:val="20"/>
          <w:szCs w:val="20"/>
          <w:shd w:val="clear" w:color="auto" w:fill="FFFFFF"/>
        </w:rPr>
        <w:t>Sci</w:t>
      </w:r>
      <w:proofErr w:type="spellEnd"/>
      <w:r w:rsidR="00A2707E">
        <w:rPr>
          <w:rStyle w:val="Siln"/>
          <w:rFonts w:ascii="Calibri" w:hAnsi="Calibri" w:cs="Calibri"/>
          <w:b w:val="0"/>
          <w:bCs w:val="0"/>
          <w:color w:val="1C1D1E"/>
          <w:sz w:val="20"/>
          <w:szCs w:val="20"/>
          <w:shd w:val="clear" w:color="auto" w:fill="FFFFFF"/>
        </w:rPr>
        <w:t>.</w:t>
      </w:r>
      <w:r w:rsidR="00F710F3" w:rsidRPr="00F710F3">
        <w:rPr>
          <w:rStyle w:val="Siln"/>
          <w:rFonts w:ascii="Calibri" w:hAnsi="Calibri" w:cs="Calibri"/>
          <w:b w:val="0"/>
          <w:bCs w:val="0"/>
          <w:color w:val="1C1D1E"/>
          <w:sz w:val="20"/>
          <w:szCs w:val="20"/>
          <w:shd w:val="clear" w:color="auto" w:fill="FFFFFF"/>
        </w:rPr>
        <w:t xml:space="preserve"> and </w:t>
      </w:r>
      <w:proofErr w:type="spellStart"/>
      <w:r w:rsidR="00F710F3" w:rsidRPr="00F710F3">
        <w:rPr>
          <w:rStyle w:val="Siln"/>
          <w:rFonts w:ascii="Calibri" w:hAnsi="Calibri" w:cs="Calibri"/>
          <w:b w:val="0"/>
          <w:bCs w:val="0"/>
          <w:color w:val="1C1D1E"/>
          <w:sz w:val="20"/>
          <w:szCs w:val="20"/>
          <w:shd w:val="clear" w:color="auto" w:fill="FFFFFF"/>
        </w:rPr>
        <w:t>Technol</w:t>
      </w:r>
      <w:proofErr w:type="spellEnd"/>
      <w:r w:rsidR="00A2707E">
        <w:rPr>
          <w:rStyle w:val="Siln"/>
          <w:rFonts w:ascii="Calibri" w:hAnsi="Calibri" w:cs="Calibri"/>
          <w:b w:val="0"/>
          <w:bCs w:val="0"/>
          <w:color w:val="1C1D1E"/>
          <w:sz w:val="20"/>
          <w:szCs w:val="20"/>
          <w:shd w:val="clear" w:color="auto" w:fill="FFFFFF"/>
        </w:rPr>
        <w:t>.</w:t>
      </w:r>
      <w:r w:rsidR="00F710F3" w:rsidRPr="00A2707E">
        <w:rPr>
          <w:rStyle w:val="Siln"/>
          <w:rFonts w:ascii="Open Sans" w:hAnsi="Open Sans" w:cs="Open Sans"/>
          <w:i/>
          <w:iCs/>
          <w:color w:val="1C1D1E"/>
          <w:sz w:val="21"/>
          <w:szCs w:val="21"/>
          <w:shd w:val="clear" w:color="auto" w:fill="FFFFFF"/>
        </w:rPr>
        <w:t xml:space="preserve"> </w:t>
      </w:r>
      <w:r w:rsidR="00105EC3" w:rsidRPr="00A2707E">
        <w:rPr>
          <w:rStyle w:val="ng-star-inserted"/>
          <w:rFonts w:ascii="Calibri" w:hAnsi="Calibri" w:cs="Calibri"/>
          <w:i/>
          <w:iCs/>
          <w:color w:val="000000"/>
          <w:sz w:val="20"/>
          <w:szCs w:val="20"/>
        </w:rPr>
        <w:t>72</w:t>
      </w:r>
      <w:r w:rsidR="00A2707E">
        <w:rPr>
          <w:rStyle w:val="ng-star-inserted"/>
          <w:rFonts w:ascii="Calibri" w:hAnsi="Calibri" w:cs="Calibri"/>
          <w:color w:val="000000"/>
          <w:sz w:val="20"/>
          <w:szCs w:val="20"/>
        </w:rPr>
        <w:t>, (2021).</w:t>
      </w:r>
    </w:p>
    <w:p w14:paraId="2FBE669E" w14:textId="3D0C74EF" w:rsidR="00696AA4" w:rsidRPr="009503DD" w:rsidRDefault="00A2707E" w:rsidP="00D90106">
      <w:pPr>
        <w:pStyle w:val="Odstavecseseznamem"/>
        <w:numPr>
          <w:ilvl w:val="0"/>
          <w:numId w:val="8"/>
        </w:numPr>
        <w:rPr>
          <w:rFonts w:asciiTheme="minorHAnsi" w:hAnsiTheme="minorHAnsi" w:cstheme="minorHAnsi"/>
          <w:sz w:val="20"/>
          <w:szCs w:val="20"/>
          <w:lang w:val="en-US"/>
        </w:rPr>
      </w:pPr>
      <w:proofErr w:type="spellStart"/>
      <w:r w:rsidRPr="009503DD">
        <w:rPr>
          <w:rFonts w:asciiTheme="minorHAnsi" w:hAnsiTheme="minorHAnsi" w:cstheme="minorHAnsi"/>
          <w:sz w:val="20"/>
          <w:szCs w:val="20"/>
          <w:lang w:val="en-US"/>
        </w:rPr>
        <w:t>Janouch</w:t>
      </w:r>
      <w:proofErr w:type="spellEnd"/>
      <w:r w:rsidRPr="009503DD">
        <w:rPr>
          <w:rFonts w:asciiTheme="minorHAnsi" w:hAnsiTheme="minorHAnsi" w:cstheme="minorHAnsi"/>
          <w:sz w:val="20"/>
          <w:szCs w:val="20"/>
          <w:lang w:val="en-US"/>
        </w:rPr>
        <w:t xml:space="preserve"> V.:</w:t>
      </w:r>
      <w:r w:rsidR="009503DD" w:rsidRPr="009503DD">
        <w:rPr>
          <w:rFonts w:asciiTheme="minorHAnsi" w:hAnsiTheme="minorHAnsi" w:cstheme="minorHAnsi"/>
          <w:sz w:val="20"/>
          <w:szCs w:val="20"/>
          <w:lang w:val="en-US"/>
        </w:rPr>
        <w:t xml:space="preserve"> </w:t>
      </w:r>
      <w:proofErr w:type="spellStart"/>
      <w:r w:rsidR="009503DD" w:rsidRPr="009503DD">
        <w:rPr>
          <w:rFonts w:asciiTheme="minorHAnsi" w:hAnsiTheme="minorHAnsi" w:cstheme="minorHAnsi"/>
          <w:i/>
          <w:iCs/>
          <w:sz w:val="20"/>
          <w:szCs w:val="20"/>
          <w:lang w:val="en-US"/>
        </w:rPr>
        <w:t>Internetový</w:t>
      </w:r>
      <w:proofErr w:type="spellEnd"/>
      <w:r w:rsidR="009503DD" w:rsidRPr="009503DD">
        <w:rPr>
          <w:rFonts w:asciiTheme="minorHAnsi" w:hAnsiTheme="minorHAnsi" w:cstheme="minorHAnsi"/>
          <w:i/>
          <w:iCs/>
          <w:sz w:val="20"/>
          <w:szCs w:val="20"/>
          <w:lang w:val="en-US"/>
        </w:rPr>
        <w:t xml:space="preserve"> marketing</w:t>
      </w:r>
      <w:r w:rsidR="009503DD" w:rsidRPr="009503DD">
        <w:rPr>
          <w:rFonts w:asciiTheme="minorHAnsi" w:hAnsiTheme="minorHAnsi" w:cstheme="minorHAnsi"/>
          <w:sz w:val="20"/>
          <w:szCs w:val="20"/>
          <w:lang w:val="en-US"/>
        </w:rPr>
        <w:t>. Computer Press, Brno 2020.</w:t>
      </w:r>
    </w:p>
    <w:p w14:paraId="30D39DFF" w14:textId="77777777" w:rsidR="0004219E" w:rsidRPr="0004219E" w:rsidRDefault="009503DD" w:rsidP="0004219E">
      <w:pPr>
        <w:pStyle w:val="Odstavecseseznamem"/>
        <w:numPr>
          <w:ilvl w:val="0"/>
          <w:numId w:val="8"/>
        </w:numPr>
        <w:rPr>
          <w:rFonts w:asciiTheme="minorHAnsi" w:hAnsiTheme="minorHAnsi" w:cstheme="minorHAnsi"/>
          <w:sz w:val="20"/>
          <w:szCs w:val="20"/>
          <w:lang w:val="en-US"/>
        </w:rPr>
      </w:pPr>
      <w:proofErr w:type="spellStart"/>
      <w:r w:rsidRPr="009503DD">
        <w:rPr>
          <w:rFonts w:asciiTheme="minorHAnsi" w:hAnsiTheme="minorHAnsi" w:cstheme="minorHAnsi"/>
          <w:sz w:val="20"/>
          <w:szCs w:val="20"/>
          <w:lang w:val="en-US"/>
        </w:rPr>
        <w:t>Šenkapoun</w:t>
      </w:r>
      <w:proofErr w:type="spellEnd"/>
      <w:r w:rsidRPr="009503DD">
        <w:rPr>
          <w:rFonts w:asciiTheme="minorHAnsi" w:hAnsiTheme="minorHAnsi" w:cstheme="minorHAnsi"/>
          <w:sz w:val="20"/>
          <w:szCs w:val="20"/>
          <w:lang w:val="en-US"/>
        </w:rPr>
        <w:t xml:space="preserve">, P. </w:t>
      </w:r>
      <w:proofErr w:type="spellStart"/>
      <w:r w:rsidRPr="009503DD">
        <w:rPr>
          <w:rFonts w:asciiTheme="minorHAnsi" w:hAnsiTheme="minorHAnsi" w:cstheme="minorHAnsi"/>
          <w:i/>
          <w:iCs/>
          <w:sz w:val="20"/>
          <w:szCs w:val="20"/>
        </w:rPr>
        <w:t>Webcopywriting</w:t>
      </w:r>
      <w:proofErr w:type="spellEnd"/>
      <w:r w:rsidRPr="009503DD">
        <w:rPr>
          <w:rFonts w:asciiTheme="minorHAnsi" w:hAnsiTheme="minorHAnsi" w:cstheme="minorHAnsi"/>
          <w:i/>
          <w:iCs/>
          <w:sz w:val="20"/>
          <w:szCs w:val="20"/>
        </w:rPr>
        <w:t xml:space="preserve"> pro samouky</w:t>
      </w:r>
      <w:r>
        <w:rPr>
          <w:rFonts w:asciiTheme="minorHAnsi" w:hAnsiTheme="minorHAnsi" w:cstheme="minorHAnsi"/>
          <w:sz w:val="20"/>
          <w:szCs w:val="20"/>
        </w:rPr>
        <w:t xml:space="preserve">. </w:t>
      </w:r>
      <w:proofErr w:type="spellStart"/>
      <w:r>
        <w:rPr>
          <w:rFonts w:asciiTheme="minorHAnsi" w:hAnsiTheme="minorHAnsi" w:cstheme="minorHAnsi"/>
          <w:sz w:val="20"/>
          <w:szCs w:val="20"/>
        </w:rPr>
        <w:t>Zoner</w:t>
      </w:r>
      <w:proofErr w:type="spellEnd"/>
      <w:r>
        <w:rPr>
          <w:rFonts w:asciiTheme="minorHAnsi" w:hAnsiTheme="minorHAnsi" w:cstheme="minorHAnsi"/>
          <w:sz w:val="20"/>
          <w:szCs w:val="20"/>
        </w:rPr>
        <w:t xml:space="preserve"> </w:t>
      </w:r>
      <w:proofErr w:type="spellStart"/>
      <w:r>
        <w:rPr>
          <w:rFonts w:asciiTheme="minorHAnsi" w:hAnsiTheme="minorHAnsi" w:cstheme="minorHAnsi"/>
          <w:sz w:val="20"/>
          <w:szCs w:val="20"/>
        </w:rPr>
        <w:t>Press</w:t>
      </w:r>
      <w:proofErr w:type="spellEnd"/>
      <w:r>
        <w:rPr>
          <w:rFonts w:asciiTheme="minorHAnsi" w:hAnsiTheme="minorHAnsi" w:cstheme="minorHAnsi"/>
          <w:sz w:val="20"/>
          <w:szCs w:val="20"/>
        </w:rPr>
        <w:t>, Brno 2015.</w:t>
      </w:r>
    </w:p>
    <w:p w14:paraId="63EB3B9E" w14:textId="77777777" w:rsidR="0004219E" w:rsidRPr="0004219E" w:rsidRDefault="009503DD" w:rsidP="0004219E">
      <w:pPr>
        <w:pStyle w:val="Odstavecseseznamem"/>
        <w:numPr>
          <w:ilvl w:val="0"/>
          <w:numId w:val="8"/>
        </w:numPr>
        <w:rPr>
          <w:rStyle w:val="pagerange"/>
          <w:rFonts w:asciiTheme="minorHAnsi" w:hAnsiTheme="minorHAnsi" w:cstheme="minorHAnsi"/>
          <w:sz w:val="20"/>
          <w:szCs w:val="20"/>
          <w:lang w:val="en-US"/>
        </w:rPr>
      </w:pPr>
      <w:proofErr w:type="spellStart"/>
      <w:r w:rsidRPr="0004219E">
        <w:rPr>
          <w:rStyle w:val="authors"/>
          <w:rFonts w:asciiTheme="minorHAnsi" w:hAnsiTheme="minorHAnsi" w:cstheme="minorHAnsi"/>
          <w:color w:val="333333"/>
          <w:sz w:val="20"/>
          <w:szCs w:val="20"/>
          <w:shd w:val="clear" w:color="auto" w:fill="FFFFFF"/>
        </w:rPr>
        <w:t>Raposo</w:t>
      </w:r>
      <w:proofErr w:type="spellEnd"/>
      <w:r w:rsidRPr="0004219E">
        <w:rPr>
          <w:rStyle w:val="authors"/>
          <w:rFonts w:asciiTheme="minorHAnsi" w:hAnsiTheme="minorHAnsi" w:cstheme="minorHAnsi"/>
          <w:color w:val="333333"/>
          <w:sz w:val="20"/>
          <w:szCs w:val="20"/>
          <w:shd w:val="clear" w:color="auto" w:fill="FFFFFF"/>
        </w:rPr>
        <w:t xml:space="preserve"> </w:t>
      </w:r>
      <w:r w:rsidR="00F41861" w:rsidRPr="0004219E">
        <w:rPr>
          <w:rStyle w:val="authors"/>
          <w:rFonts w:asciiTheme="minorHAnsi" w:hAnsiTheme="minorHAnsi" w:cstheme="minorHAnsi"/>
          <w:color w:val="333333"/>
          <w:sz w:val="20"/>
          <w:szCs w:val="20"/>
          <w:shd w:val="clear" w:color="auto" w:fill="FFFFFF"/>
        </w:rPr>
        <w:t>A.E.</w:t>
      </w:r>
      <w:r w:rsidRPr="0004219E">
        <w:rPr>
          <w:rStyle w:val="authors"/>
          <w:rFonts w:asciiTheme="minorHAnsi" w:hAnsiTheme="minorHAnsi" w:cstheme="minorHAnsi"/>
          <w:color w:val="333333"/>
          <w:sz w:val="20"/>
          <w:szCs w:val="20"/>
          <w:shd w:val="clear" w:color="auto" w:fill="FFFFFF"/>
        </w:rPr>
        <w:t xml:space="preserve">, </w:t>
      </w:r>
      <w:proofErr w:type="spellStart"/>
      <w:r w:rsidRPr="0004219E">
        <w:rPr>
          <w:rStyle w:val="authors"/>
          <w:rFonts w:asciiTheme="minorHAnsi" w:hAnsiTheme="minorHAnsi" w:cstheme="minorHAnsi"/>
          <w:color w:val="333333"/>
          <w:sz w:val="20"/>
          <w:szCs w:val="20"/>
          <w:shd w:val="clear" w:color="auto" w:fill="FFFFFF"/>
        </w:rPr>
        <w:t>Mainardes</w:t>
      </w:r>
      <w:proofErr w:type="spellEnd"/>
      <w:r w:rsidRPr="0004219E">
        <w:rPr>
          <w:rStyle w:val="authors"/>
          <w:rFonts w:asciiTheme="minorHAnsi" w:hAnsiTheme="minorHAnsi" w:cstheme="minorHAnsi"/>
          <w:color w:val="333333"/>
          <w:sz w:val="20"/>
          <w:szCs w:val="20"/>
          <w:shd w:val="clear" w:color="auto" w:fill="FFFFFF"/>
        </w:rPr>
        <w:t xml:space="preserve"> </w:t>
      </w:r>
      <w:r w:rsidR="00F41861" w:rsidRPr="0004219E">
        <w:rPr>
          <w:rStyle w:val="authors"/>
          <w:rFonts w:asciiTheme="minorHAnsi" w:hAnsiTheme="minorHAnsi" w:cstheme="minorHAnsi"/>
          <w:color w:val="333333"/>
          <w:sz w:val="20"/>
          <w:szCs w:val="20"/>
          <w:shd w:val="clear" w:color="auto" w:fill="FFFFFF"/>
        </w:rPr>
        <w:t>E.W.,</w:t>
      </w:r>
      <w:r w:rsidRPr="0004219E">
        <w:rPr>
          <w:rStyle w:val="authors"/>
          <w:rFonts w:asciiTheme="minorHAnsi" w:hAnsiTheme="minorHAnsi" w:cstheme="minorHAnsi"/>
          <w:color w:val="333333"/>
          <w:sz w:val="20"/>
          <w:szCs w:val="20"/>
          <w:shd w:val="clear" w:color="auto" w:fill="FFFFFF"/>
        </w:rPr>
        <w:t xml:space="preserve"> </w:t>
      </w:r>
      <w:proofErr w:type="spellStart"/>
      <w:r w:rsidRPr="0004219E">
        <w:rPr>
          <w:rStyle w:val="authors"/>
          <w:rFonts w:asciiTheme="minorHAnsi" w:hAnsiTheme="minorHAnsi" w:cstheme="minorHAnsi"/>
          <w:color w:val="333333"/>
          <w:sz w:val="20"/>
          <w:szCs w:val="20"/>
          <w:shd w:val="clear" w:color="auto" w:fill="FFFFFF"/>
        </w:rPr>
        <w:t>Bastos</w:t>
      </w:r>
      <w:proofErr w:type="spellEnd"/>
      <w:r w:rsidRPr="0004219E">
        <w:rPr>
          <w:rStyle w:val="authors"/>
          <w:rFonts w:asciiTheme="minorHAnsi" w:hAnsiTheme="minorHAnsi" w:cstheme="minorHAnsi"/>
          <w:color w:val="333333"/>
          <w:sz w:val="20"/>
          <w:szCs w:val="20"/>
          <w:shd w:val="clear" w:color="auto" w:fill="FFFFFF"/>
        </w:rPr>
        <w:t xml:space="preserve"> da </w:t>
      </w:r>
      <w:proofErr w:type="spellStart"/>
      <w:r w:rsidRPr="0004219E">
        <w:rPr>
          <w:rStyle w:val="authors"/>
          <w:rFonts w:asciiTheme="minorHAnsi" w:hAnsiTheme="minorHAnsi" w:cstheme="minorHAnsi"/>
          <w:color w:val="333333"/>
          <w:sz w:val="20"/>
          <w:szCs w:val="20"/>
          <w:shd w:val="clear" w:color="auto" w:fill="FFFFFF"/>
        </w:rPr>
        <w:t>Cruz</w:t>
      </w:r>
      <w:proofErr w:type="spellEnd"/>
      <w:r w:rsidRPr="0004219E">
        <w:rPr>
          <w:rFonts w:asciiTheme="minorHAnsi" w:hAnsiTheme="minorHAnsi" w:cstheme="minorHAnsi"/>
          <w:color w:val="333333"/>
          <w:sz w:val="20"/>
          <w:szCs w:val="20"/>
          <w:shd w:val="clear" w:color="auto" w:fill="FFFFFF"/>
        </w:rPr>
        <w:t> </w:t>
      </w:r>
      <w:r w:rsidR="00F41861" w:rsidRPr="0004219E">
        <w:rPr>
          <w:rFonts w:asciiTheme="minorHAnsi" w:hAnsiTheme="minorHAnsi" w:cstheme="minorHAnsi"/>
          <w:color w:val="333333"/>
          <w:sz w:val="20"/>
          <w:szCs w:val="20"/>
          <w:shd w:val="clear" w:color="auto" w:fill="FFFFFF"/>
        </w:rPr>
        <w:t xml:space="preserve">P.: </w:t>
      </w:r>
      <w:proofErr w:type="spellStart"/>
      <w:r w:rsidRPr="0004219E">
        <w:rPr>
          <w:rStyle w:val="serialtitle"/>
          <w:rFonts w:asciiTheme="minorHAnsi" w:hAnsiTheme="minorHAnsi" w:cstheme="minorHAnsi"/>
          <w:color w:val="333333"/>
          <w:sz w:val="20"/>
          <w:szCs w:val="20"/>
          <w:shd w:val="clear" w:color="auto" w:fill="FFFFFF"/>
        </w:rPr>
        <w:t>Int</w:t>
      </w:r>
      <w:proofErr w:type="spellEnd"/>
      <w:r w:rsidR="00F41861" w:rsidRPr="0004219E">
        <w:rPr>
          <w:rStyle w:val="serialtitle"/>
          <w:rFonts w:asciiTheme="minorHAnsi" w:hAnsiTheme="minorHAnsi" w:cstheme="minorHAnsi"/>
          <w:color w:val="333333"/>
          <w:sz w:val="20"/>
          <w:szCs w:val="20"/>
          <w:shd w:val="clear" w:color="auto" w:fill="FFFFFF"/>
        </w:rPr>
        <w:t>.</w:t>
      </w:r>
      <w:r w:rsidRPr="0004219E">
        <w:rPr>
          <w:rStyle w:val="serialtitle"/>
          <w:rFonts w:asciiTheme="minorHAnsi" w:hAnsiTheme="minorHAnsi" w:cstheme="minorHAnsi"/>
          <w:color w:val="333333"/>
          <w:sz w:val="20"/>
          <w:szCs w:val="20"/>
          <w:shd w:val="clear" w:color="auto" w:fill="FFFFFF"/>
        </w:rPr>
        <w:t xml:space="preserve"> </w:t>
      </w:r>
      <w:proofErr w:type="spellStart"/>
      <w:r w:rsidRPr="0004219E">
        <w:rPr>
          <w:rStyle w:val="serialtitle"/>
          <w:rFonts w:asciiTheme="minorHAnsi" w:hAnsiTheme="minorHAnsi" w:cstheme="minorHAnsi"/>
          <w:color w:val="333333"/>
          <w:sz w:val="20"/>
          <w:szCs w:val="20"/>
          <w:shd w:val="clear" w:color="auto" w:fill="FFFFFF"/>
        </w:rPr>
        <w:t>Rev</w:t>
      </w:r>
      <w:proofErr w:type="spellEnd"/>
      <w:r w:rsidR="00F41861" w:rsidRPr="0004219E">
        <w:rPr>
          <w:rStyle w:val="serialtitle"/>
          <w:rFonts w:asciiTheme="minorHAnsi" w:hAnsiTheme="minorHAnsi" w:cstheme="minorHAnsi"/>
          <w:color w:val="333333"/>
          <w:sz w:val="20"/>
          <w:szCs w:val="20"/>
          <w:shd w:val="clear" w:color="auto" w:fill="FFFFFF"/>
        </w:rPr>
        <w:t>.</w:t>
      </w:r>
      <w:r w:rsidRPr="0004219E">
        <w:rPr>
          <w:rStyle w:val="serialtitle"/>
          <w:rFonts w:asciiTheme="minorHAnsi" w:hAnsiTheme="minorHAnsi" w:cstheme="minorHAnsi"/>
          <w:color w:val="333333"/>
          <w:sz w:val="20"/>
          <w:szCs w:val="20"/>
          <w:shd w:val="clear" w:color="auto" w:fill="FFFFFF"/>
        </w:rPr>
        <w:t xml:space="preserve"> Retail, </w:t>
      </w:r>
      <w:proofErr w:type="spellStart"/>
      <w:r w:rsidRPr="0004219E">
        <w:rPr>
          <w:rStyle w:val="serialtitle"/>
          <w:rFonts w:asciiTheme="minorHAnsi" w:hAnsiTheme="minorHAnsi" w:cstheme="minorHAnsi"/>
          <w:color w:val="333333"/>
          <w:sz w:val="20"/>
          <w:szCs w:val="20"/>
          <w:shd w:val="clear" w:color="auto" w:fill="FFFFFF"/>
        </w:rPr>
        <w:t>Distrib</w:t>
      </w:r>
      <w:proofErr w:type="spellEnd"/>
      <w:r w:rsidR="0004219E" w:rsidRPr="0004219E">
        <w:rPr>
          <w:rStyle w:val="serialtitle"/>
          <w:rFonts w:asciiTheme="minorHAnsi" w:hAnsiTheme="minorHAnsi" w:cstheme="minorHAnsi"/>
          <w:color w:val="333333"/>
          <w:sz w:val="20"/>
          <w:szCs w:val="20"/>
          <w:shd w:val="clear" w:color="auto" w:fill="FFFFFF"/>
        </w:rPr>
        <w:t>.</w:t>
      </w:r>
      <w:r w:rsidRPr="0004219E">
        <w:rPr>
          <w:rStyle w:val="serialtitle"/>
          <w:rFonts w:asciiTheme="minorHAnsi" w:hAnsiTheme="minorHAnsi" w:cstheme="minorHAnsi"/>
          <w:color w:val="333333"/>
          <w:sz w:val="20"/>
          <w:szCs w:val="20"/>
          <w:shd w:val="clear" w:color="auto" w:fill="FFFFFF"/>
        </w:rPr>
        <w:t xml:space="preserve"> </w:t>
      </w:r>
      <w:proofErr w:type="spellStart"/>
      <w:r w:rsidRPr="0004219E">
        <w:rPr>
          <w:rStyle w:val="serialtitle"/>
          <w:rFonts w:asciiTheme="minorHAnsi" w:hAnsiTheme="minorHAnsi" w:cstheme="minorHAnsi"/>
          <w:color w:val="333333"/>
          <w:sz w:val="20"/>
          <w:szCs w:val="20"/>
          <w:shd w:val="clear" w:color="auto" w:fill="FFFFFF"/>
        </w:rPr>
        <w:t>Consum</w:t>
      </w:r>
      <w:proofErr w:type="spellEnd"/>
      <w:r w:rsidR="00F41861" w:rsidRPr="0004219E">
        <w:rPr>
          <w:rStyle w:val="serialtitle"/>
          <w:rFonts w:asciiTheme="minorHAnsi" w:hAnsiTheme="minorHAnsi" w:cstheme="minorHAnsi"/>
          <w:color w:val="333333"/>
          <w:sz w:val="20"/>
          <w:szCs w:val="20"/>
          <w:shd w:val="clear" w:color="auto" w:fill="FFFFFF"/>
        </w:rPr>
        <w:t xml:space="preserve">. </w:t>
      </w:r>
      <w:r w:rsidRPr="0004219E">
        <w:rPr>
          <w:rStyle w:val="serialtitle"/>
          <w:rFonts w:asciiTheme="minorHAnsi" w:hAnsiTheme="minorHAnsi" w:cstheme="minorHAnsi"/>
          <w:color w:val="333333"/>
          <w:sz w:val="20"/>
          <w:szCs w:val="20"/>
          <w:shd w:val="clear" w:color="auto" w:fill="FFFFFF"/>
        </w:rPr>
        <w:t>Res</w:t>
      </w:r>
      <w:r w:rsidR="00F41861" w:rsidRPr="0004219E">
        <w:rPr>
          <w:rStyle w:val="serialtitle"/>
          <w:rFonts w:asciiTheme="minorHAnsi" w:hAnsiTheme="minorHAnsi" w:cstheme="minorHAnsi"/>
          <w:color w:val="333333"/>
          <w:sz w:val="20"/>
          <w:szCs w:val="20"/>
          <w:shd w:val="clear" w:color="auto" w:fill="FFFFFF"/>
        </w:rPr>
        <w:t>.</w:t>
      </w:r>
      <w:r w:rsidRPr="0004219E">
        <w:rPr>
          <w:rStyle w:val="serialtitle"/>
          <w:rFonts w:asciiTheme="minorHAnsi" w:hAnsiTheme="minorHAnsi" w:cstheme="minorHAnsi"/>
          <w:color w:val="333333"/>
          <w:sz w:val="20"/>
          <w:szCs w:val="20"/>
          <w:shd w:val="clear" w:color="auto" w:fill="FFFFFF"/>
        </w:rPr>
        <w:t>,</w:t>
      </w:r>
      <w:r w:rsidRPr="0004219E">
        <w:rPr>
          <w:rFonts w:asciiTheme="minorHAnsi" w:hAnsiTheme="minorHAnsi" w:cstheme="minorHAnsi"/>
          <w:color w:val="333333"/>
          <w:sz w:val="20"/>
          <w:szCs w:val="20"/>
          <w:shd w:val="clear" w:color="auto" w:fill="FFFFFF"/>
        </w:rPr>
        <w:t> </w:t>
      </w:r>
      <w:r w:rsidRPr="0004219E">
        <w:rPr>
          <w:rStyle w:val="volumeissue"/>
          <w:rFonts w:asciiTheme="minorHAnsi" w:hAnsiTheme="minorHAnsi" w:cstheme="minorHAnsi"/>
          <w:i/>
          <w:iCs/>
          <w:color w:val="333333"/>
          <w:sz w:val="20"/>
          <w:szCs w:val="20"/>
          <w:shd w:val="clear" w:color="auto" w:fill="FFFFFF"/>
        </w:rPr>
        <w:t>32</w:t>
      </w:r>
      <w:r w:rsidR="0004219E" w:rsidRPr="0004219E">
        <w:rPr>
          <w:rStyle w:val="volumeissue"/>
          <w:rFonts w:asciiTheme="minorHAnsi" w:hAnsiTheme="minorHAnsi" w:cstheme="minorHAnsi"/>
          <w:color w:val="333333"/>
          <w:sz w:val="20"/>
          <w:szCs w:val="20"/>
          <w:shd w:val="clear" w:color="auto" w:fill="FFFFFF"/>
        </w:rPr>
        <w:t xml:space="preserve">, </w:t>
      </w:r>
      <w:r w:rsidRPr="0004219E">
        <w:rPr>
          <w:rStyle w:val="pagerange"/>
          <w:rFonts w:asciiTheme="minorHAnsi" w:hAnsiTheme="minorHAnsi" w:cstheme="minorHAnsi"/>
          <w:color w:val="333333"/>
          <w:sz w:val="20"/>
          <w:szCs w:val="20"/>
          <w:shd w:val="clear" w:color="auto" w:fill="FFFFFF"/>
        </w:rPr>
        <w:t>266</w:t>
      </w:r>
      <w:r w:rsidR="0004219E" w:rsidRPr="0004219E">
        <w:rPr>
          <w:rStyle w:val="pagerange"/>
          <w:rFonts w:asciiTheme="minorHAnsi" w:hAnsiTheme="minorHAnsi" w:cstheme="minorHAnsi"/>
          <w:color w:val="333333"/>
          <w:sz w:val="20"/>
          <w:szCs w:val="20"/>
          <w:shd w:val="clear" w:color="auto" w:fill="FFFFFF"/>
        </w:rPr>
        <w:t xml:space="preserve"> (2022).</w:t>
      </w:r>
    </w:p>
    <w:p w14:paraId="39EC6E78" w14:textId="249ED3D9" w:rsidR="0004219E" w:rsidRPr="0047247A" w:rsidRDefault="0004219E" w:rsidP="0004219E">
      <w:pPr>
        <w:pStyle w:val="Odstavecseseznamem"/>
        <w:numPr>
          <w:ilvl w:val="0"/>
          <w:numId w:val="8"/>
        </w:numPr>
        <w:rPr>
          <w:rFonts w:asciiTheme="minorHAnsi" w:hAnsiTheme="minorHAnsi" w:cstheme="minorHAnsi"/>
          <w:sz w:val="20"/>
          <w:szCs w:val="20"/>
          <w:lang w:val="en-US"/>
        </w:rPr>
      </w:pPr>
      <w:proofErr w:type="spellStart"/>
      <w:r w:rsidRPr="0004219E">
        <w:rPr>
          <w:rFonts w:asciiTheme="minorHAnsi" w:eastAsia="TimesNewRomanPSMT" w:hAnsiTheme="minorHAnsi" w:cstheme="minorHAnsi"/>
          <w:sz w:val="20"/>
          <w:szCs w:val="20"/>
        </w:rPr>
        <w:t>B</w:t>
      </w:r>
      <w:r>
        <w:rPr>
          <w:rFonts w:asciiTheme="minorHAnsi" w:eastAsia="TimesNewRomanPSMT" w:hAnsiTheme="minorHAnsi" w:cstheme="minorHAnsi"/>
          <w:sz w:val="20"/>
          <w:szCs w:val="20"/>
        </w:rPr>
        <w:t>ecker</w:t>
      </w:r>
      <w:proofErr w:type="spellEnd"/>
      <w:r w:rsidRPr="0004219E">
        <w:rPr>
          <w:rFonts w:asciiTheme="minorHAnsi" w:eastAsia="TimesNewRomanPSMT" w:hAnsiTheme="minorHAnsi" w:cstheme="minorHAnsi"/>
          <w:sz w:val="20"/>
          <w:szCs w:val="20"/>
        </w:rPr>
        <w:t xml:space="preserve"> K</w:t>
      </w:r>
      <w:r>
        <w:rPr>
          <w:rFonts w:asciiTheme="minorHAnsi" w:eastAsia="TimesNewRomanPSMT" w:hAnsiTheme="minorHAnsi" w:cstheme="minorHAnsi"/>
          <w:sz w:val="20"/>
          <w:szCs w:val="20"/>
        </w:rPr>
        <w:t xml:space="preserve">., </w:t>
      </w:r>
      <w:r w:rsidRPr="0004219E">
        <w:rPr>
          <w:rFonts w:asciiTheme="minorHAnsi" w:eastAsia="TimesNewRomanPSMT" w:hAnsiTheme="minorHAnsi" w:cstheme="minorHAnsi"/>
          <w:sz w:val="20"/>
          <w:szCs w:val="20"/>
        </w:rPr>
        <w:t>L</w:t>
      </w:r>
      <w:r>
        <w:rPr>
          <w:rFonts w:asciiTheme="minorHAnsi" w:eastAsia="TimesNewRomanPSMT" w:hAnsiTheme="minorHAnsi" w:cstheme="minorHAnsi"/>
          <w:sz w:val="20"/>
          <w:szCs w:val="20"/>
        </w:rPr>
        <w:t>ee J.W.:</w:t>
      </w:r>
      <w:r w:rsidRPr="0004219E">
        <w:rPr>
          <w:rFonts w:asciiTheme="minorHAnsi" w:eastAsia="TimesNewRomanPSMT" w:hAnsiTheme="minorHAnsi" w:cstheme="minorHAnsi"/>
          <w:sz w:val="20"/>
          <w:szCs w:val="20"/>
        </w:rPr>
        <w:t xml:space="preserve"> </w:t>
      </w:r>
      <w:r w:rsidRPr="0047247A">
        <w:rPr>
          <w:rFonts w:asciiTheme="minorHAnsi" w:eastAsia="TimesNewRomanPSMT" w:hAnsiTheme="minorHAnsi" w:cstheme="minorHAnsi"/>
          <w:sz w:val="20"/>
          <w:szCs w:val="20"/>
        </w:rPr>
        <w:t xml:space="preserve">J. </w:t>
      </w:r>
      <w:proofErr w:type="spellStart"/>
      <w:r w:rsidRPr="0047247A">
        <w:rPr>
          <w:rFonts w:asciiTheme="minorHAnsi" w:eastAsia="TimesNewRomanPSMT" w:hAnsiTheme="minorHAnsi" w:cstheme="minorHAnsi"/>
          <w:sz w:val="20"/>
          <w:szCs w:val="20"/>
        </w:rPr>
        <w:t>Asian</w:t>
      </w:r>
      <w:proofErr w:type="spellEnd"/>
      <w:r w:rsidRPr="0047247A">
        <w:rPr>
          <w:rFonts w:asciiTheme="minorHAnsi" w:eastAsia="TimesNewRomanPSMT" w:hAnsiTheme="minorHAnsi" w:cstheme="minorHAnsi"/>
          <w:sz w:val="20"/>
          <w:szCs w:val="20"/>
        </w:rPr>
        <w:t xml:space="preserve"> Financ., </w:t>
      </w:r>
      <w:proofErr w:type="spellStart"/>
      <w:r w:rsidRPr="0047247A">
        <w:rPr>
          <w:rFonts w:asciiTheme="minorHAnsi" w:eastAsia="TimesNewRomanPSMT" w:hAnsiTheme="minorHAnsi" w:cstheme="minorHAnsi"/>
          <w:sz w:val="20"/>
          <w:szCs w:val="20"/>
        </w:rPr>
        <w:t>Econ</w:t>
      </w:r>
      <w:proofErr w:type="spellEnd"/>
      <w:r w:rsidR="0047247A" w:rsidRPr="0047247A">
        <w:rPr>
          <w:rFonts w:asciiTheme="minorHAnsi" w:eastAsia="TimesNewRomanPSMT" w:hAnsiTheme="minorHAnsi" w:cstheme="minorHAnsi"/>
          <w:sz w:val="20"/>
          <w:szCs w:val="20"/>
        </w:rPr>
        <w:t>.</w:t>
      </w:r>
      <w:r w:rsidRPr="0047247A">
        <w:rPr>
          <w:rFonts w:asciiTheme="minorHAnsi" w:eastAsia="TimesNewRomanPSMT" w:hAnsiTheme="minorHAnsi" w:cstheme="minorHAnsi"/>
          <w:sz w:val="20"/>
          <w:szCs w:val="20"/>
        </w:rPr>
        <w:t xml:space="preserve"> Bus</w:t>
      </w:r>
      <w:r w:rsidR="0047247A" w:rsidRPr="0047247A">
        <w:rPr>
          <w:rFonts w:asciiTheme="minorHAnsi" w:eastAsia="TimesNewRomanPSMT" w:hAnsiTheme="minorHAnsi" w:cstheme="minorHAnsi"/>
          <w:sz w:val="20"/>
          <w:szCs w:val="20"/>
        </w:rPr>
        <w:t>.</w:t>
      </w:r>
      <w:r w:rsidR="0047247A">
        <w:rPr>
          <w:rFonts w:asciiTheme="minorHAnsi" w:eastAsia="TimesNewRomanPSMT" w:hAnsiTheme="minorHAnsi" w:cstheme="minorHAnsi"/>
          <w:sz w:val="20"/>
          <w:szCs w:val="20"/>
        </w:rPr>
        <w:t>,</w:t>
      </w:r>
      <w:r w:rsidRPr="0047247A">
        <w:rPr>
          <w:rFonts w:asciiTheme="minorHAnsi" w:eastAsia="TimesNewRomanPSMT" w:hAnsiTheme="minorHAnsi" w:cstheme="minorHAnsi"/>
          <w:i/>
          <w:iCs/>
          <w:sz w:val="20"/>
          <w:szCs w:val="20"/>
        </w:rPr>
        <w:t xml:space="preserve"> 6</w:t>
      </w:r>
      <w:r w:rsidR="0047247A">
        <w:rPr>
          <w:rFonts w:asciiTheme="minorHAnsi" w:eastAsia="TimesNewRomanPSMT" w:hAnsiTheme="minorHAnsi" w:cstheme="minorHAnsi"/>
          <w:sz w:val="20"/>
          <w:szCs w:val="20"/>
        </w:rPr>
        <w:t>,</w:t>
      </w:r>
      <w:r w:rsidRPr="0004219E">
        <w:rPr>
          <w:rFonts w:asciiTheme="minorHAnsi" w:eastAsia="TimesNewRomanPSMT" w:hAnsiTheme="minorHAnsi" w:cstheme="minorHAnsi"/>
          <w:sz w:val="20"/>
          <w:szCs w:val="20"/>
        </w:rPr>
        <w:t xml:space="preserve"> 231</w:t>
      </w:r>
      <w:r w:rsidR="0047247A">
        <w:rPr>
          <w:rFonts w:asciiTheme="minorHAnsi" w:eastAsia="TimesNewRomanPSMT" w:hAnsiTheme="minorHAnsi" w:cstheme="minorHAnsi"/>
          <w:sz w:val="20"/>
          <w:szCs w:val="20"/>
        </w:rPr>
        <w:t xml:space="preserve"> </w:t>
      </w:r>
      <w:r>
        <w:rPr>
          <w:rFonts w:asciiTheme="minorHAnsi" w:eastAsia="TimesNewRomanPSMT" w:hAnsiTheme="minorHAnsi" w:cstheme="minorHAnsi"/>
          <w:sz w:val="20"/>
          <w:szCs w:val="20"/>
        </w:rPr>
        <w:t>(2019)</w:t>
      </w:r>
      <w:r w:rsidR="0047247A">
        <w:rPr>
          <w:rFonts w:asciiTheme="minorHAnsi" w:eastAsia="TimesNewRomanPSMT" w:hAnsiTheme="minorHAnsi" w:cstheme="minorHAnsi"/>
          <w:sz w:val="20"/>
          <w:szCs w:val="20"/>
        </w:rPr>
        <w:t>.</w:t>
      </w:r>
    </w:p>
    <w:p w14:paraId="7C31E560" w14:textId="4EC89B4D" w:rsidR="0047247A" w:rsidRPr="001B5B3D" w:rsidRDefault="0047247A" w:rsidP="0004219E">
      <w:pPr>
        <w:pStyle w:val="Odstavecseseznamem"/>
        <w:numPr>
          <w:ilvl w:val="0"/>
          <w:numId w:val="8"/>
        </w:numPr>
        <w:rPr>
          <w:rFonts w:asciiTheme="minorHAnsi" w:hAnsiTheme="minorHAnsi" w:cstheme="minorHAnsi"/>
          <w:sz w:val="20"/>
          <w:szCs w:val="20"/>
          <w:lang w:val="en-US"/>
        </w:rPr>
      </w:pPr>
      <w:r>
        <w:rPr>
          <w:rFonts w:asciiTheme="minorHAnsi" w:eastAsia="TimesNewRomanPSMT" w:hAnsiTheme="minorHAnsi" w:cstheme="minorHAnsi"/>
          <w:sz w:val="20"/>
          <w:szCs w:val="20"/>
        </w:rPr>
        <w:t xml:space="preserve">Žáková D.: </w:t>
      </w:r>
      <w:proofErr w:type="spellStart"/>
      <w:r>
        <w:rPr>
          <w:rFonts w:asciiTheme="minorHAnsi" w:eastAsia="TimesNewRomanPSMT" w:hAnsiTheme="minorHAnsi" w:cstheme="minorHAnsi"/>
          <w:sz w:val="20"/>
          <w:szCs w:val="20"/>
        </w:rPr>
        <w:t>Beneficio</w:t>
      </w:r>
      <w:proofErr w:type="spellEnd"/>
      <w:r>
        <w:rPr>
          <w:rFonts w:asciiTheme="minorHAnsi" w:eastAsia="TimesNewRomanPSMT" w:hAnsiTheme="minorHAnsi" w:cstheme="minorHAnsi"/>
          <w:sz w:val="20"/>
          <w:szCs w:val="20"/>
        </w:rPr>
        <w:t xml:space="preserve"> Blog. 2023 </w:t>
      </w:r>
      <w:r w:rsidRPr="00696AA4">
        <w:rPr>
          <w:rFonts w:asciiTheme="minorHAnsi" w:hAnsiTheme="minorHAnsi" w:cstheme="minorHAnsi"/>
          <w:sz w:val="20"/>
          <w:szCs w:val="20"/>
          <w:shd w:val="clear" w:color="auto" w:fill="FCFCFC"/>
        </w:rPr>
        <w:t>[</w:t>
      </w:r>
      <w:proofErr w:type="spellStart"/>
      <w:r w:rsidRPr="00696AA4">
        <w:rPr>
          <w:rFonts w:asciiTheme="minorHAnsi" w:hAnsiTheme="minorHAnsi" w:cstheme="minorHAnsi"/>
          <w:sz w:val="20"/>
          <w:szCs w:val="20"/>
          <w:shd w:val="clear" w:color="auto" w:fill="FCFCFC"/>
        </w:rPr>
        <w:t>cited</w:t>
      </w:r>
      <w:proofErr w:type="spellEnd"/>
      <w:r w:rsidRPr="00696AA4">
        <w:rPr>
          <w:rFonts w:asciiTheme="minorHAnsi" w:hAnsiTheme="minorHAnsi" w:cstheme="minorHAnsi"/>
          <w:sz w:val="20"/>
          <w:szCs w:val="20"/>
          <w:shd w:val="clear" w:color="auto" w:fill="FCFCFC"/>
        </w:rPr>
        <w:t xml:space="preserve"> 2023 </w:t>
      </w:r>
      <w:proofErr w:type="spellStart"/>
      <w:r>
        <w:rPr>
          <w:rFonts w:asciiTheme="minorHAnsi" w:hAnsiTheme="minorHAnsi" w:cstheme="minorHAnsi"/>
          <w:sz w:val="20"/>
          <w:szCs w:val="20"/>
          <w:shd w:val="clear" w:color="auto" w:fill="FCFCFC"/>
        </w:rPr>
        <w:t>March</w:t>
      </w:r>
      <w:proofErr w:type="spellEnd"/>
      <w:r w:rsidRPr="00696AA4">
        <w:rPr>
          <w:rFonts w:asciiTheme="minorHAnsi" w:hAnsiTheme="minorHAnsi" w:cstheme="minorHAnsi"/>
          <w:sz w:val="20"/>
          <w:szCs w:val="20"/>
          <w:shd w:val="clear" w:color="auto" w:fill="FCFCFC"/>
        </w:rPr>
        <w:t xml:space="preserve"> </w:t>
      </w:r>
      <w:r>
        <w:rPr>
          <w:rFonts w:asciiTheme="minorHAnsi" w:hAnsiTheme="minorHAnsi" w:cstheme="minorHAnsi"/>
          <w:sz w:val="20"/>
          <w:szCs w:val="20"/>
          <w:shd w:val="clear" w:color="auto" w:fill="FCFCFC"/>
        </w:rPr>
        <w:t>2</w:t>
      </w:r>
      <w:r w:rsidRPr="00696AA4">
        <w:rPr>
          <w:rFonts w:asciiTheme="minorHAnsi" w:hAnsiTheme="minorHAnsi" w:cstheme="minorHAnsi"/>
          <w:sz w:val="20"/>
          <w:szCs w:val="20"/>
          <w:shd w:val="clear" w:color="auto" w:fill="FCFCFC"/>
        </w:rPr>
        <w:t xml:space="preserve">]; </w:t>
      </w:r>
      <w:proofErr w:type="spellStart"/>
      <w:r w:rsidRPr="00696AA4">
        <w:rPr>
          <w:rFonts w:asciiTheme="minorHAnsi" w:hAnsiTheme="minorHAnsi" w:cstheme="minorHAnsi"/>
          <w:sz w:val="20"/>
          <w:szCs w:val="20"/>
          <w:shd w:val="clear" w:color="auto" w:fill="FCFCFC"/>
        </w:rPr>
        <w:t>Available</w:t>
      </w:r>
      <w:proofErr w:type="spellEnd"/>
      <w:r w:rsidRPr="00696AA4">
        <w:rPr>
          <w:rFonts w:asciiTheme="minorHAnsi" w:hAnsiTheme="minorHAnsi" w:cstheme="minorHAnsi"/>
          <w:sz w:val="20"/>
          <w:szCs w:val="20"/>
          <w:shd w:val="clear" w:color="auto" w:fill="FCFCFC"/>
        </w:rPr>
        <w:t xml:space="preserve"> </w:t>
      </w:r>
      <w:proofErr w:type="spellStart"/>
      <w:r w:rsidRPr="00696AA4">
        <w:rPr>
          <w:rFonts w:asciiTheme="minorHAnsi" w:hAnsiTheme="minorHAnsi" w:cstheme="minorHAnsi"/>
          <w:sz w:val="20"/>
          <w:szCs w:val="20"/>
          <w:shd w:val="clear" w:color="auto" w:fill="FCFCFC"/>
        </w:rPr>
        <w:t>from</w:t>
      </w:r>
      <w:proofErr w:type="spellEnd"/>
      <w:r w:rsidRPr="00696AA4">
        <w:rPr>
          <w:rFonts w:asciiTheme="minorHAnsi" w:hAnsiTheme="minorHAnsi" w:cstheme="minorHAnsi"/>
          <w:sz w:val="20"/>
          <w:szCs w:val="20"/>
          <w:shd w:val="clear" w:color="auto" w:fill="FCFCFC"/>
        </w:rPr>
        <w:t>:</w:t>
      </w:r>
      <w:r>
        <w:rPr>
          <w:rFonts w:asciiTheme="minorHAnsi" w:hAnsiTheme="minorHAnsi" w:cstheme="minorHAnsi"/>
          <w:sz w:val="20"/>
          <w:szCs w:val="20"/>
          <w:shd w:val="clear" w:color="auto" w:fill="FCFCFC"/>
        </w:rPr>
        <w:t xml:space="preserve"> </w:t>
      </w:r>
      <w:hyperlink r:id="rId12" w:history="1">
        <w:r w:rsidR="001B5B3D" w:rsidRPr="00223741">
          <w:rPr>
            <w:rStyle w:val="Hypertextovodkaz"/>
            <w:rFonts w:asciiTheme="minorHAnsi" w:hAnsiTheme="minorHAnsi" w:cstheme="minorHAnsi"/>
            <w:sz w:val="20"/>
            <w:szCs w:val="20"/>
            <w:shd w:val="clear" w:color="auto" w:fill="FCFCFC"/>
          </w:rPr>
          <w:t>https://beneficio.cz/clanky/co-rezonovalo-na-socialnich-sitich-v-roce-2022</w:t>
        </w:r>
      </w:hyperlink>
    </w:p>
    <w:p w14:paraId="3F7FF167" w14:textId="7B817D7B" w:rsidR="001B5B3D" w:rsidRDefault="001B5B3D" w:rsidP="0004219E">
      <w:pPr>
        <w:pStyle w:val="Odstavecseseznamem"/>
        <w:numPr>
          <w:ilvl w:val="0"/>
          <w:numId w:val="8"/>
        </w:numPr>
        <w:rPr>
          <w:rFonts w:asciiTheme="minorHAnsi" w:hAnsiTheme="minorHAnsi" w:cstheme="minorHAnsi"/>
          <w:sz w:val="20"/>
          <w:szCs w:val="20"/>
          <w:lang w:val="en-US"/>
        </w:rPr>
      </w:pPr>
      <w:proofErr w:type="spellStart"/>
      <w:r>
        <w:rPr>
          <w:rFonts w:asciiTheme="minorHAnsi" w:hAnsiTheme="minorHAnsi" w:cstheme="minorHAnsi"/>
          <w:sz w:val="20"/>
          <w:szCs w:val="20"/>
          <w:shd w:val="clear" w:color="auto" w:fill="FCFCFC"/>
          <w:lang w:val="en-US"/>
        </w:rPr>
        <w:t>Procházka</w:t>
      </w:r>
      <w:proofErr w:type="spellEnd"/>
      <w:r>
        <w:rPr>
          <w:rFonts w:asciiTheme="minorHAnsi" w:hAnsiTheme="minorHAnsi" w:cstheme="minorHAnsi"/>
          <w:sz w:val="20"/>
          <w:szCs w:val="20"/>
          <w:shd w:val="clear" w:color="auto" w:fill="FCFCFC"/>
          <w:lang w:val="en-US"/>
        </w:rPr>
        <w:t xml:space="preserve"> D., </w:t>
      </w:r>
      <w:proofErr w:type="spellStart"/>
      <w:r>
        <w:rPr>
          <w:rFonts w:asciiTheme="minorHAnsi" w:hAnsiTheme="minorHAnsi" w:cstheme="minorHAnsi"/>
          <w:sz w:val="20"/>
          <w:szCs w:val="20"/>
          <w:shd w:val="clear" w:color="auto" w:fill="FCFCFC"/>
          <w:lang w:val="en-US"/>
        </w:rPr>
        <w:t>Řezníček</w:t>
      </w:r>
      <w:proofErr w:type="spellEnd"/>
      <w:r>
        <w:rPr>
          <w:rFonts w:asciiTheme="minorHAnsi" w:hAnsiTheme="minorHAnsi" w:cstheme="minorHAnsi"/>
          <w:sz w:val="20"/>
          <w:szCs w:val="20"/>
          <w:shd w:val="clear" w:color="auto" w:fill="FCFCFC"/>
          <w:lang w:val="en-US"/>
        </w:rPr>
        <w:t xml:space="preserve"> J.: </w:t>
      </w:r>
      <w:proofErr w:type="spellStart"/>
      <w:r w:rsidRPr="001B5B3D">
        <w:rPr>
          <w:rFonts w:asciiTheme="minorHAnsi" w:hAnsiTheme="minorHAnsi" w:cstheme="minorHAnsi"/>
          <w:i/>
          <w:iCs/>
          <w:sz w:val="20"/>
          <w:szCs w:val="20"/>
          <w:shd w:val="clear" w:color="auto" w:fill="FCFCFC"/>
          <w:lang w:val="en-US"/>
        </w:rPr>
        <w:t>Obsahový</w:t>
      </w:r>
      <w:proofErr w:type="spellEnd"/>
      <w:r w:rsidRPr="001B5B3D">
        <w:rPr>
          <w:rFonts w:asciiTheme="minorHAnsi" w:hAnsiTheme="minorHAnsi" w:cstheme="minorHAnsi"/>
          <w:i/>
          <w:iCs/>
          <w:sz w:val="20"/>
          <w:szCs w:val="20"/>
          <w:shd w:val="clear" w:color="auto" w:fill="FCFCFC"/>
          <w:lang w:val="en-US"/>
        </w:rPr>
        <w:t xml:space="preserve"> marketing</w:t>
      </w:r>
      <w:r>
        <w:rPr>
          <w:rFonts w:asciiTheme="minorHAnsi" w:hAnsiTheme="minorHAnsi" w:cstheme="minorHAnsi"/>
          <w:sz w:val="20"/>
          <w:szCs w:val="20"/>
          <w:shd w:val="clear" w:color="auto" w:fill="FCFCFC"/>
          <w:lang w:val="en-US"/>
        </w:rPr>
        <w:t xml:space="preserve">. </w:t>
      </w:r>
      <w:r w:rsidRPr="009503DD">
        <w:rPr>
          <w:rFonts w:asciiTheme="minorHAnsi" w:hAnsiTheme="minorHAnsi" w:cstheme="minorHAnsi"/>
          <w:sz w:val="20"/>
          <w:szCs w:val="20"/>
          <w:lang w:val="en-US"/>
        </w:rPr>
        <w:t>Computer Press, Brno 20</w:t>
      </w:r>
      <w:r>
        <w:rPr>
          <w:rFonts w:asciiTheme="minorHAnsi" w:hAnsiTheme="minorHAnsi" w:cstheme="minorHAnsi"/>
          <w:sz w:val="20"/>
          <w:szCs w:val="20"/>
          <w:lang w:val="en-US"/>
        </w:rPr>
        <w:t>14</w:t>
      </w:r>
      <w:r w:rsidRPr="009503DD">
        <w:rPr>
          <w:rFonts w:asciiTheme="minorHAnsi" w:hAnsiTheme="minorHAnsi" w:cstheme="minorHAnsi"/>
          <w:sz w:val="20"/>
          <w:szCs w:val="20"/>
          <w:lang w:val="en-US"/>
        </w:rPr>
        <w:t>.</w:t>
      </w:r>
    </w:p>
    <w:p w14:paraId="31B7D0D8" w14:textId="4619987B" w:rsidR="001B5B3D" w:rsidRDefault="001B5B3D" w:rsidP="0004219E">
      <w:pPr>
        <w:pStyle w:val="Odstavecseseznamem"/>
        <w:numPr>
          <w:ilvl w:val="0"/>
          <w:numId w:val="8"/>
        </w:numPr>
        <w:rPr>
          <w:rFonts w:asciiTheme="minorHAnsi" w:hAnsiTheme="minorHAnsi" w:cstheme="minorHAnsi"/>
          <w:sz w:val="20"/>
          <w:szCs w:val="20"/>
          <w:lang w:val="en-US"/>
        </w:rPr>
      </w:pPr>
      <w:proofErr w:type="spellStart"/>
      <w:r>
        <w:rPr>
          <w:rFonts w:asciiTheme="minorHAnsi" w:hAnsiTheme="minorHAnsi" w:cstheme="minorHAnsi"/>
          <w:sz w:val="20"/>
          <w:szCs w:val="20"/>
          <w:lang w:val="en-US"/>
        </w:rPr>
        <w:t>Bednář</w:t>
      </w:r>
      <w:proofErr w:type="spellEnd"/>
      <w:r>
        <w:rPr>
          <w:rFonts w:asciiTheme="minorHAnsi" w:hAnsiTheme="minorHAnsi" w:cstheme="minorHAnsi"/>
          <w:sz w:val="20"/>
          <w:szCs w:val="20"/>
          <w:lang w:val="en-US"/>
        </w:rPr>
        <w:t xml:space="preserve"> V.: </w:t>
      </w:r>
      <w:proofErr w:type="spellStart"/>
      <w:r>
        <w:rPr>
          <w:rFonts w:asciiTheme="minorHAnsi" w:hAnsiTheme="minorHAnsi" w:cstheme="minorHAnsi"/>
          <w:i/>
          <w:iCs/>
          <w:sz w:val="20"/>
          <w:szCs w:val="20"/>
          <w:lang w:val="en-US"/>
        </w:rPr>
        <w:t>Internetová</w:t>
      </w:r>
      <w:proofErr w:type="spellEnd"/>
      <w:r>
        <w:rPr>
          <w:rFonts w:asciiTheme="minorHAnsi" w:hAnsiTheme="minorHAnsi" w:cstheme="minorHAnsi"/>
          <w:i/>
          <w:iCs/>
          <w:sz w:val="20"/>
          <w:szCs w:val="20"/>
          <w:lang w:val="en-US"/>
        </w:rPr>
        <w:t xml:space="preserve"> </w:t>
      </w:r>
      <w:proofErr w:type="spellStart"/>
      <w:r>
        <w:rPr>
          <w:rFonts w:asciiTheme="minorHAnsi" w:hAnsiTheme="minorHAnsi" w:cstheme="minorHAnsi"/>
          <w:i/>
          <w:iCs/>
          <w:sz w:val="20"/>
          <w:szCs w:val="20"/>
          <w:lang w:val="en-US"/>
        </w:rPr>
        <w:t>publicistika</w:t>
      </w:r>
      <w:proofErr w:type="spellEnd"/>
      <w:r>
        <w:rPr>
          <w:rFonts w:asciiTheme="minorHAnsi" w:hAnsiTheme="minorHAnsi" w:cstheme="minorHAnsi"/>
          <w:i/>
          <w:iCs/>
          <w:sz w:val="20"/>
          <w:szCs w:val="20"/>
          <w:lang w:val="en-US"/>
        </w:rPr>
        <w:t>.</w:t>
      </w:r>
      <w:r>
        <w:rPr>
          <w:rFonts w:asciiTheme="minorHAnsi" w:hAnsiTheme="minorHAnsi" w:cstheme="minorHAnsi"/>
          <w:sz w:val="20"/>
          <w:szCs w:val="20"/>
          <w:lang w:val="en-US"/>
        </w:rPr>
        <w:t xml:space="preserve"> </w:t>
      </w:r>
      <w:proofErr w:type="spellStart"/>
      <w:r>
        <w:rPr>
          <w:rFonts w:asciiTheme="minorHAnsi" w:hAnsiTheme="minorHAnsi" w:cstheme="minorHAnsi"/>
          <w:sz w:val="20"/>
          <w:szCs w:val="20"/>
          <w:lang w:val="en-US"/>
        </w:rPr>
        <w:t>Grada</w:t>
      </w:r>
      <w:proofErr w:type="spellEnd"/>
      <w:r>
        <w:rPr>
          <w:rFonts w:asciiTheme="minorHAnsi" w:hAnsiTheme="minorHAnsi" w:cstheme="minorHAnsi"/>
          <w:sz w:val="20"/>
          <w:szCs w:val="20"/>
          <w:lang w:val="en-US"/>
        </w:rPr>
        <w:t xml:space="preserve"> Publishing, Praha 2011.</w:t>
      </w:r>
    </w:p>
    <w:p w14:paraId="5EFB6FBD" w14:textId="64586295" w:rsidR="003D2212" w:rsidRPr="003D2212" w:rsidRDefault="003D2212" w:rsidP="0004219E">
      <w:pPr>
        <w:pStyle w:val="Odstavecseseznamem"/>
        <w:numPr>
          <w:ilvl w:val="0"/>
          <w:numId w:val="8"/>
        </w:numPr>
        <w:rPr>
          <w:rFonts w:asciiTheme="minorHAnsi" w:hAnsiTheme="minorHAnsi" w:cstheme="minorHAnsi"/>
          <w:sz w:val="20"/>
          <w:szCs w:val="20"/>
          <w:lang w:val="en-US"/>
        </w:rPr>
      </w:pPr>
      <w:proofErr w:type="spellStart"/>
      <w:r w:rsidRPr="003D2212">
        <w:rPr>
          <w:rFonts w:asciiTheme="minorHAnsi" w:hAnsiTheme="minorHAnsi" w:cstheme="minorHAnsi"/>
          <w:color w:val="222222"/>
          <w:sz w:val="20"/>
          <w:szCs w:val="20"/>
          <w:shd w:val="clear" w:color="auto" w:fill="FFFFFF"/>
        </w:rPr>
        <w:t>Kroon</w:t>
      </w:r>
      <w:proofErr w:type="spellEnd"/>
      <w:r w:rsidRPr="003D2212">
        <w:rPr>
          <w:rFonts w:asciiTheme="minorHAnsi" w:hAnsiTheme="minorHAnsi" w:cstheme="minorHAnsi"/>
          <w:color w:val="222222"/>
          <w:sz w:val="20"/>
          <w:szCs w:val="20"/>
          <w:shd w:val="clear" w:color="auto" w:fill="FFFFFF"/>
        </w:rPr>
        <w:t xml:space="preserve"> A.C.</w:t>
      </w:r>
      <w:r>
        <w:rPr>
          <w:rFonts w:asciiTheme="minorHAnsi" w:hAnsiTheme="minorHAnsi" w:cstheme="minorHAnsi"/>
          <w:color w:val="222222"/>
          <w:sz w:val="20"/>
          <w:szCs w:val="20"/>
          <w:shd w:val="clear" w:color="auto" w:fill="FFFFFF"/>
        </w:rPr>
        <w:t xml:space="preserve">, </w:t>
      </w:r>
      <w:r w:rsidRPr="003D2212">
        <w:rPr>
          <w:rFonts w:asciiTheme="minorHAnsi" w:hAnsiTheme="minorHAnsi" w:cstheme="minorHAnsi"/>
          <w:color w:val="222222"/>
          <w:sz w:val="20"/>
          <w:szCs w:val="20"/>
          <w:shd w:val="clear" w:color="auto" w:fill="FFFFFF"/>
        </w:rPr>
        <w:t xml:space="preserve">Van der </w:t>
      </w:r>
      <w:proofErr w:type="spellStart"/>
      <w:r w:rsidRPr="003D2212">
        <w:rPr>
          <w:rFonts w:asciiTheme="minorHAnsi" w:hAnsiTheme="minorHAnsi" w:cstheme="minorHAnsi"/>
          <w:color w:val="222222"/>
          <w:sz w:val="20"/>
          <w:szCs w:val="20"/>
          <w:shd w:val="clear" w:color="auto" w:fill="FFFFFF"/>
        </w:rPr>
        <w:t>Meer</w:t>
      </w:r>
      <w:proofErr w:type="spellEnd"/>
      <w:r>
        <w:rPr>
          <w:rFonts w:asciiTheme="minorHAnsi" w:hAnsiTheme="minorHAnsi" w:cstheme="minorHAnsi"/>
          <w:color w:val="222222"/>
          <w:sz w:val="20"/>
          <w:szCs w:val="20"/>
          <w:shd w:val="clear" w:color="auto" w:fill="FFFFFF"/>
        </w:rPr>
        <w:t xml:space="preserve"> </w:t>
      </w:r>
      <w:r w:rsidRPr="003D2212">
        <w:rPr>
          <w:rFonts w:asciiTheme="minorHAnsi" w:hAnsiTheme="minorHAnsi" w:cstheme="minorHAnsi"/>
          <w:color w:val="222222"/>
          <w:sz w:val="20"/>
          <w:szCs w:val="20"/>
          <w:shd w:val="clear" w:color="auto" w:fill="FFFFFF"/>
        </w:rPr>
        <w:t>T.G.</w:t>
      </w:r>
      <w:r>
        <w:rPr>
          <w:rFonts w:asciiTheme="minorHAnsi" w:hAnsiTheme="minorHAnsi" w:cstheme="minorHAnsi"/>
          <w:color w:val="222222"/>
          <w:sz w:val="20"/>
          <w:szCs w:val="20"/>
          <w:shd w:val="clear" w:color="auto" w:fill="FFFFFF"/>
        </w:rPr>
        <w:t>:</w:t>
      </w:r>
      <w:r w:rsidRPr="003D2212">
        <w:rPr>
          <w:rFonts w:asciiTheme="minorHAnsi" w:hAnsiTheme="minorHAnsi" w:cstheme="minorHAnsi"/>
          <w:color w:val="222222"/>
          <w:sz w:val="20"/>
          <w:szCs w:val="20"/>
          <w:shd w:val="clear" w:color="auto" w:fill="FFFFFF"/>
        </w:rPr>
        <w:t xml:space="preserve"> </w:t>
      </w:r>
      <w:proofErr w:type="spellStart"/>
      <w:r w:rsidRPr="003D2212">
        <w:rPr>
          <w:rFonts w:asciiTheme="minorHAnsi" w:hAnsiTheme="minorHAnsi" w:cstheme="minorHAnsi"/>
          <w:color w:val="222222"/>
          <w:sz w:val="20"/>
          <w:szCs w:val="20"/>
          <w:shd w:val="clear" w:color="auto" w:fill="FFFFFF"/>
        </w:rPr>
        <w:t>Commun</w:t>
      </w:r>
      <w:proofErr w:type="spellEnd"/>
      <w:r w:rsidRPr="003D2212">
        <w:rPr>
          <w:rFonts w:asciiTheme="minorHAnsi" w:hAnsiTheme="minorHAnsi" w:cstheme="minorHAnsi"/>
          <w:color w:val="222222"/>
          <w:sz w:val="20"/>
          <w:szCs w:val="20"/>
          <w:shd w:val="clear" w:color="auto" w:fill="FFFFFF"/>
        </w:rPr>
        <w:t>. Res., </w:t>
      </w:r>
      <w:r w:rsidRPr="003D2212">
        <w:rPr>
          <w:rFonts w:asciiTheme="minorHAnsi" w:hAnsiTheme="minorHAnsi" w:cstheme="minorHAnsi"/>
          <w:i/>
          <w:iCs/>
          <w:color w:val="222222"/>
          <w:sz w:val="20"/>
          <w:szCs w:val="20"/>
          <w:shd w:val="clear" w:color="auto" w:fill="FFFFFF"/>
        </w:rPr>
        <w:t>48</w:t>
      </w:r>
      <w:r w:rsidRPr="003D2212">
        <w:rPr>
          <w:rFonts w:asciiTheme="minorHAnsi" w:hAnsiTheme="minorHAnsi" w:cstheme="minorHAnsi"/>
          <w:color w:val="222222"/>
          <w:sz w:val="20"/>
          <w:szCs w:val="20"/>
          <w:shd w:val="clear" w:color="auto" w:fill="FFFFFF"/>
        </w:rPr>
        <w:t>,</w:t>
      </w:r>
      <w:r>
        <w:rPr>
          <w:rFonts w:asciiTheme="minorHAnsi" w:hAnsiTheme="minorHAnsi" w:cstheme="minorHAnsi"/>
          <w:color w:val="222222"/>
          <w:sz w:val="20"/>
          <w:szCs w:val="20"/>
          <w:shd w:val="clear" w:color="auto" w:fill="FFFFFF"/>
        </w:rPr>
        <w:t xml:space="preserve"> </w:t>
      </w:r>
      <w:r w:rsidRPr="003D2212">
        <w:rPr>
          <w:rFonts w:asciiTheme="minorHAnsi" w:hAnsiTheme="minorHAnsi" w:cstheme="minorHAnsi"/>
          <w:color w:val="222222"/>
          <w:sz w:val="20"/>
          <w:szCs w:val="20"/>
          <w:shd w:val="clear" w:color="auto" w:fill="FFFFFF"/>
        </w:rPr>
        <w:t>51</w:t>
      </w:r>
      <w:r>
        <w:rPr>
          <w:rFonts w:asciiTheme="minorHAnsi" w:hAnsiTheme="minorHAnsi" w:cstheme="minorHAnsi"/>
          <w:color w:val="222222"/>
          <w:sz w:val="20"/>
          <w:szCs w:val="20"/>
          <w:shd w:val="clear" w:color="auto" w:fill="FFFFFF"/>
        </w:rPr>
        <w:t xml:space="preserve"> (</w:t>
      </w:r>
      <w:r w:rsidRPr="003D2212">
        <w:rPr>
          <w:rFonts w:asciiTheme="minorHAnsi" w:hAnsiTheme="minorHAnsi" w:cstheme="minorHAnsi"/>
          <w:color w:val="222222"/>
          <w:sz w:val="20"/>
          <w:szCs w:val="20"/>
          <w:shd w:val="clear" w:color="auto" w:fill="FFFFFF"/>
        </w:rPr>
        <w:t>2021</w:t>
      </w:r>
      <w:r>
        <w:rPr>
          <w:rFonts w:asciiTheme="minorHAnsi" w:hAnsiTheme="minorHAnsi" w:cstheme="minorHAnsi"/>
          <w:color w:val="222222"/>
          <w:sz w:val="20"/>
          <w:szCs w:val="20"/>
          <w:shd w:val="clear" w:color="auto" w:fill="FFFFFF"/>
        </w:rPr>
        <w:t>).</w:t>
      </w:r>
    </w:p>
    <w:p w14:paraId="2DCAC74C" w14:textId="41467D3C" w:rsidR="003D2212" w:rsidRPr="003D2212" w:rsidRDefault="003D2212" w:rsidP="0004219E">
      <w:pPr>
        <w:pStyle w:val="Odstavecseseznamem"/>
        <w:numPr>
          <w:ilvl w:val="0"/>
          <w:numId w:val="8"/>
        </w:numPr>
        <w:rPr>
          <w:rFonts w:asciiTheme="minorHAnsi" w:hAnsiTheme="minorHAnsi" w:cstheme="minorHAnsi"/>
          <w:sz w:val="20"/>
          <w:szCs w:val="20"/>
          <w:lang w:val="en-US"/>
        </w:rPr>
      </w:pPr>
      <w:proofErr w:type="spellStart"/>
      <w:r w:rsidRPr="003D2212">
        <w:rPr>
          <w:rStyle w:val="authors"/>
          <w:rFonts w:asciiTheme="minorHAnsi" w:hAnsiTheme="minorHAnsi" w:cstheme="minorHAnsi"/>
          <w:color w:val="333333"/>
          <w:sz w:val="20"/>
          <w:szCs w:val="20"/>
          <w:shd w:val="clear" w:color="auto" w:fill="FFFFFF"/>
        </w:rPr>
        <w:t>Doi</w:t>
      </w:r>
      <w:proofErr w:type="spellEnd"/>
      <w:r w:rsidRPr="003D2212">
        <w:rPr>
          <w:rStyle w:val="authors"/>
          <w:rFonts w:asciiTheme="minorHAnsi" w:hAnsiTheme="minorHAnsi" w:cstheme="minorHAnsi"/>
          <w:color w:val="333333"/>
          <w:sz w:val="20"/>
          <w:szCs w:val="20"/>
          <w:shd w:val="clear" w:color="auto" w:fill="FFFFFF"/>
        </w:rPr>
        <w:t xml:space="preserve"> </w:t>
      </w:r>
      <w:r>
        <w:rPr>
          <w:rStyle w:val="authors"/>
          <w:rFonts w:asciiTheme="minorHAnsi" w:hAnsiTheme="minorHAnsi" w:cstheme="minorHAnsi"/>
          <w:color w:val="333333"/>
          <w:sz w:val="20"/>
          <w:szCs w:val="20"/>
          <w:shd w:val="clear" w:color="auto" w:fill="FFFFFF"/>
        </w:rPr>
        <w:t>N.,</w:t>
      </w:r>
      <w:r w:rsidRPr="003D2212">
        <w:rPr>
          <w:rStyle w:val="authors"/>
          <w:rFonts w:asciiTheme="minorHAnsi" w:hAnsiTheme="minorHAnsi" w:cstheme="minorHAnsi"/>
          <w:color w:val="333333"/>
          <w:sz w:val="20"/>
          <w:szCs w:val="20"/>
          <w:shd w:val="clear" w:color="auto" w:fill="FFFFFF"/>
        </w:rPr>
        <w:t xml:space="preserve"> </w:t>
      </w:r>
      <w:proofErr w:type="spellStart"/>
      <w:r w:rsidRPr="003D2212">
        <w:rPr>
          <w:rStyle w:val="authors"/>
          <w:rFonts w:asciiTheme="minorHAnsi" w:hAnsiTheme="minorHAnsi" w:cstheme="minorHAnsi"/>
          <w:color w:val="333333"/>
          <w:sz w:val="20"/>
          <w:szCs w:val="20"/>
          <w:shd w:val="clear" w:color="auto" w:fill="FFFFFF"/>
        </w:rPr>
        <w:t>Hayakawa</w:t>
      </w:r>
      <w:proofErr w:type="spellEnd"/>
      <w:r>
        <w:rPr>
          <w:rStyle w:val="authors"/>
          <w:rFonts w:asciiTheme="minorHAnsi" w:hAnsiTheme="minorHAnsi" w:cstheme="minorHAnsi"/>
          <w:color w:val="333333"/>
          <w:sz w:val="20"/>
          <w:szCs w:val="20"/>
          <w:shd w:val="clear" w:color="auto" w:fill="FFFFFF"/>
        </w:rPr>
        <w:t xml:space="preserve"> H.:</w:t>
      </w:r>
      <w:r w:rsidRPr="003D2212">
        <w:rPr>
          <w:rFonts w:asciiTheme="minorHAnsi" w:hAnsiTheme="minorHAnsi" w:cstheme="minorHAnsi"/>
          <w:color w:val="333333"/>
          <w:sz w:val="20"/>
          <w:szCs w:val="20"/>
          <w:shd w:val="clear" w:color="auto" w:fill="FFFFFF"/>
        </w:rPr>
        <w:t> </w:t>
      </w:r>
      <w:proofErr w:type="spellStart"/>
      <w:r>
        <w:rPr>
          <w:rFonts w:asciiTheme="minorHAnsi" w:hAnsiTheme="minorHAnsi" w:cstheme="minorHAnsi"/>
          <w:color w:val="333333"/>
          <w:sz w:val="20"/>
          <w:szCs w:val="20"/>
          <w:shd w:val="clear" w:color="auto" w:fill="FFFFFF"/>
        </w:rPr>
        <w:t>Int</w:t>
      </w:r>
      <w:proofErr w:type="spellEnd"/>
      <w:r>
        <w:rPr>
          <w:rFonts w:asciiTheme="minorHAnsi" w:hAnsiTheme="minorHAnsi" w:cstheme="minorHAnsi"/>
          <w:color w:val="333333"/>
          <w:sz w:val="20"/>
          <w:szCs w:val="20"/>
          <w:shd w:val="clear" w:color="auto" w:fill="FFFFFF"/>
        </w:rPr>
        <w:t xml:space="preserve">. J. </w:t>
      </w:r>
      <w:proofErr w:type="spellStart"/>
      <w:r>
        <w:rPr>
          <w:rFonts w:asciiTheme="minorHAnsi" w:hAnsiTheme="minorHAnsi" w:cstheme="minorHAnsi"/>
          <w:color w:val="333333"/>
          <w:sz w:val="20"/>
          <w:szCs w:val="20"/>
          <w:shd w:val="clear" w:color="auto" w:fill="FFFFFF"/>
        </w:rPr>
        <w:t>Econ</w:t>
      </w:r>
      <w:proofErr w:type="spellEnd"/>
      <w:r>
        <w:rPr>
          <w:rFonts w:asciiTheme="minorHAnsi" w:hAnsiTheme="minorHAnsi" w:cstheme="minorHAnsi"/>
          <w:color w:val="333333"/>
          <w:sz w:val="20"/>
          <w:szCs w:val="20"/>
          <w:shd w:val="clear" w:color="auto" w:fill="FFFFFF"/>
        </w:rPr>
        <w:t xml:space="preserve">. Bus., </w:t>
      </w:r>
      <w:r>
        <w:rPr>
          <w:rFonts w:asciiTheme="minorHAnsi" w:hAnsiTheme="minorHAnsi" w:cstheme="minorHAnsi"/>
          <w:i/>
          <w:iCs/>
          <w:color w:val="333333"/>
          <w:sz w:val="20"/>
          <w:szCs w:val="20"/>
          <w:shd w:val="clear" w:color="auto" w:fill="FFFFFF"/>
        </w:rPr>
        <w:t>27</w:t>
      </w:r>
      <w:r>
        <w:rPr>
          <w:rFonts w:asciiTheme="minorHAnsi" w:hAnsiTheme="minorHAnsi" w:cstheme="minorHAnsi"/>
          <w:color w:val="333333"/>
          <w:sz w:val="20"/>
          <w:szCs w:val="20"/>
          <w:shd w:val="clear" w:color="auto" w:fill="FFFFFF"/>
        </w:rPr>
        <w:t xml:space="preserve">, 303 </w:t>
      </w:r>
      <w:r w:rsidRPr="003D2212">
        <w:rPr>
          <w:rStyle w:val="Datum1"/>
          <w:rFonts w:asciiTheme="minorHAnsi" w:hAnsiTheme="minorHAnsi" w:cstheme="minorHAnsi"/>
          <w:color w:val="333333"/>
          <w:sz w:val="20"/>
          <w:szCs w:val="20"/>
          <w:shd w:val="clear" w:color="auto" w:fill="FFFFFF"/>
        </w:rPr>
        <w:t>(2020)</w:t>
      </w:r>
      <w:r>
        <w:rPr>
          <w:rStyle w:val="arttitle"/>
          <w:rFonts w:asciiTheme="minorHAnsi" w:hAnsiTheme="minorHAnsi" w:cstheme="minorHAnsi"/>
          <w:color w:val="333333"/>
          <w:sz w:val="20"/>
          <w:szCs w:val="20"/>
          <w:shd w:val="clear" w:color="auto" w:fill="FFFFFF"/>
        </w:rPr>
        <w:t>.</w:t>
      </w:r>
    </w:p>
    <w:sectPr w:rsidR="003D2212" w:rsidRPr="003D2212" w:rsidSect="00C11E81">
      <w:pgSz w:w="11906" w:h="16838" w:code="9"/>
      <w:pgMar w:top="1417" w:right="1417" w:bottom="1417" w:left="1417" w:header="709" w:footer="1667"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4C9352" w14:textId="77777777" w:rsidR="000E3A44" w:rsidRDefault="000E3A44">
      <w:r>
        <w:separator/>
      </w:r>
    </w:p>
  </w:endnote>
  <w:endnote w:type="continuationSeparator" w:id="0">
    <w:p w14:paraId="2B3F09C2" w14:textId="77777777" w:rsidR="000E3A44" w:rsidRDefault="000E3A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New Roman (Nadpisy CS)">
    <w:charset w:val="00"/>
    <w:family w:val="roman"/>
    <w:pitch w:val="default"/>
  </w:font>
  <w:font w:name="Open Sans">
    <w:charset w:val="00"/>
    <w:family w:val="swiss"/>
    <w:pitch w:val="variable"/>
    <w:sig w:usb0="E00002EF" w:usb1="4000205B" w:usb2="00000028" w:usb3="00000000" w:csb0="0000019F" w:csb1="00000000"/>
  </w:font>
  <w:font w:name="TimesNewRomanPSMT">
    <w:charset w:val="00"/>
    <w:family w:val="auto"/>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218F4A" w14:textId="77777777" w:rsidR="000E3A44" w:rsidRDefault="000E3A44">
      <w:r>
        <w:separator/>
      </w:r>
    </w:p>
  </w:footnote>
  <w:footnote w:type="continuationSeparator" w:id="0">
    <w:p w14:paraId="56958257" w14:textId="77777777" w:rsidR="000E3A44" w:rsidRDefault="000E3A4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94FFC"/>
    <w:multiLevelType w:val="multilevel"/>
    <w:tmpl w:val="0405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104B4F1A"/>
    <w:multiLevelType w:val="singleLevel"/>
    <w:tmpl w:val="D5B620EC"/>
    <w:lvl w:ilvl="0">
      <w:start w:val="1"/>
      <w:numFmt w:val="bullet"/>
      <w:pStyle w:val="Bulletedwindent"/>
      <w:lvlText w:val=""/>
      <w:lvlJc w:val="left"/>
      <w:pPr>
        <w:tabs>
          <w:tab w:val="num" w:pos="360"/>
        </w:tabs>
        <w:ind w:left="360" w:hanging="360"/>
      </w:pPr>
      <w:rPr>
        <w:rFonts w:ascii="Symbol" w:hAnsi="Symbol" w:hint="default"/>
      </w:rPr>
    </w:lvl>
  </w:abstractNum>
  <w:abstractNum w:abstractNumId="2" w15:restartNumberingAfterBreak="0">
    <w:nsid w:val="158E2FB5"/>
    <w:multiLevelType w:val="hybridMultilevel"/>
    <w:tmpl w:val="D592F52A"/>
    <w:lvl w:ilvl="0" w:tplc="04050001">
      <w:start w:val="1"/>
      <w:numFmt w:val="bullet"/>
      <w:lvlText w:val=""/>
      <w:lvlJc w:val="left"/>
      <w:pPr>
        <w:ind w:left="757" w:hanging="360"/>
      </w:pPr>
      <w:rPr>
        <w:rFonts w:ascii="Symbol" w:hAnsi="Symbol" w:hint="default"/>
      </w:rPr>
    </w:lvl>
    <w:lvl w:ilvl="1" w:tplc="04050003" w:tentative="1">
      <w:start w:val="1"/>
      <w:numFmt w:val="bullet"/>
      <w:lvlText w:val="o"/>
      <w:lvlJc w:val="left"/>
      <w:pPr>
        <w:ind w:left="1477" w:hanging="360"/>
      </w:pPr>
      <w:rPr>
        <w:rFonts w:ascii="Courier New" w:hAnsi="Courier New" w:cs="Courier New" w:hint="default"/>
      </w:rPr>
    </w:lvl>
    <w:lvl w:ilvl="2" w:tplc="04050005" w:tentative="1">
      <w:start w:val="1"/>
      <w:numFmt w:val="bullet"/>
      <w:lvlText w:val=""/>
      <w:lvlJc w:val="left"/>
      <w:pPr>
        <w:ind w:left="2197" w:hanging="360"/>
      </w:pPr>
      <w:rPr>
        <w:rFonts w:ascii="Wingdings" w:hAnsi="Wingdings" w:hint="default"/>
      </w:rPr>
    </w:lvl>
    <w:lvl w:ilvl="3" w:tplc="04050001" w:tentative="1">
      <w:start w:val="1"/>
      <w:numFmt w:val="bullet"/>
      <w:lvlText w:val=""/>
      <w:lvlJc w:val="left"/>
      <w:pPr>
        <w:ind w:left="2917" w:hanging="360"/>
      </w:pPr>
      <w:rPr>
        <w:rFonts w:ascii="Symbol" w:hAnsi="Symbol" w:hint="default"/>
      </w:rPr>
    </w:lvl>
    <w:lvl w:ilvl="4" w:tplc="04050003" w:tentative="1">
      <w:start w:val="1"/>
      <w:numFmt w:val="bullet"/>
      <w:lvlText w:val="o"/>
      <w:lvlJc w:val="left"/>
      <w:pPr>
        <w:ind w:left="3637" w:hanging="360"/>
      </w:pPr>
      <w:rPr>
        <w:rFonts w:ascii="Courier New" w:hAnsi="Courier New" w:cs="Courier New" w:hint="default"/>
      </w:rPr>
    </w:lvl>
    <w:lvl w:ilvl="5" w:tplc="04050005" w:tentative="1">
      <w:start w:val="1"/>
      <w:numFmt w:val="bullet"/>
      <w:lvlText w:val=""/>
      <w:lvlJc w:val="left"/>
      <w:pPr>
        <w:ind w:left="4357" w:hanging="360"/>
      </w:pPr>
      <w:rPr>
        <w:rFonts w:ascii="Wingdings" w:hAnsi="Wingdings" w:hint="default"/>
      </w:rPr>
    </w:lvl>
    <w:lvl w:ilvl="6" w:tplc="04050001" w:tentative="1">
      <w:start w:val="1"/>
      <w:numFmt w:val="bullet"/>
      <w:lvlText w:val=""/>
      <w:lvlJc w:val="left"/>
      <w:pPr>
        <w:ind w:left="5077" w:hanging="360"/>
      </w:pPr>
      <w:rPr>
        <w:rFonts w:ascii="Symbol" w:hAnsi="Symbol" w:hint="default"/>
      </w:rPr>
    </w:lvl>
    <w:lvl w:ilvl="7" w:tplc="04050003" w:tentative="1">
      <w:start w:val="1"/>
      <w:numFmt w:val="bullet"/>
      <w:lvlText w:val="o"/>
      <w:lvlJc w:val="left"/>
      <w:pPr>
        <w:ind w:left="5797" w:hanging="360"/>
      </w:pPr>
      <w:rPr>
        <w:rFonts w:ascii="Courier New" w:hAnsi="Courier New" w:cs="Courier New" w:hint="default"/>
      </w:rPr>
    </w:lvl>
    <w:lvl w:ilvl="8" w:tplc="04050005" w:tentative="1">
      <w:start w:val="1"/>
      <w:numFmt w:val="bullet"/>
      <w:lvlText w:val=""/>
      <w:lvlJc w:val="left"/>
      <w:pPr>
        <w:ind w:left="6517" w:hanging="360"/>
      </w:pPr>
      <w:rPr>
        <w:rFonts w:ascii="Wingdings" w:hAnsi="Wingdings" w:hint="default"/>
      </w:rPr>
    </w:lvl>
  </w:abstractNum>
  <w:abstractNum w:abstractNumId="3" w15:restartNumberingAfterBreak="0">
    <w:nsid w:val="1CF51846"/>
    <w:multiLevelType w:val="hybridMultilevel"/>
    <w:tmpl w:val="A6C2DD5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23B4609E"/>
    <w:multiLevelType w:val="hybridMultilevel"/>
    <w:tmpl w:val="963E46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4B42586B"/>
    <w:multiLevelType w:val="hybridMultilevel"/>
    <w:tmpl w:val="5CA49AAC"/>
    <w:lvl w:ilvl="0" w:tplc="0405000F">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6" w15:restartNumberingAfterBreak="0">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abstractNum w:abstractNumId="7" w15:restartNumberingAfterBreak="0">
    <w:nsid w:val="78D14E38"/>
    <w:multiLevelType w:val="hybridMultilevel"/>
    <w:tmpl w:val="F93AAD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91436622">
    <w:abstractNumId w:val="6"/>
  </w:num>
  <w:num w:numId="2" w16cid:durableId="2008090365">
    <w:abstractNumId w:val="1"/>
  </w:num>
  <w:num w:numId="3" w16cid:durableId="43843621">
    <w:abstractNumId w:val="0"/>
  </w:num>
  <w:num w:numId="4" w16cid:durableId="699015773">
    <w:abstractNumId w:val="2"/>
  </w:num>
  <w:num w:numId="5" w16cid:durableId="345403463">
    <w:abstractNumId w:val="3"/>
  </w:num>
  <w:num w:numId="6" w16cid:durableId="760613585">
    <w:abstractNumId w:val="4"/>
  </w:num>
  <w:num w:numId="7" w16cid:durableId="1910991548">
    <w:abstractNumId w:val="7"/>
  </w:num>
  <w:num w:numId="8" w16cid:durableId="7798815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8F3"/>
    <w:rsid w:val="0004219E"/>
    <w:rsid w:val="0006102A"/>
    <w:rsid w:val="0006591F"/>
    <w:rsid w:val="00074BC6"/>
    <w:rsid w:val="00086904"/>
    <w:rsid w:val="00095B73"/>
    <w:rsid w:val="000A1154"/>
    <w:rsid w:val="000A2B22"/>
    <w:rsid w:val="000B2A07"/>
    <w:rsid w:val="000B3C83"/>
    <w:rsid w:val="000B4DC2"/>
    <w:rsid w:val="000C0152"/>
    <w:rsid w:val="000D5D11"/>
    <w:rsid w:val="000D6392"/>
    <w:rsid w:val="000E3A44"/>
    <w:rsid w:val="00105EC3"/>
    <w:rsid w:val="00106B42"/>
    <w:rsid w:val="00106E8F"/>
    <w:rsid w:val="0019365D"/>
    <w:rsid w:val="001B5B3D"/>
    <w:rsid w:val="001B6186"/>
    <w:rsid w:val="001C065A"/>
    <w:rsid w:val="001D5B70"/>
    <w:rsid w:val="001F64F9"/>
    <w:rsid w:val="00201136"/>
    <w:rsid w:val="0022287A"/>
    <w:rsid w:val="00247F25"/>
    <w:rsid w:val="0025327D"/>
    <w:rsid w:val="002708A5"/>
    <w:rsid w:val="002763D4"/>
    <w:rsid w:val="002775E4"/>
    <w:rsid w:val="002A0B8E"/>
    <w:rsid w:val="002A23CC"/>
    <w:rsid w:val="002D2F5C"/>
    <w:rsid w:val="00310310"/>
    <w:rsid w:val="00312F1F"/>
    <w:rsid w:val="00362B24"/>
    <w:rsid w:val="00383013"/>
    <w:rsid w:val="00386F3A"/>
    <w:rsid w:val="003C45EA"/>
    <w:rsid w:val="003D2212"/>
    <w:rsid w:val="003D7657"/>
    <w:rsid w:val="003F4A9C"/>
    <w:rsid w:val="004248DC"/>
    <w:rsid w:val="004271C6"/>
    <w:rsid w:val="00433FE0"/>
    <w:rsid w:val="00437F85"/>
    <w:rsid w:val="00444D4C"/>
    <w:rsid w:val="00444DFC"/>
    <w:rsid w:val="0047247A"/>
    <w:rsid w:val="00472DA4"/>
    <w:rsid w:val="00490351"/>
    <w:rsid w:val="004D7109"/>
    <w:rsid w:val="004E050A"/>
    <w:rsid w:val="004F08CD"/>
    <w:rsid w:val="004F590C"/>
    <w:rsid w:val="005005E6"/>
    <w:rsid w:val="00510397"/>
    <w:rsid w:val="00512EC9"/>
    <w:rsid w:val="00552A77"/>
    <w:rsid w:val="005A4E96"/>
    <w:rsid w:val="005A5097"/>
    <w:rsid w:val="005B7371"/>
    <w:rsid w:val="005D1885"/>
    <w:rsid w:val="005D69CE"/>
    <w:rsid w:val="00600AF3"/>
    <w:rsid w:val="006030A7"/>
    <w:rsid w:val="00612C85"/>
    <w:rsid w:val="00614D81"/>
    <w:rsid w:val="00676D02"/>
    <w:rsid w:val="00696AA4"/>
    <w:rsid w:val="006D4C7D"/>
    <w:rsid w:val="006E6A26"/>
    <w:rsid w:val="00715F2A"/>
    <w:rsid w:val="00732B3E"/>
    <w:rsid w:val="007502AD"/>
    <w:rsid w:val="00770C2D"/>
    <w:rsid w:val="00794A66"/>
    <w:rsid w:val="007B0CB6"/>
    <w:rsid w:val="007B3623"/>
    <w:rsid w:val="007D7B8F"/>
    <w:rsid w:val="007F51A8"/>
    <w:rsid w:val="00806671"/>
    <w:rsid w:val="00846E48"/>
    <w:rsid w:val="00855D72"/>
    <w:rsid w:val="008661D9"/>
    <w:rsid w:val="00867785"/>
    <w:rsid w:val="008B06CC"/>
    <w:rsid w:val="008B2810"/>
    <w:rsid w:val="008C7EC0"/>
    <w:rsid w:val="008D2463"/>
    <w:rsid w:val="008E4355"/>
    <w:rsid w:val="008F1506"/>
    <w:rsid w:val="00943A6F"/>
    <w:rsid w:val="00947369"/>
    <w:rsid w:val="009503DD"/>
    <w:rsid w:val="009518CB"/>
    <w:rsid w:val="009601C2"/>
    <w:rsid w:val="00975F0F"/>
    <w:rsid w:val="00981D5D"/>
    <w:rsid w:val="009B332B"/>
    <w:rsid w:val="009C69E9"/>
    <w:rsid w:val="009D32D6"/>
    <w:rsid w:val="009E7E68"/>
    <w:rsid w:val="00A06248"/>
    <w:rsid w:val="00A2707E"/>
    <w:rsid w:val="00A36296"/>
    <w:rsid w:val="00A37437"/>
    <w:rsid w:val="00A47931"/>
    <w:rsid w:val="00A52BE1"/>
    <w:rsid w:val="00A62BC7"/>
    <w:rsid w:val="00A83F70"/>
    <w:rsid w:val="00AA58F3"/>
    <w:rsid w:val="00AD66EF"/>
    <w:rsid w:val="00AF3CA2"/>
    <w:rsid w:val="00AF7C80"/>
    <w:rsid w:val="00B53B6A"/>
    <w:rsid w:val="00B7034A"/>
    <w:rsid w:val="00B76419"/>
    <w:rsid w:val="00B8683D"/>
    <w:rsid w:val="00BA360B"/>
    <w:rsid w:val="00BA64EE"/>
    <w:rsid w:val="00BC7A96"/>
    <w:rsid w:val="00BD013E"/>
    <w:rsid w:val="00C11E81"/>
    <w:rsid w:val="00C34026"/>
    <w:rsid w:val="00C54A55"/>
    <w:rsid w:val="00C60A5D"/>
    <w:rsid w:val="00C65C72"/>
    <w:rsid w:val="00CA17F1"/>
    <w:rsid w:val="00CA37A1"/>
    <w:rsid w:val="00CA72AB"/>
    <w:rsid w:val="00CC6D47"/>
    <w:rsid w:val="00CC71E6"/>
    <w:rsid w:val="00CE4A73"/>
    <w:rsid w:val="00D0016E"/>
    <w:rsid w:val="00D338C0"/>
    <w:rsid w:val="00D6371E"/>
    <w:rsid w:val="00D90106"/>
    <w:rsid w:val="00D91B8B"/>
    <w:rsid w:val="00DB1BD9"/>
    <w:rsid w:val="00DB2181"/>
    <w:rsid w:val="00E0749C"/>
    <w:rsid w:val="00E15CCA"/>
    <w:rsid w:val="00E52906"/>
    <w:rsid w:val="00E77202"/>
    <w:rsid w:val="00E805B0"/>
    <w:rsid w:val="00E83F60"/>
    <w:rsid w:val="00E92C23"/>
    <w:rsid w:val="00EC087B"/>
    <w:rsid w:val="00EC098B"/>
    <w:rsid w:val="00EC4EAB"/>
    <w:rsid w:val="00EE28DE"/>
    <w:rsid w:val="00F11DD2"/>
    <w:rsid w:val="00F15214"/>
    <w:rsid w:val="00F41861"/>
    <w:rsid w:val="00F54B85"/>
    <w:rsid w:val="00F710F3"/>
    <w:rsid w:val="00F73DF5"/>
    <w:rsid w:val="00F82B44"/>
    <w:rsid w:val="00F82C5E"/>
    <w:rsid w:val="00F8683D"/>
    <w:rsid w:val="00FD516D"/>
  </w:rsids>
  <m:mathPr>
    <m:mathFont m:val="Cambria Math"/>
    <m:brkBin m:val="before"/>
    <m:brkBinSub m:val="--"/>
    <m:smallFrac m:val="0"/>
    <m:dispDef/>
    <m:lMargin m:val="0"/>
    <m:rMargin m:val="0"/>
    <m:defJc m:val="centerGroup"/>
    <m:wrapIndent m:val="1440"/>
    <m:intLim m:val="subSup"/>
    <m:naryLim m:val="undOvr"/>
  </m:mathPr>
  <w:themeFontLang w:val="cs-CZ"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F493A"/>
  <w15:docId w15:val="{94E20D23-53FF-4983-B3E2-F0B3FEB0F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1">
    <w:name w:val="heading 1"/>
    <w:basedOn w:val="Normln"/>
    <w:next w:val="Normln"/>
    <w:link w:val="Nadpis1Char"/>
    <w:uiPriority w:val="9"/>
    <w:qFormat/>
    <w:rsid w:val="00975F0F"/>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qFormat/>
    <w:rsid w:val="002763D4"/>
    <w:pPr>
      <w:keepNext/>
      <w:spacing w:before="240" w:after="12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34"/>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AA58F3"/>
    <w:pPr>
      <w:tabs>
        <w:tab w:val="left" w:pos="567"/>
      </w:tabs>
      <w:spacing w:before="40" w:after="40" w:line="288" w:lineRule="auto"/>
    </w:pPr>
    <w:rPr>
      <w:b/>
      <w:bCs/>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763D4"/>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paragraph" w:customStyle="1" w:styleId="Authorandco-authors">
    <w:name w:val="Author and co-authors"/>
    <w:basedOn w:val="Normln"/>
    <w:qFormat/>
    <w:rsid w:val="009B332B"/>
    <w:rPr>
      <w:rFonts w:asciiTheme="minorHAnsi" w:hAnsiTheme="minorHAnsi"/>
      <w:sz w:val="20"/>
      <w:szCs w:val="20"/>
      <w:lang w:val="en-GB"/>
    </w:rPr>
  </w:style>
  <w:style w:type="paragraph" w:customStyle="1" w:styleId="Affilation">
    <w:name w:val="Affilation"/>
    <w:basedOn w:val="Normln"/>
    <w:qFormat/>
    <w:rsid w:val="009B332B"/>
    <w:rPr>
      <w:rFonts w:asciiTheme="minorHAnsi" w:hAnsiTheme="minorHAnsi"/>
      <w:i/>
      <w:sz w:val="20"/>
      <w:szCs w:val="20"/>
      <w:vertAlign w:val="superscript"/>
      <w:lang w:val="en-GB"/>
    </w:rPr>
  </w:style>
  <w:style w:type="paragraph" w:customStyle="1" w:styleId="TEXT">
    <w:name w:val="TEXT"/>
    <w:basedOn w:val="Normln"/>
    <w:qFormat/>
    <w:rsid w:val="009B332B"/>
    <w:pPr>
      <w:jc w:val="both"/>
    </w:pPr>
    <w:rPr>
      <w:rFonts w:asciiTheme="minorHAnsi" w:hAnsiTheme="minorHAnsi"/>
      <w:sz w:val="20"/>
      <w:lang w:val="en-GB"/>
    </w:rPr>
  </w:style>
  <w:style w:type="paragraph" w:customStyle="1" w:styleId="POINTS">
    <w:name w:val="POINTS"/>
    <w:basedOn w:val="Bulletedwindent"/>
    <w:qFormat/>
    <w:rsid w:val="009B332B"/>
    <w:rPr>
      <w:rFonts w:asciiTheme="minorHAnsi" w:hAnsiTheme="minorHAnsi"/>
      <w:noProof w:val="0"/>
      <w:lang w:val="en-GB"/>
    </w:rPr>
  </w:style>
  <w:style w:type="paragraph" w:customStyle="1" w:styleId="Supported">
    <w:name w:val="Supported"/>
    <w:basedOn w:val="Normln"/>
    <w:qFormat/>
    <w:rsid w:val="009B332B"/>
    <w:pPr>
      <w:widowControl w:val="0"/>
      <w:overflowPunct w:val="0"/>
      <w:autoSpaceDE w:val="0"/>
      <w:autoSpaceDN w:val="0"/>
      <w:adjustRightInd w:val="0"/>
      <w:jc w:val="both"/>
      <w:textAlignment w:val="baseline"/>
    </w:pPr>
    <w:rPr>
      <w:rFonts w:asciiTheme="minorHAnsi" w:hAnsiTheme="minorHAnsi"/>
      <w:i/>
      <w:sz w:val="20"/>
      <w:szCs w:val="20"/>
      <w:lang w:val="en-GB"/>
    </w:rPr>
  </w:style>
  <w:style w:type="paragraph" w:customStyle="1" w:styleId="References">
    <w:name w:val="References"/>
    <w:basedOn w:val="Normln"/>
    <w:qFormat/>
    <w:rsid w:val="009B332B"/>
    <w:pPr>
      <w:ind w:left="360" w:hanging="360"/>
      <w:jc w:val="both"/>
    </w:pPr>
    <w:rPr>
      <w:rFonts w:asciiTheme="minorHAnsi" w:hAnsiTheme="minorHAnsi"/>
      <w:sz w:val="20"/>
      <w:szCs w:val="20"/>
      <w:lang w:val="en-GB"/>
    </w:rPr>
  </w:style>
  <w:style w:type="character" w:styleId="Hypertextovodkaz">
    <w:name w:val="Hyperlink"/>
    <w:basedOn w:val="Standardnpsmoodstavce"/>
    <w:uiPriority w:val="99"/>
    <w:unhideWhenUsed/>
    <w:rsid w:val="007B3623"/>
    <w:rPr>
      <w:color w:val="0000FF" w:themeColor="hyperlink"/>
      <w:u w:val="single"/>
    </w:rPr>
  </w:style>
  <w:style w:type="paragraph" w:styleId="Normlnweb">
    <w:name w:val="Normal (Web)"/>
    <w:basedOn w:val="Normln"/>
    <w:uiPriority w:val="99"/>
    <w:unhideWhenUsed/>
    <w:rsid w:val="007B3623"/>
    <w:pPr>
      <w:spacing w:before="100" w:beforeAutospacing="1" w:after="100" w:afterAutospacing="1"/>
    </w:pPr>
    <w:rPr>
      <w:rFonts w:cs="Times New Roman (Nadpisy CS)"/>
      <w:iCs/>
      <w:color w:val="000000" w:themeColor="text1"/>
      <w:lang w:val="cs-CZ" w:eastAsia="cs-CZ"/>
    </w:rPr>
  </w:style>
  <w:style w:type="character" w:styleId="Odkaznakoment">
    <w:name w:val="annotation reference"/>
    <w:basedOn w:val="Standardnpsmoodstavce"/>
    <w:uiPriority w:val="99"/>
    <w:semiHidden/>
    <w:unhideWhenUsed/>
    <w:rsid w:val="007B3623"/>
    <w:rPr>
      <w:sz w:val="16"/>
      <w:szCs w:val="16"/>
    </w:rPr>
  </w:style>
  <w:style w:type="paragraph" w:styleId="Textkomente">
    <w:name w:val="annotation text"/>
    <w:basedOn w:val="Normln"/>
    <w:link w:val="TextkomenteChar"/>
    <w:uiPriority w:val="99"/>
    <w:semiHidden/>
    <w:unhideWhenUsed/>
    <w:rsid w:val="007B3623"/>
    <w:pPr>
      <w:spacing w:before="120"/>
      <w:ind w:firstLine="397"/>
      <w:jc w:val="both"/>
    </w:pPr>
    <w:rPr>
      <w:rFonts w:eastAsiaTheme="minorHAnsi" w:cs="Times New Roman (Nadpisy CS)"/>
      <w:iCs/>
      <w:color w:val="000000" w:themeColor="text1"/>
      <w:sz w:val="20"/>
      <w:szCs w:val="20"/>
      <w:lang w:val="cs-CZ" w:eastAsia="en-US"/>
    </w:rPr>
  </w:style>
  <w:style w:type="character" w:customStyle="1" w:styleId="TextkomenteChar">
    <w:name w:val="Text komentáře Char"/>
    <w:basedOn w:val="Standardnpsmoodstavce"/>
    <w:link w:val="Textkomente"/>
    <w:uiPriority w:val="99"/>
    <w:semiHidden/>
    <w:rsid w:val="007B3623"/>
    <w:rPr>
      <w:rFonts w:ascii="Times New Roman" w:eastAsiaTheme="minorHAnsi" w:hAnsi="Times New Roman" w:cs="Times New Roman (Nadpisy CS)"/>
      <w:iCs/>
      <w:color w:val="000000" w:themeColor="text1"/>
      <w:sz w:val="20"/>
      <w:szCs w:val="20"/>
    </w:rPr>
  </w:style>
  <w:style w:type="character" w:customStyle="1" w:styleId="rynqvb">
    <w:name w:val="rynqvb"/>
    <w:basedOn w:val="Standardnpsmoodstavce"/>
    <w:rsid w:val="007B3623"/>
  </w:style>
  <w:style w:type="character" w:customStyle="1" w:styleId="Nadpis1Char">
    <w:name w:val="Nadpis 1 Char"/>
    <w:basedOn w:val="Standardnpsmoodstavce"/>
    <w:link w:val="Nadpis1"/>
    <w:uiPriority w:val="9"/>
    <w:rsid w:val="00975F0F"/>
    <w:rPr>
      <w:rFonts w:asciiTheme="majorHAnsi" w:eastAsiaTheme="majorEastAsia" w:hAnsiTheme="majorHAnsi" w:cstheme="majorBidi"/>
      <w:color w:val="365F91" w:themeColor="accent1" w:themeShade="BF"/>
      <w:sz w:val="32"/>
      <w:szCs w:val="32"/>
      <w:lang w:val="de-DE" w:eastAsia="de-DE"/>
    </w:rPr>
  </w:style>
  <w:style w:type="paragraph" w:styleId="Titulek">
    <w:name w:val="caption"/>
    <w:basedOn w:val="Normln"/>
    <w:next w:val="Normln"/>
    <w:uiPriority w:val="35"/>
    <w:unhideWhenUsed/>
    <w:qFormat/>
    <w:rsid w:val="00975F0F"/>
    <w:pPr>
      <w:spacing w:after="200"/>
      <w:ind w:firstLine="397"/>
      <w:jc w:val="both"/>
    </w:pPr>
    <w:rPr>
      <w:rFonts w:eastAsiaTheme="minorHAnsi" w:cs="Times New Roman (Nadpisy CS)"/>
      <w:i/>
      <w:color w:val="1F497D" w:themeColor="text2"/>
      <w:sz w:val="18"/>
      <w:szCs w:val="18"/>
      <w:lang w:val="cs-CZ" w:eastAsia="en-US"/>
    </w:rPr>
  </w:style>
  <w:style w:type="table" w:styleId="Mkatabulky">
    <w:name w:val="Table Grid"/>
    <w:basedOn w:val="Normlntabulka"/>
    <w:uiPriority w:val="59"/>
    <w:rsid w:val="00975F0F"/>
    <w:pPr>
      <w:spacing w:after="0" w:line="240" w:lineRule="auto"/>
    </w:pPr>
    <w:rPr>
      <w:rFonts w:eastAsiaTheme="minorHAnsi"/>
      <w:iC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eznamobrzk">
    <w:name w:val="table of figures"/>
    <w:basedOn w:val="Normln"/>
    <w:next w:val="Normln"/>
    <w:uiPriority w:val="99"/>
    <w:unhideWhenUsed/>
    <w:rsid w:val="002A0B8E"/>
    <w:pPr>
      <w:spacing w:before="120" w:line="360" w:lineRule="auto"/>
      <w:ind w:firstLine="397"/>
      <w:jc w:val="both"/>
    </w:pPr>
    <w:rPr>
      <w:rFonts w:eastAsiaTheme="minorHAnsi" w:cs="Times New Roman (Nadpisy CS)"/>
      <w:iCs/>
      <w:color w:val="000000" w:themeColor="text1"/>
      <w:lang w:val="cs-CZ" w:eastAsia="en-US"/>
    </w:rPr>
  </w:style>
  <w:style w:type="paragraph" w:customStyle="1" w:styleId="c-bibliographic-informationcitation">
    <w:name w:val="c-bibliographic-information__citation"/>
    <w:basedOn w:val="Normln"/>
    <w:rsid w:val="00D90106"/>
    <w:pPr>
      <w:spacing w:before="100" w:beforeAutospacing="1" w:after="100" w:afterAutospacing="1"/>
    </w:pPr>
    <w:rPr>
      <w:lang w:val="cs-CZ" w:eastAsia="cs-CZ"/>
    </w:rPr>
  </w:style>
  <w:style w:type="character" w:styleId="Sledovanodkaz">
    <w:name w:val="FollowedHyperlink"/>
    <w:basedOn w:val="Standardnpsmoodstavce"/>
    <w:uiPriority w:val="99"/>
    <w:semiHidden/>
    <w:unhideWhenUsed/>
    <w:rsid w:val="00732B3E"/>
    <w:rPr>
      <w:color w:val="800080" w:themeColor="followedHyperlink"/>
      <w:u w:val="single"/>
    </w:rPr>
  </w:style>
  <w:style w:type="character" w:styleId="Nevyeenzmnka">
    <w:name w:val="Unresolved Mention"/>
    <w:basedOn w:val="Standardnpsmoodstavce"/>
    <w:uiPriority w:val="99"/>
    <w:semiHidden/>
    <w:unhideWhenUsed/>
    <w:rsid w:val="00696AA4"/>
    <w:rPr>
      <w:color w:val="605E5C"/>
      <w:shd w:val="clear" w:color="auto" w:fill="E1DFDD"/>
    </w:rPr>
  </w:style>
  <w:style w:type="character" w:customStyle="1" w:styleId="ng-star-inserted">
    <w:name w:val="ng-star-inserted"/>
    <w:basedOn w:val="Standardnpsmoodstavce"/>
    <w:rsid w:val="00105EC3"/>
  </w:style>
  <w:style w:type="character" w:customStyle="1" w:styleId="value">
    <w:name w:val="value"/>
    <w:basedOn w:val="Standardnpsmoodstavce"/>
    <w:rsid w:val="00105EC3"/>
  </w:style>
  <w:style w:type="character" w:customStyle="1" w:styleId="authors">
    <w:name w:val="authors"/>
    <w:basedOn w:val="Standardnpsmoodstavce"/>
    <w:rsid w:val="009503DD"/>
  </w:style>
  <w:style w:type="character" w:customStyle="1" w:styleId="Datum1">
    <w:name w:val="Datum1"/>
    <w:basedOn w:val="Standardnpsmoodstavce"/>
    <w:rsid w:val="009503DD"/>
  </w:style>
  <w:style w:type="character" w:customStyle="1" w:styleId="arttitle">
    <w:name w:val="art_title"/>
    <w:basedOn w:val="Standardnpsmoodstavce"/>
    <w:rsid w:val="009503DD"/>
  </w:style>
  <w:style w:type="character" w:customStyle="1" w:styleId="serialtitle">
    <w:name w:val="serial_title"/>
    <w:basedOn w:val="Standardnpsmoodstavce"/>
    <w:rsid w:val="009503DD"/>
  </w:style>
  <w:style w:type="character" w:customStyle="1" w:styleId="volumeissue">
    <w:name w:val="volume_issue"/>
    <w:basedOn w:val="Standardnpsmoodstavce"/>
    <w:rsid w:val="009503DD"/>
  </w:style>
  <w:style w:type="character" w:customStyle="1" w:styleId="pagerange">
    <w:name w:val="page_range"/>
    <w:basedOn w:val="Standardnpsmoodstavce"/>
    <w:rsid w:val="009503DD"/>
  </w:style>
  <w:style w:type="character" w:customStyle="1" w:styleId="doilink">
    <w:name w:val="doi_link"/>
    <w:basedOn w:val="Standardnpsmoodstavce"/>
    <w:rsid w:val="009503DD"/>
  </w:style>
  <w:style w:type="character" w:styleId="Zdraznn">
    <w:name w:val="Emphasis"/>
    <w:basedOn w:val="Standardnpsmoodstavce"/>
    <w:rsid w:val="00AD66E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uttingedgepr.com/articles/good-corporate-reputation-is-vital-especially-during-covid-19-tim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beneficio.cz/clanky/co-rezonovalo-na-socialnich-sitich-v-roce-202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ebofscience.com/wos/author/record/26688473" TargetMode="External"/><Relationship Id="rId5" Type="http://schemas.openxmlformats.org/officeDocument/2006/relationships/webSettings" Target="webSettings.xml"/><Relationship Id="rId10" Type="http://schemas.openxmlformats.org/officeDocument/2006/relationships/hyperlink" Target="https://www.webofscience.com/wos/author/record/2271858" TargetMode="External"/><Relationship Id="rId4" Type="http://schemas.openxmlformats.org/officeDocument/2006/relationships/settings" Target="settings.xml"/><Relationship Id="rId9" Type="http://schemas.openxmlformats.org/officeDocument/2006/relationships/hyperlink" Target="https://www.webofscience.com/wos/author/record/15482207" TargetMode="External"/><Relationship Id="rId14"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QmIrVsA6vmmvzPr4</b:Tag>
    <b:SourceType>JournalArticle</b:SourceType>
    <b:Author>
      <b:Author>
        <b:NameList>
          <b:Person>
            <b:Last>Walker</b:Last>
            <b:First>Kent</b:First>
          </b:Person>
        </b:NameList>
      </b:Author>
    </b:Author>
    <b:JournalName>Corporate Reputation Review</b:JournalName>
    <b:ISSN>1363-3589</b:ISSN>
    <b:Volume>vol. 12</b:Volume>
    <b:Issue>issue 4</b:Issue>
    <b:Year>2010</b:Year>
    <b:Medium>online</b:Medium>
    <b:Pages>357-387</b:Pages>
    <b:Title>A Systematic Review of the Corporate Reputation Literature: Definition, Measurement, and Theory</b:Title>
    <b:ShortTitle>A Systematic Review of the Corporate Reputation Literature</b:ShortTitle>
    <b:URL>http://link.springer.com/10.1057/crr.2009.26</b:URL>
    <b:DOI>10.1057/crr.2009.26</b:DOI>
    <b:RefOrder>16</b:RefOrder>
  </b:Source>
  <b:Source>
    <b:Tag>KoUMzfyPNQB58wxS</b:Tag>
    <b:SourceType>JournalArticle</b:SourceType>
    <b:Author>
      <b:Author>
        <b:NameList>
          <b:Person>
            <b:Last>Dowling</b:Last>
            <b:First>Grahame R.</b:First>
          </b:Person>
        </b:NameList>
      </b:Author>
    </b:Author>
    <b:JournalName>European Management Review</b:JournalName>
    <b:ISSN>17404754</b:ISSN>
    <b:Volume>vol. 13</b:Volume>
    <b:Issue>issue 3</b:Issue>
    <b:Year>2016</b:Year>
    <b:Medium>online</b:Medium>
    <b:Pages>207-223</b:Pages>
    <b:Title>Defining and Measuring Corporate Reputations</b:Title>
    <b:ShortTitle>Defining and Measuring Corporate Reputations</b:ShortTitle>
    <b:URL>https://onlinelibrary.wiley.com/doi/10.1111/emre.12081</b:URL>
    <b:DOI>10.1111/emre.12081</b:DOI>
    <b:RefOrder>17</b:RefOrder>
  </b:Source>
  <b:Source>
    <b:Tag>ioig1HTb02QgSLW7</b:Tag>
    <b:SourceType>DocumentFromInternetSite</b:SourceType>
    <b:Author>
      <b:Author>
        <b:NameList>
          <b:Person>
            <b:Last>Harrison</b:Last>
            <b:First>Kim</b:First>
          </b:Person>
        </b:NameList>
      </b:Author>
    </b:Author>
    <b:InternetSiteTitle>Cutting edge PR</b:InternetSiteTitle>
    <b:YearAccessed>2023-02-20</b:YearAccessed>
    <b:Year>2020</b:Year>
    <b:Medium>online</b:Medium>
    <b:Title>Why a good corporate reputation is vital, especially during these COVID-19 times</b:Title>
    <b:ShortTitle>Why a good corporate reputation is vital, especially during these COVID-19 times</b:ShortTitle>
    <b:RefOrder>25</b:RefOrder>
  </b:Source>
  <b:Source>
    <b:Tag>sG5TLxLon1rnyXKg</b:Tag>
    <b:SourceType>JournalArticle</b:SourceType>
    <b:Author>
      <b:Author>
        <b:NameList>
          <b:Person>
            <b:Last>Fombrun</b:Last>
            <b:First>Charles J.</b:First>
          </b:Person>
          <b:Person>
            <b:Last>Gardberg</b:Last>
            <b:First>Naomi A.</b:First>
          </b:Person>
          <b:Person>
            <b:Last>Sever</b:Last>
            <b:First>Joy M.</b:First>
          </b:Person>
        </b:NameList>
      </b:Author>
    </b:Author>
    <b:JournalName>The Journal of Brand Management</b:JournalName>
    <b:YearAccessed>2022-12-15</b:YearAccessed>
    <b:Year>1999</b:Year>
    <b:Medium>online</b:Medium>
    <b:Title>The Reputation Quotient: A multi-stakeholder measure of corporate reputation</b:Title>
    <b:ShortTitle>The Reputation Quotient: A multi-stakeholder measure of corporate reputation</b:ShortTitle>
    <b:RefOrder>14</b:RefOrder>
  </b:Source>
  <b:Source>
    <b:Tag>pNVR1oyHdrbmOQLy</b:Tag>
    <b:SourceType>JournalArticle</b:SourceType>
    <b:Author>
      <b:Author>
        <b:NameList>
          <b:Person>
            <b:Last>Doorley</b:Last>
            <b:First>John</b:First>
          </b:Person>
          <b:Person>
            <b:Last>Garcia</b:Last>
            <b:First>Helio Fred</b:First>
          </b:Person>
        </b:NameList>
      </b:Author>
    </b:Author>
    <b:YearAccessed>2022-03-05</b:YearAccessed>
    <b:Year>2020</b:Year>
    <b:Medium>online</b:Medium>
    <b:Title>Reputation Management: The Key to Successful Public Relations and Corporate Communication</b:Title>
    <b:ShortTitle>Reputation Management: The Key to Successful Public Relations and Corporate Communication</b:ShortTitle>
    <b:DOI>10.4324/9781351235020</b:DOI>
    <b:RefOrder>32</b:RefOrder>
  </b:Source>
  <b:Source>
    <b:Tag>TxpwrWaccF35Qyg6</b:Tag>
    <b:SourceType>Book</b:SourceType>
    <b:Author>
      <b:Author>
        <b:NameList>
          <b:Person>
            <b:Last>Janouch</b:Last>
            <b:First>Viktor</b:First>
          </b:Person>
        </b:NameList>
      </b:Author>
    </b:Author>
    <b:ISBN>978-80-251-5016-0</b:ISBN>
    <b:Year>2020</b:Year>
    <b:Edition>3. aktualizované vydání</b:Edition>
    <b:City>Brno</b:City>
    <b:Publisher>Computer Press</b:Publisher>
    <b:Title>Internetový marketing</b:Title>
    <b:ShortTitle>Internetový marketing</b:ShortTitle>
    <b:RefOrder>51</b:RefOrder>
  </b:Source>
  <b:Source>
    <b:Tag>dZrYbv09KhrUZZ7u</b:Tag>
    <b:SourceType>Book</b:SourceType>
    <b:Author>
      <b:Author>
        <b:NameList>
          <b:Person>
            <b:Last>Šenkapoun</b:Last>
            <b:First>Pavel</b:First>
          </b:Person>
        </b:NameList>
      </b:Author>
    </b:Author>
    <b:ISBN>978-807-4131-769</b:ISBN>
    <b:Year>2015</b:Year>
    <b:City>Brno</b:City>
    <b:Publisher>Zoner Press</b:Publisher>
    <b:CollectionTitle>Encyklopedie Zoner Press</b:CollectionTitle>
    <b:Title>Webcopywriting pro samouky: průvodce moderního marketéra a podnikatele po webovém obsahu</b:Title>
    <b:ShortTitle>Webcopywriting pro samouky</b:ShortTitle>
    <b:RefOrder>54</b:RefOrder>
  </b:Source>
  <b:Source>
    <b:Tag>B6BUepSEVb4jCv2Q</b:Tag>
    <b:SourceType>Book</b:SourceType>
    <b:Author>
      <b:Author>
        <b:NameList>
          <b:Person>
            <b:Last>Chromý</b:Last>
            <b:First>Jan</b:First>
          </b:Person>
        </b:NameList>
      </b:Author>
    </b:Author>
    <b:ISBN>978-808-6578-224</b:ISBN>
    <b:Year>2005</b:Year>
    <b:City>Praha</b:City>
    <b:Publisher>Vysoká škola hotelová v Praze 8</b:Publisher>
    <b:Title>Tvorba webových stránek</b:Title>
    <b:ShortTitle>Tvorba webových stránek</b:ShortTitle>
    <b:RefOrder>57</b:RefOrder>
  </b:Source>
  <b:Source>
    <b:Tag>UgFgEDrDKGsMjdee</b:Tag>
    <b:SourceType>ConferenceProceedings</b:SourceType>
    <b:Author>
      <b:Author>
        <b:NameList>
          <b:Person>
            <b:Last>Križák</b:Last>
            <b:First>Daniel</b:First>
          </b:Person>
        </b:NameList>
      </b:Author>
    </b:Author>
    <b:ConferenceName>JakBlogovat</b:ConferenceName>
    <b:YearAccessed>2023-02-02</b:YearAccessed>
    <b:Year>2022</b:Year>
    <b:Medium>online</b:Medium>
    <b:Title>CO JE TO BLOG</b:Title>
    <b:ShortTitle>CO JE TO BLOG</b:ShortTitle>
    <b:RefOrder>61</b:RefOrder>
  </b:Source>
  <b:Source>
    <b:Tag>eoNrujLKxEM5d0zZ</b:Tag>
    <b:SourceType>JournalArticle</b:SourceType>
    <b:Author>
      <b:Author>
        <b:NameList>
          <b:Person>
            <b:Last>Becker</b:Last>
            <b:First>Kip</b:First>
          </b:Person>
          <b:Person>
            <b:Last>Lee</b:Last>
            <b:First>Jung Wan</b:First>
          </b:Person>
        </b:NameList>
      </b:Author>
    </b:Author>
    <b:JournalName>The Journal of Asian Finance, Economics and Business</b:JournalName>
    <b:ISSN>2288-4637</b:ISSN>
    <b:Volume>vol. 6</b:Volume>
    <b:Issue>issue 1</b:Issue>
    <b:Year>2019</b:Year>
    <b:Medium>online</b:Medium>
    <b:Pages>231-240</b:Pages>
    <b:Title>Organizational Usage of Social Media for Corporate Reputation Management</b:Title>
    <b:ShortTitle>Organizational Usage of Social Media for Corporate Reputation Management</b:ShortTitle>
    <b:URL>http://jafeb.org/journal/article.php?code=65764</b:URL>
    <b:DOI>10.13106/jafeb.2019.vol6.no1.231</b:DOI>
    <b:RefOrder>87</b:RefOrder>
  </b:Source>
  <b:Source>
    <b:Tag>3vBpOsJ19cp9HwOd</b:Tag>
    <b:SourceType>ConferenceProceedings</b:SourceType>
    <b:Author>
      <b:Author>
        <b:NameList>
          <b:Person>
            <b:Last>Vaněčková</b:Last>
            <b:First>Daniela</b:First>
          </b:Person>
        </b:NameList>
      </b:Author>
    </b:Author>
    <b:ConferenceName>sitevhrsti</b:ConferenceName>
    <b:YearAccessed>2023-03-02</b:YearAccessed>
    <b:Year>2023</b:Year>
    <b:Medium>online</b:Medium>
    <b:Title>Čísla o sociálních sítí: Kolik, kdo, kdy a kde. Statistiky, které vás překvapí</b:Title>
    <b:ShortTitle>Čísla o sociálních sítí: Kolik, kdo, kdy a kde. Statistiky, které vás překvapí</b:ShortTitle>
    <b:RefOrder>94</b:RefOrder>
  </b:Source>
  <b:Source>
    <b:Tag>IgCeL5JHLlAsNcbx</b:Tag>
    <b:SourceType>ConferenceProceedings</b:SourceType>
    <b:Author>
      <b:Author>
        <b:NameList>
          <b:Person>
            <b:Last>Žáková</b:Last>
            <b:First>Daniela</b:First>
          </b:Person>
        </b:NameList>
      </b:Author>
    </b:Author>
    <b:ConferenceName>beneficio</b:ConferenceName>
    <b:YearAccessed>2023-03-02</b:YearAccessed>
    <b:Year>2023</b:Year>
    <b:Medium>online</b:Medium>
    <b:Title>Co rezonovalo na sociálních sítích v roce 2022</b:Title>
    <b:ShortTitle>Co rezonovalo na sociálních sítích v roce 2022</b:ShortTitle>
    <b:RefOrder>95</b:RefOrder>
  </b:Source>
  <b:Source>
    <b:Tag>k5CgZGqzmPss0ZUn</b:Tag>
    <b:SourceType>DocumentFromInternetSite</b:SourceType>
    <b:Author>
      <b:Author>
        <b:NameList>
          <b:Person>
            <b:Last>Threlfall</b:Last>
            <b:First>Daniel</b:First>
          </b:Person>
        </b:NameList>
      </b:Author>
    </b:Author>
    <b:InternetSiteTitle>reputation x</b:InternetSiteTitle>
    <b:YearAccessed>2023-01-21</b:YearAccessed>
    <b:Year>2022</b:Year>
    <b:Medium>online</b:Medium>
    <b:Title>Reputation Management Strategy: The Bulletproof Guide</b:Title>
    <b:ShortTitle>Reputation Management Strategy: The Bulletproof Guide</b:ShortTitle>
    <b:RefOrder>48</b:RefOrder>
  </b:Source>
  <b:Source>
    <b:Tag>3zrfIcW3rHGP5P9j</b:Tag>
    <b:SourceType>Book</b:SourceType>
    <b:Author>
      <b:Author>
        <b:NameList>
          <b:Person>
            <b:Last>Procházka</b:Last>
            <b:First>Tomáš</b:First>
          </b:Person>
          <b:Person>
            <b:Last>Řezníček</b:Last>
            <b:First>Josef</b:First>
          </b:Person>
        </b:NameList>
      </b:Author>
    </b:Author>
    <b:ISBN>978-80-251-4152-6</b:ISBN>
    <b:Year>2014</b:Year>
    <b:City>Brno</b:City>
    <b:Publisher>Computer Press</b:Publisher>
    <b:Title>Obsahový marketing</b:Title>
    <b:ShortTitle>Obsahový marketing</b:ShortTitle>
    <b:RefOrder>49</b:RefOrder>
  </b:Source>
  <b:Source>
    <b:Tag>fF7IY4Kfmiu2BsX6</b:Tag>
    <b:SourceType>JournalArticle</b:SourceType>
    <b:Author>
      <b:Author>
        <b:NameList>
          <b:Person>
            <b:Last>Chmel</b:Last>
            <b:First>Jan</b:First>
          </b:Person>
        </b:NameList>
      </b:Author>
    </b:Author>
    <b:JournalName>JURISPRUDENCE</b:JournalName>
    <b:Year>2020</b:Year>
    <b:Medium>online</b:Medium>
    <b:Title>Tiskové zprávy jako nástroj tvorby reputace Ústavního soudu ČR a jeho soudců</b:Title>
    <b:ShortTitle>Tiskové zprávy jako nástroj tvorby reputace Ústavního soudu ČR a jeho soudců</b:ShortTitle>
    <b:RefOrder>55</b:RefOrder>
  </b:Source>
  <b:Source>
    <b:Tag>9IvFbrxybTLfGUkP</b:Tag>
    <b:SourceType>Book</b:SourceType>
    <b:Author>
      <b:Author>
        <b:NameList>
          <b:Person>
            <b:Last>Bednář</b:Last>
            <b:First>Vojtěch</b:First>
          </b:Person>
        </b:NameList>
      </b:Author>
    </b:Author>
    <b:ISBN>978-802-4734-521</b:ISBN>
    <b:Year>2011</b:Year>
    <b:City>Praha</b:City>
    <b:Publisher>Grada</b:Publisher>
    <b:CollectionTitle>Žurnalistika a komunikace</b:CollectionTitle>
    <b:Title>Internetová publicistika</b:Title>
    <b:ShortTitle>Internetová publicistika</b:ShortTitle>
    <b:RefOrder>56</b:RefOrder>
  </b:Source>
  <b:Source>
    <b:Tag>SGsvfsEryLuZYfrI</b:Tag>
    <b:SourceType>Book</b:SourceType>
    <b:Author>
      <b:Author>
        <b:NameList>
          <b:Person>
            <b:Last>Kyselý</b:Last>
            <b:First>Jan</b:First>
          </b:Person>
          <b:Person>
            <b:Last>Jambor</b:Last>
            <b:First>Jiří</b:First>
          </b:Person>
        </b:NameList>
      </b:Author>
    </b:Author>
    <b:ISBN>978-80-906531-1-5</b:ISBN>
    <b:Year>2019</b:Year>
    <b:City>Olomouc</b:City>
    <b:Publisher>Dante media Česko</b:Publisher>
    <b:Title>Social selling: nakopněte svůj B2B prodej pomocí sociálních sítí</b:Title>
    <b:ShortTitle>Social selling</b:ShortTitle>
    <b:RefOrder>53</b:RefOrder>
  </b:Source>
  <b:Source>
    <b:Tag>ckoAohN6eqEgUdE6</b:Tag>
    <b:SourceType>DocumentFromInternetSite</b:SourceType>
    <b:Author>
      <b:Author>
        <b:NameList>
          <b:Person>
            <b:Last>Threlfall</b:Last>
            <b:First>Daniel</b:First>
          </b:Person>
        </b:NameList>
      </b:Author>
    </b:Author>
    <b:InternetSiteTitle>reputation x</b:InternetSiteTitle>
    <b:YearAccessed>2023-01-21</b:YearAccessed>
    <b:Year>2022</b:Year>
    <b:Medium>online</b:Medium>
    <b:Title>What is reputation?</b:Title>
    <b:ShortTitle>What is reputation?</b:ShortTitle>
    <b:RefOrder>70</b:RefOrder>
  </b:Source>
  <b:Source>
    <b:Tag>ZqnYCF3JL4cy2kPq</b:Tag>
    <b:SourceType>JournalArticle</b:SourceType>
    <b:Author>
      <b:Author>
        <b:NameList>
          <b:Person>
            <b:Last>Buzulukova</b:Last>
            <b:First>Ekaterina</b:First>
          </b:Person>
          <b:Person>
            <b:Last>Sarkisian</b:Last>
            <b:First>Margarita</b:First>
          </b:Person>
        </b:NameList>
      </b:Author>
    </b:Author>
    <b:JournalName>Digital Transformation and Global Society</b:JournalName>
    <b:ISBN>978-3-030-65217-3</b:ISBN>
    <b:Year>2020</b:Year>
    <b:City>Cham</b:City>
    <b:Publisher>Springer International Publishing</b:Publisher>
    <b:Medium>online</b:Medium>
    <b:CollectionTitle>Communications in Computer and Information Science</b:CollectionTitle>
    <b:Pages>401-416</b:Pages>
    <b:Title>Driving Factors of Online Reviews and eWOM in International Hotel Industry</b:Title>
    <b:ShortTitle>Driving Factors of Online Reviews and eWOM in International Hotel Industry</b:ShortTitle>
    <b:URL>https://link.springer.com/10.1007/978-3-030-65218-0_30</b:URL>
    <b:DOI>10.1007/978-3-030-65218-0_30</b:DOI>
    <b:RefOrder>72</b:RefOrder>
  </b:Source>
  <b:Source>
    <b:Tag>Wl2RjfNxCly4X4eI</b:Tag>
    <b:SourceType>JournalArticle</b:SourceType>
    <b:Author>
      <b:Author>
        <b:NameList>
          <b:Person>
            <b:Last>Mladenović</b:Last>
            <b:First>Dušan</b:First>
          </b:Person>
          <b:Person>
            <b:Last>Rajapakse</b:Last>
            <b:First>Anida</b:First>
          </b:Person>
          <b:Person>
            <b:Last>Kožuljević</b:Last>
            <b:First>Nikola</b:First>
          </b:Person>
          <b:Person>
            <b:Last>Shukla</b:Last>
            <b:First>Yupal</b:First>
          </b:Person>
        </b:NameList>
      </b:Author>
    </b:Author>
    <b:JournalName>Online Information Review</b:JournalName>
    <b:ISSN>1468-4527</b:ISSN>
    <b:Year>2022</b:Year>
    <b:Medium>online</b:Medium>
    <b:Title>Search engine optimization (SEO) for digital marketers: exploring determinants of online search visibility for blood bank service</b:Title>
    <b:ShortTitle>Search engine optimization (SEO) for digital marketers</b:ShortTitle>
    <b:URL>https://www.emerald.com/insight/content/doi/10.1108/OIR-05-2022-0276/full/html</b:URL>
    <b:DOI>10.1108/OIR-05-2022-0276</b:DOI>
    <b:RefOrder>77</b:RefOrder>
  </b:Source>
  <b:Source>
    <b:Tag>S3z2IJE1DrsYrUuz</b:Tag>
    <b:SourceType>ConferenceProceedings</b:SourceType>
    <b:Author>
      <b:Author>
        <b:NameList>
          <b:Person>
            <b:Last>Stanis</b:Last>
            <b:First>Jonathan</b:First>
          </b:Person>
        </b:NameList>
      </b:Author>
    </b:Author>
    <b:ConferenceName>weidertgroup</b:ConferenceName>
    <b:YearAccessed>2023-0-27</b:YearAccessed>
    <b:Year>2022</b:Year>
    <b:Medium>online</b:Medium>
    <b:Title>ON-PAGE SEO VS OFF-PAGE SEO: WHAT YOU NEED TO KNOW</b:Title>
    <b:ShortTitle>ON-PAGE SEO VS OFF-PAGE SEO: WHAT YOU NEED TO KNOW</b:ShortTitle>
    <b:RefOrder>80</b:RefOrder>
  </b:Source>
  <b:Source>
    <b:Tag>2MKew8XooCSCSkH8</b:Tag>
    <b:SourceType>ConferenceProceedings</b:SourceType>
    <b:Author>
      <b:Author>
        <b:NameList>
          <b:Person>
            <b:Last>Bredava</b:Last>
            <b:First>Anna</b:First>
          </b:Person>
        </b:NameList>
      </b:Author>
    </b:Author>
    <b:ConferenceName>Martech</b:ConferenceName>
    <b:YearAccessed>2023-03-02</b:YearAccessed>
    <b:Year>2021</b:Year>
    <b:Medium>online</b:Medium>
    <b:Title>10 nástrojů pro sledování značky, se kterými můžete začít zdarma</b:Title>
    <b:ShortTitle>10 nástrojů pro sledování značky, se kterými můžete začít zdarma</b:ShortTitle>
    <b:RefOrder>101</b:RefOrder>
  </b:Source>
  <b:Source>
    <b:Tag>c7WYvvNL7l22Kw8u</b:Tag>
    <b:SourceType>Book</b:SourceType>
    <b:Author>
      <b:Author>
        <b:NameList>
          <b:Person>
            <b:Last>Vysekalová</b:Last>
            <b:First>Jitka</b:First>
          </b:Person>
          <b:Person>
            <b:Last>Mikeš</b:Last>
            <b:First>Jiří</b:First>
          </b:Person>
        </b:NameList>
      </b:Author>
    </b:Author>
    <b:ISBN>978-80-247-5865-7</b:ISBN>
    <b:Year>2018</b:Year>
    <b:Edition>4., aktualizované a doplněné vydání</b:Edition>
    <b:City>Praha</b:City>
    <b:Publisher>Grada</b:Publisher>
    <b:Title>Reklama: jak dělat reklamu</b:Title>
    <b:ShortTitle>Reklama</b:ShortTitle>
    <b:RefOrder>102</b:RefOrder>
  </b:Source>
  <b:Source>
    <b:Tag>4Hl4QtpBsCD7PdWY</b:Tag>
    <b:SourceType>ConferenceProceedings</b:SourceType>
    <b:Author>
      <b:Author>
        <b:NameList>
          <b:Person>
            <b:Last>Posey</b:Last>
            <b:First>Brien</b:First>
          </b:Person>
          <b:Person>
            <b:Last>Wigmore</b:Last>
            <b:First>Ivy</b:First>
          </b:Person>
        </b:NameList>
      </b:Author>
    </b:Author>
    <b:ConferenceName>TechTarget</b:ConferenceName>
    <b:YearAccessed>2023-02-27</b:YearAccessed>
    <b:Year>2020</b:Year>
    <b:Medium>online</b:Medium>
    <b:Title>crisis management</b:Title>
    <b:ShortTitle>crisis management</b:ShortTitle>
    <b:RefOrder>112</b:RefOrder>
  </b:Source>
  <b:Source>
    <b:Tag>GcYlTCyyefP5AC2z</b:Tag>
    <b:SourceType>JournalArticle</b:SourceType>
    <b:Author>
      <b:Author>
        <b:NameList>
          <b:Person>
            <b:Last>Mikušová</b:Last>
            <b:First>Marie</b:First>
          </b:Person>
        </b:NameList>
      </b:Author>
    </b:Author>
    <b:JournalName>Acta academica karviniensia</b:JournalName>
    <b:ISSN>1212415X</b:ISSN>
    <b:Volume>vol. 21</b:Volume>
    <b:Issue>issue 1</b:Issue>
    <b:Year>2021</b:Year>
    <b:Medium>online</b:Medium>
    <b:Pages>42-55</b:Pages>
    <b:Title>CREATING THE CRISIS MANAGEMENT SYSTEM IN SMALL ORGANISATIONS - TOPICS</b:Title>
    <b:ShortTitle>CREATING THE CRISIS MANAGEMENT SYSTEM IN SMALL ORGANISATIONS - TOPICS</b:ShortTitle>
    <b:URL>http://aak.slu.cz/doi/10.25142/aak.2021.004.html</b:URL>
    <b:DOI>10.25142/aak.2021.004</b:DOI>
    <b:RefOrder>113</b:RefOrder>
  </b:Source>
  <b:Source>
    <b:Tag>lSYQJyNCdp96loP7</b:Tag>
    <b:SourceType>Book</b:SourceType>
    <b:Author>
      <b:Author>
        <b:NameList>
          <b:Person>
            <b:Last>Griffin</b:Last>
            <b:First>Andrew</b:First>
          </b:Person>
        </b:NameList>
      </b:Author>
    </b:Author>
    <b:ISBN>9780749469931</b:ISBN>
    <b:Year>2014</b:Year>
    <b:Publisher>Kogan Page Publishers</b:Publisher>
    <b:Title>Crisis, Issues and Reputation Management PR In Practice</b:Title>
    <b:ShortTitle>Crisis, Issues and Reputation Management PR In Practice</b:ShortTitle>
    <b:RefOrder>114</b:RefOrder>
  </b:Source>
  <b:Source>
    <b:Tag>0kBoYXBTOe2eBVLk</b:Tag>
    <b:SourceType>ConferenceProceedings</b:SourceType>
    <b:Author>
      <b:Author>
        <b:NameList>
          <b:Person>
            <b:Last>Vaněčková</b:Last>
            <b:First>Daniela</b:First>
          </b:Person>
        </b:NameList>
      </b:Author>
    </b:Author>
    <b:YearAccessed>2023-04-27</b:YearAccessed>
    <b:Year>2023</b:Year>
    <b:Medium>online</b:Medium>
    <b:Title>Mega trendy na sociálních sítích v roce 2023</b:Title>
    <b:ShortTitle>Mega trendy na sociálních sítích v roce 2023</b:ShortTitle>
    <b:RefOrder>119</b:RefOrder>
  </b:Source>
  <b:Source>
    <b:Tag>ZSoJqNgRJDRoqvJh</b:Tag>
    <b:SourceType>ConferenceProceedings</b:SourceType>
    <b:Author>
      <b:Author>
        <b:NameList>
          <b:Person>
            <b:Last>Klement</b:Last>
            <b:First>Vít</b:First>
          </b:Person>
        </b:NameList>
      </b:Author>
    </b:Author>
    <b:YearAccessed>2023-04-27</b:YearAccessed>
    <b:Year>2023</b:Year>
    <b:Medium>online</b:Medium>
    <b:Title>Méně sociální, více média. Hlavní trend sítí v roce 2023</b:Title>
    <b:ShortTitle>Méně sociální, více média. Hlavní trend sítí v roce 2023</b:ShortTitle>
    <b:RefOrder>118</b:RefOrder>
  </b:Source>
</b:Sources>
</file>

<file path=customXml/itemProps1.xml><?xml version="1.0" encoding="utf-8"?>
<ds:datastoreItem xmlns:ds="http://schemas.openxmlformats.org/officeDocument/2006/customXml" ds:itemID="{8F8621BB-6ED2-4C98-9F79-3BA045883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6</Pages>
  <Words>3685</Words>
  <Characters>21744</Characters>
  <Application>Microsoft Office Word</Application>
  <DocSecurity>0</DocSecurity>
  <Lines>181</Lines>
  <Paragraphs>50</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25379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Jelinkova Martina</cp:lastModifiedBy>
  <cp:revision>8</cp:revision>
  <dcterms:created xsi:type="dcterms:W3CDTF">2023-06-16T07:51:00Z</dcterms:created>
  <dcterms:modified xsi:type="dcterms:W3CDTF">2023-12-13T10:55:00Z</dcterms:modified>
</cp:coreProperties>
</file>