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BD18C4">
        <w:rPr>
          <w:b/>
        </w:rPr>
        <w:tab/>
        <w:t>Bc. A</w:t>
      </w:r>
      <w:r w:rsidR="000B560C">
        <w:rPr>
          <w:b/>
        </w:rPr>
        <w:t>déla Prokšová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BD18C4">
        <w:rPr>
          <w:b/>
        </w:rPr>
        <w:tab/>
      </w:r>
      <w:proofErr w:type="spellStart"/>
      <w:r w:rsidR="000B560C">
        <w:rPr>
          <w:b/>
        </w:rPr>
        <w:t>Etnopedagogika</w:t>
      </w:r>
      <w:proofErr w:type="spellEnd"/>
      <w:r w:rsidR="000B560C">
        <w:rPr>
          <w:b/>
        </w:rPr>
        <w:t xml:space="preserve"> – současnost a výzvy českému školství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BD18C4">
        <w:rPr>
          <w:b/>
        </w:rPr>
        <w:tab/>
        <w:t>Mgr. Adriana Sychrová,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BD18C4">
        <w:rPr>
          <w:b/>
        </w:rPr>
        <w:t>2017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5F27D0" w:rsidRDefault="00BD18C4" w:rsidP="00CB0EF2">
            <w:pPr>
              <w:jc w:val="center"/>
              <w:rPr>
                <w:sz w:val="22"/>
                <w:szCs w:val="22"/>
              </w:rPr>
            </w:pPr>
            <w:r w:rsidRPr="005F27D0">
              <w:rPr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5F27D0" w:rsidRDefault="00BD18C4" w:rsidP="00CB0EF2">
            <w:pPr>
              <w:jc w:val="center"/>
              <w:rPr>
                <w:sz w:val="22"/>
                <w:szCs w:val="22"/>
              </w:rPr>
            </w:pPr>
            <w:r w:rsidRPr="005F27D0">
              <w:rPr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5F27D0" w:rsidRDefault="00BD18C4" w:rsidP="00CB0EF2">
            <w:pPr>
              <w:jc w:val="center"/>
              <w:rPr>
                <w:sz w:val="22"/>
                <w:szCs w:val="22"/>
              </w:rPr>
            </w:pPr>
            <w:r w:rsidRPr="005F27D0">
              <w:rPr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5F27D0" w:rsidRDefault="006D38F5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5F27D0" w:rsidRDefault="00BD18C4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5F27D0"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5F27D0" w:rsidRDefault="00BD18C4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5F27D0"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5F27D0" w:rsidRDefault="00BD18C4" w:rsidP="00CB0EF2">
            <w:pPr>
              <w:jc w:val="center"/>
              <w:rPr>
                <w:sz w:val="22"/>
                <w:szCs w:val="22"/>
              </w:rPr>
            </w:pPr>
            <w:r w:rsidRPr="005F27D0">
              <w:rPr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5F27D0" w:rsidRDefault="00BD18C4" w:rsidP="00CB0EF2">
            <w:pPr>
              <w:jc w:val="center"/>
              <w:rPr>
                <w:sz w:val="22"/>
                <w:szCs w:val="22"/>
              </w:rPr>
            </w:pPr>
            <w:r w:rsidRPr="005F27D0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5F27D0" w:rsidRDefault="00BD18C4" w:rsidP="00CB0EF2">
            <w:pPr>
              <w:jc w:val="center"/>
              <w:rPr>
                <w:sz w:val="22"/>
                <w:szCs w:val="22"/>
              </w:rPr>
            </w:pPr>
            <w:r w:rsidRPr="005F27D0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5F27D0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5F27D0" w:rsidRDefault="00BD18C4" w:rsidP="00CB0EF2">
            <w:pPr>
              <w:jc w:val="center"/>
              <w:rPr>
                <w:sz w:val="22"/>
                <w:szCs w:val="22"/>
              </w:rPr>
            </w:pPr>
            <w:r w:rsidRPr="005F27D0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5F27D0" w:rsidRDefault="00BD18C4" w:rsidP="00CB0EF2">
            <w:pPr>
              <w:jc w:val="center"/>
              <w:rPr>
                <w:sz w:val="22"/>
                <w:szCs w:val="22"/>
              </w:rPr>
            </w:pPr>
            <w:r w:rsidRPr="005F27D0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5F27D0" w:rsidRDefault="00BD18C4" w:rsidP="00CB0EF2">
            <w:pPr>
              <w:jc w:val="center"/>
              <w:rPr>
                <w:sz w:val="22"/>
                <w:szCs w:val="22"/>
              </w:rPr>
            </w:pPr>
            <w:r w:rsidRPr="005F27D0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5F27D0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5F27D0" w:rsidRDefault="00BD18C4" w:rsidP="00CB0EF2">
            <w:pPr>
              <w:jc w:val="center"/>
              <w:rPr>
                <w:sz w:val="22"/>
                <w:szCs w:val="22"/>
              </w:rPr>
            </w:pPr>
            <w:r w:rsidRPr="005F27D0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5F27D0" w:rsidRDefault="00BD18C4" w:rsidP="00CB0EF2">
            <w:pPr>
              <w:jc w:val="center"/>
              <w:rPr>
                <w:sz w:val="22"/>
                <w:szCs w:val="22"/>
              </w:rPr>
            </w:pPr>
            <w:r w:rsidRPr="005F27D0">
              <w:rPr>
                <w:sz w:val="22"/>
                <w:szCs w:val="22"/>
              </w:rPr>
              <w:t>1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8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5F27D0" w:rsidRDefault="00FD02B0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5F27D0" w:rsidRDefault="00BD18C4" w:rsidP="00CB0EF2">
            <w:pPr>
              <w:jc w:val="center"/>
              <w:rPr>
                <w:sz w:val="22"/>
                <w:szCs w:val="22"/>
              </w:rPr>
            </w:pPr>
            <w:r w:rsidRPr="005F27D0"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5F27D0" w:rsidRDefault="00BD18C4" w:rsidP="00CB0EF2">
            <w:pPr>
              <w:jc w:val="center"/>
              <w:rPr>
                <w:sz w:val="22"/>
                <w:szCs w:val="22"/>
              </w:rPr>
            </w:pPr>
            <w:r w:rsidRPr="005F27D0">
              <w:rPr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2F2CCA" w:rsidRDefault="002A635B" w:rsidP="00246266">
      <w:pPr>
        <w:jc w:val="both"/>
      </w:pPr>
      <w:r w:rsidRPr="00BD54FF">
        <w:tab/>
      </w:r>
      <w:r w:rsidR="00BD18C4">
        <w:t xml:space="preserve">Diplomová práce </w:t>
      </w:r>
      <w:r w:rsidR="005A32D6">
        <w:t xml:space="preserve">Adély Prokšové </w:t>
      </w:r>
      <w:r w:rsidR="006D38F5">
        <w:t xml:space="preserve">se zabývá </w:t>
      </w:r>
      <w:proofErr w:type="spellStart"/>
      <w:r w:rsidR="006D38F5">
        <w:t>etnopedagogikou</w:t>
      </w:r>
      <w:proofErr w:type="spellEnd"/>
      <w:r w:rsidR="006D38F5">
        <w:t>. Představuje ji jako vědeckou disciplínu</w:t>
      </w:r>
      <w:r w:rsidR="002F2CCA">
        <w:t>, p</w:t>
      </w:r>
      <w:r w:rsidR="00EE0444">
        <w:t>odrobně vymezuje základní pojmy</w:t>
      </w:r>
      <w:r w:rsidR="002F2CCA">
        <w:t>, s</w:t>
      </w:r>
      <w:r w:rsidR="006D38F5">
        <w:t xml:space="preserve">naží se </w:t>
      </w:r>
      <w:r w:rsidR="00EE0444">
        <w:t xml:space="preserve">ukázat </w:t>
      </w:r>
      <w:r w:rsidR="006D38F5">
        <w:t xml:space="preserve">rozdíly mezi chápáním multikulturní výchovy a </w:t>
      </w:r>
      <w:proofErr w:type="spellStart"/>
      <w:r w:rsidR="006D38F5">
        <w:t>etnopedagogiky</w:t>
      </w:r>
      <w:proofErr w:type="spellEnd"/>
      <w:r w:rsidR="002F2CCA">
        <w:t>. V</w:t>
      </w:r>
      <w:r w:rsidR="006D38F5">
        <w:t>ychází přitom z českých i zahraničních zdrojů</w:t>
      </w:r>
      <w:r w:rsidR="002F2CCA">
        <w:t>, v</w:t>
      </w:r>
      <w:r w:rsidR="00EE0444">
        <w:t xml:space="preserve">hodně je zařazena kapitola o </w:t>
      </w:r>
      <w:proofErr w:type="spellStart"/>
      <w:r w:rsidR="00EE0444">
        <w:t>etnopedagogice</w:t>
      </w:r>
      <w:proofErr w:type="spellEnd"/>
      <w:r w:rsidR="00EE0444">
        <w:t xml:space="preserve"> v praxi v</w:t>
      </w:r>
      <w:r w:rsidR="002F2CCA">
        <w:t> </w:t>
      </w:r>
      <w:r w:rsidR="00EE0444">
        <w:t>zahraničí</w:t>
      </w:r>
      <w:r w:rsidR="002F2CCA">
        <w:t xml:space="preserve">, uvádí </w:t>
      </w:r>
      <w:r w:rsidR="00EE0444">
        <w:t xml:space="preserve">aktuální přístupy v oblasti vzdělávání etnicky odlišných tříd ve školách a jejich zkušenosti s cizinci, v ČR pak </w:t>
      </w:r>
      <w:r w:rsidR="00246266">
        <w:t xml:space="preserve">popisuje </w:t>
      </w:r>
      <w:r w:rsidR="00EE0444">
        <w:t xml:space="preserve">vzdělávání žáků-cizinců. </w:t>
      </w:r>
      <w:r w:rsidR="002F2CCA">
        <w:t>Předloženou diplom</w:t>
      </w:r>
      <w:bookmarkStart w:id="0" w:name="_GoBack"/>
      <w:bookmarkEnd w:id="0"/>
      <w:r w:rsidR="002F2CCA">
        <w:t xml:space="preserve">ovou práci považuji za zdařilou obsahově i metodologicky. </w:t>
      </w:r>
      <w:r w:rsidR="00EE0444">
        <w:t>Cílem výzkumné části práce bylo zjistit, jaký je pohled žáků-cizinců na proces jejich začleňování a výuky v rámci českého školního prostředí. Pozitivně hodnotím zvolenou strategii, neboť pohled dětí v</w:t>
      </w:r>
      <w:r w:rsidR="002F2CCA">
        <w:t xml:space="preserve"> podobně zaměřených výzkumech je méně obvyklý. Autorka zpracovala kvalitativní výzkum designem případové studie tří žáků-cizinců, </w:t>
      </w:r>
      <w:r w:rsidR="00246266">
        <w:t xml:space="preserve">doplněné o </w:t>
      </w:r>
      <w:r w:rsidR="004A6C56">
        <w:t xml:space="preserve">diskusi a </w:t>
      </w:r>
      <w:proofErr w:type="spellStart"/>
      <w:proofErr w:type="gramStart"/>
      <w:r w:rsidR="002F2CCA">
        <w:t>závěr</w:t>
      </w:r>
      <w:r w:rsidR="00246266">
        <w:t>.</w:t>
      </w:r>
      <w:r w:rsidR="002F2CCA">
        <w:t>Zvolenou</w:t>
      </w:r>
      <w:proofErr w:type="spellEnd"/>
      <w:proofErr w:type="gramEnd"/>
      <w:r w:rsidR="002F2CCA">
        <w:t xml:space="preserve"> metodologie považuji za vhodnou.</w:t>
      </w:r>
    </w:p>
    <w:p w:rsidR="006D38F5" w:rsidRDefault="002F2CCA" w:rsidP="00246266">
      <w:pPr>
        <w:ind w:firstLine="708"/>
        <w:jc w:val="both"/>
      </w:pPr>
      <w:r>
        <w:t>Diplomová práce splňuje, až na několik drobných formálních chyb (chybí s. 54, hlavní kapitoly je přehlednější uvádět nové straně</w:t>
      </w:r>
      <w:r w:rsidR="004A6C56">
        <w:t xml:space="preserve">) požadavky </w:t>
      </w:r>
      <w:r>
        <w:t>kladené na závěrečné práce. Uděluji známku výborně.</w:t>
      </w:r>
    </w:p>
    <w:p w:rsidR="002F2CCA" w:rsidRDefault="002F2CCA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4A6C56" w:rsidRDefault="004A6C56" w:rsidP="0082081A">
      <w:pPr>
        <w:jc w:val="both"/>
      </w:pPr>
      <w:r>
        <w:t xml:space="preserve">Jaká je budoucnost </w:t>
      </w:r>
      <w:proofErr w:type="spellStart"/>
      <w:r>
        <w:t>etnopedagogiky</w:t>
      </w:r>
      <w:proofErr w:type="spellEnd"/>
      <w:r>
        <w:t xml:space="preserve"> u nás? </w:t>
      </w: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F00F17" w:rsidP="00080D7A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BD54FF" w:rsidRDefault="00BD18C4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výborně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="00BD18C4">
        <w:t xml:space="preserve"> </w:t>
      </w:r>
      <w:proofErr w:type="gramStart"/>
      <w:r w:rsidR="00BD18C4">
        <w:t>1</w:t>
      </w:r>
      <w:r w:rsidR="00246266">
        <w:t>9</w:t>
      </w:r>
      <w:r w:rsidR="00BD18C4">
        <w:t>.8.2017</w:t>
      </w:r>
      <w:proofErr w:type="gramEnd"/>
      <w:r w:rsidR="00BD18C4">
        <w:tab/>
      </w:r>
      <w:r w:rsidR="00BD18C4">
        <w:tab/>
      </w:r>
      <w:r w:rsidR="00BD18C4">
        <w:tab/>
      </w:r>
      <w:r w:rsidR="00BD18C4">
        <w:tab/>
      </w:r>
      <w:r w:rsidR="00BD18C4">
        <w:tab/>
      </w:r>
      <w:r w:rsidR="00BD18C4">
        <w:tab/>
      </w:r>
      <w:r w:rsidR="00BD18C4">
        <w:tab/>
      </w:r>
      <w:r w:rsidR="00BD18C4">
        <w:tab/>
      </w:r>
      <w:r w:rsidR="00BD18C4">
        <w:tab/>
      </w:r>
      <w:r w:rsidR="00BD18C4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101049" w:rsidRPr="00BD54FF" w:rsidSect="00A66BF6">
      <w:headerReference w:type="first" r:id="rId9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77DEE" w:rsidRDefault="00777DEE">
      <w:r>
        <w:separator/>
      </w:r>
    </w:p>
  </w:endnote>
  <w:endnote w:type="continuationSeparator" w:id="0">
    <w:p w:rsidR="00777DEE" w:rsidRDefault="00777D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77DEE" w:rsidRDefault="00777DEE">
      <w:r>
        <w:separator/>
      </w:r>
    </w:p>
  </w:footnote>
  <w:footnote w:type="continuationSeparator" w:id="0">
    <w:p w:rsidR="00777DEE" w:rsidRDefault="00777DE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37673B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80D7A"/>
    <w:rsid w:val="000B560C"/>
    <w:rsid w:val="000B660C"/>
    <w:rsid w:val="000F53CF"/>
    <w:rsid w:val="00101049"/>
    <w:rsid w:val="001319D1"/>
    <w:rsid w:val="00166C75"/>
    <w:rsid w:val="001D33C4"/>
    <w:rsid w:val="00205A5E"/>
    <w:rsid w:val="00217BBE"/>
    <w:rsid w:val="00246266"/>
    <w:rsid w:val="002A635B"/>
    <w:rsid w:val="002B1E8E"/>
    <w:rsid w:val="002D2A04"/>
    <w:rsid w:val="002E47E2"/>
    <w:rsid w:val="002F2CCA"/>
    <w:rsid w:val="0031107A"/>
    <w:rsid w:val="003239D3"/>
    <w:rsid w:val="0036745B"/>
    <w:rsid w:val="00373720"/>
    <w:rsid w:val="0037673B"/>
    <w:rsid w:val="00384A59"/>
    <w:rsid w:val="00391AAF"/>
    <w:rsid w:val="004A3341"/>
    <w:rsid w:val="004A6C56"/>
    <w:rsid w:val="004D13D8"/>
    <w:rsid w:val="00516E71"/>
    <w:rsid w:val="00561996"/>
    <w:rsid w:val="005A32D6"/>
    <w:rsid w:val="005A4212"/>
    <w:rsid w:val="005B5F2B"/>
    <w:rsid w:val="005D226D"/>
    <w:rsid w:val="005F27D0"/>
    <w:rsid w:val="00610512"/>
    <w:rsid w:val="006A21AF"/>
    <w:rsid w:val="006A2345"/>
    <w:rsid w:val="006D38F5"/>
    <w:rsid w:val="006D436B"/>
    <w:rsid w:val="006D65B2"/>
    <w:rsid w:val="006E2F33"/>
    <w:rsid w:val="006F3BBA"/>
    <w:rsid w:val="00712468"/>
    <w:rsid w:val="0075372F"/>
    <w:rsid w:val="00777DEE"/>
    <w:rsid w:val="00780BC9"/>
    <w:rsid w:val="0079416A"/>
    <w:rsid w:val="0082081A"/>
    <w:rsid w:val="008D6C87"/>
    <w:rsid w:val="009A2ECB"/>
    <w:rsid w:val="009E1076"/>
    <w:rsid w:val="00A13EA9"/>
    <w:rsid w:val="00A20930"/>
    <w:rsid w:val="00A33211"/>
    <w:rsid w:val="00A66BF6"/>
    <w:rsid w:val="00AA349F"/>
    <w:rsid w:val="00AD3CE3"/>
    <w:rsid w:val="00B1381B"/>
    <w:rsid w:val="00B46FB5"/>
    <w:rsid w:val="00B9314D"/>
    <w:rsid w:val="00BD18C4"/>
    <w:rsid w:val="00BD54FF"/>
    <w:rsid w:val="00BE3AC6"/>
    <w:rsid w:val="00BF19E0"/>
    <w:rsid w:val="00C222E0"/>
    <w:rsid w:val="00C620E5"/>
    <w:rsid w:val="00CB0EF2"/>
    <w:rsid w:val="00CC23C7"/>
    <w:rsid w:val="00CC46A2"/>
    <w:rsid w:val="00D16411"/>
    <w:rsid w:val="00D41B46"/>
    <w:rsid w:val="00D7735D"/>
    <w:rsid w:val="00D852BD"/>
    <w:rsid w:val="00DE0DF1"/>
    <w:rsid w:val="00DE5DDD"/>
    <w:rsid w:val="00E2102D"/>
    <w:rsid w:val="00E61EDA"/>
    <w:rsid w:val="00E87B8C"/>
    <w:rsid w:val="00E93E77"/>
    <w:rsid w:val="00EC137A"/>
    <w:rsid w:val="00EE0444"/>
    <w:rsid w:val="00EF0BA4"/>
    <w:rsid w:val="00EF5D6B"/>
    <w:rsid w:val="00F00F17"/>
    <w:rsid w:val="00F363D8"/>
    <w:rsid w:val="00F4620B"/>
    <w:rsid w:val="00FB5F8C"/>
    <w:rsid w:val="00FD02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BD18C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BD18C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BD18C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BD18C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271</TotalTime>
  <Pages>2</Pages>
  <Words>412</Words>
  <Characters>2433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2840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7</cp:revision>
  <cp:lastPrinted>1900-12-31T22:00:00Z</cp:lastPrinted>
  <dcterms:created xsi:type="dcterms:W3CDTF">2017-08-21T11:58:00Z</dcterms:created>
  <dcterms:modified xsi:type="dcterms:W3CDTF">2017-08-21T20:10:00Z</dcterms:modified>
</cp:coreProperties>
</file>