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2DAF" w:rsidRDefault="00737112" w:rsidP="00D11AAF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737112">
        <w:rPr>
          <w:rFonts w:ascii="Times New Roman" w:hAnsi="Times New Roman" w:cs="Times New Roman"/>
          <w:b/>
          <w:sz w:val="24"/>
          <w:szCs w:val="24"/>
        </w:rPr>
        <w:t xml:space="preserve">Michal Smrčina: Kronika jako doklad doby, archiválie a informační zdroj (Na příkladu </w:t>
      </w:r>
      <w:proofErr w:type="spellStart"/>
      <w:r w:rsidRPr="00737112">
        <w:rPr>
          <w:rFonts w:ascii="Times New Roman" w:hAnsi="Times New Roman" w:cs="Times New Roman"/>
          <w:b/>
          <w:sz w:val="24"/>
          <w:szCs w:val="24"/>
        </w:rPr>
        <w:t>Náchoda</w:t>
      </w:r>
      <w:proofErr w:type="spellEnd"/>
      <w:r w:rsidRPr="00737112">
        <w:rPr>
          <w:rFonts w:ascii="Times New Roman" w:hAnsi="Times New Roman" w:cs="Times New Roman"/>
          <w:b/>
          <w:sz w:val="24"/>
          <w:szCs w:val="24"/>
        </w:rPr>
        <w:t>). Bakalářská práce. Ústav historických věd. Fakulta filozofická Univerzity Pardubice, Pardubice 2015. Posudek oponentky.</w:t>
      </w:r>
    </w:p>
    <w:p w:rsidR="00737112" w:rsidRDefault="00737112" w:rsidP="00D11AAF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23451" w:rsidRDefault="00737112" w:rsidP="00D11AAF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Student Michal Smrčina se rozhodl ve své bakalářské práci nastínit vývoj kronikářství v českých zemích s konkrétním příkladem </w:t>
      </w:r>
      <w:r w:rsidR="0059502E">
        <w:rPr>
          <w:rFonts w:ascii="Times New Roman" w:hAnsi="Times New Roman" w:cs="Times New Roman"/>
          <w:sz w:val="24"/>
          <w:szCs w:val="24"/>
        </w:rPr>
        <w:t xml:space="preserve">na </w:t>
      </w:r>
      <w:r>
        <w:rPr>
          <w:rFonts w:ascii="Times New Roman" w:hAnsi="Times New Roman" w:cs="Times New Roman"/>
          <w:sz w:val="24"/>
          <w:szCs w:val="24"/>
        </w:rPr>
        <w:t>kronik</w:t>
      </w:r>
      <w:r w:rsidR="0059502E">
        <w:rPr>
          <w:rFonts w:ascii="Times New Roman" w:hAnsi="Times New Roman" w:cs="Times New Roman"/>
          <w:sz w:val="24"/>
          <w:szCs w:val="24"/>
        </w:rPr>
        <w:t>ách</w:t>
      </w:r>
      <w:r>
        <w:rPr>
          <w:rFonts w:ascii="Times New Roman" w:hAnsi="Times New Roman" w:cs="Times New Roman"/>
          <w:sz w:val="24"/>
          <w:szCs w:val="24"/>
        </w:rPr>
        <w:t xml:space="preserve"> města Náchod. </w:t>
      </w:r>
      <w:r w:rsidR="0004736F">
        <w:rPr>
          <w:rFonts w:ascii="Times New Roman" w:hAnsi="Times New Roman" w:cs="Times New Roman"/>
          <w:sz w:val="24"/>
          <w:szCs w:val="24"/>
        </w:rPr>
        <w:t xml:space="preserve">Práce </w:t>
      </w:r>
      <w:r w:rsidR="008660C3">
        <w:rPr>
          <w:rFonts w:ascii="Times New Roman" w:hAnsi="Times New Roman" w:cs="Times New Roman"/>
          <w:sz w:val="24"/>
          <w:szCs w:val="24"/>
        </w:rPr>
        <w:t>obsahuje jak teoretickou, tak i praktickou část. J</w:t>
      </w:r>
      <w:r w:rsidR="0004736F">
        <w:rPr>
          <w:rFonts w:ascii="Times New Roman" w:hAnsi="Times New Roman" w:cs="Times New Roman"/>
          <w:sz w:val="24"/>
          <w:szCs w:val="24"/>
        </w:rPr>
        <w:t xml:space="preserve">e rozdělena do několika kapitol, tři obsáhlejší kapitoly se týkají samotné práce. </w:t>
      </w:r>
    </w:p>
    <w:p w:rsidR="00737112" w:rsidRDefault="0004736F" w:rsidP="00D23451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První kapitola stručně shrnuje počátky městských kronik a kronikářství </w:t>
      </w:r>
      <w:r w:rsidR="00D23451">
        <w:rPr>
          <w:rFonts w:ascii="Times New Roman" w:hAnsi="Times New Roman" w:cs="Times New Roman"/>
          <w:sz w:val="24"/>
          <w:szCs w:val="24"/>
        </w:rPr>
        <w:t xml:space="preserve">v českých zemích </w:t>
      </w:r>
      <w:r>
        <w:rPr>
          <w:rFonts w:ascii="Times New Roman" w:hAnsi="Times New Roman" w:cs="Times New Roman"/>
          <w:sz w:val="24"/>
          <w:szCs w:val="24"/>
        </w:rPr>
        <w:t xml:space="preserve">v dobových souvislostech od jeho nejstarších počátků. </w:t>
      </w:r>
      <w:r w:rsidR="000339AE">
        <w:rPr>
          <w:rFonts w:ascii="Times New Roman" w:hAnsi="Times New Roman" w:cs="Times New Roman"/>
          <w:sz w:val="24"/>
          <w:szCs w:val="24"/>
        </w:rPr>
        <w:t>Následuje obsáhlá kapitola o vývoji kronikářství v legislativní perspektivě, jež je dovedena až do sou</w:t>
      </w:r>
      <w:r w:rsidR="0059502E">
        <w:rPr>
          <w:rFonts w:ascii="Times New Roman" w:hAnsi="Times New Roman" w:cs="Times New Roman"/>
          <w:sz w:val="24"/>
          <w:szCs w:val="24"/>
        </w:rPr>
        <w:t>časných norem a podob kronikářské práce</w:t>
      </w:r>
      <w:r w:rsidR="000339AE">
        <w:rPr>
          <w:rFonts w:ascii="Times New Roman" w:hAnsi="Times New Roman" w:cs="Times New Roman"/>
          <w:sz w:val="24"/>
          <w:szCs w:val="24"/>
        </w:rPr>
        <w:t xml:space="preserve">. Poslední kapitola bezprostředně se týkající jádra práce je praktického ražení a již se konkrétně zaměřuje na náchodské kroniky. Autor zde podává obecné informace o jednotlivých knihách, poté se zabývá osobnostmi jednotlivých kronikářů a nakonec </w:t>
      </w:r>
      <w:r w:rsidR="008714E0">
        <w:rPr>
          <w:rFonts w:ascii="Times New Roman" w:hAnsi="Times New Roman" w:cs="Times New Roman"/>
          <w:sz w:val="24"/>
          <w:szCs w:val="24"/>
        </w:rPr>
        <w:t xml:space="preserve">porovnává rozsah a kvalitu zápisů z jednotlivých </w:t>
      </w:r>
      <w:r w:rsidR="0059502E">
        <w:rPr>
          <w:rFonts w:ascii="Times New Roman" w:hAnsi="Times New Roman" w:cs="Times New Roman"/>
          <w:sz w:val="24"/>
          <w:szCs w:val="24"/>
        </w:rPr>
        <w:t>období, kde</w:t>
      </w:r>
      <w:r w:rsidR="008714E0">
        <w:rPr>
          <w:rFonts w:ascii="Times New Roman" w:hAnsi="Times New Roman" w:cs="Times New Roman"/>
          <w:sz w:val="24"/>
          <w:szCs w:val="24"/>
        </w:rPr>
        <w:t xml:space="preserve"> udává </w:t>
      </w:r>
      <w:r w:rsidR="0059502E">
        <w:rPr>
          <w:rFonts w:ascii="Times New Roman" w:hAnsi="Times New Roman" w:cs="Times New Roman"/>
          <w:sz w:val="24"/>
          <w:szCs w:val="24"/>
        </w:rPr>
        <w:t xml:space="preserve">i </w:t>
      </w:r>
      <w:r w:rsidR="008714E0">
        <w:rPr>
          <w:rFonts w:ascii="Times New Roman" w:hAnsi="Times New Roman" w:cs="Times New Roman"/>
          <w:sz w:val="24"/>
          <w:szCs w:val="24"/>
        </w:rPr>
        <w:t>možnosti badatelského využití daných typů zápisů.</w:t>
      </w:r>
    </w:p>
    <w:p w:rsidR="008714E0" w:rsidRDefault="008714E0" w:rsidP="00D11AAF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Využité informační zdroje </w:t>
      </w:r>
      <w:r w:rsidR="005F13EE">
        <w:rPr>
          <w:rFonts w:ascii="Times New Roman" w:hAnsi="Times New Roman" w:cs="Times New Roman"/>
          <w:sz w:val="24"/>
          <w:szCs w:val="24"/>
        </w:rPr>
        <w:t>jsou trojího typu. Prameny představují pouze jednotlivé náchodské kroniky, které jsou uloženy ve Státním okresním archivu Náchod (v celkovém počtu 22 knih), a příslušné zákony a vládní nařízení pro oblast kronikářství (po</w:t>
      </w:r>
      <w:r w:rsidR="00BC4BBA">
        <w:rPr>
          <w:rFonts w:ascii="Times New Roman" w:hAnsi="Times New Roman" w:cs="Times New Roman"/>
          <w:sz w:val="24"/>
          <w:szCs w:val="24"/>
        </w:rPr>
        <w:t xml:space="preserve">př. archivnictví), jako jsou například Vládní nařízení č. 211/1921, Zákon č. 132/2006 Sb. o </w:t>
      </w:r>
      <w:r w:rsidR="00DC49FC">
        <w:rPr>
          <w:rFonts w:ascii="Times New Roman" w:hAnsi="Times New Roman" w:cs="Times New Roman"/>
          <w:sz w:val="24"/>
          <w:szCs w:val="24"/>
        </w:rPr>
        <w:t>kronikách obcí či</w:t>
      </w:r>
      <w:r w:rsidR="00BC4BBA">
        <w:rPr>
          <w:rFonts w:ascii="Times New Roman" w:hAnsi="Times New Roman" w:cs="Times New Roman"/>
          <w:sz w:val="24"/>
          <w:szCs w:val="24"/>
        </w:rPr>
        <w:t xml:space="preserve"> Zákon č. 499/2004 Sb. o archivnictví a spisové službě. </w:t>
      </w:r>
      <w:r w:rsidR="005F13EE">
        <w:rPr>
          <w:rFonts w:ascii="Times New Roman" w:hAnsi="Times New Roman" w:cs="Times New Roman"/>
          <w:sz w:val="24"/>
          <w:szCs w:val="24"/>
        </w:rPr>
        <w:t xml:space="preserve"> Literaturu zastupují metodické příručky kronikářství z různých dob a menší počet literatury historické. </w:t>
      </w:r>
      <w:r w:rsidR="00BC4BBA">
        <w:rPr>
          <w:rFonts w:ascii="Times New Roman" w:hAnsi="Times New Roman" w:cs="Times New Roman"/>
          <w:sz w:val="24"/>
          <w:szCs w:val="24"/>
        </w:rPr>
        <w:t>Jako nejnovější metodiku kronikářství lze zmínit práci Mgr. Tomáše Hromádky z roku 2014</w:t>
      </w:r>
      <w:r w:rsidR="00D23451">
        <w:rPr>
          <w:rFonts w:ascii="Times New Roman" w:hAnsi="Times New Roman" w:cs="Times New Roman"/>
          <w:sz w:val="24"/>
          <w:szCs w:val="24"/>
        </w:rPr>
        <w:t xml:space="preserve"> (</w:t>
      </w:r>
      <w:r w:rsidR="00D23451" w:rsidRPr="00D23451">
        <w:rPr>
          <w:rFonts w:ascii="Times New Roman" w:hAnsi="Times New Roman" w:cs="Times New Roman"/>
          <w:i/>
          <w:sz w:val="24"/>
          <w:szCs w:val="24"/>
        </w:rPr>
        <w:t>Kroniky obcí</w:t>
      </w:r>
      <w:r w:rsidR="00D23451">
        <w:rPr>
          <w:rFonts w:ascii="Times New Roman" w:hAnsi="Times New Roman" w:cs="Times New Roman"/>
          <w:sz w:val="24"/>
          <w:szCs w:val="24"/>
        </w:rPr>
        <w:t>)</w:t>
      </w:r>
      <w:r w:rsidR="00BC4BBA">
        <w:rPr>
          <w:rFonts w:ascii="Times New Roman" w:hAnsi="Times New Roman" w:cs="Times New Roman"/>
          <w:sz w:val="24"/>
          <w:szCs w:val="24"/>
        </w:rPr>
        <w:t xml:space="preserve">, historická literatura je zde zastoupena především v podobě kolektivního díla </w:t>
      </w:r>
      <w:r w:rsidR="00BC4BBA" w:rsidRPr="00BC4BBA">
        <w:rPr>
          <w:rFonts w:ascii="Times New Roman" w:hAnsi="Times New Roman" w:cs="Times New Roman"/>
          <w:i/>
          <w:sz w:val="24"/>
          <w:szCs w:val="24"/>
        </w:rPr>
        <w:t>Náchod: historie, kultura, lidé</w:t>
      </w:r>
      <w:r w:rsidR="00BC4BBA">
        <w:rPr>
          <w:rFonts w:ascii="Times New Roman" w:hAnsi="Times New Roman" w:cs="Times New Roman"/>
          <w:sz w:val="24"/>
          <w:szCs w:val="24"/>
        </w:rPr>
        <w:t xml:space="preserve"> </w:t>
      </w:r>
      <w:r w:rsidR="00DC49FC">
        <w:rPr>
          <w:rFonts w:ascii="Times New Roman" w:hAnsi="Times New Roman" w:cs="Times New Roman"/>
          <w:sz w:val="24"/>
          <w:szCs w:val="24"/>
        </w:rPr>
        <w:t>a v</w:t>
      </w:r>
      <w:r w:rsidR="00BC4BBA">
        <w:rPr>
          <w:rFonts w:ascii="Times New Roman" w:hAnsi="Times New Roman" w:cs="Times New Roman"/>
          <w:sz w:val="24"/>
          <w:szCs w:val="24"/>
        </w:rPr>
        <w:t xml:space="preserve"> p</w:t>
      </w:r>
      <w:r w:rsidR="00DC49FC">
        <w:rPr>
          <w:rFonts w:ascii="Times New Roman" w:hAnsi="Times New Roman" w:cs="Times New Roman"/>
          <w:sz w:val="24"/>
          <w:szCs w:val="24"/>
        </w:rPr>
        <w:t>ráci</w:t>
      </w:r>
      <w:r w:rsidR="00BC4BBA">
        <w:rPr>
          <w:rFonts w:ascii="Times New Roman" w:hAnsi="Times New Roman" w:cs="Times New Roman"/>
          <w:sz w:val="24"/>
          <w:szCs w:val="24"/>
        </w:rPr>
        <w:t xml:space="preserve"> Dušana </w:t>
      </w:r>
      <w:proofErr w:type="spellStart"/>
      <w:r w:rsidR="00BC4BBA">
        <w:rPr>
          <w:rFonts w:ascii="Times New Roman" w:hAnsi="Times New Roman" w:cs="Times New Roman"/>
          <w:sz w:val="24"/>
          <w:szCs w:val="24"/>
        </w:rPr>
        <w:t>Třeštíka</w:t>
      </w:r>
      <w:proofErr w:type="spellEnd"/>
      <w:r w:rsidR="00BC4BBA">
        <w:rPr>
          <w:rFonts w:ascii="Times New Roman" w:hAnsi="Times New Roman" w:cs="Times New Roman"/>
          <w:sz w:val="24"/>
          <w:szCs w:val="24"/>
        </w:rPr>
        <w:t xml:space="preserve"> (</w:t>
      </w:r>
      <w:r w:rsidR="00BC4BBA" w:rsidRPr="00D23451">
        <w:rPr>
          <w:rFonts w:ascii="Times New Roman" w:hAnsi="Times New Roman" w:cs="Times New Roman"/>
          <w:i/>
          <w:sz w:val="24"/>
          <w:szCs w:val="24"/>
        </w:rPr>
        <w:t>Kosmas</w:t>
      </w:r>
      <w:r w:rsidR="00BC4BBA">
        <w:rPr>
          <w:rFonts w:ascii="Times New Roman" w:hAnsi="Times New Roman" w:cs="Times New Roman"/>
          <w:sz w:val="24"/>
          <w:szCs w:val="24"/>
        </w:rPr>
        <w:t xml:space="preserve">). </w:t>
      </w:r>
      <w:r w:rsidR="005F13EE">
        <w:rPr>
          <w:rFonts w:ascii="Times New Roman" w:hAnsi="Times New Roman" w:cs="Times New Roman"/>
          <w:sz w:val="24"/>
          <w:szCs w:val="24"/>
        </w:rPr>
        <w:t>Pro svou práci autor využil i online zdroje, jež se převážně</w:t>
      </w:r>
      <w:r w:rsidR="008660C3">
        <w:rPr>
          <w:rFonts w:ascii="Times New Roman" w:hAnsi="Times New Roman" w:cs="Times New Roman"/>
          <w:sz w:val="24"/>
          <w:szCs w:val="24"/>
        </w:rPr>
        <w:t xml:space="preserve"> týkají osobností kronikářů (správcem stránek je město Náchod). </w:t>
      </w:r>
    </w:p>
    <w:p w:rsidR="00D23451" w:rsidRDefault="00D23451" w:rsidP="00D23451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Michal Smrčina svou práci napsal kultivovaných jazykem s minimem chyb (resp. překlepů). </w:t>
      </w:r>
      <w:r w:rsidR="00F17C7C">
        <w:rPr>
          <w:rFonts w:ascii="Times New Roman" w:hAnsi="Times New Roman" w:cs="Times New Roman"/>
          <w:sz w:val="24"/>
          <w:szCs w:val="24"/>
        </w:rPr>
        <w:t xml:space="preserve">Pouze na několika místech se vyskytuje nesjednocené užívání zkratek (především v případě užívání možné zkratky MNV). </w:t>
      </w:r>
      <w:r>
        <w:rPr>
          <w:rFonts w:ascii="Times New Roman" w:hAnsi="Times New Roman" w:cs="Times New Roman"/>
          <w:sz w:val="24"/>
          <w:szCs w:val="24"/>
        </w:rPr>
        <w:t xml:space="preserve">Text je velmi dobře stylizován a je čtivý. Formální stránka práce rovněž splňuje všechny potřebné náležitosti. </w:t>
      </w:r>
    </w:p>
    <w:p w:rsidR="0059502E" w:rsidRDefault="008660C3" w:rsidP="00D23451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Předkládaná práce má svůj význam především v praktické části, a to nejen v regionálním měřítku, ale je to i drobný </w:t>
      </w:r>
      <w:r w:rsidR="00F928F6">
        <w:rPr>
          <w:rFonts w:ascii="Times New Roman" w:hAnsi="Times New Roman" w:cs="Times New Roman"/>
          <w:sz w:val="24"/>
          <w:szCs w:val="24"/>
        </w:rPr>
        <w:t xml:space="preserve">příspěvek pro konkrétní oblast oboru </w:t>
      </w:r>
      <w:r>
        <w:rPr>
          <w:rFonts w:ascii="Times New Roman" w:hAnsi="Times New Roman" w:cs="Times New Roman"/>
          <w:sz w:val="24"/>
          <w:szCs w:val="24"/>
        </w:rPr>
        <w:t xml:space="preserve">archivnictví. </w:t>
      </w:r>
      <w:r w:rsidR="006E6A08">
        <w:rPr>
          <w:rFonts w:ascii="Times New Roman" w:hAnsi="Times New Roman" w:cs="Times New Roman"/>
          <w:sz w:val="24"/>
          <w:szCs w:val="24"/>
        </w:rPr>
        <w:t>Ucelený přehled o vývoji kronik města Náchod představuje souvislou řadu kronik, čímž podtrhuje jejich význam, jakožto důležitého archivního pramene.</w:t>
      </w:r>
      <w:r w:rsidR="00D23451">
        <w:rPr>
          <w:rFonts w:ascii="Times New Roman" w:hAnsi="Times New Roman" w:cs="Times New Roman"/>
          <w:sz w:val="24"/>
          <w:szCs w:val="24"/>
        </w:rPr>
        <w:t xml:space="preserve"> Pro dokonalé představení jedinečnosti</w:t>
      </w:r>
      <w:r w:rsidR="001E3DAC">
        <w:rPr>
          <w:rFonts w:ascii="Times New Roman" w:hAnsi="Times New Roman" w:cs="Times New Roman"/>
          <w:sz w:val="24"/>
          <w:szCs w:val="24"/>
        </w:rPr>
        <w:t xml:space="preserve"> souvislé</w:t>
      </w:r>
      <w:r w:rsidR="00D23451">
        <w:rPr>
          <w:rFonts w:ascii="Times New Roman" w:hAnsi="Times New Roman" w:cs="Times New Roman"/>
          <w:sz w:val="24"/>
          <w:szCs w:val="24"/>
        </w:rPr>
        <w:t xml:space="preserve"> </w:t>
      </w:r>
      <w:r w:rsidR="001E3DAC">
        <w:rPr>
          <w:rFonts w:ascii="Times New Roman" w:hAnsi="Times New Roman" w:cs="Times New Roman"/>
          <w:sz w:val="24"/>
          <w:szCs w:val="24"/>
        </w:rPr>
        <w:t>řady kronik města Náchod práce mohla být ve svém závěru opatřena stručným porovnáním s řadou kronik jiného (obdobného) města.</w:t>
      </w:r>
    </w:p>
    <w:p w:rsidR="008660C3" w:rsidRDefault="0059502E" w:rsidP="00D23451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 prokázal schopnost pracovat s odbornou literaturou i potřebnými archivními prameny, na jejichž základě napsal t</w:t>
      </w:r>
      <w:r w:rsidR="00DC49FC">
        <w:rPr>
          <w:rFonts w:ascii="Times New Roman" w:hAnsi="Times New Roman" w:cs="Times New Roman"/>
          <w:sz w:val="24"/>
          <w:szCs w:val="24"/>
        </w:rPr>
        <w:t>ext obsahující</w:t>
      </w:r>
      <w:r>
        <w:rPr>
          <w:rFonts w:ascii="Times New Roman" w:hAnsi="Times New Roman" w:cs="Times New Roman"/>
          <w:sz w:val="24"/>
          <w:szCs w:val="24"/>
        </w:rPr>
        <w:t xml:space="preserve"> ústřední</w:t>
      </w:r>
      <w:r w:rsidR="00DC49FC">
        <w:rPr>
          <w:rFonts w:ascii="Times New Roman" w:hAnsi="Times New Roman" w:cs="Times New Roman"/>
          <w:sz w:val="24"/>
          <w:szCs w:val="24"/>
        </w:rPr>
        <w:t xml:space="preserve"> informace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59502E">
        <w:rPr>
          <w:rFonts w:ascii="Times New Roman" w:hAnsi="Times New Roman" w:cs="Times New Roman"/>
          <w:b/>
          <w:sz w:val="24"/>
          <w:szCs w:val="24"/>
        </w:rPr>
        <w:t>Proto práci doporučuji k obhajobě a navrhuji hodnotit známkou výborně.</w:t>
      </w:r>
    </w:p>
    <w:p w:rsidR="0059502E" w:rsidRDefault="0059502E" w:rsidP="0059502E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502E" w:rsidRDefault="0059502E" w:rsidP="0059502E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502E" w:rsidRDefault="0059502E" w:rsidP="0059502E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502E" w:rsidRDefault="0059502E" w:rsidP="0059502E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</w:t>
      </w:r>
      <w:proofErr w:type="spellStart"/>
      <w:r>
        <w:rPr>
          <w:rFonts w:ascii="Times New Roman" w:hAnsi="Times New Roman" w:cs="Times New Roman"/>
          <w:sz w:val="24"/>
          <w:szCs w:val="24"/>
        </w:rPr>
        <w:t>Moravči</w:t>
      </w:r>
      <w:proofErr w:type="spellEnd"/>
      <w:r>
        <w:rPr>
          <w:rFonts w:ascii="Times New Roman" w:hAnsi="Times New Roman" w:cs="Times New Roman"/>
          <w:sz w:val="24"/>
          <w:szCs w:val="24"/>
        </w:rPr>
        <w:t>, 7. května 2015</w:t>
      </w:r>
    </w:p>
    <w:p w:rsidR="0059502E" w:rsidRDefault="0059502E" w:rsidP="0059502E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59502E" w:rsidRDefault="0059502E" w:rsidP="0059502E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59502E" w:rsidRPr="0059502E" w:rsidRDefault="0059502E" w:rsidP="0059502E">
      <w:pPr>
        <w:spacing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Mgr. Gabriela Krejčová Zavadilová</w:t>
      </w:r>
    </w:p>
    <w:p w:rsidR="008660C3" w:rsidRPr="00737112" w:rsidRDefault="006E6A08" w:rsidP="00D11AAF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8660C3" w:rsidRPr="00737112" w:rsidSect="00512D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60942"/>
    <w:rsid w:val="000339AE"/>
    <w:rsid w:val="0004736F"/>
    <w:rsid w:val="001E3DAC"/>
    <w:rsid w:val="00460942"/>
    <w:rsid w:val="004D75ED"/>
    <w:rsid w:val="00512DAF"/>
    <w:rsid w:val="0059502E"/>
    <w:rsid w:val="005F13EE"/>
    <w:rsid w:val="006E6A08"/>
    <w:rsid w:val="00737112"/>
    <w:rsid w:val="008660C3"/>
    <w:rsid w:val="008714E0"/>
    <w:rsid w:val="00BC4BBA"/>
    <w:rsid w:val="00D11AAF"/>
    <w:rsid w:val="00D23451"/>
    <w:rsid w:val="00DC49FC"/>
    <w:rsid w:val="00F17C7C"/>
    <w:rsid w:val="00F928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12DA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455</Words>
  <Characters>2689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g.krejcova</dc:creator>
  <cp:lastModifiedBy>Gabriela</cp:lastModifiedBy>
  <cp:revision>5</cp:revision>
  <dcterms:created xsi:type="dcterms:W3CDTF">2015-05-07T10:22:00Z</dcterms:created>
  <dcterms:modified xsi:type="dcterms:W3CDTF">2015-05-10T10:22:00Z</dcterms:modified>
</cp:coreProperties>
</file>