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044" w:rsidRDefault="007A37B5">
      <w:pPr>
        <w:pStyle w:val="Vchoz"/>
        <w:jc w:val="center"/>
      </w:pPr>
      <w:r>
        <w:rPr>
          <w:b/>
          <w:sz w:val="28"/>
          <w:szCs w:val="28"/>
        </w:rPr>
        <w:t>Posudek vedoucího bakalářské práce</w:t>
      </w:r>
    </w:p>
    <w:p w:rsidR="006B7044" w:rsidRDefault="006B7044">
      <w:pPr>
        <w:pStyle w:val="Vchoz"/>
        <w:jc w:val="center"/>
      </w:pPr>
    </w:p>
    <w:tbl>
      <w:tblPr>
        <w:tblW w:w="0" w:type="auto"/>
        <w:tblInd w:w="-43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6741"/>
      </w:tblGrid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1B7B2C" w:rsidP="001B7B2C">
            <w:pPr>
              <w:pStyle w:val="Vchoz"/>
            </w:pPr>
            <w:bookmarkStart w:id="0" w:name="Text11"/>
            <w:bookmarkStart w:id="1" w:name="__Fieldmark__413_5307525181"/>
            <w:bookmarkStart w:id="2" w:name="__Fieldmark__20_1397464561"/>
            <w:bookmarkStart w:id="3" w:name="Text1"/>
            <w:bookmarkStart w:id="4" w:name="__Fieldmark__413_530752518"/>
            <w:bookmarkEnd w:id="0"/>
            <w:bookmarkEnd w:id="1"/>
            <w:bookmarkEnd w:id="2"/>
            <w:bookmarkEnd w:id="3"/>
            <w:bookmarkEnd w:id="4"/>
            <w:r>
              <w:t>Ondřej Tichý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353686" w:rsidP="00353686">
            <w:pPr>
              <w:pStyle w:val="Vchoz"/>
            </w:pPr>
            <w:bookmarkStart w:id="5" w:name="Text21"/>
            <w:bookmarkStart w:id="6" w:name="__Fieldmark__425_5307525181"/>
            <w:bookmarkStart w:id="7" w:name="__Fieldmark__38_1397464561"/>
            <w:bookmarkStart w:id="8" w:name="Text2"/>
            <w:bookmarkStart w:id="9" w:name="__Fieldmark__425_530752518"/>
            <w:bookmarkEnd w:id="5"/>
            <w:bookmarkEnd w:id="6"/>
            <w:bookmarkEnd w:id="7"/>
            <w:bookmarkEnd w:id="8"/>
            <w:bookmarkEnd w:id="9"/>
            <w:r>
              <w:t>Automatický zavlažovací systém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6B7044">
            <w:pPr>
              <w:pStyle w:val="Vchoz"/>
            </w:pP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6B7044">
            <w:pPr>
              <w:pStyle w:val="Normlnweb"/>
            </w:pP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353686" w:rsidP="00353686">
            <w:pPr>
              <w:pStyle w:val="Normlnweb"/>
              <w:jc w:val="both"/>
            </w:pPr>
            <w:r>
              <w:rPr>
                <w:sz w:val="20"/>
                <w:szCs w:val="20"/>
              </w:rPr>
              <w:t>Cílem práce je p</w:t>
            </w:r>
            <w:r w:rsidRPr="00353686">
              <w:rPr>
                <w:sz w:val="20"/>
                <w:szCs w:val="20"/>
              </w:rPr>
              <w:t>op</w:t>
            </w:r>
            <w:r>
              <w:rPr>
                <w:sz w:val="20"/>
                <w:szCs w:val="20"/>
              </w:rPr>
              <w:t>sat</w:t>
            </w:r>
            <w:r w:rsidRPr="00353686">
              <w:rPr>
                <w:sz w:val="20"/>
                <w:szCs w:val="20"/>
              </w:rPr>
              <w:t xml:space="preserve"> běžně používané části zavlažovacího systému a dostupné parametry nastavení zavlažovacích jednotek</w:t>
            </w:r>
            <w:r>
              <w:rPr>
                <w:sz w:val="20"/>
                <w:szCs w:val="20"/>
              </w:rPr>
              <w:t xml:space="preserve"> a dále n</w:t>
            </w:r>
            <w:r w:rsidRPr="00353686">
              <w:rPr>
                <w:sz w:val="20"/>
                <w:szCs w:val="20"/>
              </w:rPr>
              <w:t>avrhn</w:t>
            </w:r>
            <w:r>
              <w:rPr>
                <w:sz w:val="20"/>
                <w:szCs w:val="20"/>
              </w:rPr>
              <w:t>out</w:t>
            </w:r>
            <w:r w:rsidRPr="00353686">
              <w:rPr>
                <w:sz w:val="20"/>
                <w:szCs w:val="20"/>
              </w:rPr>
              <w:t xml:space="preserve"> řídicí jednotku, která bude umožň</w:t>
            </w:r>
            <w:bookmarkStart w:id="10" w:name="_GoBack"/>
            <w:bookmarkEnd w:id="10"/>
            <w:r w:rsidRPr="00353686">
              <w:rPr>
                <w:sz w:val="20"/>
                <w:szCs w:val="20"/>
              </w:rPr>
              <w:t xml:space="preserve">ovat nastavení zavlažovacího systému podle kritérií specifikovaných v teoretické části práce. Součástí práce </w:t>
            </w:r>
            <w:r>
              <w:rPr>
                <w:sz w:val="20"/>
                <w:szCs w:val="20"/>
              </w:rPr>
              <w:t>je</w:t>
            </w:r>
            <w:r w:rsidRPr="00353686">
              <w:rPr>
                <w:sz w:val="20"/>
                <w:szCs w:val="20"/>
              </w:rPr>
              <w:t xml:space="preserve"> teoretický rozbor úlohy, schéma zapojení, konstrukce a oživení </w:t>
            </w:r>
            <w:r>
              <w:rPr>
                <w:sz w:val="20"/>
                <w:szCs w:val="20"/>
              </w:rPr>
              <w:t>jednotky včetně ověření funkce.</w:t>
            </w:r>
          </w:p>
        </w:tc>
      </w:tr>
    </w:tbl>
    <w:p w:rsidR="006B7044" w:rsidRDefault="007A37B5">
      <w:pPr>
        <w:pStyle w:val="Vchoz"/>
        <w:spacing w:before="120" w:after="0"/>
      </w:pPr>
      <w:r>
        <w:rPr>
          <w:b/>
        </w:rPr>
        <w:t>Slovní hodnocení:</w:t>
      </w:r>
    </w:p>
    <w:tbl>
      <w:tblPr>
        <w:tblW w:w="0" w:type="auto"/>
        <w:tblInd w:w="-4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0"/>
      </w:tblGrid>
      <w:tr w:rsidR="006B7044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353686" w:rsidP="00585D9C">
            <w:pPr>
              <w:pStyle w:val="Vchoz"/>
              <w:spacing w:before="120" w:after="0"/>
              <w:jc w:val="both"/>
            </w:pPr>
            <w:bookmarkStart w:id="11" w:name="__Fieldmark__92_1397464561"/>
            <w:bookmarkStart w:id="12" w:name="Text4"/>
            <w:bookmarkStart w:id="13" w:name="__Fieldmark__467_530752518"/>
            <w:bookmarkEnd w:id="11"/>
            <w:bookmarkEnd w:id="12"/>
            <w:bookmarkEnd w:id="13"/>
            <w:r>
              <w:rPr>
                <w:sz w:val="20"/>
                <w:szCs w:val="20"/>
              </w:rPr>
              <w:t xml:space="preserve">Automatická zavlažovací jednotka umožňuje načasovat otevření a uzavření zavlažovacích ventilů a to naráz nebo sekvenčně v závislosti na nastavení. Nezávisle na tomto nastavení je osazen ještě čtvrtý ventil určený pro </w:t>
            </w:r>
            <w:r w:rsidR="00585D9C">
              <w:rPr>
                <w:sz w:val="20"/>
                <w:szCs w:val="20"/>
              </w:rPr>
              <w:t>mikro závlahu</w:t>
            </w:r>
            <w:r>
              <w:rPr>
                <w:sz w:val="20"/>
                <w:szCs w:val="20"/>
              </w:rPr>
              <w:t xml:space="preserve"> (kapkovou závlahu) ovládaný čidlem vlh</w:t>
            </w:r>
            <w:r w:rsidR="00585D9C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>osti</w:t>
            </w:r>
            <w:r w:rsidR="007A37B5">
              <w:rPr>
                <w:sz w:val="20"/>
                <w:szCs w:val="20"/>
              </w:rPr>
              <w:t xml:space="preserve">. </w:t>
            </w:r>
            <w:r w:rsidR="00585D9C">
              <w:rPr>
                <w:sz w:val="20"/>
                <w:szCs w:val="20"/>
              </w:rPr>
              <w:t xml:space="preserve">Přílohou práce je návod k obsluze řídicí jednotky. </w:t>
            </w:r>
            <w:r w:rsidR="007A37B5">
              <w:rPr>
                <w:sz w:val="20"/>
                <w:szCs w:val="20"/>
              </w:rPr>
              <w:t>Zadání bakalářské práce bylo splněno</w:t>
            </w:r>
            <w:r w:rsidR="001218F6"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C65937" w:rsidP="001218F6">
            <w:pPr>
              <w:pStyle w:val="Vchoz"/>
              <w:spacing w:before="120" w:after="0"/>
              <w:jc w:val="both"/>
            </w:pPr>
            <w:r>
              <w:rPr>
                <w:sz w:val="20"/>
                <w:szCs w:val="20"/>
              </w:rPr>
              <w:t>P</w:t>
            </w:r>
            <w:r>
              <w:rPr>
                <w:sz w:val="20"/>
                <w:szCs w:val="20"/>
              </w:rPr>
              <w:t>ráce je členěna přehledně, jednotlivé části na sebe navzájem navazují. Stylistická úroveň je vyhovující a gramatické chyby se v textu nevyskytují. Práce čerpá z</w:t>
            </w:r>
            <w:r w:rsidR="00585D9C">
              <w:rPr>
                <w:sz w:val="20"/>
                <w:szCs w:val="20"/>
              </w:rPr>
              <w:t xml:space="preserve"> knižních a </w:t>
            </w:r>
            <w:r>
              <w:rPr>
                <w:sz w:val="20"/>
                <w:szCs w:val="20"/>
              </w:rPr>
              <w:t xml:space="preserve">elektronických zdrojů - odborných článků a </w:t>
            </w:r>
            <w:proofErr w:type="spellStart"/>
            <w:r>
              <w:rPr>
                <w:sz w:val="20"/>
                <w:szCs w:val="20"/>
              </w:rPr>
              <w:t>datasheetů</w:t>
            </w:r>
            <w:proofErr w:type="spellEnd"/>
            <w:r>
              <w:rPr>
                <w:sz w:val="20"/>
                <w:szCs w:val="20"/>
              </w:rPr>
              <w:t>, citace jsou uváděny podle normy</w:t>
            </w:r>
            <w:r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65937" w:rsidRDefault="00C65937" w:rsidP="00585D9C">
            <w:pPr>
              <w:pStyle w:val="Vchoz"/>
              <w:spacing w:before="120" w:after="0"/>
              <w:jc w:val="both"/>
            </w:pPr>
            <w:r>
              <w:rPr>
                <w:sz w:val="20"/>
                <w:szCs w:val="20"/>
              </w:rPr>
              <w:t>N</w:t>
            </w:r>
            <w:r>
              <w:rPr>
                <w:sz w:val="20"/>
                <w:szCs w:val="20"/>
              </w:rPr>
              <w:t xml:space="preserve">avržené řešení </w:t>
            </w:r>
            <w:r>
              <w:rPr>
                <w:sz w:val="20"/>
                <w:szCs w:val="20"/>
              </w:rPr>
              <w:t>je</w:t>
            </w:r>
            <w:r>
              <w:rPr>
                <w:sz w:val="20"/>
                <w:szCs w:val="20"/>
              </w:rPr>
              <w:t xml:space="preserve"> možn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 xml:space="preserve"> použít p</w:t>
            </w:r>
            <w:r w:rsidR="00585D9C">
              <w:rPr>
                <w:sz w:val="20"/>
                <w:szCs w:val="20"/>
              </w:rPr>
              <w:t>ro 3 sekce venkovní závlahy a 1 sekci kapkové závlahy, časový harmonogram zalévání je možno nastavit v menu. Výrobek je tedy připraven na praktické použití</w:t>
            </w:r>
            <w:r w:rsidR="000C4510">
              <w:rPr>
                <w:sz w:val="20"/>
                <w:szCs w:val="20"/>
              </w:rPr>
              <w:t>.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Default="007A37B5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6B7044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B7044" w:rsidRPr="00585D9C" w:rsidRDefault="00585D9C" w:rsidP="001B7B2C">
            <w:pPr>
              <w:pStyle w:val="Vchoz"/>
              <w:spacing w:before="120" w:after="0"/>
              <w:jc w:val="both"/>
              <w:rPr>
                <w:sz w:val="20"/>
                <w:szCs w:val="20"/>
              </w:rPr>
            </w:pPr>
            <w:r w:rsidRPr="00585D9C">
              <w:rPr>
                <w:sz w:val="20"/>
                <w:szCs w:val="20"/>
              </w:rPr>
              <w:t xml:space="preserve">Student pracoval samostatně, konzultace se týkaly </w:t>
            </w:r>
            <w:r>
              <w:rPr>
                <w:sz w:val="20"/>
                <w:szCs w:val="20"/>
              </w:rPr>
              <w:t xml:space="preserve">především </w:t>
            </w:r>
            <w:r w:rsidRPr="00585D9C">
              <w:rPr>
                <w:sz w:val="20"/>
                <w:szCs w:val="20"/>
              </w:rPr>
              <w:t>upřesnění zadání. O průběhu vypracování byl vedoucí práce pravidelně informován.</w:t>
            </w:r>
            <w:r w:rsidR="001B7B2C">
              <w:rPr>
                <w:sz w:val="20"/>
                <w:szCs w:val="20"/>
              </w:rPr>
              <w:t xml:space="preserve"> </w:t>
            </w:r>
            <w:r w:rsidR="001B7B2C">
              <w:rPr>
                <w:sz w:val="20"/>
                <w:szCs w:val="20"/>
              </w:rPr>
              <w:t>Zadání práce bylo vypsáno na přání studenta</w:t>
            </w:r>
            <w:r w:rsidR="001B7B2C">
              <w:rPr>
                <w:sz w:val="20"/>
                <w:szCs w:val="20"/>
              </w:rPr>
              <w:t>.</w:t>
            </w:r>
          </w:p>
        </w:tc>
      </w:tr>
    </w:tbl>
    <w:p w:rsidR="006B7044" w:rsidRDefault="006B7044">
      <w:pPr>
        <w:pStyle w:val="Vchoz"/>
        <w:spacing w:before="120" w:after="0"/>
      </w:pPr>
    </w:p>
    <w:p w:rsidR="006B7044" w:rsidRDefault="007A37B5">
      <w:pPr>
        <w:pStyle w:val="Vchoz"/>
        <w:spacing w:before="120" w:after="0"/>
        <w:rPr>
          <w:b/>
        </w:rPr>
      </w:pPr>
      <w:r>
        <w:rPr>
          <w:b/>
        </w:rPr>
        <w:t xml:space="preserve">Otázky k obhajobě </w:t>
      </w:r>
      <w:r>
        <w:t>(</w:t>
      </w:r>
      <w:proofErr w:type="spellStart"/>
      <w:r>
        <w:t>max</w:t>
      </w:r>
      <w:proofErr w:type="spellEnd"/>
      <w:r>
        <w:t xml:space="preserve"> 2)</w:t>
      </w:r>
      <w:r>
        <w:rPr>
          <w:b/>
        </w:rPr>
        <w:t>:</w:t>
      </w:r>
    </w:p>
    <w:p w:rsidR="00DE51CC" w:rsidRPr="00DE51CC" w:rsidRDefault="00DE51CC" w:rsidP="00DE51CC">
      <w:pPr>
        <w:pStyle w:val="Vchoz"/>
        <w:numPr>
          <w:ilvl w:val="0"/>
          <w:numId w:val="1"/>
        </w:numPr>
        <w:spacing w:before="120" w:after="0"/>
      </w:pPr>
      <w:r w:rsidRPr="00DE51CC">
        <w:t>J</w:t>
      </w:r>
      <w:r w:rsidRPr="00DE51CC">
        <w:t>ak</w:t>
      </w:r>
      <w:r w:rsidR="00353686">
        <w:t xml:space="preserve"> je řešen přepočet úbytku napětí na vlhkostní sondě na procentuální </w:t>
      </w:r>
      <w:r w:rsidR="00585D9C">
        <w:t xml:space="preserve">vyjádření </w:t>
      </w:r>
      <w:r w:rsidR="00353686">
        <w:t>vlhkost</w:t>
      </w:r>
      <w:r w:rsidR="00585D9C">
        <w:t>i</w:t>
      </w:r>
      <w:r w:rsidRPr="00DE51CC">
        <w:t>?</w:t>
      </w:r>
    </w:p>
    <w:p w:rsidR="00DE51CC" w:rsidRDefault="00DE51CC">
      <w:pPr>
        <w:pStyle w:val="Vchoz"/>
        <w:tabs>
          <w:tab w:val="left" w:pos="4320"/>
        </w:tabs>
        <w:rPr>
          <w:b/>
        </w:rPr>
      </w:pPr>
    </w:p>
    <w:p w:rsidR="006B7044" w:rsidRDefault="007A37B5">
      <w:pPr>
        <w:pStyle w:val="Vchoz"/>
        <w:tabs>
          <w:tab w:val="left" w:pos="4320"/>
        </w:tabs>
      </w:pPr>
      <w:r>
        <w:rPr>
          <w:b/>
        </w:rPr>
        <w:t>Doporučení práce k obhajobě</w:t>
      </w:r>
      <w:r>
        <w:t>:</w:t>
      </w:r>
      <w:r>
        <w:rPr>
          <w:b/>
        </w:rPr>
        <w:t xml:space="preserve"> </w:t>
      </w:r>
      <w:r w:rsidRPr="00553926">
        <w:tab/>
      </w:r>
      <w:r w:rsidR="00553926" w:rsidRPr="00553926">
        <w:t>ano</w:t>
      </w:r>
    </w:p>
    <w:p w:rsidR="006B7044" w:rsidRDefault="007A37B5">
      <w:pPr>
        <w:pStyle w:val="Vchoz"/>
        <w:tabs>
          <w:tab w:val="left" w:pos="4320"/>
        </w:tabs>
      </w:pPr>
      <w:r>
        <w:rPr>
          <w:b/>
        </w:rPr>
        <w:t>Navržený klasifikační stupeň:</w:t>
      </w:r>
      <w:bookmarkStart w:id="14" w:name="hodnocení"/>
      <w:r>
        <w:rPr>
          <w:b/>
        </w:rPr>
        <w:t xml:space="preserve"> </w:t>
      </w:r>
      <w:r w:rsidRPr="00553926">
        <w:tab/>
      </w:r>
      <w:r w:rsidR="00553926" w:rsidRPr="00553926">
        <w:t>v</w:t>
      </w:r>
      <w:r w:rsidR="00585D9C">
        <w:t>ýborně</w:t>
      </w:r>
      <w:bookmarkEnd w:id="14"/>
    </w:p>
    <w:p w:rsidR="006B7044" w:rsidRDefault="007A37B5" w:rsidP="00553926">
      <w:pPr>
        <w:pStyle w:val="Vchoz"/>
        <w:keepNext/>
        <w:tabs>
          <w:tab w:val="clear" w:pos="708"/>
          <w:tab w:val="left" w:pos="2268"/>
        </w:tabs>
      </w:pPr>
      <w:r>
        <w:rPr>
          <w:b/>
        </w:rPr>
        <w:t>Posudek vypracoval:</w:t>
      </w:r>
      <w:r w:rsidR="00553926">
        <w:tab/>
      </w:r>
      <w:r w:rsidR="00553926" w:rsidRPr="00553926">
        <w:t>Ing. Jiří Roleček</w:t>
      </w:r>
      <w:r w:rsidRPr="00553926">
        <w:br/>
      </w:r>
      <w:r w:rsidRPr="00553926">
        <w:rPr>
          <w:b/>
        </w:rPr>
        <w:t>Zaměstnavatel:</w:t>
      </w:r>
      <w:r>
        <w:tab/>
      </w:r>
      <w:r>
        <w:fldChar w:fldCharType="begin">
          <w:ffData>
            <w:name w:val="__Fieldmark__3798_1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15" w:name="__Fieldmark__3798_1397464561"/>
      <w:bookmarkStart w:id="16" w:name="__Fieldmark__605_530752518"/>
      <w:bookmarkStart w:id="17" w:name="__Fieldmark__180_530752518"/>
      <w:bookmarkStart w:id="18" w:name="__Fieldmark__277_1397464561"/>
      <w:bookmarkEnd w:id="15"/>
      <w:bookmarkEnd w:id="16"/>
      <w:bookmarkEnd w:id="17"/>
      <w:bookmarkEnd w:id="18"/>
      <w:r>
        <w:t>FEI, Univerzita Pardubice</w:t>
      </w:r>
    </w:p>
    <w:bookmarkStart w:id="19" w:name="__Fieldmark__277_13974645611"/>
    <w:bookmarkStart w:id="20" w:name="__Fieldmark__180_5307525181"/>
    <w:bookmarkStart w:id="21" w:name="__Fieldmark__605_5307525181"/>
    <w:bookmarkEnd w:id="19"/>
    <w:bookmarkEnd w:id="20"/>
    <w:bookmarkEnd w:id="21"/>
    <w:p w:rsidR="006B7044" w:rsidRDefault="007A37B5" w:rsidP="009906AE">
      <w:pPr>
        <w:pStyle w:val="Vchoz"/>
        <w:tabs>
          <w:tab w:val="clear" w:pos="708"/>
          <w:tab w:val="left" w:pos="5103"/>
        </w:tabs>
      </w:pPr>
      <w:r>
        <w:fldChar w:fldCharType="end"/>
      </w:r>
      <w:r w:rsidR="00553926">
        <w:t>V</w:t>
      </w:r>
      <w:r w:rsidR="00553926">
        <w:t xml:space="preserve"> Pardubicích dne </w:t>
      </w:r>
      <w:proofErr w:type="gramStart"/>
      <w:r w:rsidR="00553926">
        <w:t>5</w:t>
      </w:r>
      <w:r w:rsidR="00553926">
        <w:t>.</w:t>
      </w:r>
      <w:r w:rsidR="00553926">
        <w:t>1</w:t>
      </w:r>
      <w:r w:rsidR="00553926">
        <w:t>.201</w:t>
      </w:r>
      <w:r w:rsidR="00553926">
        <w:t>6</w:t>
      </w:r>
      <w:proofErr w:type="gramEnd"/>
      <w:r w:rsidR="00553926">
        <w:tab/>
      </w:r>
      <w:r>
        <w:t>Podpis:</w:t>
      </w:r>
    </w:p>
    <w:sectPr w:rsidR="006B7044">
      <w:headerReference w:type="default" r:id="rId8"/>
      <w:pgSz w:w="11906" w:h="16838"/>
      <w:pgMar w:top="766" w:right="1418" w:bottom="1276" w:left="1418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7B5" w:rsidRDefault="007A37B5">
      <w:pPr>
        <w:spacing w:after="0" w:line="240" w:lineRule="auto"/>
      </w:pPr>
      <w:r>
        <w:separator/>
      </w:r>
    </w:p>
  </w:endnote>
  <w:endnote w:type="continuationSeparator" w:id="0">
    <w:p w:rsidR="007A37B5" w:rsidRDefault="007A37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ejaVu Sans">
    <w:panose1 w:val="020B0603030804020204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7B5" w:rsidRDefault="007A37B5">
      <w:pPr>
        <w:spacing w:after="0" w:line="240" w:lineRule="auto"/>
      </w:pPr>
      <w:r>
        <w:separator/>
      </w:r>
    </w:p>
  </w:footnote>
  <w:footnote w:type="continuationSeparator" w:id="0">
    <w:p w:rsidR="007A37B5" w:rsidRDefault="007A37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7044" w:rsidRDefault="006B7044">
    <w:pPr>
      <w:pStyle w:val="Zhlav"/>
      <w:jc w:val="right"/>
    </w:pPr>
  </w:p>
  <w:p w:rsidR="006B7044" w:rsidRDefault="006B704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6D7136"/>
    <w:multiLevelType w:val="multilevel"/>
    <w:tmpl w:val="EE54BBA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5240C28"/>
    <w:multiLevelType w:val="multilevel"/>
    <w:tmpl w:val="1BB65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044"/>
    <w:rsid w:val="000C4510"/>
    <w:rsid w:val="001218F6"/>
    <w:rsid w:val="001B7B2C"/>
    <w:rsid w:val="00353686"/>
    <w:rsid w:val="00553926"/>
    <w:rsid w:val="00585D9C"/>
    <w:rsid w:val="006B7044"/>
    <w:rsid w:val="007A37B5"/>
    <w:rsid w:val="009906AE"/>
    <w:rsid w:val="00B92631"/>
    <w:rsid w:val="00C65937"/>
    <w:rsid w:val="00DE5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z">
    <w:name w:val="Výchozí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ZhlavChar">
    <w:name w:val="Záhlaví Char"/>
    <w:basedOn w:val="Standardnpsmoodstavce"/>
    <w:rPr>
      <w:sz w:val="24"/>
      <w:szCs w:val="24"/>
    </w:rPr>
  </w:style>
  <w:style w:type="character" w:customStyle="1" w:styleId="ZpatChar">
    <w:name w:val="Zápatí Char"/>
    <w:basedOn w:val="Standardnpsmoodstavce"/>
    <w:rPr>
      <w:sz w:val="24"/>
      <w:szCs w:val="24"/>
    </w:rPr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styleId="Seznam">
    <w:name w:val="List"/>
    <w:basedOn w:val="Tlotextu"/>
  </w:style>
  <w:style w:type="paragraph" w:customStyle="1" w:styleId="Popisek">
    <w:name w:val="Popisek"/>
    <w:basedOn w:val="Vchoz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Vchoz"/>
    <w:pPr>
      <w:suppressLineNumbers/>
    </w:pPr>
  </w:style>
  <w:style w:type="paragraph" w:styleId="Normlnweb">
    <w:name w:val="Normal (Web)"/>
    <w:basedOn w:val="Vchoz"/>
    <w:pPr>
      <w:spacing w:before="100" w:after="100"/>
    </w:pPr>
  </w:style>
  <w:style w:type="paragraph" w:styleId="Textbubliny">
    <w:name w:val="Balloon Text"/>
    <w:basedOn w:val="Vchoz"/>
    <w:rPr>
      <w:rFonts w:ascii="Tahoma" w:hAnsi="Tahoma" w:cs="Tahoma"/>
      <w:sz w:val="16"/>
      <w:szCs w:val="16"/>
    </w:rPr>
  </w:style>
  <w:style w:type="paragraph" w:styleId="Zhlav">
    <w:name w:val="header"/>
    <w:basedOn w:val="Vchoz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Vchoz"/>
    <w:pPr>
      <w:suppressLineNumbers/>
      <w:tabs>
        <w:tab w:val="center" w:pos="4536"/>
        <w:tab w:val="right" w:pos="9072"/>
      </w:tabs>
    </w:pPr>
  </w:style>
  <w:style w:type="paragraph" w:styleId="Rozloendokumentu">
    <w:name w:val="Document Map"/>
    <w:basedOn w:val="Vchoz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z">
    <w:name w:val="Výchozí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ZhlavChar">
    <w:name w:val="Záhlaví Char"/>
    <w:basedOn w:val="Standardnpsmoodstavce"/>
    <w:rPr>
      <w:sz w:val="24"/>
      <w:szCs w:val="24"/>
    </w:rPr>
  </w:style>
  <w:style w:type="character" w:customStyle="1" w:styleId="ZpatChar">
    <w:name w:val="Zápatí Char"/>
    <w:basedOn w:val="Standardnpsmoodstavce"/>
    <w:rPr>
      <w:sz w:val="24"/>
      <w:szCs w:val="24"/>
    </w:rPr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styleId="Seznam">
    <w:name w:val="List"/>
    <w:basedOn w:val="Tlotextu"/>
  </w:style>
  <w:style w:type="paragraph" w:customStyle="1" w:styleId="Popisek">
    <w:name w:val="Popisek"/>
    <w:basedOn w:val="Vchoz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Vchoz"/>
    <w:pPr>
      <w:suppressLineNumbers/>
    </w:pPr>
  </w:style>
  <w:style w:type="paragraph" w:styleId="Normlnweb">
    <w:name w:val="Normal (Web)"/>
    <w:basedOn w:val="Vchoz"/>
    <w:pPr>
      <w:spacing w:before="100" w:after="100"/>
    </w:pPr>
  </w:style>
  <w:style w:type="paragraph" w:styleId="Textbubliny">
    <w:name w:val="Balloon Text"/>
    <w:basedOn w:val="Vchoz"/>
    <w:rPr>
      <w:rFonts w:ascii="Tahoma" w:hAnsi="Tahoma" w:cs="Tahoma"/>
      <w:sz w:val="16"/>
      <w:szCs w:val="16"/>
    </w:rPr>
  </w:style>
  <w:style w:type="paragraph" w:styleId="Zhlav">
    <w:name w:val="header"/>
    <w:basedOn w:val="Vchoz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Vchoz"/>
    <w:pPr>
      <w:suppressLineNumbers/>
      <w:tabs>
        <w:tab w:val="center" w:pos="4536"/>
        <w:tab w:val="right" w:pos="9072"/>
      </w:tabs>
    </w:pPr>
  </w:style>
  <w:style w:type="paragraph" w:styleId="Rozloendokumentu">
    <w:name w:val="Document Map"/>
    <w:basedOn w:val="Vchoz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290</Words>
  <Characters>1711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Jiří Roleček</cp:lastModifiedBy>
  <cp:revision>3</cp:revision>
  <cp:lastPrinted>2016-01-06T14:48:00Z</cp:lastPrinted>
  <dcterms:created xsi:type="dcterms:W3CDTF">2016-01-06T14:57:00Z</dcterms:created>
  <dcterms:modified xsi:type="dcterms:W3CDTF">2016-01-06T15:19:00Z</dcterms:modified>
</cp:coreProperties>
</file>