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4475" w:rsidRPr="00C544F8" w:rsidRDefault="00A24475" w:rsidP="00C544F8">
      <w:pPr>
        <w:pStyle w:val="Normlnweb"/>
        <w:rPr>
          <w:color w:val="000000"/>
        </w:rPr>
      </w:pPr>
      <w:r w:rsidRPr="00C544F8">
        <w:rPr>
          <w:color w:val="000000"/>
        </w:rPr>
        <w:t>Ústav historických věd, FF Univerzita Pardubice, 2019</w:t>
      </w:r>
    </w:p>
    <w:p w:rsidR="00A24475" w:rsidRPr="00C544F8" w:rsidRDefault="00A24475" w:rsidP="00C544F8">
      <w:pPr>
        <w:pStyle w:val="Normlnweb"/>
        <w:rPr>
          <w:color w:val="000000"/>
        </w:rPr>
      </w:pPr>
      <w:r w:rsidRPr="00C544F8">
        <w:rPr>
          <w:color w:val="000000"/>
        </w:rPr>
        <w:t>Diplomová magisterská práce</w:t>
      </w:r>
    </w:p>
    <w:p w:rsidR="008D1ADC" w:rsidRPr="00C544F8" w:rsidRDefault="008D1ADC" w:rsidP="00C544F8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544F8">
        <w:rPr>
          <w:rFonts w:ascii="Times New Roman" w:hAnsi="Times New Roman" w:cs="Times New Roman"/>
          <w:sz w:val="24"/>
          <w:szCs w:val="24"/>
        </w:rPr>
        <w:t xml:space="preserve">Název práce: </w:t>
      </w:r>
      <w:r w:rsidRPr="00C544F8">
        <w:rPr>
          <w:rFonts w:ascii="Times New Roman" w:hAnsi="Times New Roman" w:cs="Times New Roman"/>
          <w:b/>
          <w:i/>
          <w:color w:val="000000"/>
          <w:sz w:val="24"/>
          <w:szCs w:val="24"/>
        </w:rPr>
        <w:t>Klement Gottwald. Analýza kultu osobnosti v komunistickém Československu</w:t>
      </w:r>
      <w:r w:rsidRPr="00C544F8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024A85" w:rsidRPr="00C544F8" w:rsidRDefault="008D1ADC" w:rsidP="00C544F8">
      <w:pPr>
        <w:spacing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544F8">
        <w:rPr>
          <w:rFonts w:ascii="Times New Roman" w:hAnsi="Times New Roman" w:cs="Times New Roman"/>
          <w:color w:val="000000"/>
          <w:sz w:val="24"/>
          <w:szCs w:val="24"/>
        </w:rPr>
        <w:t xml:space="preserve">Autorka: </w:t>
      </w:r>
      <w:r w:rsidRPr="00C544F8">
        <w:rPr>
          <w:rFonts w:ascii="Times New Roman" w:hAnsi="Times New Roman" w:cs="Times New Roman"/>
          <w:b/>
          <w:color w:val="000000"/>
          <w:sz w:val="24"/>
          <w:szCs w:val="24"/>
        </w:rPr>
        <w:t>Bc. Aneta Futerová</w:t>
      </w:r>
    </w:p>
    <w:p w:rsidR="008D1ADC" w:rsidRPr="00C544F8" w:rsidRDefault="008D1ADC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544F8">
        <w:rPr>
          <w:rFonts w:ascii="Times New Roman" w:hAnsi="Times New Roman" w:cs="Times New Roman"/>
          <w:sz w:val="24"/>
          <w:szCs w:val="24"/>
          <w:u w:val="single"/>
        </w:rPr>
        <w:t>Oponentský posudek</w:t>
      </w:r>
    </w:p>
    <w:p w:rsidR="0087624C" w:rsidRPr="00C544F8" w:rsidRDefault="0087624C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65FC1" w:rsidRDefault="00865FC1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Předloženou diplomovou</w:t>
      </w:r>
      <w:r w:rsidR="006B22B9" w:rsidRPr="00C544F8">
        <w:rPr>
          <w:rFonts w:ascii="Times New Roman" w:hAnsi="Times New Roman" w:cs="Times New Roman"/>
          <w:sz w:val="24"/>
          <w:szCs w:val="24"/>
        </w:rPr>
        <w:t xml:space="preserve"> práci </w:t>
      </w:r>
      <w:r>
        <w:rPr>
          <w:rFonts w:ascii="Times New Roman" w:hAnsi="Times New Roman" w:cs="Times New Roman"/>
          <w:sz w:val="24"/>
          <w:szCs w:val="24"/>
        </w:rPr>
        <w:t xml:space="preserve">Anety Futerové </w:t>
      </w:r>
      <w:r w:rsidR="00E814BF">
        <w:rPr>
          <w:rFonts w:ascii="Times New Roman" w:hAnsi="Times New Roman" w:cs="Times New Roman"/>
          <w:sz w:val="24"/>
          <w:szCs w:val="24"/>
        </w:rPr>
        <w:t>oponuji</w:t>
      </w:r>
      <w:r>
        <w:rPr>
          <w:rFonts w:ascii="Times New Roman" w:hAnsi="Times New Roman" w:cs="Times New Roman"/>
          <w:sz w:val="24"/>
          <w:szCs w:val="24"/>
        </w:rPr>
        <w:t xml:space="preserve"> již podruhé a musím úvodem s potěšením konstatovat, že jazyková úroveň</w:t>
      </w:r>
      <w:r w:rsidR="00E814BF">
        <w:rPr>
          <w:rFonts w:ascii="Times New Roman" w:hAnsi="Times New Roman" w:cs="Times New Roman"/>
          <w:sz w:val="24"/>
          <w:szCs w:val="24"/>
        </w:rPr>
        <w:t xml:space="preserve"> práce doznala pozitivních změn, což významně zlepšilo úroveň textu</w:t>
      </w:r>
      <w:r w:rsidR="00A708BF">
        <w:rPr>
          <w:rFonts w:ascii="Times New Roman" w:hAnsi="Times New Roman" w:cs="Times New Roman"/>
          <w:sz w:val="24"/>
          <w:szCs w:val="24"/>
        </w:rPr>
        <w:t xml:space="preserve"> </w:t>
      </w:r>
      <w:r w:rsidR="00E814BF">
        <w:rPr>
          <w:rFonts w:ascii="Times New Roman" w:hAnsi="Times New Roman" w:cs="Times New Roman"/>
          <w:sz w:val="24"/>
          <w:szCs w:val="24"/>
        </w:rPr>
        <w:t xml:space="preserve"> a projevilo se ve výsledném hodnocení.</w:t>
      </w:r>
    </w:p>
    <w:p w:rsidR="003546E9" w:rsidRPr="00C544F8" w:rsidRDefault="00865FC1" w:rsidP="003546E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 se</w:t>
      </w:r>
      <w:r w:rsidRPr="00C544F8">
        <w:rPr>
          <w:rFonts w:ascii="Times New Roman" w:hAnsi="Times New Roman" w:cs="Times New Roman"/>
          <w:sz w:val="24"/>
          <w:szCs w:val="24"/>
        </w:rPr>
        <w:t xml:space="preserve"> </w:t>
      </w:r>
      <w:r w:rsidR="006B22B9" w:rsidRPr="00C544F8">
        <w:rPr>
          <w:rFonts w:ascii="Times New Roman" w:hAnsi="Times New Roman" w:cs="Times New Roman"/>
          <w:sz w:val="24"/>
          <w:szCs w:val="24"/>
        </w:rPr>
        <w:t xml:space="preserve">zabývala fenoménem kultu osobnosti Klementa Gottwalda v letech </w:t>
      </w:r>
      <w:r w:rsidR="005E3DA2" w:rsidRPr="00C544F8">
        <w:rPr>
          <w:rFonts w:ascii="Times New Roman" w:hAnsi="Times New Roman" w:cs="Times New Roman"/>
          <w:sz w:val="24"/>
          <w:szCs w:val="24"/>
        </w:rPr>
        <w:t>1948-1989</w:t>
      </w:r>
      <w:r w:rsidR="00BA09B4" w:rsidRPr="00C544F8">
        <w:rPr>
          <w:rFonts w:ascii="Times New Roman" w:hAnsi="Times New Roman" w:cs="Times New Roman"/>
          <w:sz w:val="24"/>
          <w:szCs w:val="24"/>
        </w:rPr>
        <w:t xml:space="preserve"> z hlediska mocenské strategie režimu</w:t>
      </w:r>
      <w:r w:rsidR="0048786B" w:rsidRPr="00C544F8">
        <w:rPr>
          <w:rFonts w:ascii="Times New Roman" w:hAnsi="Times New Roman" w:cs="Times New Roman"/>
          <w:sz w:val="24"/>
          <w:szCs w:val="24"/>
        </w:rPr>
        <w:t>.</w:t>
      </w:r>
      <w:r w:rsidR="00063323" w:rsidRPr="00C544F8">
        <w:rPr>
          <w:rFonts w:ascii="Times New Roman" w:hAnsi="Times New Roman" w:cs="Times New Roman"/>
          <w:sz w:val="24"/>
          <w:szCs w:val="24"/>
        </w:rPr>
        <w:t xml:space="preserve"> Autorka nejprve představila Stalinův kult osobnosti, aby následně na základě pečlivé analýzy československého kultu osobnosti Klementa Gottwalda zohlednila jeho specifika, která vycházela z </w:t>
      </w:r>
      <w:r w:rsidR="00E97132">
        <w:rPr>
          <w:rFonts w:ascii="Times New Roman" w:hAnsi="Times New Roman" w:cs="Times New Roman"/>
          <w:sz w:val="24"/>
          <w:szCs w:val="24"/>
        </w:rPr>
        <w:t xml:space="preserve">československé národní tradice. </w:t>
      </w:r>
      <w:r w:rsidR="003546E9" w:rsidRPr="00C544F8">
        <w:rPr>
          <w:rFonts w:ascii="Times New Roman" w:hAnsi="Times New Roman" w:cs="Times New Roman"/>
          <w:sz w:val="24"/>
          <w:szCs w:val="24"/>
        </w:rPr>
        <w:t xml:space="preserve">Konstruování a proměny kultu obsáhle sledovala v několika oblastech – v institucionální </w:t>
      </w:r>
      <w:r w:rsidR="003546E9">
        <w:rPr>
          <w:rFonts w:ascii="Times New Roman" w:hAnsi="Times New Roman" w:cs="Times New Roman"/>
          <w:sz w:val="24"/>
          <w:szCs w:val="24"/>
        </w:rPr>
        <w:t>a</w:t>
      </w:r>
      <w:r w:rsidR="003546E9" w:rsidRPr="00C544F8">
        <w:rPr>
          <w:rFonts w:ascii="Times New Roman" w:hAnsi="Times New Roman" w:cs="Times New Roman"/>
          <w:sz w:val="24"/>
          <w:szCs w:val="24"/>
        </w:rPr>
        <w:t xml:space="preserve"> mediální rovině, v umělecké oblasti, v rovině sémantické i sémiologické a v neposlední řadě ve vytváření historického </w:t>
      </w:r>
      <w:proofErr w:type="spellStart"/>
      <w:r w:rsidR="003546E9" w:rsidRPr="00C544F8">
        <w:rPr>
          <w:rFonts w:ascii="Times New Roman" w:hAnsi="Times New Roman" w:cs="Times New Roman"/>
          <w:sz w:val="24"/>
          <w:szCs w:val="24"/>
        </w:rPr>
        <w:t>narativu</w:t>
      </w:r>
      <w:proofErr w:type="spellEnd"/>
      <w:r w:rsidR="003546E9" w:rsidRPr="00C544F8">
        <w:rPr>
          <w:rFonts w:ascii="Times New Roman" w:hAnsi="Times New Roman" w:cs="Times New Roman"/>
          <w:sz w:val="24"/>
          <w:szCs w:val="24"/>
        </w:rPr>
        <w:t xml:space="preserve"> komunistické strany. Zabývala se současně projevy vůdcovského principu v </w:t>
      </w:r>
      <w:proofErr w:type="spellStart"/>
      <w:r w:rsidR="003546E9" w:rsidRPr="00C544F8">
        <w:rPr>
          <w:rFonts w:ascii="Times New Roman" w:hAnsi="Times New Roman" w:cs="Times New Roman"/>
          <w:sz w:val="24"/>
          <w:szCs w:val="24"/>
        </w:rPr>
        <w:t>socio</w:t>
      </w:r>
      <w:proofErr w:type="spellEnd"/>
      <w:r w:rsidR="003546E9" w:rsidRPr="00C544F8">
        <w:rPr>
          <w:rFonts w:ascii="Times New Roman" w:hAnsi="Times New Roman" w:cs="Times New Roman"/>
          <w:sz w:val="24"/>
          <w:szCs w:val="24"/>
        </w:rPr>
        <w:t>-kulturním prostoru komunistického Československa, a to konkrétně na základě analýzy prezidentské volby, pohřbu  K. Gottwalda, na podobě kalendářního roku, toponomastiky, fenoménu škol Klementa Gottwalda či udílení čestných občanství obcemi.</w:t>
      </w:r>
    </w:p>
    <w:p w:rsidR="00865FC1" w:rsidRPr="00712D4F" w:rsidRDefault="003546E9" w:rsidP="00C544F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44F8">
        <w:rPr>
          <w:rFonts w:ascii="Times New Roman" w:hAnsi="Times New Roman" w:cs="Times New Roman"/>
          <w:sz w:val="24"/>
          <w:szCs w:val="24"/>
        </w:rPr>
        <w:t>Za základní přínos předložené diplomové práce pokládám zjištění, že ač byl kult osobnosti odrazem sovětizace Československa, zobrazování „vůdce“ se v letech 1948-1989 výrazněji neměnilo, což svědčí o specifické podobě destalinizace v Československu, jak autorka dokládá na rozsáhlé sondě výukových textů školních učebnic dějepisu</w:t>
      </w:r>
      <w:r>
        <w:rPr>
          <w:rFonts w:ascii="Times New Roman" w:hAnsi="Times New Roman" w:cs="Times New Roman"/>
          <w:sz w:val="24"/>
          <w:szCs w:val="24"/>
        </w:rPr>
        <w:t xml:space="preserve"> a analýze filmové a televizní tvorby</w:t>
      </w:r>
      <w:r w:rsidRPr="00C544F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814BF" w:rsidRDefault="00063323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44F8">
        <w:rPr>
          <w:rFonts w:ascii="Times New Roman" w:hAnsi="Times New Roman" w:cs="Times New Roman"/>
          <w:sz w:val="24"/>
          <w:szCs w:val="24"/>
        </w:rPr>
        <w:t xml:space="preserve">Bohatá heuristická základna, komparace sekundární literatury a </w:t>
      </w:r>
      <w:r w:rsidR="005B31B6" w:rsidRPr="00C544F8">
        <w:rPr>
          <w:rFonts w:ascii="Times New Roman" w:hAnsi="Times New Roman" w:cs="Times New Roman"/>
          <w:sz w:val="24"/>
          <w:szCs w:val="24"/>
        </w:rPr>
        <w:t>vlastního archivního výzkumu  a v neposlední řadě</w:t>
      </w:r>
      <w:r w:rsidRPr="00C544F8">
        <w:rPr>
          <w:rFonts w:ascii="Times New Roman" w:hAnsi="Times New Roman" w:cs="Times New Roman"/>
          <w:sz w:val="24"/>
          <w:szCs w:val="24"/>
        </w:rPr>
        <w:t xml:space="preserve"> kombinování různých metod (diskurzivní analýza, sonda, </w:t>
      </w:r>
      <w:r w:rsidR="00E95DE3" w:rsidRPr="00C544F8">
        <w:rPr>
          <w:rFonts w:ascii="Times New Roman" w:hAnsi="Times New Roman" w:cs="Times New Roman"/>
          <w:sz w:val="24"/>
          <w:szCs w:val="24"/>
        </w:rPr>
        <w:t xml:space="preserve">lingvistická metoda, </w:t>
      </w:r>
      <w:r w:rsidRPr="00C544F8">
        <w:rPr>
          <w:rFonts w:ascii="Times New Roman" w:hAnsi="Times New Roman" w:cs="Times New Roman"/>
          <w:sz w:val="24"/>
          <w:szCs w:val="24"/>
        </w:rPr>
        <w:t xml:space="preserve">sémiologická analýza aj.) přispěly k tomu, </w:t>
      </w:r>
      <w:r w:rsidR="0036695F" w:rsidRPr="00C544F8">
        <w:rPr>
          <w:rFonts w:ascii="Times New Roman" w:hAnsi="Times New Roman" w:cs="Times New Roman"/>
          <w:sz w:val="24"/>
          <w:szCs w:val="24"/>
        </w:rPr>
        <w:t xml:space="preserve"> že</w:t>
      </w:r>
      <w:r w:rsidRPr="00C544F8">
        <w:rPr>
          <w:rFonts w:ascii="Times New Roman" w:hAnsi="Times New Roman" w:cs="Times New Roman"/>
          <w:sz w:val="24"/>
          <w:szCs w:val="24"/>
        </w:rPr>
        <w:t xml:space="preserve"> autorka</w:t>
      </w:r>
      <w:r w:rsidR="0036695F" w:rsidRPr="00C544F8">
        <w:rPr>
          <w:rFonts w:ascii="Times New Roman" w:hAnsi="Times New Roman" w:cs="Times New Roman"/>
          <w:sz w:val="24"/>
          <w:szCs w:val="24"/>
        </w:rPr>
        <w:t xml:space="preserve"> </w:t>
      </w:r>
      <w:r w:rsidR="003546E9">
        <w:rPr>
          <w:rFonts w:ascii="Times New Roman" w:hAnsi="Times New Roman" w:cs="Times New Roman"/>
          <w:sz w:val="24"/>
          <w:szCs w:val="24"/>
        </w:rPr>
        <w:t xml:space="preserve">sepsala promyšlenou a argumentačně bohatou </w:t>
      </w:r>
      <w:r w:rsidR="0094268E">
        <w:rPr>
          <w:rFonts w:ascii="Times New Roman" w:hAnsi="Times New Roman" w:cs="Times New Roman"/>
          <w:sz w:val="24"/>
          <w:szCs w:val="24"/>
        </w:rPr>
        <w:t xml:space="preserve"> práci. </w:t>
      </w:r>
      <w:r w:rsidR="003546E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3323" w:rsidRPr="00C544F8" w:rsidRDefault="003546E9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Jazyková korektura</w:t>
      </w:r>
      <w:r w:rsidR="0094268E">
        <w:rPr>
          <w:rFonts w:ascii="Times New Roman" w:hAnsi="Times New Roman" w:cs="Times New Roman"/>
          <w:sz w:val="24"/>
          <w:szCs w:val="24"/>
        </w:rPr>
        <w:t xml:space="preserve"> </w:t>
      </w:r>
      <w:r w:rsidR="00E814BF">
        <w:rPr>
          <w:rFonts w:ascii="Times New Roman" w:hAnsi="Times New Roman" w:cs="Times New Roman"/>
          <w:sz w:val="24"/>
          <w:szCs w:val="24"/>
        </w:rPr>
        <w:t xml:space="preserve">první verze diplomové práce </w:t>
      </w:r>
      <w:r>
        <w:rPr>
          <w:rFonts w:ascii="Times New Roman" w:hAnsi="Times New Roman" w:cs="Times New Roman"/>
          <w:sz w:val="24"/>
          <w:szCs w:val="24"/>
        </w:rPr>
        <w:t>textu výrazně prospěla nejen z hlediska gramatického, nýbrž přispěla i k lepší čtivosti a srozumitelnosti textu</w:t>
      </w:r>
      <w:r w:rsidR="0094268E">
        <w:rPr>
          <w:rFonts w:ascii="Times New Roman" w:hAnsi="Times New Roman" w:cs="Times New Roman"/>
          <w:sz w:val="24"/>
          <w:szCs w:val="24"/>
        </w:rPr>
        <w:t xml:space="preserve">. </w:t>
      </w:r>
      <w:r w:rsidR="00E814BF">
        <w:rPr>
          <w:rFonts w:ascii="Times New Roman" w:hAnsi="Times New Roman" w:cs="Times New Roman"/>
          <w:sz w:val="24"/>
          <w:szCs w:val="24"/>
        </w:rPr>
        <w:t>Zásadní jazykové nedostatky autorka odstranila. V práci se vyskytují pochybení v interpunkci, ale jsou spíše ojedinělá.</w:t>
      </w:r>
    </w:p>
    <w:p w:rsidR="0094268E" w:rsidRDefault="006D408D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44F8">
        <w:rPr>
          <w:rFonts w:ascii="Times New Roman" w:hAnsi="Times New Roman" w:cs="Times New Roman"/>
          <w:sz w:val="24"/>
          <w:szCs w:val="24"/>
        </w:rPr>
        <w:t xml:space="preserve">Diplomová práce Anety Futerové </w:t>
      </w:r>
      <w:r w:rsidR="0094268E">
        <w:rPr>
          <w:rFonts w:ascii="Times New Roman" w:hAnsi="Times New Roman" w:cs="Times New Roman"/>
          <w:sz w:val="24"/>
          <w:szCs w:val="24"/>
        </w:rPr>
        <w:t>splňuje všechny předpoklady kladené na tento druh absolventských prací. J</w:t>
      </w:r>
      <w:r w:rsidRPr="00C544F8">
        <w:rPr>
          <w:rFonts w:ascii="Times New Roman" w:hAnsi="Times New Roman" w:cs="Times New Roman"/>
          <w:sz w:val="24"/>
          <w:szCs w:val="24"/>
        </w:rPr>
        <w:t>e kvalitním příspěvkem</w:t>
      </w:r>
      <w:r w:rsidR="007753AC" w:rsidRPr="00C544F8">
        <w:rPr>
          <w:rFonts w:ascii="Times New Roman" w:hAnsi="Times New Roman" w:cs="Times New Roman"/>
          <w:sz w:val="24"/>
          <w:szCs w:val="24"/>
        </w:rPr>
        <w:t xml:space="preserve"> nejen k fenoménu kultu osobnosti, ale obecně i</w:t>
      </w:r>
      <w:r w:rsidRPr="00C544F8">
        <w:rPr>
          <w:rFonts w:ascii="Times New Roman" w:hAnsi="Times New Roman" w:cs="Times New Roman"/>
          <w:sz w:val="24"/>
          <w:szCs w:val="24"/>
        </w:rPr>
        <w:t xml:space="preserve"> k výzkumu komunistického panství v</w:t>
      </w:r>
      <w:r w:rsidR="0094268E">
        <w:rPr>
          <w:rFonts w:ascii="Times New Roman" w:hAnsi="Times New Roman" w:cs="Times New Roman"/>
          <w:sz w:val="24"/>
          <w:szCs w:val="24"/>
        </w:rPr>
        <w:t> </w:t>
      </w:r>
      <w:r w:rsidRPr="00C544F8">
        <w:rPr>
          <w:rFonts w:ascii="Times New Roman" w:hAnsi="Times New Roman" w:cs="Times New Roman"/>
          <w:sz w:val="24"/>
          <w:szCs w:val="24"/>
        </w:rPr>
        <w:t>Československu</w:t>
      </w:r>
      <w:r w:rsidR="0094268E">
        <w:rPr>
          <w:rFonts w:ascii="Times New Roman" w:hAnsi="Times New Roman" w:cs="Times New Roman"/>
          <w:sz w:val="24"/>
          <w:szCs w:val="24"/>
        </w:rPr>
        <w:t>.</w:t>
      </w:r>
    </w:p>
    <w:p w:rsidR="00010E7C" w:rsidRPr="00C544F8" w:rsidRDefault="00C71CCA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44F8">
        <w:rPr>
          <w:rFonts w:ascii="Times New Roman" w:hAnsi="Times New Roman" w:cs="Times New Roman"/>
          <w:sz w:val="24"/>
          <w:szCs w:val="24"/>
        </w:rPr>
        <w:t xml:space="preserve">Práci </w:t>
      </w:r>
      <w:r w:rsidRPr="00C544F8">
        <w:rPr>
          <w:rFonts w:ascii="Times New Roman" w:hAnsi="Times New Roman" w:cs="Times New Roman"/>
          <w:b/>
          <w:sz w:val="24"/>
          <w:szCs w:val="24"/>
        </w:rPr>
        <w:t>doporučuji k</w:t>
      </w:r>
      <w:r w:rsidR="0094268E">
        <w:rPr>
          <w:rFonts w:ascii="Times New Roman" w:hAnsi="Times New Roman" w:cs="Times New Roman"/>
          <w:b/>
          <w:sz w:val="24"/>
          <w:szCs w:val="24"/>
        </w:rPr>
        <w:t> </w:t>
      </w:r>
      <w:r w:rsidRPr="00C544F8">
        <w:rPr>
          <w:rFonts w:ascii="Times New Roman" w:hAnsi="Times New Roman" w:cs="Times New Roman"/>
          <w:b/>
          <w:sz w:val="24"/>
          <w:szCs w:val="24"/>
        </w:rPr>
        <w:t>obhajobě</w:t>
      </w:r>
      <w:r w:rsidR="0094268E">
        <w:rPr>
          <w:rFonts w:ascii="Times New Roman" w:hAnsi="Times New Roman" w:cs="Times New Roman"/>
          <w:sz w:val="24"/>
          <w:szCs w:val="24"/>
        </w:rPr>
        <w:t xml:space="preserve"> a </w:t>
      </w:r>
      <w:r w:rsidR="006D408D" w:rsidRPr="00C544F8">
        <w:rPr>
          <w:rFonts w:ascii="Times New Roman" w:hAnsi="Times New Roman" w:cs="Times New Roman"/>
          <w:sz w:val="24"/>
          <w:szCs w:val="24"/>
        </w:rPr>
        <w:t xml:space="preserve">hodnotím </w:t>
      </w:r>
      <w:r w:rsidR="006D408D" w:rsidRPr="0094268E">
        <w:rPr>
          <w:rFonts w:ascii="Times New Roman" w:hAnsi="Times New Roman" w:cs="Times New Roman"/>
          <w:b/>
          <w:sz w:val="24"/>
          <w:szCs w:val="24"/>
        </w:rPr>
        <w:t>stupněm A (výborně)</w:t>
      </w:r>
      <w:r w:rsidR="0094268E">
        <w:rPr>
          <w:rFonts w:ascii="Times New Roman" w:hAnsi="Times New Roman" w:cs="Times New Roman"/>
          <w:sz w:val="24"/>
          <w:szCs w:val="24"/>
        </w:rPr>
        <w:t>.</w:t>
      </w:r>
    </w:p>
    <w:p w:rsidR="007753AC" w:rsidRPr="00C544F8" w:rsidRDefault="007753AC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1CCA" w:rsidRPr="00C544F8" w:rsidRDefault="006D408D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44F8">
        <w:rPr>
          <w:rFonts w:ascii="Times New Roman" w:hAnsi="Times New Roman" w:cs="Times New Roman"/>
          <w:sz w:val="24"/>
          <w:szCs w:val="24"/>
        </w:rPr>
        <w:t xml:space="preserve">V Pardubicích dne </w:t>
      </w:r>
      <w:r w:rsidR="0094268E">
        <w:rPr>
          <w:rFonts w:ascii="Times New Roman" w:hAnsi="Times New Roman" w:cs="Times New Roman"/>
          <w:sz w:val="24"/>
          <w:szCs w:val="24"/>
        </w:rPr>
        <w:t>5</w:t>
      </w:r>
      <w:r w:rsidRPr="00C544F8">
        <w:rPr>
          <w:rFonts w:ascii="Times New Roman" w:hAnsi="Times New Roman" w:cs="Times New Roman"/>
          <w:sz w:val="24"/>
          <w:szCs w:val="24"/>
        </w:rPr>
        <w:t xml:space="preserve">. </w:t>
      </w:r>
      <w:r w:rsidR="0094268E">
        <w:rPr>
          <w:rFonts w:ascii="Times New Roman" w:hAnsi="Times New Roman" w:cs="Times New Roman"/>
          <w:sz w:val="24"/>
          <w:szCs w:val="24"/>
        </w:rPr>
        <w:t>srpn</w:t>
      </w:r>
      <w:r w:rsidRPr="00C544F8">
        <w:rPr>
          <w:rFonts w:ascii="Times New Roman" w:hAnsi="Times New Roman" w:cs="Times New Roman"/>
          <w:sz w:val="24"/>
          <w:szCs w:val="24"/>
        </w:rPr>
        <w:t xml:space="preserve">a 2019                                </w:t>
      </w:r>
    </w:p>
    <w:p w:rsidR="006D408D" w:rsidRPr="00C544F8" w:rsidRDefault="00C71CCA" w:rsidP="00C544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44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 w:rsidR="00306EF6">
        <w:rPr>
          <w:rFonts w:ascii="Times New Roman" w:hAnsi="Times New Roman" w:cs="Times New Roman"/>
          <w:sz w:val="24"/>
          <w:szCs w:val="24"/>
        </w:rPr>
        <w:t xml:space="preserve">            </w:t>
      </w:r>
      <w:bookmarkStart w:id="0" w:name="_GoBack"/>
      <w:bookmarkEnd w:id="0"/>
      <w:r w:rsidR="006D408D" w:rsidRPr="00C544F8">
        <w:rPr>
          <w:rFonts w:ascii="Times New Roman" w:hAnsi="Times New Roman" w:cs="Times New Roman"/>
          <w:sz w:val="24"/>
          <w:szCs w:val="24"/>
        </w:rPr>
        <w:t xml:space="preserve"> Mgr. Dita Homolová, Ph.D.</w:t>
      </w:r>
    </w:p>
    <w:sectPr w:rsidR="006D408D" w:rsidRPr="00C544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375A" w:rsidRDefault="000A375A" w:rsidP="00195A52">
      <w:pPr>
        <w:spacing w:after="0" w:line="240" w:lineRule="auto"/>
      </w:pPr>
      <w:r>
        <w:separator/>
      </w:r>
    </w:p>
  </w:endnote>
  <w:endnote w:type="continuationSeparator" w:id="0">
    <w:p w:rsidR="000A375A" w:rsidRDefault="000A375A" w:rsidP="00195A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375A" w:rsidRDefault="000A375A" w:rsidP="00195A52">
      <w:pPr>
        <w:spacing w:after="0" w:line="240" w:lineRule="auto"/>
      </w:pPr>
      <w:r>
        <w:separator/>
      </w:r>
    </w:p>
  </w:footnote>
  <w:footnote w:type="continuationSeparator" w:id="0">
    <w:p w:rsidR="000A375A" w:rsidRDefault="000A375A" w:rsidP="00195A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E13CDB"/>
    <w:multiLevelType w:val="hybridMultilevel"/>
    <w:tmpl w:val="D004E39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E365E3"/>
    <w:multiLevelType w:val="hybridMultilevel"/>
    <w:tmpl w:val="67581AAE"/>
    <w:lvl w:ilvl="0" w:tplc="145EA07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779"/>
    <w:rsid w:val="00000446"/>
    <w:rsid w:val="00010E7C"/>
    <w:rsid w:val="00024A85"/>
    <w:rsid w:val="00054551"/>
    <w:rsid w:val="00063323"/>
    <w:rsid w:val="0007682E"/>
    <w:rsid w:val="0008704F"/>
    <w:rsid w:val="00097F07"/>
    <w:rsid w:val="000A375A"/>
    <w:rsid w:val="000C46EE"/>
    <w:rsid w:val="00120D9C"/>
    <w:rsid w:val="00171D0F"/>
    <w:rsid w:val="00195A52"/>
    <w:rsid w:val="001A07AA"/>
    <w:rsid w:val="001A46E3"/>
    <w:rsid w:val="001A552D"/>
    <w:rsid w:val="001D4AF1"/>
    <w:rsid w:val="001E23F3"/>
    <w:rsid w:val="00203A21"/>
    <w:rsid w:val="00226436"/>
    <w:rsid w:val="002448AD"/>
    <w:rsid w:val="002D1CCD"/>
    <w:rsid w:val="00306EF6"/>
    <w:rsid w:val="003169FB"/>
    <w:rsid w:val="00322439"/>
    <w:rsid w:val="00333896"/>
    <w:rsid w:val="00350411"/>
    <w:rsid w:val="00352B88"/>
    <w:rsid w:val="003546E9"/>
    <w:rsid w:val="00355B8B"/>
    <w:rsid w:val="00357E0B"/>
    <w:rsid w:val="0036695F"/>
    <w:rsid w:val="003A2BA1"/>
    <w:rsid w:val="003B3861"/>
    <w:rsid w:val="003C3674"/>
    <w:rsid w:val="003D7182"/>
    <w:rsid w:val="003E4BCE"/>
    <w:rsid w:val="00434599"/>
    <w:rsid w:val="00477779"/>
    <w:rsid w:val="0048786B"/>
    <w:rsid w:val="004A4C6A"/>
    <w:rsid w:val="004C3E1F"/>
    <w:rsid w:val="005148F2"/>
    <w:rsid w:val="005B31B6"/>
    <w:rsid w:val="005C5C62"/>
    <w:rsid w:val="005E3DA2"/>
    <w:rsid w:val="005E583E"/>
    <w:rsid w:val="00661406"/>
    <w:rsid w:val="00684945"/>
    <w:rsid w:val="0069564F"/>
    <w:rsid w:val="006A4E39"/>
    <w:rsid w:val="006A7422"/>
    <w:rsid w:val="006B22B9"/>
    <w:rsid w:val="006C3761"/>
    <w:rsid w:val="006D408D"/>
    <w:rsid w:val="00712D4F"/>
    <w:rsid w:val="0075095D"/>
    <w:rsid w:val="00761AF1"/>
    <w:rsid w:val="007753AC"/>
    <w:rsid w:val="007A5355"/>
    <w:rsid w:val="0083404C"/>
    <w:rsid w:val="0084666C"/>
    <w:rsid w:val="00865FC1"/>
    <w:rsid w:val="0087147A"/>
    <w:rsid w:val="0087516C"/>
    <w:rsid w:val="008757D4"/>
    <w:rsid w:val="0087624C"/>
    <w:rsid w:val="008A65A8"/>
    <w:rsid w:val="008D0D54"/>
    <w:rsid w:val="008D1ADC"/>
    <w:rsid w:val="008F2DA7"/>
    <w:rsid w:val="0091297A"/>
    <w:rsid w:val="00927019"/>
    <w:rsid w:val="0094268E"/>
    <w:rsid w:val="00956268"/>
    <w:rsid w:val="009E398E"/>
    <w:rsid w:val="00A12E98"/>
    <w:rsid w:val="00A24475"/>
    <w:rsid w:val="00A41411"/>
    <w:rsid w:val="00A708BF"/>
    <w:rsid w:val="00A82FD7"/>
    <w:rsid w:val="00A972C1"/>
    <w:rsid w:val="00AC2E04"/>
    <w:rsid w:val="00AC6213"/>
    <w:rsid w:val="00AE03EB"/>
    <w:rsid w:val="00B06DA3"/>
    <w:rsid w:val="00B16649"/>
    <w:rsid w:val="00B75567"/>
    <w:rsid w:val="00B91F04"/>
    <w:rsid w:val="00BA09B4"/>
    <w:rsid w:val="00BD1F44"/>
    <w:rsid w:val="00BE0080"/>
    <w:rsid w:val="00C15B35"/>
    <w:rsid w:val="00C46CA3"/>
    <w:rsid w:val="00C544F8"/>
    <w:rsid w:val="00C71CCA"/>
    <w:rsid w:val="00CA1C0D"/>
    <w:rsid w:val="00CA2350"/>
    <w:rsid w:val="00CD467A"/>
    <w:rsid w:val="00D327E4"/>
    <w:rsid w:val="00DB157E"/>
    <w:rsid w:val="00DE2219"/>
    <w:rsid w:val="00E06C84"/>
    <w:rsid w:val="00E32473"/>
    <w:rsid w:val="00E814BF"/>
    <w:rsid w:val="00E95DE3"/>
    <w:rsid w:val="00E97132"/>
    <w:rsid w:val="00F21F42"/>
    <w:rsid w:val="00F2657C"/>
    <w:rsid w:val="00F64D16"/>
    <w:rsid w:val="00F801B0"/>
    <w:rsid w:val="00FC4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85394"/>
  <w15:chartTrackingRefBased/>
  <w15:docId w15:val="{96558857-FF4A-4981-9238-1E5EB963B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195A52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95A5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195A52"/>
    <w:rPr>
      <w:vertAlign w:val="superscript"/>
    </w:rPr>
  </w:style>
  <w:style w:type="paragraph" w:styleId="Normlnweb">
    <w:name w:val="Normal (Web)"/>
    <w:basedOn w:val="Normln"/>
    <w:uiPriority w:val="99"/>
    <w:semiHidden/>
    <w:unhideWhenUsed/>
    <w:rsid w:val="008D1A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352B88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5B31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B31B6"/>
  </w:style>
  <w:style w:type="paragraph" w:styleId="Zpat">
    <w:name w:val="footer"/>
    <w:basedOn w:val="Normln"/>
    <w:link w:val="ZpatChar"/>
    <w:uiPriority w:val="99"/>
    <w:unhideWhenUsed/>
    <w:rsid w:val="005B31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B31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687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F2F32F-B727-4F63-83B7-C9FAD5038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5012</TotalTime>
  <Pages>1</Pages>
  <Words>398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Homolová Dita, Mgr., Ph.D.</dc:creator>
  <cp:keywords/>
  <dc:description/>
  <cp:lastModifiedBy>Homolová Dita, Mgr., Ph.D.</cp:lastModifiedBy>
  <cp:revision>101</cp:revision>
  <dcterms:created xsi:type="dcterms:W3CDTF">2019-05-07T20:46:00Z</dcterms:created>
  <dcterms:modified xsi:type="dcterms:W3CDTF">2019-08-06T11:49:00Z</dcterms:modified>
</cp:coreProperties>
</file>