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0BE" w:rsidRPr="00546B1E" w:rsidRDefault="00DC10BE" w:rsidP="000F5A02">
      <w:pPr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>Univerzita Pardubice – Fakulta filozofická – KLKS</w:t>
      </w:r>
    </w:p>
    <w:p w:rsidR="00DC10BE" w:rsidRPr="00546B1E" w:rsidRDefault="00DC10BE" w:rsidP="002100CB">
      <w:pPr>
        <w:snapToGrid w:val="0"/>
        <w:rPr>
          <w:rFonts w:ascii="Georgia" w:hAnsi="Georgia"/>
          <w:bCs/>
          <w:sz w:val="24"/>
          <w:szCs w:val="24"/>
        </w:rPr>
      </w:pPr>
      <w:r w:rsidRPr="00546B1E">
        <w:rPr>
          <w:rFonts w:ascii="Georgia" w:hAnsi="Georgia"/>
          <w:b/>
          <w:bCs/>
          <w:sz w:val="24"/>
          <w:szCs w:val="24"/>
        </w:rPr>
        <w:t xml:space="preserve">Posudek oponenta diplomové práce </w:t>
      </w:r>
      <w:r w:rsidRPr="00546B1E">
        <w:rPr>
          <w:rFonts w:ascii="Georgia" w:hAnsi="Georgia"/>
          <w:bCs/>
          <w:sz w:val="24"/>
          <w:szCs w:val="24"/>
        </w:rPr>
        <w:t>– akademický rok 2023/2024</w:t>
      </w:r>
    </w:p>
    <w:p w:rsidR="002100CB" w:rsidRPr="00546B1E" w:rsidRDefault="002100CB" w:rsidP="002100CB">
      <w:pPr>
        <w:snapToGrid w:val="0"/>
        <w:rPr>
          <w:rFonts w:ascii="Georgia" w:hAnsi="Georgia"/>
          <w:sz w:val="24"/>
          <w:szCs w:val="24"/>
        </w:rPr>
      </w:pPr>
    </w:p>
    <w:p w:rsidR="00DC10BE" w:rsidRPr="00546B1E" w:rsidRDefault="00DC10BE" w:rsidP="000F5A02">
      <w:pPr>
        <w:pStyle w:val="Nadpis1"/>
        <w:rPr>
          <w:rFonts w:ascii="Georgia" w:hAnsi="Georgia"/>
          <w:b w:val="0"/>
          <w:sz w:val="24"/>
          <w:szCs w:val="24"/>
        </w:rPr>
      </w:pPr>
      <w:r w:rsidRPr="00546B1E">
        <w:rPr>
          <w:rFonts w:ascii="Georgia" w:hAnsi="Georgia"/>
          <w:b w:val="0"/>
          <w:sz w:val="24"/>
          <w:szCs w:val="24"/>
        </w:rPr>
        <w:t xml:space="preserve">Autor práce: </w:t>
      </w:r>
      <w:r w:rsidRPr="00546B1E">
        <w:rPr>
          <w:rFonts w:ascii="Georgia" w:hAnsi="Georgia"/>
          <w:sz w:val="24"/>
          <w:szCs w:val="24"/>
        </w:rPr>
        <w:t xml:space="preserve">Bc. </w:t>
      </w:r>
      <w:r w:rsidR="00B06E7B" w:rsidRPr="00546B1E">
        <w:rPr>
          <w:rFonts w:ascii="Georgia" w:hAnsi="Georgia"/>
          <w:sz w:val="24"/>
          <w:szCs w:val="24"/>
        </w:rPr>
        <w:t>Eliška Kohlíčková</w:t>
      </w:r>
      <w:r w:rsidRPr="00546B1E">
        <w:rPr>
          <w:rFonts w:ascii="Georgia" w:hAnsi="Georgia"/>
          <w:sz w:val="24"/>
          <w:szCs w:val="24"/>
        </w:rPr>
        <w:t xml:space="preserve"> </w:t>
      </w:r>
    </w:p>
    <w:p w:rsidR="00B72D62" w:rsidRPr="00546B1E" w:rsidRDefault="00DC10BE" w:rsidP="000F5A02">
      <w:pPr>
        <w:autoSpaceDE w:val="0"/>
        <w:autoSpaceDN w:val="0"/>
        <w:adjustRightInd w:val="0"/>
        <w:rPr>
          <w:rFonts w:ascii="Georgia" w:hAnsi="Georgia"/>
          <w:b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 xml:space="preserve">Název práce: </w:t>
      </w:r>
      <w:r w:rsidR="00B06E7B" w:rsidRPr="00546B1E">
        <w:rPr>
          <w:rFonts w:ascii="Georgia" w:hAnsi="Georgia"/>
          <w:b/>
          <w:sz w:val="24"/>
          <w:szCs w:val="24"/>
        </w:rPr>
        <w:t>S kůží na trh. Poetické literární soutěže pro začínající aut</w:t>
      </w:r>
      <w:r w:rsidR="000F5A02" w:rsidRPr="00546B1E">
        <w:rPr>
          <w:rFonts w:ascii="Georgia" w:hAnsi="Georgia"/>
          <w:b/>
          <w:sz w:val="24"/>
          <w:szCs w:val="24"/>
        </w:rPr>
        <w:t>o</w:t>
      </w:r>
      <w:r w:rsidR="00B06E7B" w:rsidRPr="00546B1E">
        <w:rPr>
          <w:rFonts w:ascii="Georgia" w:hAnsi="Georgia"/>
          <w:b/>
          <w:sz w:val="24"/>
          <w:szCs w:val="24"/>
        </w:rPr>
        <w:t>ry jako součást literární kultury v letech 1945–2010</w:t>
      </w:r>
    </w:p>
    <w:p w:rsidR="002100CB" w:rsidRPr="00546B1E" w:rsidRDefault="002100CB" w:rsidP="000F5A02">
      <w:pPr>
        <w:autoSpaceDE w:val="0"/>
        <w:autoSpaceDN w:val="0"/>
        <w:adjustRightInd w:val="0"/>
        <w:rPr>
          <w:rFonts w:ascii="Georgia" w:hAnsi="Georgia"/>
          <w:sz w:val="24"/>
          <w:szCs w:val="24"/>
        </w:rPr>
      </w:pPr>
    </w:p>
    <w:p w:rsidR="00DC10BE" w:rsidRPr="00546B1E" w:rsidRDefault="00DC10BE" w:rsidP="000F5A02">
      <w:pPr>
        <w:autoSpaceDE w:val="0"/>
        <w:autoSpaceDN w:val="0"/>
        <w:adjustRightInd w:val="0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>Studijní program/specializace: Historie – Dějiny literární kultury</w:t>
      </w:r>
    </w:p>
    <w:p w:rsidR="00DC10BE" w:rsidRPr="00546B1E" w:rsidRDefault="00DC10BE" w:rsidP="000F5A02">
      <w:pPr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 xml:space="preserve">Vedoucí práce: </w:t>
      </w:r>
      <w:r w:rsidR="00B06E7B" w:rsidRPr="00546B1E">
        <w:rPr>
          <w:rFonts w:ascii="Georgia" w:hAnsi="Georgia"/>
          <w:sz w:val="24"/>
          <w:szCs w:val="24"/>
        </w:rPr>
        <w:t>Mgr. Jiří Studený</w:t>
      </w:r>
      <w:r w:rsidRPr="00546B1E">
        <w:rPr>
          <w:rFonts w:ascii="Georgia" w:hAnsi="Georgia"/>
          <w:sz w:val="24"/>
          <w:szCs w:val="24"/>
        </w:rPr>
        <w:t>, Ph.D.</w:t>
      </w:r>
      <w:r w:rsidRPr="00546B1E">
        <w:rPr>
          <w:rFonts w:ascii="Georgia" w:hAnsi="Georgia"/>
          <w:sz w:val="24"/>
          <w:szCs w:val="24"/>
        </w:rPr>
        <w:br/>
        <w:t>Oponent práce: PhDr. Petr Šrámek, Ph.D.</w:t>
      </w:r>
    </w:p>
    <w:p w:rsidR="00DC10BE" w:rsidRPr="00546B1E" w:rsidRDefault="00DC10BE" w:rsidP="000F5A02">
      <w:pPr>
        <w:rPr>
          <w:rFonts w:ascii="Georgia" w:hAnsi="Georgia"/>
          <w:sz w:val="24"/>
          <w:szCs w:val="24"/>
        </w:rPr>
      </w:pPr>
    </w:p>
    <w:p w:rsidR="00DC10BE" w:rsidRPr="00546B1E" w:rsidRDefault="00DC10BE" w:rsidP="000F5A02">
      <w:pPr>
        <w:spacing w:line="360" w:lineRule="auto"/>
        <w:rPr>
          <w:rFonts w:ascii="Georgia" w:hAnsi="Georgia"/>
          <w:sz w:val="24"/>
          <w:szCs w:val="24"/>
        </w:rPr>
      </w:pPr>
    </w:p>
    <w:p w:rsidR="00F84187" w:rsidRPr="00546B1E" w:rsidRDefault="00A3239A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 xml:space="preserve">Cílem přítomné práce je zaměřit se na dvě </w:t>
      </w:r>
      <w:r w:rsidR="00EF2DA5" w:rsidRPr="00546B1E">
        <w:rPr>
          <w:rFonts w:ascii="Georgia" w:hAnsi="Georgia"/>
          <w:sz w:val="24"/>
          <w:szCs w:val="24"/>
        </w:rPr>
        <w:t xml:space="preserve">literární </w:t>
      </w:r>
      <w:r w:rsidRPr="00546B1E">
        <w:rPr>
          <w:rFonts w:ascii="Georgia" w:hAnsi="Georgia"/>
          <w:sz w:val="24"/>
          <w:szCs w:val="24"/>
        </w:rPr>
        <w:t>soutěže</w:t>
      </w:r>
      <w:r w:rsidR="00EF2DA5" w:rsidRPr="00546B1E">
        <w:rPr>
          <w:rFonts w:ascii="Georgia" w:hAnsi="Georgia"/>
          <w:sz w:val="24"/>
          <w:szCs w:val="24"/>
        </w:rPr>
        <w:t>:</w:t>
      </w:r>
      <w:r w:rsidRPr="00546B1E">
        <w:rPr>
          <w:rFonts w:ascii="Georgia" w:hAnsi="Georgia"/>
          <w:sz w:val="24"/>
          <w:szCs w:val="24"/>
        </w:rPr>
        <w:t xml:space="preserve"> Literární soutěž Františka Halase a Hořovice Václava Hraběte. </w:t>
      </w:r>
      <w:r w:rsidR="000F5A02" w:rsidRPr="00546B1E">
        <w:rPr>
          <w:rFonts w:ascii="Georgia" w:hAnsi="Georgia"/>
          <w:sz w:val="24"/>
          <w:szCs w:val="24"/>
        </w:rPr>
        <w:t>Obecně l</w:t>
      </w:r>
      <w:r w:rsidR="00EF2DA5" w:rsidRPr="00546B1E">
        <w:rPr>
          <w:rFonts w:ascii="Georgia" w:hAnsi="Georgia"/>
          <w:sz w:val="24"/>
          <w:szCs w:val="24"/>
        </w:rPr>
        <w:t xml:space="preserve">iterární soutěže </w:t>
      </w:r>
      <w:r w:rsidR="000F5A02" w:rsidRPr="00546B1E">
        <w:rPr>
          <w:rFonts w:ascii="Georgia" w:hAnsi="Georgia"/>
          <w:sz w:val="24"/>
          <w:szCs w:val="24"/>
        </w:rPr>
        <w:t xml:space="preserve">autorka </w:t>
      </w:r>
      <w:r w:rsidR="00EF2DA5" w:rsidRPr="00546B1E">
        <w:rPr>
          <w:rFonts w:ascii="Georgia" w:hAnsi="Georgia"/>
          <w:sz w:val="24"/>
          <w:szCs w:val="24"/>
        </w:rPr>
        <w:t>vnímá nejen jako „pouhou přehlídku ví</w:t>
      </w:r>
      <w:r w:rsidR="000F5A02" w:rsidRPr="00546B1E">
        <w:rPr>
          <w:rFonts w:ascii="Georgia" w:hAnsi="Georgia"/>
          <w:sz w:val="24"/>
          <w:szCs w:val="24"/>
        </w:rPr>
        <w:t>tě</w:t>
      </w:r>
      <w:r w:rsidR="00EF2DA5" w:rsidRPr="00546B1E">
        <w:rPr>
          <w:rFonts w:ascii="Georgia" w:hAnsi="Georgia"/>
          <w:sz w:val="24"/>
          <w:szCs w:val="24"/>
        </w:rPr>
        <w:t xml:space="preserve">zů“, ale pohlíží na ně i jako „na tradici a ,vymyšlenou tradici‘“ a </w:t>
      </w:r>
      <w:r w:rsidR="000F5A02" w:rsidRPr="00546B1E">
        <w:rPr>
          <w:rFonts w:ascii="Georgia" w:hAnsi="Georgia"/>
          <w:sz w:val="24"/>
          <w:szCs w:val="24"/>
        </w:rPr>
        <w:t xml:space="preserve">rovněž jako na </w:t>
      </w:r>
      <w:r w:rsidR="00EF2DA5" w:rsidRPr="00546B1E">
        <w:rPr>
          <w:rFonts w:ascii="Georgia" w:hAnsi="Georgia"/>
          <w:sz w:val="24"/>
          <w:szCs w:val="24"/>
        </w:rPr>
        <w:t>„festival oslavující básníkův odkaz“ (1).</w:t>
      </w:r>
      <w:r w:rsidR="00F84187" w:rsidRPr="00546B1E">
        <w:rPr>
          <w:rFonts w:ascii="Georgia" w:hAnsi="Georgia"/>
          <w:sz w:val="24"/>
          <w:szCs w:val="24"/>
        </w:rPr>
        <w:t xml:space="preserve"> </w:t>
      </w:r>
      <w:r w:rsidR="00EF2DA5" w:rsidRPr="00546B1E">
        <w:rPr>
          <w:rFonts w:ascii="Georgia" w:hAnsi="Georgia"/>
          <w:sz w:val="24"/>
          <w:szCs w:val="24"/>
        </w:rPr>
        <w:t>Práce se zaměřuje na histo</w:t>
      </w:r>
      <w:r w:rsidR="00F84187" w:rsidRPr="00546B1E">
        <w:rPr>
          <w:rFonts w:ascii="Georgia" w:hAnsi="Georgia"/>
          <w:sz w:val="24"/>
          <w:szCs w:val="24"/>
        </w:rPr>
        <w:t>r</w:t>
      </w:r>
      <w:r w:rsidR="00EF2DA5" w:rsidRPr="00546B1E">
        <w:rPr>
          <w:rFonts w:ascii="Georgia" w:hAnsi="Georgia"/>
          <w:sz w:val="24"/>
          <w:szCs w:val="24"/>
        </w:rPr>
        <w:t xml:space="preserve">ii obou </w:t>
      </w:r>
      <w:r w:rsidR="000F5A02" w:rsidRPr="00546B1E">
        <w:rPr>
          <w:rFonts w:ascii="Georgia" w:hAnsi="Georgia"/>
          <w:sz w:val="24"/>
          <w:szCs w:val="24"/>
        </w:rPr>
        <w:t xml:space="preserve">vybraných </w:t>
      </w:r>
      <w:r w:rsidR="00EF2DA5" w:rsidRPr="00546B1E">
        <w:rPr>
          <w:rFonts w:ascii="Georgia" w:hAnsi="Georgia"/>
          <w:sz w:val="24"/>
          <w:szCs w:val="24"/>
        </w:rPr>
        <w:t xml:space="preserve">soutěží, </w:t>
      </w:r>
      <w:r w:rsidR="000F5A02" w:rsidRPr="00546B1E">
        <w:rPr>
          <w:rFonts w:ascii="Georgia" w:hAnsi="Georgia"/>
          <w:sz w:val="24"/>
          <w:szCs w:val="24"/>
        </w:rPr>
        <w:t xml:space="preserve">věnuje se </w:t>
      </w:r>
      <w:r w:rsidR="00F84187" w:rsidRPr="00546B1E">
        <w:rPr>
          <w:rFonts w:ascii="Georgia" w:hAnsi="Georgia"/>
          <w:sz w:val="24"/>
          <w:szCs w:val="24"/>
        </w:rPr>
        <w:t>dobov</w:t>
      </w:r>
      <w:r w:rsidR="000F5A02" w:rsidRPr="00546B1E">
        <w:rPr>
          <w:rFonts w:ascii="Georgia" w:hAnsi="Georgia"/>
          <w:sz w:val="24"/>
          <w:szCs w:val="24"/>
        </w:rPr>
        <w:t>ému</w:t>
      </w:r>
      <w:r w:rsidR="00F84187" w:rsidRPr="00546B1E">
        <w:rPr>
          <w:rFonts w:ascii="Georgia" w:hAnsi="Georgia"/>
          <w:sz w:val="24"/>
          <w:szCs w:val="24"/>
        </w:rPr>
        <w:t xml:space="preserve"> kontext</w:t>
      </w:r>
      <w:r w:rsidR="000F5A02" w:rsidRPr="00546B1E">
        <w:rPr>
          <w:rFonts w:ascii="Georgia" w:hAnsi="Georgia"/>
          <w:sz w:val="24"/>
          <w:szCs w:val="24"/>
        </w:rPr>
        <w:t xml:space="preserve">u, </w:t>
      </w:r>
      <w:r w:rsidR="00F84187" w:rsidRPr="00546B1E">
        <w:rPr>
          <w:rFonts w:ascii="Georgia" w:hAnsi="Georgia"/>
          <w:sz w:val="24"/>
          <w:szCs w:val="24"/>
        </w:rPr>
        <w:t xml:space="preserve">sleduje </w:t>
      </w:r>
      <w:r w:rsidR="000F5A02" w:rsidRPr="00546B1E">
        <w:rPr>
          <w:rFonts w:ascii="Georgia" w:hAnsi="Georgia"/>
          <w:sz w:val="24"/>
          <w:szCs w:val="24"/>
        </w:rPr>
        <w:t xml:space="preserve">i </w:t>
      </w:r>
      <w:r w:rsidR="00F84187" w:rsidRPr="00546B1E">
        <w:rPr>
          <w:rFonts w:ascii="Georgia" w:hAnsi="Georgia"/>
          <w:sz w:val="24"/>
          <w:szCs w:val="24"/>
        </w:rPr>
        <w:t xml:space="preserve">jejich ohlas a v neposlední řadě přináší reflexi vybraných účastníků i porotců. </w:t>
      </w:r>
      <w:r w:rsidR="008F1B2D" w:rsidRPr="00546B1E">
        <w:rPr>
          <w:rFonts w:ascii="Georgia" w:hAnsi="Georgia"/>
          <w:sz w:val="24"/>
          <w:szCs w:val="24"/>
        </w:rPr>
        <w:t>A</w:t>
      </w:r>
      <w:r w:rsidR="00F84187" w:rsidRPr="00546B1E">
        <w:rPr>
          <w:rFonts w:ascii="Georgia" w:hAnsi="Georgia"/>
          <w:sz w:val="24"/>
          <w:szCs w:val="24"/>
        </w:rPr>
        <w:t xml:space="preserve">utorka proklamuje </w:t>
      </w:r>
      <w:r w:rsidR="008F1B2D" w:rsidRPr="00546B1E">
        <w:rPr>
          <w:rFonts w:ascii="Georgia" w:hAnsi="Georgia"/>
          <w:sz w:val="24"/>
          <w:szCs w:val="24"/>
        </w:rPr>
        <w:t xml:space="preserve">zvláště </w:t>
      </w:r>
      <w:r w:rsidR="00F84187" w:rsidRPr="00546B1E">
        <w:rPr>
          <w:rFonts w:ascii="Georgia" w:hAnsi="Georgia"/>
          <w:sz w:val="24"/>
          <w:szCs w:val="24"/>
        </w:rPr>
        <w:t>metodu biografickou</w:t>
      </w:r>
      <w:r w:rsidR="008F1B2D" w:rsidRPr="00546B1E">
        <w:rPr>
          <w:rFonts w:ascii="Georgia" w:hAnsi="Georgia"/>
          <w:sz w:val="24"/>
          <w:szCs w:val="24"/>
        </w:rPr>
        <w:t>, metodu komparativní a</w:t>
      </w:r>
      <w:r w:rsidR="00F84187" w:rsidRPr="00546B1E">
        <w:rPr>
          <w:rFonts w:ascii="Georgia" w:hAnsi="Georgia"/>
          <w:sz w:val="24"/>
          <w:szCs w:val="24"/>
        </w:rPr>
        <w:t xml:space="preserve"> metodu orální historie</w:t>
      </w:r>
      <w:r w:rsidR="008F1B2D" w:rsidRPr="00546B1E">
        <w:rPr>
          <w:rFonts w:ascii="Georgia" w:hAnsi="Georgia"/>
          <w:sz w:val="24"/>
          <w:szCs w:val="24"/>
        </w:rPr>
        <w:t>.</w:t>
      </w:r>
      <w:r w:rsidR="00F84187" w:rsidRPr="00546B1E">
        <w:rPr>
          <w:rFonts w:ascii="Georgia" w:hAnsi="Georgia"/>
          <w:sz w:val="24"/>
          <w:szCs w:val="24"/>
          <w:u w:val="single"/>
        </w:rPr>
        <w:t xml:space="preserve"> </w:t>
      </w:r>
    </w:p>
    <w:p w:rsidR="008F1B2D" w:rsidRPr="00546B1E" w:rsidRDefault="008F1B2D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ab/>
        <w:t xml:space="preserve">Výklad práce je </w:t>
      </w:r>
      <w:r w:rsidR="00B15889" w:rsidRPr="00546B1E">
        <w:rPr>
          <w:rFonts w:ascii="Georgia" w:hAnsi="Georgia"/>
          <w:sz w:val="24"/>
          <w:szCs w:val="24"/>
        </w:rPr>
        <w:t xml:space="preserve">po celou dobu </w:t>
      </w:r>
      <w:r w:rsidRPr="00546B1E">
        <w:rPr>
          <w:rFonts w:ascii="Georgia" w:hAnsi="Georgia"/>
          <w:sz w:val="24"/>
          <w:szCs w:val="24"/>
        </w:rPr>
        <w:t xml:space="preserve">logický a sledovatelný: autorka vymezuje pojem literární kultura (s oporou v pracích Assmanna, Janáčka, Šámala, Posledního, ale i Horákové, Čeňka, Chaloupky), pokračuje k soutěžím jakožto literární komunikaci (Poslední, Štochl) a dospívá k </w:t>
      </w:r>
      <w:r w:rsidR="00B15889" w:rsidRPr="00546B1E">
        <w:rPr>
          <w:rFonts w:ascii="Georgia" w:hAnsi="Georgia"/>
          <w:sz w:val="24"/>
          <w:szCs w:val="24"/>
        </w:rPr>
        <w:t xml:space="preserve">pojetí </w:t>
      </w:r>
      <w:r w:rsidRPr="00546B1E">
        <w:rPr>
          <w:rFonts w:ascii="Georgia" w:hAnsi="Georgia"/>
          <w:sz w:val="24"/>
          <w:szCs w:val="24"/>
        </w:rPr>
        <w:t>soutěž</w:t>
      </w:r>
      <w:r w:rsidR="00B15889" w:rsidRPr="00546B1E">
        <w:rPr>
          <w:rFonts w:ascii="Georgia" w:hAnsi="Georgia"/>
          <w:sz w:val="24"/>
          <w:szCs w:val="24"/>
        </w:rPr>
        <w:t>e</w:t>
      </w:r>
      <w:r w:rsidRPr="00546B1E">
        <w:rPr>
          <w:rFonts w:ascii="Georgia" w:hAnsi="Georgia"/>
          <w:sz w:val="24"/>
          <w:szCs w:val="24"/>
        </w:rPr>
        <w:t xml:space="preserve"> „jako specifické</w:t>
      </w:r>
      <w:r w:rsidR="00B15889" w:rsidRPr="00546B1E">
        <w:rPr>
          <w:rFonts w:ascii="Georgia" w:hAnsi="Georgia"/>
          <w:sz w:val="24"/>
          <w:szCs w:val="24"/>
        </w:rPr>
        <w:t>[ho]</w:t>
      </w:r>
      <w:r w:rsidRPr="00546B1E">
        <w:rPr>
          <w:rFonts w:ascii="Georgia" w:hAnsi="Georgia"/>
          <w:sz w:val="24"/>
          <w:szCs w:val="24"/>
        </w:rPr>
        <w:t xml:space="preserve"> podání literárního díla“ (6)</w:t>
      </w:r>
      <w:r w:rsidR="00B15889" w:rsidRPr="00546B1E">
        <w:rPr>
          <w:rFonts w:ascii="Georgia" w:hAnsi="Georgia"/>
          <w:sz w:val="24"/>
          <w:szCs w:val="24"/>
        </w:rPr>
        <w:t>. V literárně-sociologickém přístupu jsou autorce výchozí oporou Pierre Bourdieu a jeho pojetí „literárního pole“, dále Bernard Lahire a jeho „literární hra“, Jérôme Meizoz a jeho „sebeprezenace</w:t>
      </w:r>
      <w:r w:rsidR="000F5A02" w:rsidRPr="00546B1E">
        <w:rPr>
          <w:rFonts w:ascii="Georgia" w:hAnsi="Georgia"/>
          <w:sz w:val="24"/>
          <w:szCs w:val="24"/>
        </w:rPr>
        <w:t>“</w:t>
      </w:r>
      <w:r w:rsidR="00B15889" w:rsidRPr="00546B1E">
        <w:rPr>
          <w:rFonts w:ascii="Georgia" w:hAnsi="Georgia"/>
          <w:sz w:val="24"/>
          <w:szCs w:val="24"/>
        </w:rPr>
        <w:t xml:space="preserve"> ad. </w:t>
      </w:r>
      <w:r w:rsidR="000F5A02" w:rsidRPr="00546B1E">
        <w:rPr>
          <w:rFonts w:ascii="Georgia" w:hAnsi="Georgia"/>
          <w:sz w:val="24"/>
          <w:szCs w:val="24"/>
        </w:rPr>
        <w:t>Krátce řekněme, že o</w:t>
      </w:r>
      <w:r w:rsidR="00F2499D" w:rsidRPr="00546B1E">
        <w:rPr>
          <w:rFonts w:ascii="Georgia" w:hAnsi="Georgia"/>
          <w:sz w:val="24"/>
          <w:szCs w:val="24"/>
        </w:rPr>
        <w:t>značit l</w:t>
      </w:r>
      <w:r w:rsidR="00B15889" w:rsidRPr="00546B1E">
        <w:rPr>
          <w:rFonts w:ascii="Georgia" w:hAnsi="Georgia"/>
          <w:sz w:val="24"/>
          <w:szCs w:val="24"/>
        </w:rPr>
        <w:t xml:space="preserve">iterární soutěž </w:t>
      </w:r>
      <w:r w:rsidR="00F2499D" w:rsidRPr="00546B1E">
        <w:rPr>
          <w:rFonts w:ascii="Georgia" w:hAnsi="Georgia"/>
          <w:sz w:val="24"/>
          <w:szCs w:val="24"/>
        </w:rPr>
        <w:t>jako „</w:t>
      </w:r>
      <w:r w:rsidR="00B15889" w:rsidRPr="00546B1E">
        <w:rPr>
          <w:rFonts w:ascii="Georgia" w:hAnsi="Georgia"/>
          <w:sz w:val="24"/>
          <w:szCs w:val="24"/>
        </w:rPr>
        <w:t>literární pole</w:t>
      </w:r>
      <w:r w:rsidR="00F2499D" w:rsidRPr="00546B1E">
        <w:rPr>
          <w:rFonts w:ascii="Georgia" w:hAnsi="Georgia"/>
          <w:sz w:val="24"/>
          <w:szCs w:val="24"/>
        </w:rPr>
        <w:t xml:space="preserve">“ </w:t>
      </w:r>
      <w:r w:rsidR="000F5A02" w:rsidRPr="00546B1E">
        <w:rPr>
          <w:rFonts w:ascii="Georgia" w:hAnsi="Georgia"/>
          <w:sz w:val="24"/>
          <w:szCs w:val="24"/>
        </w:rPr>
        <w:t xml:space="preserve">lze považovat </w:t>
      </w:r>
      <w:r w:rsidR="00F2499D" w:rsidRPr="00546B1E">
        <w:rPr>
          <w:rFonts w:ascii="Georgia" w:hAnsi="Georgia"/>
          <w:sz w:val="24"/>
          <w:szCs w:val="24"/>
        </w:rPr>
        <w:t xml:space="preserve">za vhodnou metaforu i z hlediska pomyslného kolbiště mladých. </w:t>
      </w:r>
    </w:p>
    <w:p w:rsidR="00F2499D" w:rsidRPr="00546B1E" w:rsidRDefault="00F2499D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ab/>
        <w:t xml:space="preserve">V halasovské kapitole autorka nabízí </w:t>
      </w:r>
      <w:r w:rsidR="000F5A02" w:rsidRPr="00546B1E">
        <w:rPr>
          <w:rFonts w:ascii="Georgia" w:hAnsi="Georgia"/>
          <w:sz w:val="24"/>
          <w:szCs w:val="24"/>
        </w:rPr>
        <w:t xml:space="preserve">Halasův </w:t>
      </w:r>
      <w:r w:rsidRPr="00546B1E">
        <w:rPr>
          <w:rFonts w:ascii="Georgia" w:hAnsi="Georgia"/>
          <w:sz w:val="24"/>
          <w:szCs w:val="24"/>
        </w:rPr>
        <w:t xml:space="preserve">portrét, zaměřený spíše na život než dílo. Ve vztahu k mladé literatuře se vhodně věnuje Halasem řízené edici První knížky </w:t>
      </w:r>
      <w:r w:rsidR="00F51484" w:rsidRPr="00546B1E">
        <w:rPr>
          <w:rFonts w:ascii="Georgia" w:hAnsi="Georgia"/>
          <w:sz w:val="24"/>
          <w:szCs w:val="24"/>
        </w:rPr>
        <w:t xml:space="preserve">(někde možná až příliš podrobně: to není výhrada, jen postesknutí, že veškeré bádání nemá větší dopad a vliv na vlastní téma práce). I v pozornosti věnované Halasovskému sympoziu (1969) lze ocenit autorčinu heuristickou práci, kdy sleduje záměry i recepci tohoto snažení. Historii </w:t>
      </w:r>
      <w:r w:rsidRPr="00546B1E">
        <w:rPr>
          <w:rFonts w:ascii="Georgia" w:hAnsi="Georgia"/>
          <w:sz w:val="24"/>
          <w:szCs w:val="24"/>
        </w:rPr>
        <w:t>Literární soutěž</w:t>
      </w:r>
      <w:r w:rsidR="00F51484" w:rsidRPr="00546B1E">
        <w:rPr>
          <w:rFonts w:ascii="Georgia" w:hAnsi="Georgia"/>
          <w:sz w:val="24"/>
          <w:szCs w:val="24"/>
        </w:rPr>
        <w:t>e</w:t>
      </w:r>
      <w:r w:rsidRPr="00546B1E">
        <w:rPr>
          <w:rFonts w:ascii="Georgia" w:hAnsi="Georgia"/>
          <w:sz w:val="24"/>
          <w:szCs w:val="24"/>
        </w:rPr>
        <w:t xml:space="preserve"> Františka Halase</w:t>
      </w:r>
      <w:r w:rsidR="00F51484" w:rsidRPr="00546B1E">
        <w:rPr>
          <w:rFonts w:ascii="Georgia" w:hAnsi="Georgia"/>
          <w:sz w:val="24"/>
          <w:szCs w:val="24"/>
        </w:rPr>
        <w:t xml:space="preserve"> pak autorka dostatečně mapuje za pomoci vlastních almanachů, regionálního tisku i sekundární literatury (např. L. Kundera, Jareš, Nečasová). Přehledně jsme seznámeni i s organizačními peripetiemi po r. 1989. Pod tlakem výčtu aktérů i porotců se zde </w:t>
      </w:r>
      <w:r w:rsidR="00F51484" w:rsidRPr="00546B1E">
        <w:rPr>
          <w:rFonts w:ascii="Georgia" w:hAnsi="Georgia"/>
          <w:sz w:val="24"/>
          <w:szCs w:val="24"/>
        </w:rPr>
        <w:lastRenderedPageBreak/>
        <w:t xml:space="preserve">výklad pochopitelně přibrzdí; </w:t>
      </w:r>
      <w:r w:rsidR="002100CB" w:rsidRPr="00546B1E">
        <w:rPr>
          <w:rFonts w:ascii="Georgia" w:hAnsi="Georgia"/>
          <w:sz w:val="24"/>
          <w:szCs w:val="24"/>
        </w:rPr>
        <w:t xml:space="preserve">jakkoli </w:t>
      </w:r>
      <w:r w:rsidR="00F51484" w:rsidRPr="00546B1E">
        <w:rPr>
          <w:rFonts w:ascii="Georgia" w:hAnsi="Georgia"/>
          <w:sz w:val="24"/>
          <w:szCs w:val="24"/>
        </w:rPr>
        <w:t>šlo uvažovat o využití příloh a odlehčení vlastní</w:t>
      </w:r>
      <w:r w:rsidR="000F5A02" w:rsidRPr="00546B1E">
        <w:rPr>
          <w:rFonts w:ascii="Georgia" w:hAnsi="Georgia"/>
          <w:sz w:val="24"/>
          <w:szCs w:val="24"/>
        </w:rPr>
        <w:t xml:space="preserve">ho těla </w:t>
      </w:r>
      <w:r w:rsidR="00F51484" w:rsidRPr="00546B1E">
        <w:rPr>
          <w:rFonts w:ascii="Georgia" w:hAnsi="Georgia"/>
          <w:sz w:val="24"/>
          <w:szCs w:val="24"/>
        </w:rPr>
        <w:t>prác</w:t>
      </w:r>
      <w:r w:rsidR="000F5A02" w:rsidRPr="00546B1E">
        <w:rPr>
          <w:rFonts w:ascii="Georgia" w:hAnsi="Georgia"/>
          <w:sz w:val="24"/>
          <w:szCs w:val="24"/>
        </w:rPr>
        <w:t>e</w:t>
      </w:r>
      <w:r w:rsidR="002100CB" w:rsidRPr="00546B1E">
        <w:rPr>
          <w:rFonts w:ascii="Georgia" w:hAnsi="Georgia"/>
          <w:sz w:val="24"/>
          <w:szCs w:val="24"/>
        </w:rPr>
        <w:t xml:space="preserve">, </w:t>
      </w:r>
      <w:r w:rsidR="00F51484" w:rsidRPr="00546B1E">
        <w:rPr>
          <w:rFonts w:ascii="Georgia" w:hAnsi="Georgia"/>
          <w:sz w:val="24"/>
          <w:szCs w:val="24"/>
        </w:rPr>
        <w:t>nijak nezpochybňuji</w:t>
      </w:r>
      <w:r w:rsidR="002100CB" w:rsidRPr="00546B1E">
        <w:rPr>
          <w:rFonts w:ascii="Georgia" w:hAnsi="Georgia"/>
          <w:sz w:val="24"/>
          <w:szCs w:val="24"/>
        </w:rPr>
        <w:t>,</w:t>
      </w:r>
      <w:r w:rsidR="00F51484" w:rsidRPr="00546B1E">
        <w:rPr>
          <w:rFonts w:ascii="Georgia" w:hAnsi="Georgia"/>
          <w:sz w:val="24"/>
          <w:szCs w:val="24"/>
        </w:rPr>
        <w:t xml:space="preserve"> že </w:t>
      </w:r>
      <w:r w:rsidR="002100CB" w:rsidRPr="00546B1E">
        <w:rPr>
          <w:rFonts w:ascii="Georgia" w:hAnsi="Georgia"/>
          <w:sz w:val="24"/>
          <w:szCs w:val="24"/>
        </w:rPr>
        <w:t xml:space="preserve">jsou tyto pasáže </w:t>
      </w:r>
      <w:r w:rsidR="00F51484" w:rsidRPr="00546B1E">
        <w:rPr>
          <w:rFonts w:ascii="Georgia" w:hAnsi="Georgia"/>
          <w:sz w:val="24"/>
          <w:szCs w:val="24"/>
        </w:rPr>
        <w:t xml:space="preserve">mimořádně záslužné. </w:t>
      </w:r>
    </w:p>
    <w:p w:rsidR="003C60DB" w:rsidRPr="00546B1E" w:rsidRDefault="00F51484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ab/>
        <w:t>Hrabětovská kapitola je strukturována podobn</w:t>
      </w:r>
      <w:r w:rsidR="002100CB" w:rsidRPr="00546B1E">
        <w:rPr>
          <w:rFonts w:ascii="Georgia" w:hAnsi="Georgia"/>
          <w:sz w:val="24"/>
          <w:szCs w:val="24"/>
        </w:rPr>
        <w:t>ým způsobem</w:t>
      </w:r>
      <w:r w:rsidR="00B41390" w:rsidRPr="00546B1E">
        <w:rPr>
          <w:rFonts w:ascii="Georgia" w:hAnsi="Georgia"/>
          <w:sz w:val="24"/>
          <w:szCs w:val="24"/>
        </w:rPr>
        <w:t>. Po životopisné části</w:t>
      </w:r>
      <w:r w:rsidR="002100CB" w:rsidRPr="00546B1E">
        <w:rPr>
          <w:rFonts w:ascii="Georgia" w:hAnsi="Georgia"/>
          <w:sz w:val="24"/>
          <w:szCs w:val="24"/>
        </w:rPr>
        <w:t>,</w:t>
      </w:r>
      <w:r w:rsidR="00B41390" w:rsidRPr="00546B1E">
        <w:rPr>
          <w:rFonts w:ascii="Georgia" w:hAnsi="Georgia"/>
          <w:sz w:val="24"/>
          <w:szCs w:val="24"/>
        </w:rPr>
        <w:t xml:space="preserve"> opět založené na </w:t>
      </w:r>
      <w:r w:rsidR="00B043A8" w:rsidRPr="00546B1E">
        <w:rPr>
          <w:rFonts w:ascii="Georgia" w:hAnsi="Georgia"/>
          <w:sz w:val="24"/>
          <w:szCs w:val="24"/>
        </w:rPr>
        <w:t xml:space="preserve">spolehlivé </w:t>
      </w:r>
      <w:r w:rsidR="00B41390" w:rsidRPr="00546B1E">
        <w:rPr>
          <w:rFonts w:ascii="Georgia" w:hAnsi="Georgia"/>
          <w:sz w:val="24"/>
          <w:szCs w:val="24"/>
        </w:rPr>
        <w:t>znalosti sekundárních pramenů (Kovářík, Žák, Zelinský, Růžička)</w:t>
      </w:r>
      <w:r w:rsidR="002100CB" w:rsidRPr="00546B1E">
        <w:rPr>
          <w:rFonts w:ascii="Georgia" w:hAnsi="Georgia"/>
          <w:sz w:val="24"/>
          <w:szCs w:val="24"/>
        </w:rPr>
        <w:t>,</w:t>
      </w:r>
      <w:r w:rsidR="00B41390" w:rsidRPr="00546B1E">
        <w:rPr>
          <w:rFonts w:ascii="Georgia" w:hAnsi="Georgia"/>
          <w:sz w:val="24"/>
          <w:szCs w:val="24"/>
        </w:rPr>
        <w:t xml:space="preserve"> následuje část věnovaná vlastní ceně. Autorka vhodně využívá informací od osloveného Jiřího Hlobila</w:t>
      </w:r>
      <w:r w:rsidR="00B043A8" w:rsidRPr="00546B1E">
        <w:rPr>
          <w:rFonts w:ascii="Georgia" w:hAnsi="Georgia"/>
          <w:sz w:val="24"/>
          <w:szCs w:val="24"/>
        </w:rPr>
        <w:t xml:space="preserve"> a opět prokazuje schopnost provést čtenáře zákulisím i peripetiemi mnohaleté tradice ceny</w:t>
      </w:r>
      <w:r w:rsidR="002100CB" w:rsidRPr="00546B1E">
        <w:rPr>
          <w:rFonts w:ascii="Georgia" w:hAnsi="Georgia"/>
          <w:sz w:val="24"/>
          <w:szCs w:val="24"/>
        </w:rPr>
        <w:t xml:space="preserve"> hořovické</w:t>
      </w:r>
      <w:r w:rsidR="00B043A8" w:rsidRPr="00546B1E">
        <w:rPr>
          <w:rFonts w:ascii="Georgia" w:hAnsi="Georgia"/>
          <w:sz w:val="24"/>
          <w:szCs w:val="24"/>
        </w:rPr>
        <w:t xml:space="preserve">. </w:t>
      </w:r>
      <w:r w:rsidR="003C60DB" w:rsidRPr="00546B1E">
        <w:rPr>
          <w:rFonts w:ascii="Georgia" w:hAnsi="Georgia"/>
          <w:sz w:val="24"/>
          <w:szCs w:val="24"/>
        </w:rPr>
        <w:t xml:space="preserve">Jistěže si uvědomuji kratší dobu </w:t>
      </w:r>
      <w:r w:rsidR="002100CB" w:rsidRPr="00546B1E">
        <w:rPr>
          <w:rFonts w:ascii="Georgia" w:hAnsi="Georgia"/>
          <w:sz w:val="24"/>
          <w:szCs w:val="24"/>
        </w:rPr>
        <w:t xml:space="preserve">jejího </w:t>
      </w:r>
      <w:r w:rsidR="003C60DB" w:rsidRPr="00546B1E">
        <w:rPr>
          <w:rFonts w:ascii="Georgia" w:hAnsi="Georgia"/>
          <w:sz w:val="24"/>
          <w:szCs w:val="24"/>
        </w:rPr>
        <w:t xml:space="preserve">trvání, ale přesto je na </w:t>
      </w:r>
      <w:r w:rsidR="00B41390" w:rsidRPr="00546B1E">
        <w:rPr>
          <w:rFonts w:ascii="Georgia" w:hAnsi="Georgia"/>
          <w:sz w:val="24"/>
          <w:szCs w:val="24"/>
        </w:rPr>
        <w:t xml:space="preserve">výkladu znát, že je hrabětovská část </w:t>
      </w:r>
      <w:r w:rsidR="00B043A8" w:rsidRPr="00546B1E">
        <w:rPr>
          <w:rFonts w:ascii="Georgia" w:hAnsi="Georgia"/>
          <w:sz w:val="24"/>
          <w:szCs w:val="24"/>
        </w:rPr>
        <w:t xml:space="preserve">opticky </w:t>
      </w:r>
      <w:r w:rsidR="00B41390" w:rsidRPr="00546B1E">
        <w:rPr>
          <w:rFonts w:ascii="Georgia" w:hAnsi="Georgia"/>
          <w:sz w:val="24"/>
          <w:szCs w:val="24"/>
        </w:rPr>
        <w:t>podsazena té halasovské (</w:t>
      </w:r>
      <w:r w:rsidR="003C60DB" w:rsidRPr="00546B1E">
        <w:rPr>
          <w:rFonts w:ascii="Georgia" w:hAnsi="Georgia"/>
          <w:sz w:val="24"/>
          <w:szCs w:val="24"/>
        </w:rPr>
        <w:t xml:space="preserve">už jen to, že </w:t>
      </w:r>
      <w:r w:rsidR="002100CB" w:rsidRPr="00546B1E">
        <w:rPr>
          <w:rFonts w:ascii="Georgia" w:hAnsi="Georgia"/>
          <w:sz w:val="24"/>
          <w:szCs w:val="24"/>
        </w:rPr>
        <w:t xml:space="preserve">hrabětovské pasáže srovnáním s Halasem </w:t>
      </w:r>
      <w:r w:rsidR="00B41390" w:rsidRPr="00546B1E">
        <w:rPr>
          <w:rFonts w:ascii="Georgia" w:hAnsi="Georgia"/>
          <w:sz w:val="24"/>
          <w:szCs w:val="24"/>
        </w:rPr>
        <w:t>opakovan</w:t>
      </w:r>
      <w:r w:rsidR="00B043A8" w:rsidRPr="00546B1E">
        <w:rPr>
          <w:rFonts w:ascii="Georgia" w:hAnsi="Georgia"/>
          <w:sz w:val="24"/>
          <w:szCs w:val="24"/>
        </w:rPr>
        <w:t>ě začínají)</w:t>
      </w:r>
      <w:r w:rsidR="003C60DB" w:rsidRPr="00546B1E">
        <w:rPr>
          <w:rFonts w:ascii="Georgia" w:hAnsi="Georgia"/>
          <w:sz w:val="24"/>
          <w:szCs w:val="24"/>
        </w:rPr>
        <w:t xml:space="preserve">. Takže i když vnímám rozdílný význam obou básníků i rozdílný vztah k „jejich“ místu, nutno upozornit na určitou disproporčnost práce: halasovské ceně je věnováno 50 stran, hrabětovské 20. Čili s vědomím, že autorčiným </w:t>
      </w:r>
      <w:r w:rsidR="00B41390" w:rsidRPr="00546B1E">
        <w:rPr>
          <w:rFonts w:ascii="Georgia" w:hAnsi="Georgia"/>
          <w:sz w:val="24"/>
          <w:szCs w:val="24"/>
        </w:rPr>
        <w:t xml:space="preserve">cílem </w:t>
      </w:r>
      <w:r w:rsidR="003C60DB" w:rsidRPr="00546B1E">
        <w:rPr>
          <w:rFonts w:ascii="Georgia" w:hAnsi="Georgia"/>
          <w:sz w:val="24"/>
          <w:szCs w:val="24"/>
        </w:rPr>
        <w:t>nebylo psá</w:t>
      </w:r>
      <w:r w:rsidR="002100CB" w:rsidRPr="00546B1E">
        <w:rPr>
          <w:rFonts w:ascii="Georgia" w:hAnsi="Georgia"/>
          <w:sz w:val="24"/>
          <w:szCs w:val="24"/>
        </w:rPr>
        <w:t>t</w:t>
      </w:r>
      <w:r w:rsidR="003C60DB" w:rsidRPr="00546B1E">
        <w:rPr>
          <w:rFonts w:ascii="Georgia" w:hAnsi="Georgia"/>
          <w:sz w:val="24"/>
          <w:szCs w:val="24"/>
        </w:rPr>
        <w:t xml:space="preserve"> </w:t>
      </w:r>
      <w:r w:rsidR="00B41390" w:rsidRPr="00546B1E">
        <w:rPr>
          <w:rFonts w:ascii="Georgia" w:hAnsi="Georgia"/>
          <w:sz w:val="24"/>
          <w:szCs w:val="24"/>
        </w:rPr>
        <w:t xml:space="preserve">o </w:t>
      </w:r>
      <w:r w:rsidR="003C60DB" w:rsidRPr="00546B1E">
        <w:rPr>
          <w:rFonts w:ascii="Georgia" w:hAnsi="Georgia"/>
          <w:sz w:val="24"/>
          <w:szCs w:val="24"/>
        </w:rPr>
        <w:t>básnících</w:t>
      </w:r>
      <w:r w:rsidR="00B41390" w:rsidRPr="00546B1E">
        <w:rPr>
          <w:rFonts w:ascii="Georgia" w:hAnsi="Georgia"/>
          <w:sz w:val="24"/>
          <w:szCs w:val="24"/>
        </w:rPr>
        <w:t xml:space="preserve">, nýbrž o cenách po nich pojmenovaných, </w:t>
      </w:r>
      <w:r w:rsidR="003C60DB" w:rsidRPr="00546B1E">
        <w:rPr>
          <w:rFonts w:ascii="Georgia" w:hAnsi="Georgia"/>
          <w:sz w:val="24"/>
          <w:szCs w:val="24"/>
        </w:rPr>
        <w:t xml:space="preserve">dovedl </w:t>
      </w:r>
      <w:r w:rsidR="002100CB" w:rsidRPr="00546B1E">
        <w:rPr>
          <w:rFonts w:ascii="Georgia" w:hAnsi="Georgia"/>
          <w:sz w:val="24"/>
          <w:szCs w:val="24"/>
        </w:rPr>
        <w:t xml:space="preserve">bych si </w:t>
      </w:r>
      <w:r w:rsidR="00B41390" w:rsidRPr="00546B1E">
        <w:rPr>
          <w:rFonts w:ascii="Georgia" w:hAnsi="Georgia"/>
          <w:sz w:val="24"/>
          <w:szCs w:val="24"/>
        </w:rPr>
        <w:t>představit větší vyváženost (</w:t>
      </w:r>
      <w:r w:rsidR="003C60DB" w:rsidRPr="00546B1E">
        <w:rPr>
          <w:rFonts w:ascii="Georgia" w:hAnsi="Georgia"/>
          <w:sz w:val="24"/>
          <w:szCs w:val="24"/>
        </w:rPr>
        <w:t xml:space="preserve">i </w:t>
      </w:r>
      <w:r w:rsidR="00B41390" w:rsidRPr="00546B1E">
        <w:rPr>
          <w:rFonts w:ascii="Georgia" w:hAnsi="Georgia"/>
          <w:sz w:val="24"/>
          <w:szCs w:val="24"/>
        </w:rPr>
        <w:t xml:space="preserve">zde se </w:t>
      </w:r>
      <w:r w:rsidR="002100CB" w:rsidRPr="00546B1E">
        <w:rPr>
          <w:rFonts w:ascii="Georgia" w:hAnsi="Georgia"/>
          <w:sz w:val="24"/>
          <w:szCs w:val="24"/>
        </w:rPr>
        <w:t xml:space="preserve">např. </w:t>
      </w:r>
      <w:r w:rsidR="00B41390" w:rsidRPr="00546B1E">
        <w:rPr>
          <w:rFonts w:ascii="Georgia" w:hAnsi="Georgia"/>
          <w:sz w:val="24"/>
          <w:szCs w:val="24"/>
        </w:rPr>
        <w:t xml:space="preserve">ukazuje nadbytečnost věnovaná </w:t>
      </w:r>
      <w:r w:rsidR="003C60DB" w:rsidRPr="00546B1E">
        <w:rPr>
          <w:rFonts w:ascii="Georgia" w:hAnsi="Georgia"/>
          <w:sz w:val="24"/>
          <w:szCs w:val="24"/>
        </w:rPr>
        <w:t xml:space="preserve">autorům </w:t>
      </w:r>
      <w:r w:rsidR="00B41390" w:rsidRPr="00546B1E">
        <w:rPr>
          <w:rFonts w:ascii="Georgia" w:hAnsi="Georgia"/>
          <w:sz w:val="24"/>
          <w:szCs w:val="24"/>
        </w:rPr>
        <w:t>První</w:t>
      </w:r>
      <w:r w:rsidR="003C60DB" w:rsidRPr="00546B1E">
        <w:rPr>
          <w:rFonts w:ascii="Georgia" w:hAnsi="Georgia"/>
          <w:sz w:val="24"/>
          <w:szCs w:val="24"/>
        </w:rPr>
        <w:t>ch</w:t>
      </w:r>
      <w:r w:rsidR="00B41390" w:rsidRPr="00546B1E">
        <w:rPr>
          <w:rFonts w:ascii="Georgia" w:hAnsi="Georgia"/>
          <w:sz w:val="24"/>
          <w:szCs w:val="24"/>
        </w:rPr>
        <w:t xml:space="preserve"> kníž</w:t>
      </w:r>
      <w:r w:rsidR="003C60DB" w:rsidRPr="00546B1E">
        <w:rPr>
          <w:rFonts w:ascii="Georgia" w:hAnsi="Georgia"/>
          <w:sz w:val="24"/>
          <w:szCs w:val="24"/>
        </w:rPr>
        <w:t>e</w:t>
      </w:r>
      <w:r w:rsidR="00B41390" w:rsidRPr="00546B1E">
        <w:rPr>
          <w:rFonts w:ascii="Georgia" w:hAnsi="Georgia"/>
          <w:sz w:val="24"/>
          <w:szCs w:val="24"/>
        </w:rPr>
        <w:t>k</w:t>
      </w:r>
      <w:r w:rsidR="003C60DB" w:rsidRPr="00546B1E">
        <w:rPr>
          <w:rFonts w:ascii="Georgia" w:hAnsi="Georgia"/>
          <w:sz w:val="24"/>
          <w:szCs w:val="24"/>
        </w:rPr>
        <w:t xml:space="preserve">, viz </w:t>
      </w:r>
      <w:r w:rsidR="00B41390" w:rsidRPr="00546B1E">
        <w:rPr>
          <w:rFonts w:ascii="Georgia" w:hAnsi="Georgia"/>
          <w:sz w:val="24"/>
          <w:szCs w:val="24"/>
        </w:rPr>
        <w:t>kap. 8. 3.)</w:t>
      </w:r>
      <w:r w:rsidR="003C60DB" w:rsidRPr="00546B1E">
        <w:rPr>
          <w:rFonts w:ascii="Georgia" w:hAnsi="Georgia"/>
          <w:sz w:val="24"/>
          <w:szCs w:val="24"/>
        </w:rPr>
        <w:t xml:space="preserve">. </w:t>
      </w:r>
    </w:p>
    <w:p w:rsidR="003C60DB" w:rsidRPr="00546B1E" w:rsidRDefault="003C60DB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ab/>
      </w:r>
      <w:r w:rsidR="002100CB" w:rsidRPr="00546B1E">
        <w:rPr>
          <w:rFonts w:ascii="Georgia" w:hAnsi="Georgia"/>
          <w:sz w:val="24"/>
          <w:szCs w:val="24"/>
        </w:rPr>
        <w:t>Zdůrazňuji</w:t>
      </w:r>
      <w:r w:rsidRPr="00546B1E">
        <w:rPr>
          <w:rFonts w:ascii="Georgia" w:hAnsi="Georgia"/>
          <w:sz w:val="24"/>
          <w:szCs w:val="24"/>
        </w:rPr>
        <w:t xml:space="preserve">, že předkládaná práce je materiálově bohatá, pro historii obou cen velmi přínosná a nepochybně by mohla posloužit jako východisko ke studii, nebo spíš </w:t>
      </w:r>
      <w:r w:rsidR="002100CB" w:rsidRPr="00546B1E">
        <w:rPr>
          <w:rFonts w:ascii="Georgia" w:hAnsi="Georgia"/>
          <w:sz w:val="24"/>
          <w:szCs w:val="24"/>
        </w:rPr>
        <w:t xml:space="preserve">ke </w:t>
      </w:r>
      <w:r w:rsidRPr="00546B1E">
        <w:rPr>
          <w:rFonts w:ascii="Georgia" w:hAnsi="Georgia"/>
          <w:sz w:val="24"/>
          <w:szCs w:val="24"/>
        </w:rPr>
        <w:t xml:space="preserve">dvěma studiím sledujícím jednu a druhou cenu. </w:t>
      </w:r>
    </w:p>
    <w:p w:rsidR="000F5A02" w:rsidRPr="00546B1E" w:rsidRDefault="003C60DB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ab/>
      </w:r>
    </w:p>
    <w:p w:rsidR="00F51484" w:rsidRPr="00546B1E" w:rsidRDefault="003C60DB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 xml:space="preserve">Jako oponent bych ještě rád upozornil na několik detailů: </w:t>
      </w:r>
    </w:p>
    <w:p w:rsidR="00240269" w:rsidRPr="00546B1E" w:rsidRDefault="00240269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>– Název práce je extenzivnější než její vypracování jak záběrem</w:t>
      </w:r>
      <w:r w:rsidR="002100CB" w:rsidRPr="00546B1E">
        <w:rPr>
          <w:rFonts w:ascii="Georgia" w:hAnsi="Georgia"/>
          <w:sz w:val="24"/>
          <w:szCs w:val="24"/>
        </w:rPr>
        <w:t xml:space="preserve"> (Poetické literární soutěže pro začínající autory...)</w:t>
      </w:r>
      <w:r w:rsidRPr="00546B1E">
        <w:rPr>
          <w:rFonts w:ascii="Georgia" w:hAnsi="Georgia"/>
          <w:sz w:val="24"/>
          <w:szCs w:val="24"/>
        </w:rPr>
        <w:t>, tak časovým vymezením (</w:t>
      </w:r>
      <w:r w:rsidR="002B2DF3" w:rsidRPr="00546B1E">
        <w:rPr>
          <w:rFonts w:ascii="Georgia" w:hAnsi="Georgia"/>
          <w:sz w:val="24"/>
          <w:szCs w:val="24"/>
        </w:rPr>
        <w:t xml:space="preserve">...v letech </w:t>
      </w:r>
      <w:r w:rsidRPr="00546B1E">
        <w:rPr>
          <w:rFonts w:ascii="Georgia" w:hAnsi="Georgia"/>
          <w:sz w:val="24"/>
          <w:szCs w:val="24"/>
        </w:rPr>
        <w:t>1945</w:t>
      </w:r>
      <w:r w:rsidR="002B2DF3" w:rsidRPr="00546B1E">
        <w:rPr>
          <w:rFonts w:ascii="Georgia" w:hAnsi="Georgia"/>
          <w:sz w:val="24"/>
          <w:szCs w:val="24"/>
        </w:rPr>
        <w:t>–2010</w:t>
      </w:r>
      <w:r w:rsidRPr="00546B1E">
        <w:rPr>
          <w:rFonts w:ascii="Georgia" w:hAnsi="Georgia"/>
          <w:sz w:val="24"/>
          <w:szCs w:val="24"/>
        </w:rPr>
        <w:t xml:space="preserve">), ale rozpor mezi </w:t>
      </w:r>
      <w:r w:rsidR="002100CB" w:rsidRPr="00546B1E">
        <w:rPr>
          <w:rFonts w:ascii="Georgia" w:hAnsi="Georgia"/>
          <w:sz w:val="24"/>
          <w:szCs w:val="24"/>
        </w:rPr>
        <w:t xml:space="preserve">ním </w:t>
      </w:r>
      <w:r w:rsidRPr="00546B1E">
        <w:rPr>
          <w:rFonts w:ascii="Georgia" w:hAnsi="Georgia"/>
          <w:sz w:val="24"/>
          <w:szCs w:val="24"/>
        </w:rPr>
        <w:t>a vlastní prací je zřejmě způsobe</w:t>
      </w:r>
      <w:r w:rsidR="002100CB" w:rsidRPr="00546B1E">
        <w:rPr>
          <w:rFonts w:ascii="Georgia" w:hAnsi="Georgia"/>
          <w:sz w:val="24"/>
          <w:szCs w:val="24"/>
        </w:rPr>
        <w:t>n</w:t>
      </w:r>
      <w:r w:rsidRPr="00546B1E">
        <w:rPr>
          <w:rFonts w:ascii="Georgia" w:hAnsi="Georgia"/>
          <w:sz w:val="24"/>
          <w:szCs w:val="24"/>
        </w:rPr>
        <w:t xml:space="preserve"> zpřesněním zadání v průběhu zpracování a</w:t>
      </w:r>
      <w:r w:rsidR="002100CB" w:rsidRPr="00546B1E">
        <w:rPr>
          <w:rFonts w:ascii="Georgia" w:hAnsi="Georgia"/>
          <w:sz w:val="24"/>
          <w:szCs w:val="24"/>
        </w:rPr>
        <w:t xml:space="preserve"> </w:t>
      </w:r>
      <w:r w:rsidRPr="00546B1E">
        <w:rPr>
          <w:rFonts w:ascii="Georgia" w:hAnsi="Georgia"/>
          <w:sz w:val="24"/>
          <w:szCs w:val="24"/>
        </w:rPr>
        <w:t xml:space="preserve">bádání. </w:t>
      </w:r>
    </w:p>
    <w:p w:rsidR="00240269" w:rsidRPr="00546B1E" w:rsidRDefault="00240269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 xml:space="preserve">– Úplně jsem nepochopil záměr udělat dotazníkové šetření jen s jedním respondentem, jakkoli se jedná o organizátora (resp. oslovit organizátora jedné soutěže dotazníkem </w:t>
      </w:r>
      <w:r w:rsidR="001C39EB" w:rsidRPr="00546B1E">
        <w:rPr>
          <w:rFonts w:ascii="Georgia" w:hAnsi="Georgia"/>
          <w:sz w:val="24"/>
          <w:szCs w:val="24"/>
        </w:rPr>
        <w:t xml:space="preserve">/Kučera/ </w:t>
      </w:r>
      <w:r w:rsidRPr="00546B1E">
        <w:rPr>
          <w:rFonts w:ascii="Georgia" w:hAnsi="Georgia"/>
          <w:sz w:val="24"/>
          <w:szCs w:val="24"/>
        </w:rPr>
        <w:t>a druhého telefonickým rozhovorem</w:t>
      </w:r>
      <w:r w:rsidR="001C39EB" w:rsidRPr="00546B1E">
        <w:rPr>
          <w:rFonts w:ascii="Georgia" w:hAnsi="Georgia"/>
          <w:sz w:val="24"/>
          <w:szCs w:val="24"/>
        </w:rPr>
        <w:t xml:space="preserve"> /Hlobil/</w:t>
      </w:r>
      <w:r w:rsidRPr="00546B1E">
        <w:rPr>
          <w:rFonts w:ascii="Georgia" w:hAnsi="Georgia"/>
          <w:sz w:val="24"/>
          <w:szCs w:val="24"/>
        </w:rPr>
        <w:t xml:space="preserve">). </w:t>
      </w:r>
      <w:r w:rsidR="001C39EB" w:rsidRPr="00546B1E">
        <w:rPr>
          <w:rFonts w:ascii="Georgia" w:hAnsi="Georgia"/>
          <w:sz w:val="24"/>
          <w:szCs w:val="24"/>
        </w:rPr>
        <w:t xml:space="preserve">Spíš </w:t>
      </w:r>
      <w:r w:rsidRPr="00546B1E">
        <w:rPr>
          <w:rFonts w:ascii="Georgia" w:hAnsi="Georgia"/>
          <w:sz w:val="24"/>
          <w:szCs w:val="24"/>
        </w:rPr>
        <w:t xml:space="preserve">bych očekával dotazníkové šetření mezi jednotlivými účastníky soutěží a se zástupci organizátorů dejme tomu velké rozhovory. </w:t>
      </w:r>
    </w:p>
    <w:p w:rsidR="001C39EB" w:rsidRPr="00546B1E" w:rsidRDefault="001C39EB" w:rsidP="000F5A02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>– S tím souvisí</w:t>
      </w:r>
      <w:r w:rsidR="002100CB" w:rsidRPr="00546B1E">
        <w:rPr>
          <w:rFonts w:ascii="Georgia" w:hAnsi="Georgia"/>
          <w:sz w:val="24"/>
          <w:szCs w:val="24"/>
        </w:rPr>
        <w:t>:</w:t>
      </w:r>
      <w:r w:rsidRPr="00546B1E">
        <w:rPr>
          <w:rFonts w:ascii="Georgia" w:hAnsi="Georgia"/>
          <w:sz w:val="24"/>
          <w:szCs w:val="24"/>
        </w:rPr>
        <w:t xml:space="preserve"> Nevyrozuměl jsem, proč nebyl v souvislosti s hořovickou cenou osloven Jiří Zizler, který je s ní spojen jako porotce od samého začátku. Přestože respektuji oslovení J. Hlobila, domnívám se, že by to práci obohatilo opět i směrem k literárnímu, ne pouze kulturnímu významu ceny. </w:t>
      </w:r>
    </w:p>
    <w:p w:rsidR="00240269" w:rsidRPr="00546B1E" w:rsidRDefault="00240269" w:rsidP="000F5A02">
      <w:pPr>
        <w:pStyle w:val="Default"/>
        <w:spacing w:line="360" w:lineRule="auto"/>
        <w:rPr>
          <w:rFonts w:ascii="Georgia" w:hAnsi="Georgia"/>
          <w:color w:val="auto"/>
        </w:rPr>
      </w:pPr>
      <w:r w:rsidRPr="00546B1E">
        <w:rPr>
          <w:rFonts w:ascii="Georgia" w:hAnsi="Georgia"/>
          <w:color w:val="auto"/>
        </w:rPr>
        <w:lastRenderedPageBreak/>
        <w:t>– Hned v první větě práce autorka tvrdí, že „možností prosadit se jako začínající básník není mnoho“ (1)</w:t>
      </w:r>
      <w:r w:rsidR="002100CB" w:rsidRPr="00546B1E">
        <w:rPr>
          <w:rFonts w:ascii="Georgia" w:hAnsi="Georgia"/>
          <w:color w:val="auto"/>
        </w:rPr>
        <w:t>.</w:t>
      </w:r>
      <w:r w:rsidRPr="00546B1E">
        <w:rPr>
          <w:rFonts w:ascii="Georgia" w:hAnsi="Georgia"/>
          <w:color w:val="auto"/>
        </w:rPr>
        <w:t xml:space="preserve"> Zajímalo by mě, kolik literárních soutěží by muselo existovat, aby autorka změnila na možnosti začínajících autorů názor. (Pro srovnání bych citoval </w:t>
      </w:r>
      <w:r w:rsidR="002100CB" w:rsidRPr="00546B1E">
        <w:rPr>
          <w:rFonts w:ascii="Georgia" w:hAnsi="Georgia"/>
          <w:color w:val="auto"/>
        </w:rPr>
        <w:t>samotný z</w:t>
      </w:r>
      <w:r w:rsidRPr="00546B1E">
        <w:rPr>
          <w:rFonts w:ascii="Georgia" w:hAnsi="Georgia"/>
          <w:color w:val="auto"/>
        </w:rPr>
        <w:t>ávěr práce: „</w:t>
      </w:r>
      <w:r w:rsidRPr="00546B1E">
        <w:rPr>
          <w:rFonts w:ascii="Georgia" w:hAnsi="Georgia" w:cs="Calibri"/>
          <w:color w:val="auto"/>
        </w:rPr>
        <w:t xml:space="preserve">České literární prostředí se může pyšnit pestrou </w:t>
      </w:r>
      <w:r w:rsidRPr="00546B1E">
        <w:rPr>
          <w:rFonts w:ascii="Georgia" w:hAnsi="Georgia"/>
          <w:color w:val="auto"/>
        </w:rPr>
        <w:t>nabídkou prostoru pro začínající tvůrce“, 87–88).</w:t>
      </w:r>
    </w:p>
    <w:p w:rsidR="00240269" w:rsidRPr="00546B1E" w:rsidRDefault="00240269" w:rsidP="000F5A02">
      <w:pPr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>– Obě hlavní persony, Halas a Hrabě, jsou představeny i životopisně: snad by se hodilo odkazovat na jiné heslo než ze slovníku z r. 2000, neboť ve vší úctě Petr A. Bílek není halasovským znalcem a badatelem.</w:t>
      </w:r>
    </w:p>
    <w:p w:rsidR="001C39EB" w:rsidRPr="00546B1E" w:rsidRDefault="001C39EB" w:rsidP="000F5A02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:rsidR="00F2499D" w:rsidRPr="00546B1E" w:rsidRDefault="001C39EB" w:rsidP="000F5A02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>P</w:t>
      </w:r>
      <w:r w:rsidR="00CE7AB5" w:rsidRPr="00546B1E">
        <w:rPr>
          <w:rFonts w:ascii="Georgia" w:hAnsi="Georgia"/>
          <w:sz w:val="24"/>
          <w:szCs w:val="24"/>
        </w:rPr>
        <w:t xml:space="preserve">ráce je zvoleným tématem i </w:t>
      </w:r>
      <w:r w:rsidR="00DC10BE" w:rsidRPr="00546B1E">
        <w:rPr>
          <w:rFonts w:ascii="Georgia" w:hAnsi="Georgia"/>
          <w:sz w:val="24"/>
          <w:szCs w:val="24"/>
        </w:rPr>
        <w:t xml:space="preserve">zpracováním </w:t>
      </w:r>
      <w:r w:rsidR="00CE7AB5" w:rsidRPr="00546B1E">
        <w:rPr>
          <w:rFonts w:ascii="Georgia" w:hAnsi="Georgia"/>
          <w:sz w:val="24"/>
          <w:szCs w:val="24"/>
        </w:rPr>
        <w:t xml:space="preserve">důkladně </w:t>
      </w:r>
      <w:r w:rsidR="00DC10BE" w:rsidRPr="00546B1E">
        <w:rPr>
          <w:rFonts w:ascii="Georgia" w:hAnsi="Georgia"/>
          <w:sz w:val="24"/>
          <w:szCs w:val="24"/>
        </w:rPr>
        <w:t>promyšlen</w:t>
      </w:r>
      <w:r w:rsidR="00CE7AB5" w:rsidRPr="00546B1E">
        <w:rPr>
          <w:rFonts w:ascii="Georgia" w:hAnsi="Georgia"/>
          <w:sz w:val="24"/>
          <w:szCs w:val="24"/>
        </w:rPr>
        <w:t>a</w:t>
      </w:r>
      <w:r w:rsidR="00DC10BE" w:rsidRPr="00546B1E">
        <w:rPr>
          <w:rFonts w:ascii="Georgia" w:hAnsi="Georgia"/>
          <w:sz w:val="24"/>
          <w:szCs w:val="24"/>
        </w:rPr>
        <w:t>,</w:t>
      </w:r>
      <w:r w:rsidRPr="00546B1E">
        <w:rPr>
          <w:rFonts w:ascii="Georgia" w:hAnsi="Georgia"/>
          <w:sz w:val="24"/>
          <w:szCs w:val="24"/>
        </w:rPr>
        <w:t xml:space="preserve"> autorka prokazuje </w:t>
      </w:r>
      <w:r w:rsidR="00DC10BE" w:rsidRPr="00546B1E">
        <w:rPr>
          <w:rFonts w:ascii="Georgia" w:hAnsi="Georgia"/>
          <w:sz w:val="24"/>
          <w:szCs w:val="24"/>
        </w:rPr>
        <w:t xml:space="preserve">znalost sekundární literatury </w:t>
      </w:r>
      <w:r w:rsidRPr="00546B1E">
        <w:rPr>
          <w:rFonts w:ascii="Georgia" w:hAnsi="Georgia"/>
          <w:sz w:val="24"/>
          <w:szCs w:val="24"/>
        </w:rPr>
        <w:t xml:space="preserve">i schopnost s ní pracovat </w:t>
      </w:r>
      <w:r w:rsidR="00DC10BE" w:rsidRPr="00546B1E">
        <w:rPr>
          <w:rFonts w:ascii="Georgia" w:hAnsi="Georgia"/>
          <w:sz w:val="24"/>
          <w:szCs w:val="24"/>
        </w:rPr>
        <w:t>(</w:t>
      </w:r>
      <w:r w:rsidRPr="00546B1E">
        <w:rPr>
          <w:rFonts w:ascii="Georgia" w:hAnsi="Georgia"/>
          <w:sz w:val="24"/>
          <w:szCs w:val="24"/>
        </w:rPr>
        <w:t>včetně citací</w:t>
      </w:r>
      <w:r w:rsidR="00DC10BE" w:rsidRPr="00546B1E">
        <w:rPr>
          <w:rFonts w:ascii="Georgia" w:hAnsi="Georgia"/>
          <w:sz w:val="24"/>
          <w:szCs w:val="24"/>
        </w:rPr>
        <w:t xml:space="preserve">). </w:t>
      </w:r>
      <w:r w:rsidRPr="00546B1E">
        <w:rPr>
          <w:rFonts w:ascii="Georgia" w:hAnsi="Georgia"/>
          <w:sz w:val="24"/>
          <w:szCs w:val="24"/>
        </w:rPr>
        <w:t>V</w:t>
      </w:r>
      <w:r w:rsidR="00F84187" w:rsidRPr="00546B1E">
        <w:rPr>
          <w:rFonts w:ascii="Georgia" w:hAnsi="Georgia"/>
          <w:sz w:val="24"/>
          <w:szCs w:val="24"/>
        </w:rPr>
        <w:t xml:space="preserve">ýklad je </w:t>
      </w:r>
      <w:r w:rsidR="002100CB" w:rsidRPr="00546B1E">
        <w:rPr>
          <w:rFonts w:ascii="Georgia" w:hAnsi="Georgia"/>
          <w:sz w:val="24"/>
          <w:szCs w:val="24"/>
        </w:rPr>
        <w:t xml:space="preserve">kompaktní </w:t>
      </w:r>
      <w:r w:rsidRPr="00546B1E">
        <w:rPr>
          <w:rFonts w:ascii="Georgia" w:hAnsi="Georgia"/>
          <w:sz w:val="24"/>
          <w:szCs w:val="24"/>
        </w:rPr>
        <w:t>a</w:t>
      </w:r>
      <w:r w:rsidR="00F84187" w:rsidRPr="00546B1E">
        <w:rPr>
          <w:rFonts w:ascii="Georgia" w:hAnsi="Georgia"/>
          <w:sz w:val="24"/>
          <w:szCs w:val="24"/>
        </w:rPr>
        <w:t xml:space="preserve"> plyne bez zásadnějších zádrhelů</w:t>
      </w:r>
      <w:r w:rsidRPr="00546B1E">
        <w:rPr>
          <w:rFonts w:ascii="Georgia" w:hAnsi="Georgia"/>
          <w:sz w:val="24"/>
          <w:szCs w:val="24"/>
        </w:rPr>
        <w:t xml:space="preserve">. </w:t>
      </w:r>
      <w:r w:rsidR="000F5A02" w:rsidRPr="00546B1E">
        <w:rPr>
          <w:rFonts w:ascii="Georgia" w:hAnsi="Georgia"/>
          <w:sz w:val="24"/>
          <w:szCs w:val="24"/>
        </w:rPr>
        <w:t>V neposlední řadě je práce jazykově zvládnut</w:t>
      </w:r>
      <w:r w:rsidR="002100CB" w:rsidRPr="00546B1E">
        <w:rPr>
          <w:rFonts w:ascii="Georgia" w:hAnsi="Georgia"/>
          <w:sz w:val="24"/>
          <w:szCs w:val="24"/>
        </w:rPr>
        <w:t>a</w:t>
      </w:r>
      <w:r w:rsidR="000F5A02" w:rsidRPr="00546B1E">
        <w:rPr>
          <w:rFonts w:ascii="Georgia" w:hAnsi="Georgia"/>
          <w:sz w:val="24"/>
          <w:szCs w:val="24"/>
        </w:rPr>
        <w:t xml:space="preserve">, bez viditelných stylistických nedostatků a jen se zcela výjimečnými jazykovými prohřešky. </w:t>
      </w:r>
      <w:r w:rsidRPr="00546B1E">
        <w:rPr>
          <w:rFonts w:ascii="Georgia" w:hAnsi="Georgia"/>
          <w:sz w:val="24"/>
          <w:szCs w:val="24"/>
        </w:rPr>
        <w:t xml:space="preserve">Snad by se </w:t>
      </w:r>
      <w:r w:rsidR="000F5A02" w:rsidRPr="00546B1E">
        <w:rPr>
          <w:rFonts w:ascii="Georgia" w:hAnsi="Georgia"/>
          <w:sz w:val="24"/>
          <w:szCs w:val="24"/>
        </w:rPr>
        <w:t xml:space="preserve">autorka </w:t>
      </w:r>
      <w:r w:rsidRPr="00546B1E">
        <w:rPr>
          <w:rFonts w:ascii="Georgia" w:hAnsi="Georgia"/>
          <w:sz w:val="24"/>
          <w:szCs w:val="24"/>
        </w:rPr>
        <w:t xml:space="preserve">mohla uvarovat příležitostných </w:t>
      </w:r>
      <w:r w:rsidR="00F84187" w:rsidRPr="00546B1E">
        <w:rPr>
          <w:rFonts w:ascii="Georgia" w:hAnsi="Georgia"/>
          <w:sz w:val="24"/>
          <w:szCs w:val="24"/>
        </w:rPr>
        <w:t>řečnický</w:t>
      </w:r>
      <w:r w:rsidR="000F5A02" w:rsidRPr="00546B1E">
        <w:rPr>
          <w:rFonts w:ascii="Georgia" w:hAnsi="Georgia"/>
          <w:sz w:val="24"/>
          <w:szCs w:val="24"/>
        </w:rPr>
        <w:t>ch formulí („</w:t>
      </w:r>
      <w:r w:rsidR="00F84187" w:rsidRPr="00546B1E">
        <w:rPr>
          <w:rFonts w:ascii="Georgia" w:hAnsi="Georgia"/>
          <w:sz w:val="24"/>
          <w:szCs w:val="24"/>
        </w:rPr>
        <w:t>Vysvětlení pojmu literární kultura není tak jednoduché, jak se může na první pohled zdát</w:t>
      </w:r>
      <w:r w:rsidR="000F5A02" w:rsidRPr="00546B1E">
        <w:rPr>
          <w:rFonts w:ascii="Georgia" w:hAnsi="Georgia"/>
          <w:sz w:val="24"/>
          <w:szCs w:val="24"/>
        </w:rPr>
        <w:t>“,</w:t>
      </w:r>
      <w:r w:rsidR="00F84187" w:rsidRPr="00546B1E">
        <w:rPr>
          <w:rFonts w:ascii="Georgia" w:hAnsi="Georgia"/>
          <w:sz w:val="24"/>
          <w:szCs w:val="24"/>
        </w:rPr>
        <w:t xml:space="preserve"> 5</w:t>
      </w:r>
      <w:r w:rsidR="000F5A02" w:rsidRPr="00546B1E">
        <w:rPr>
          <w:rFonts w:ascii="Georgia" w:hAnsi="Georgia"/>
          <w:sz w:val="24"/>
          <w:szCs w:val="24"/>
        </w:rPr>
        <w:t>). Zarazí citování cizích jmen („</w:t>
      </w:r>
      <w:r w:rsidR="00EF2DA5" w:rsidRPr="00546B1E">
        <w:rPr>
          <w:rFonts w:ascii="Georgia" w:hAnsi="Georgia"/>
          <w:sz w:val="24"/>
          <w:szCs w:val="24"/>
        </w:rPr>
        <w:t>[práce] Pierra Bourdieu</w:t>
      </w:r>
      <w:r w:rsidR="000F5A02" w:rsidRPr="00546B1E">
        <w:rPr>
          <w:rFonts w:ascii="Georgia" w:hAnsi="Georgia"/>
          <w:sz w:val="24"/>
          <w:szCs w:val="24"/>
        </w:rPr>
        <w:t>“,</w:t>
      </w:r>
      <w:r w:rsidR="00EF2DA5" w:rsidRPr="00546B1E">
        <w:rPr>
          <w:rFonts w:ascii="Georgia" w:hAnsi="Georgia"/>
          <w:sz w:val="24"/>
          <w:szCs w:val="24"/>
        </w:rPr>
        <w:t xml:space="preserve"> 1</w:t>
      </w:r>
      <w:r w:rsidR="000F5A02" w:rsidRPr="00546B1E">
        <w:rPr>
          <w:rFonts w:ascii="Georgia" w:hAnsi="Georgia"/>
          <w:sz w:val="24"/>
          <w:szCs w:val="24"/>
        </w:rPr>
        <w:t>; „</w:t>
      </w:r>
      <w:r w:rsidR="008F1B2D" w:rsidRPr="00546B1E">
        <w:rPr>
          <w:rFonts w:ascii="Georgia" w:hAnsi="Georgia"/>
          <w:sz w:val="24"/>
          <w:szCs w:val="24"/>
        </w:rPr>
        <w:t>definici Janusze Sławińskiho</w:t>
      </w:r>
      <w:r w:rsidR="000F5A02" w:rsidRPr="00546B1E">
        <w:rPr>
          <w:rFonts w:ascii="Georgia" w:hAnsi="Georgia"/>
          <w:sz w:val="24"/>
          <w:szCs w:val="24"/>
        </w:rPr>
        <w:t>“,</w:t>
      </w:r>
      <w:r w:rsidR="008F1B2D" w:rsidRPr="00546B1E">
        <w:rPr>
          <w:rFonts w:ascii="Georgia" w:hAnsi="Georgia"/>
          <w:sz w:val="24"/>
          <w:szCs w:val="24"/>
        </w:rPr>
        <w:t xml:space="preserve"> 5</w:t>
      </w:r>
      <w:r w:rsidR="000F5A02" w:rsidRPr="00546B1E">
        <w:rPr>
          <w:rFonts w:ascii="Georgia" w:hAnsi="Georgia"/>
          <w:sz w:val="24"/>
          <w:szCs w:val="24"/>
        </w:rPr>
        <w:t xml:space="preserve">; kolísá </w:t>
      </w:r>
      <w:r w:rsidR="00B15889" w:rsidRPr="00546B1E">
        <w:rPr>
          <w:rFonts w:ascii="Georgia" w:hAnsi="Georgia"/>
          <w:sz w:val="24"/>
          <w:szCs w:val="24"/>
        </w:rPr>
        <w:t>Casanova vs. Casanová</w:t>
      </w:r>
      <w:r w:rsidR="000F5A02" w:rsidRPr="00546B1E">
        <w:rPr>
          <w:rFonts w:ascii="Georgia" w:hAnsi="Georgia"/>
          <w:sz w:val="24"/>
          <w:szCs w:val="24"/>
        </w:rPr>
        <w:t>) a překvapí mýlky ve jménech tuzemských (</w:t>
      </w:r>
      <w:r w:rsidR="008F1B2D" w:rsidRPr="00546B1E">
        <w:rPr>
          <w:rFonts w:ascii="Georgia" w:hAnsi="Georgia"/>
          <w:sz w:val="24"/>
          <w:szCs w:val="24"/>
        </w:rPr>
        <w:t>Petr Janáček je Pavel Janáček</w:t>
      </w:r>
      <w:r w:rsidR="000F5A02" w:rsidRPr="00546B1E">
        <w:rPr>
          <w:rFonts w:ascii="Georgia" w:hAnsi="Georgia"/>
          <w:sz w:val="24"/>
          <w:szCs w:val="24"/>
        </w:rPr>
        <w:t>,</w:t>
      </w:r>
      <w:r w:rsidR="008F1B2D" w:rsidRPr="00546B1E">
        <w:rPr>
          <w:rFonts w:ascii="Georgia" w:hAnsi="Georgia"/>
          <w:sz w:val="24"/>
          <w:szCs w:val="24"/>
        </w:rPr>
        <w:t xml:space="preserve"> 5</w:t>
      </w:r>
      <w:r w:rsidR="000F5A02" w:rsidRPr="00546B1E">
        <w:rPr>
          <w:rFonts w:ascii="Georgia" w:hAnsi="Georgia"/>
          <w:sz w:val="24"/>
          <w:szCs w:val="24"/>
        </w:rPr>
        <w:t xml:space="preserve">; </w:t>
      </w:r>
      <w:r w:rsidR="00F2499D" w:rsidRPr="00546B1E">
        <w:rPr>
          <w:rFonts w:ascii="Georgia" w:hAnsi="Georgia"/>
          <w:sz w:val="24"/>
          <w:szCs w:val="24"/>
        </w:rPr>
        <w:t>Josef Kajnar</w:t>
      </w:r>
      <w:r w:rsidR="002100CB" w:rsidRPr="00546B1E">
        <w:rPr>
          <w:rFonts w:ascii="Georgia" w:hAnsi="Georgia"/>
          <w:sz w:val="24"/>
          <w:szCs w:val="24"/>
        </w:rPr>
        <w:t>, 22</w:t>
      </w:r>
      <w:r w:rsidR="000F5A02" w:rsidRPr="00546B1E">
        <w:rPr>
          <w:rFonts w:ascii="Georgia" w:hAnsi="Georgia"/>
          <w:sz w:val="24"/>
          <w:szCs w:val="24"/>
        </w:rPr>
        <w:t>).</w:t>
      </w:r>
    </w:p>
    <w:p w:rsidR="00F2499D" w:rsidRPr="00546B1E" w:rsidRDefault="00F2499D" w:rsidP="000F5A02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:rsidR="00DC10BE" w:rsidRPr="00546B1E" w:rsidRDefault="00DC10BE" w:rsidP="000F5A02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 xml:space="preserve">Z výše řečeného snad dostatečně vyplývá, že </w:t>
      </w:r>
      <w:r w:rsidR="00F9178D" w:rsidRPr="00546B1E">
        <w:rPr>
          <w:rFonts w:ascii="Georgia" w:hAnsi="Georgia"/>
          <w:sz w:val="24"/>
          <w:szCs w:val="24"/>
        </w:rPr>
        <w:t xml:space="preserve">předkládaná práce </w:t>
      </w:r>
      <w:r w:rsidR="00CE7AB5" w:rsidRPr="00546B1E">
        <w:rPr>
          <w:rFonts w:ascii="Georgia" w:hAnsi="Georgia"/>
          <w:sz w:val="24"/>
          <w:szCs w:val="24"/>
        </w:rPr>
        <w:t xml:space="preserve">po mém soudu naprosto </w:t>
      </w:r>
      <w:r w:rsidRPr="00546B1E">
        <w:rPr>
          <w:rFonts w:ascii="Georgia" w:hAnsi="Georgia"/>
          <w:sz w:val="24"/>
          <w:szCs w:val="24"/>
        </w:rPr>
        <w:t>splňuje požadavky kladené na diplomovou práci</w:t>
      </w:r>
      <w:r w:rsidR="00CE7AB5" w:rsidRPr="00546B1E">
        <w:rPr>
          <w:rFonts w:ascii="Georgia" w:hAnsi="Georgia"/>
          <w:sz w:val="24"/>
          <w:szCs w:val="24"/>
        </w:rPr>
        <w:t>.</w:t>
      </w:r>
      <w:r w:rsidRPr="00546B1E">
        <w:rPr>
          <w:rFonts w:ascii="Georgia" w:hAnsi="Georgia"/>
          <w:sz w:val="24"/>
          <w:szCs w:val="24"/>
        </w:rPr>
        <w:t xml:space="preserve"> Jako východisko pro obhajobu ji navrhuji hodnotit stupněm „</w:t>
      </w:r>
      <w:r w:rsidR="000F5A02" w:rsidRPr="00546B1E">
        <w:rPr>
          <w:rFonts w:ascii="Georgia" w:hAnsi="Georgia"/>
          <w:sz w:val="24"/>
          <w:szCs w:val="24"/>
        </w:rPr>
        <w:t>B</w:t>
      </w:r>
      <w:r w:rsidRPr="00546B1E">
        <w:rPr>
          <w:rFonts w:ascii="Georgia" w:hAnsi="Georgia"/>
          <w:sz w:val="24"/>
          <w:szCs w:val="24"/>
        </w:rPr>
        <w:t>“.</w:t>
      </w:r>
    </w:p>
    <w:p w:rsidR="00DC10BE" w:rsidRPr="00546B1E" w:rsidRDefault="00B72D62" w:rsidP="000F5A02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>A p</w:t>
      </w:r>
      <w:r w:rsidR="00DC10BE" w:rsidRPr="00546B1E">
        <w:rPr>
          <w:rFonts w:ascii="Georgia" w:hAnsi="Georgia"/>
          <w:sz w:val="24"/>
          <w:szCs w:val="24"/>
        </w:rPr>
        <w:t xml:space="preserve">ro </w:t>
      </w:r>
      <w:r w:rsidR="00BD1EC7" w:rsidRPr="00546B1E">
        <w:rPr>
          <w:rFonts w:ascii="Georgia" w:hAnsi="Georgia"/>
          <w:sz w:val="24"/>
          <w:szCs w:val="24"/>
        </w:rPr>
        <w:t xml:space="preserve">vlastní </w:t>
      </w:r>
      <w:r w:rsidR="00DC10BE" w:rsidRPr="00546B1E">
        <w:rPr>
          <w:rFonts w:ascii="Georgia" w:hAnsi="Georgia"/>
          <w:sz w:val="24"/>
          <w:szCs w:val="24"/>
        </w:rPr>
        <w:t xml:space="preserve">obhajobu </w:t>
      </w:r>
      <w:r w:rsidR="00CE7AB5" w:rsidRPr="00546B1E">
        <w:rPr>
          <w:rFonts w:ascii="Georgia" w:hAnsi="Georgia"/>
          <w:sz w:val="24"/>
          <w:szCs w:val="24"/>
        </w:rPr>
        <w:t xml:space="preserve">navrhuji </w:t>
      </w:r>
      <w:r w:rsidRPr="00546B1E">
        <w:rPr>
          <w:rFonts w:ascii="Georgia" w:hAnsi="Georgia"/>
          <w:sz w:val="24"/>
          <w:szCs w:val="24"/>
        </w:rPr>
        <w:t xml:space="preserve">následující </w:t>
      </w:r>
      <w:r w:rsidR="00DC10BE" w:rsidRPr="00546B1E">
        <w:rPr>
          <w:rFonts w:ascii="Georgia" w:hAnsi="Georgia"/>
          <w:sz w:val="24"/>
          <w:szCs w:val="24"/>
        </w:rPr>
        <w:t xml:space="preserve">témata: </w:t>
      </w:r>
    </w:p>
    <w:p w:rsidR="00DC10BE" w:rsidRPr="00546B1E" w:rsidRDefault="00DC10BE" w:rsidP="000F5A02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:rsidR="00CE7AB5" w:rsidRPr="00546B1E" w:rsidRDefault="000B68AE" w:rsidP="000F5A02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 xml:space="preserve">1. </w:t>
      </w:r>
      <w:r w:rsidR="00232298" w:rsidRPr="00546B1E">
        <w:rPr>
          <w:rFonts w:ascii="Georgia" w:hAnsi="Georgia"/>
          <w:sz w:val="24"/>
          <w:szCs w:val="24"/>
        </w:rPr>
        <w:t>V závěru práce uvádíte rozdíly mezi oběma cenami (doba vzniku, zázemí, odměna</w:t>
      </w:r>
      <w:r w:rsidR="00D97C86" w:rsidRPr="00546B1E">
        <w:rPr>
          <w:rFonts w:ascii="Georgia" w:hAnsi="Georgia"/>
          <w:sz w:val="24"/>
          <w:szCs w:val="24"/>
        </w:rPr>
        <w:t>, sborníky atd.), tedy řekněme rozdíly z hlediska kulturního.</w:t>
      </w:r>
      <w:r w:rsidR="00232298" w:rsidRPr="00546B1E">
        <w:rPr>
          <w:rFonts w:ascii="Georgia" w:hAnsi="Georgia"/>
          <w:sz w:val="24"/>
          <w:szCs w:val="24"/>
        </w:rPr>
        <w:t xml:space="preserve"> </w:t>
      </w:r>
      <w:r w:rsidR="00D97C86" w:rsidRPr="00546B1E">
        <w:rPr>
          <w:rFonts w:ascii="Georgia" w:hAnsi="Georgia"/>
          <w:sz w:val="24"/>
          <w:szCs w:val="24"/>
        </w:rPr>
        <w:t>Zajímalo by mě srovnání obou cen z hlediska literárního (např. fungování poroty, šancí zájemců či dalšího uplatnění „výherců“, ale např. i pozornost ze strany kritiků či dalších básníků)</w:t>
      </w:r>
      <w:r w:rsidR="00240269" w:rsidRPr="00546B1E">
        <w:rPr>
          <w:rFonts w:ascii="Georgia" w:hAnsi="Georgia"/>
          <w:sz w:val="24"/>
          <w:szCs w:val="24"/>
        </w:rPr>
        <w:t xml:space="preserve">. </w:t>
      </w:r>
      <w:r w:rsidR="002A4D13" w:rsidRPr="00546B1E">
        <w:rPr>
          <w:rFonts w:ascii="Georgia" w:hAnsi="Georgia"/>
          <w:sz w:val="24"/>
          <w:szCs w:val="24"/>
        </w:rPr>
        <w:t>Zároveň p</w:t>
      </w:r>
      <w:r w:rsidR="00240269" w:rsidRPr="00546B1E">
        <w:rPr>
          <w:rFonts w:ascii="Georgia" w:hAnsi="Georgia"/>
          <w:sz w:val="24"/>
          <w:szCs w:val="24"/>
        </w:rPr>
        <w:t>rosím zasaďte své hodnocení do kontextu obdobných současných literárních cen.</w:t>
      </w:r>
      <w:r w:rsidR="00D97C86" w:rsidRPr="00546B1E">
        <w:rPr>
          <w:rFonts w:ascii="Georgia" w:hAnsi="Georgia"/>
          <w:sz w:val="24"/>
          <w:szCs w:val="24"/>
        </w:rPr>
        <w:t xml:space="preserve"> </w:t>
      </w:r>
    </w:p>
    <w:p w:rsidR="00CE7AB5" w:rsidRPr="00546B1E" w:rsidRDefault="00CE7AB5" w:rsidP="000F5A02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:rsidR="00B06E7B" w:rsidRPr="00546B1E" w:rsidRDefault="00CE7AB5" w:rsidP="000F5A02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>2</w:t>
      </w:r>
      <w:r w:rsidR="00DC10BE" w:rsidRPr="00546B1E">
        <w:rPr>
          <w:rFonts w:ascii="Georgia" w:hAnsi="Georgia"/>
          <w:sz w:val="24"/>
          <w:szCs w:val="24"/>
        </w:rPr>
        <w:t xml:space="preserve">. </w:t>
      </w:r>
      <w:r w:rsidR="00240269" w:rsidRPr="00546B1E">
        <w:rPr>
          <w:rFonts w:ascii="Georgia" w:hAnsi="Georgia"/>
          <w:sz w:val="24"/>
          <w:szCs w:val="24"/>
        </w:rPr>
        <w:t xml:space="preserve">Autorka práce, sama básnířka, má zkušenost s oběma cenami. Lze kvitovat, že v práci se její osobní angažmá – kromě </w:t>
      </w:r>
      <w:r w:rsidR="002100CB" w:rsidRPr="00546B1E">
        <w:rPr>
          <w:rFonts w:ascii="Georgia" w:hAnsi="Georgia"/>
          <w:sz w:val="24"/>
          <w:szCs w:val="24"/>
        </w:rPr>
        <w:t xml:space="preserve">výběru </w:t>
      </w:r>
      <w:r w:rsidR="00240269" w:rsidRPr="00546B1E">
        <w:rPr>
          <w:rFonts w:ascii="Georgia" w:hAnsi="Georgia"/>
          <w:sz w:val="24"/>
          <w:szCs w:val="24"/>
        </w:rPr>
        <w:t xml:space="preserve">právě </w:t>
      </w:r>
      <w:r w:rsidR="002100CB" w:rsidRPr="00546B1E">
        <w:rPr>
          <w:rFonts w:ascii="Georgia" w:hAnsi="Georgia"/>
          <w:sz w:val="24"/>
          <w:szCs w:val="24"/>
        </w:rPr>
        <w:t xml:space="preserve">těchto dvou </w:t>
      </w:r>
      <w:r w:rsidR="00240269" w:rsidRPr="00546B1E">
        <w:rPr>
          <w:rFonts w:ascii="Georgia" w:hAnsi="Georgia"/>
          <w:sz w:val="24"/>
          <w:szCs w:val="24"/>
        </w:rPr>
        <w:t xml:space="preserve">cen – nijak </w:t>
      </w:r>
      <w:r w:rsidR="00240269" w:rsidRPr="00546B1E">
        <w:rPr>
          <w:rFonts w:ascii="Georgia" w:hAnsi="Georgia"/>
          <w:sz w:val="24"/>
          <w:szCs w:val="24"/>
        </w:rPr>
        <w:lastRenderedPageBreak/>
        <w:t xml:space="preserve">neprojevuje. Prosím o komentář, jaké výhody a limity mělo na vznik práce rozhodnutí upozadit se. </w:t>
      </w:r>
    </w:p>
    <w:p w:rsidR="00782F06" w:rsidRPr="00546B1E" w:rsidRDefault="00782F06" w:rsidP="000F5A02">
      <w:pPr>
        <w:autoSpaceDE w:val="0"/>
        <w:autoSpaceDN w:val="0"/>
        <w:adjustRightInd w:val="0"/>
        <w:spacing w:line="360" w:lineRule="auto"/>
        <w:rPr>
          <w:rFonts w:ascii="Georgia" w:hAnsi="Georgia"/>
          <w:sz w:val="24"/>
          <w:szCs w:val="24"/>
        </w:rPr>
      </w:pPr>
    </w:p>
    <w:p w:rsidR="002A4D13" w:rsidRPr="00546B1E" w:rsidRDefault="002A4D13" w:rsidP="002100CB">
      <w:pPr>
        <w:pStyle w:val="Default"/>
        <w:spacing w:line="360" w:lineRule="auto"/>
        <w:rPr>
          <w:rFonts w:ascii="Georgia" w:hAnsi="Georgia"/>
          <w:color w:val="auto"/>
        </w:rPr>
      </w:pPr>
      <w:r w:rsidRPr="00546B1E">
        <w:rPr>
          <w:rFonts w:ascii="Georgia" w:hAnsi="Georgia"/>
          <w:color w:val="auto"/>
        </w:rPr>
        <w:t>3. Podle jakého klíče jste k on-line rozhovorům oslovovala básnířky a básníky (Kudrnáčová-Charousková, Hložek, Šíma, Moravčíková, Henzl Velichová, Rosák, Delong, Pospíšilová, Massalema, Richterová, Zajíc, Vítková-Pulcová, Goldstein, Bret Srbová, Horynová, Malota)</w:t>
      </w:r>
      <w:r w:rsidR="002100CB" w:rsidRPr="00546B1E">
        <w:rPr>
          <w:rFonts w:ascii="Georgia" w:hAnsi="Georgia"/>
          <w:color w:val="auto"/>
        </w:rPr>
        <w:t>;</w:t>
      </w:r>
      <w:r w:rsidRPr="00546B1E">
        <w:rPr>
          <w:rFonts w:ascii="Georgia" w:hAnsi="Georgia"/>
          <w:color w:val="auto"/>
        </w:rPr>
        <w:t xml:space="preserve"> na co jste se jich ptala a co z těch rozhovorů vyplynulo jako z celku?</w:t>
      </w:r>
    </w:p>
    <w:p w:rsidR="000B68AE" w:rsidRPr="00546B1E" w:rsidRDefault="000B68AE" w:rsidP="000F5A02">
      <w:pPr>
        <w:spacing w:line="360" w:lineRule="auto"/>
        <w:ind w:firstLine="567"/>
        <w:rPr>
          <w:rFonts w:ascii="Georgia" w:hAnsi="Georgia"/>
          <w:sz w:val="24"/>
          <w:szCs w:val="24"/>
        </w:rPr>
      </w:pPr>
    </w:p>
    <w:p w:rsidR="00DC10BE" w:rsidRPr="00546B1E" w:rsidRDefault="00DC10BE" w:rsidP="000F5A02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>PhDr. Petr Šrámek, Ph.D.</w:t>
      </w:r>
    </w:p>
    <w:p w:rsidR="00DC10BE" w:rsidRPr="00546B1E" w:rsidRDefault="00DC10BE" w:rsidP="000F5A02">
      <w:pPr>
        <w:spacing w:line="360" w:lineRule="auto"/>
        <w:ind w:firstLine="567"/>
        <w:rPr>
          <w:rFonts w:ascii="Georgia" w:hAnsi="Georgia"/>
          <w:sz w:val="24"/>
          <w:szCs w:val="24"/>
        </w:rPr>
      </w:pPr>
      <w:r w:rsidRPr="00546B1E">
        <w:rPr>
          <w:rFonts w:ascii="Georgia" w:hAnsi="Georgia"/>
          <w:sz w:val="24"/>
          <w:szCs w:val="24"/>
        </w:rPr>
        <w:t xml:space="preserve">V Praze, 18. </w:t>
      </w:r>
      <w:r w:rsidR="00B06E7B" w:rsidRPr="00546B1E">
        <w:rPr>
          <w:rFonts w:ascii="Georgia" w:hAnsi="Georgia"/>
          <w:sz w:val="24"/>
          <w:szCs w:val="24"/>
        </w:rPr>
        <w:t>8</w:t>
      </w:r>
      <w:r w:rsidRPr="00546B1E">
        <w:rPr>
          <w:rFonts w:ascii="Georgia" w:hAnsi="Georgia"/>
          <w:sz w:val="24"/>
          <w:szCs w:val="24"/>
        </w:rPr>
        <w:t>. 2024</w:t>
      </w:r>
    </w:p>
    <w:p w:rsidR="001C39EB" w:rsidRPr="00546B1E" w:rsidRDefault="001C39EB" w:rsidP="000F5A02">
      <w:pPr>
        <w:spacing w:line="360" w:lineRule="auto"/>
        <w:rPr>
          <w:rFonts w:ascii="Georgia" w:hAnsi="Georgia"/>
          <w:sz w:val="24"/>
          <w:szCs w:val="24"/>
        </w:rPr>
      </w:pPr>
    </w:p>
    <w:sectPr w:rsidR="001C39EB" w:rsidRPr="00546B1E" w:rsidSect="007A7893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DC10BE"/>
    <w:rsid w:val="000B68AE"/>
    <w:rsid w:val="000D6AC6"/>
    <w:rsid w:val="000F5A02"/>
    <w:rsid w:val="001221A0"/>
    <w:rsid w:val="001A6B2D"/>
    <w:rsid w:val="001C0D90"/>
    <w:rsid w:val="001C39EB"/>
    <w:rsid w:val="001C49D0"/>
    <w:rsid w:val="002100CB"/>
    <w:rsid w:val="002244EF"/>
    <w:rsid w:val="00232298"/>
    <w:rsid w:val="002326D4"/>
    <w:rsid w:val="00240269"/>
    <w:rsid w:val="002641FD"/>
    <w:rsid w:val="002A05EB"/>
    <w:rsid w:val="002A4D13"/>
    <w:rsid w:val="002B2DF3"/>
    <w:rsid w:val="003275FD"/>
    <w:rsid w:val="00377A47"/>
    <w:rsid w:val="003C60DB"/>
    <w:rsid w:val="00444CE1"/>
    <w:rsid w:val="004F2610"/>
    <w:rsid w:val="00546B1E"/>
    <w:rsid w:val="0070499E"/>
    <w:rsid w:val="00782F06"/>
    <w:rsid w:val="008818E2"/>
    <w:rsid w:val="008921E9"/>
    <w:rsid w:val="008E3673"/>
    <w:rsid w:val="008F1B2D"/>
    <w:rsid w:val="00926932"/>
    <w:rsid w:val="00A3239A"/>
    <w:rsid w:val="00A334C2"/>
    <w:rsid w:val="00B043A8"/>
    <w:rsid w:val="00B06E7B"/>
    <w:rsid w:val="00B15889"/>
    <w:rsid w:val="00B41390"/>
    <w:rsid w:val="00B72D62"/>
    <w:rsid w:val="00BD1EC7"/>
    <w:rsid w:val="00CE7AB5"/>
    <w:rsid w:val="00D855C1"/>
    <w:rsid w:val="00D97C86"/>
    <w:rsid w:val="00DC10BE"/>
    <w:rsid w:val="00EF2DA5"/>
    <w:rsid w:val="00F2499D"/>
    <w:rsid w:val="00F35843"/>
    <w:rsid w:val="00F51484"/>
    <w:rsid w:val="00F6038C"/>
    <w:rsid w:val="00F84187"/>
    <w:rsid w:val="00F9178D"/>
    <w:rsid w:val="00FD4C9E"/>
    <w:rsid w:val="00FE4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10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DC10BE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C10BE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customStyle="1" w:styleId="Default">
    <w:name w:val="Default"/>
    <w:rsid w:val="002A05E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1</Pages>
  <Words>1072</Words>
  <Characters>6329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7</cp:revision>
  <dcterms:created xsi:type="dcterms:W3CDTF">2024-01-21T22:01:00Z</dcterms:created>
  <dcterms:modified xsi:type="dcterms:W3CDTF">2024-08-23T08:37:00Z</dcterms:modified>
</cp:coreProperties>
</file>