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942E1" w14:textId="466BE1AE" w:rsidR="00D96399" w:rsidRPr="005F147F" w:rsidRDefault="00D96399">
      <w:pPr>
        <w:rPr>
          <w:rFonts w:ascii="Times New Roman" w:hAnsi="Times New Roman" w:cs="Times New Roman"/>
        </w:rPr>
      </w:pPr>
      <w:r w:rsidRPr="005F147F">
        <w:rPr>
          <w:rFonts w:ascii="Times New Roman" w:hAnsi="Times New Roman" w:cs="Times New Roman"/>
        </w:rPr>
        <w:t>Oponentský posudek diplomové práce Bc. Barbory Loubové</w:t>
      </w:r>
    </w:p>
    <w:p w14:paraId="10734C67" w14:textId="5AB3B164" w:rsidR="00D96399" w:rsidRPr="005F147F" w:rsidRDefault="00D96399">
      <w:pPr>
        <w:rPr>
          <w:rFonts w:ascii="Times New Roman" w:hAnsi="Times New Roman" w:cs="Times New Roman"/>
          <w:i/>
          <w:iCs/>
        </w:rPr>
      </w:pPr>
      <w:r w:rsidRPr="005F147F">
        <w:rPr>
          <w:rFonts w:ascii="Times New Roman" w:hAnsi="Times New Roman" w:cs="Times New Roman"/>
          <w:i/>
          <w:iCs/>
        </w:rPr>
        <w:t>Patriotism in Wartime Speeches of W. Churchill and F. D. Roos</w:t>
      </w:r>
      <w:r w:rsidR="005F147F" w:rsidRPr="005F147F">
        <w:rPr>
          <w:rFonts w:ascii="Times New Roman" w:hAnsi="Times New Roman" w:cs="Times New Roman"/>
          <w:i/>
          <w:iCs/>
        </w:rPr>
        <w:t>evelt</w:t>
      </w:r>
    </w:p>
    <w:p w14:paraId="766A1709" w14:textId="77777777" w:rsidR="00D96399" w:rsidRPr="005F147F" w:rsidRDefault="00D96399" w:rsidP="005F147F">
      <w:pPr>
        <w:spacing w:line="360" w:lineRule="auto"/>
        <w:rPr>
          <w:rFonts w:ascii="Times New Roman" w:hAnsi="Times New Roman" w:cs="Times New Roman"/>
        </w:rPr>
      </w:pPr>
    </w:p>
    <w:p w14:paraId="35105825" w14:textId="77777777" w:rsidR="00450473" w:rsidRDefault="00D96399" w:rsidP="005F147F">
      <w:pPr>
        <w:spacing w:line="360" w:lineRule="auto"/>
        <w:jc w:val="both"/>
        <w:rPr>
          <w:rFonts w:ascii="Times New Roman" w:hAnsi="Times New Roman" w:cs="Times New Roman"/>
        </w:rPr>
      </w:pPr>
      <w:r w:rsidRPr="005F147F">
        <w:rPr>
          <w:rFonts w:ascii="Times New Roman" w:hAnsi="Times New Roman" w:cs="Times New Roman"/>
        </w:rPr>
        <w:t>Diplomová práce Barbory Loubové se věnuje analýze vlastenectví a národní identity ve válečné rétorice dvou klíčových politických vůdců druhé světové války – Winstona Churchilla a Franklina D. Roosevelta. Práce je</w:t>
      </w:r>
      <w:r w:rsidR="00450473">
        <w:rPr>
          <w:rFonts w:ascii="Times New Roman" w:hAnsi="Times New Roman" w:cs="Times New Roman"/>
        </w:rPr>
        <w:t xml:space="preserve"> tradičně</w:t>
      </w:r>
      <w:r w:rsidRPr="005F147F">
        <w:rPr>
          <w:rFonts w:ascii="Times New Roman" w:hAnsi="Times New Roman" w:cs="Times New Roman"/>
        </w:rPr>
        <w:t xml:space="preserve"> rozdělena na teoretickou a praktickou část.</w:t>
      </w:r>
      <w:r w:rsidR="00450473">
        <w:rPr>
          <w:rFonts w:ascii="Times New Roman" w:hAnsi="Times New Roman" w:cs="Times New Roman"/>
        </w:rPr>
        <w:t xml:space="preserve"> </w:t>
      </w:r>
    </w:p>
    <w:p w14:paraId="5E19A198" w14:textId="05567C76" w:rsidR="00F23BBC" w:rsidRDefault="00450473" w:rsidP="005F260C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teoretické části se autorka věnuje vymezení </w:t>
      </w:r>
      <w:r w:rsidR="000558D7">
        <w:rPr>
          <w:rFonts w:ascii="Times New Roman" w:hAnsi="Times New Roman" w:cs="Times New Roman"/>
        </w:rPr>
        <w:t>základních pojmů</w:t>
      </w:r>
      <w:r w:rsidR="007173F7">
        <w:rPr>
          <w:rFonts w:ascii="Times New Roman" w:hAnsi="Times New Roman" w:cs="Times New Roman"/>
        </w:rPr>
        <w:t xml:space="preserve"> </w:t>
      </w:r>
      <w:r w:rsidR="0077270A">
        <w:rPr>
          <w:rFonts w:ascii="Times New Roman" w:hAnsi="Times New Roman" w:cs="Times New Roman"/>
        </w:rPr>
        <w:t xml:space="preserve">rétorického umění a dále </w:t>
      </w:r>
      <w:r w:rsidR="00F94CB1">
        <w:rPr>
          <w:rFonts w:ascii="Times New Roman" w:hAnsi="Times New Roman" w:cs="Times New Roman"/>
        </w:rPr>
        <w:t xml:space="preserve">vysvětluje klíčové pojmy </w:t>
      </w:r>
      <w:r w:rsidR="000558D7">
        <w:rPr>
          <w:rFonts w:ascii="Times New Roman" w:hAnsi="Times New Roman" w:cs="Times New Roman"/>
        </w:rPr>
        <w:t>(národní identita, nacionalismus</w:t>
      </w:r>
      <w:r w:rsidR="00E86E7E">
        <w:rPr>
          <w:rFonts w:ascii="Times New Roman" w:hAnsi="Times New Roman" w:cs="Times New Roman"/>
        </w:rPr>
        <w:t xml:space="preserve">, </w:t>
      </w:r>
      <w:r w:rsidR="000558D7">
        <w:rPr>
          <w:rFonts w:ascii="Times New Roman" w:hAnsi="Times New Roman" w:cs="Times New Roman"/>
        </w:rPr>
        <w:t>vlastenectví</w:t>
      </w:r>
      <w:r w:rsidR="00E86E7E">
        <w:rPr>
          <w:rFonts w:ascii="Times New Roman" w:hAnsi="Times New Roman" w:cs="Times New Roman"/>
        </w:rPr>
        <w:t>, propaganda</w:t>
      </w:r>
      <w:r w:rsidR="000558D7">
        <w:rPr>
          <w:rFonts w:ascii="Times New Roman" w:hAnsi="Times New Roman" w:cs="Times New Roman"/>
        </w:rPr>
        <w:t>)</w:t>
      </w:r>
      <w:r w:rsidR="00F94CB1">
        <w:rPr>
          <w:rFonts w:ascii="Times New Roman" w:hAnsi="Times New Roman" w:cs="Times New Roman"/>
        </w:rPr>
        <w:t xml:space="preserve">. Argumentace je srozumitelná a </w:t>
      </w:r>
      <w:r w:rsidR="000F258E">
        <w:rPr>
          <w:rFonts w:ascii="Times New Roman" w:hAnsi="Times New Roman" w:cs="Times New Roman"/>
        </w:rPr>
        <w:t xml:space="preserve">dobře strukturovaná, autorka pracuje </w:t>
      </w:r>
      <w:r w:rsidR="004B278F">
        <w:rPr>
          <w:rFonts w:ascii="Times New Roman" w:hAnsi="Times New Roman" w:cs="Times New Roman"/>
        </w:rPr>
        <w:t xml:space="preserve">s poměrně širokou paletou </w:t>
      </w:r>
      <w:r w:rsidR="00CA05B4">
        <w:rPr>
          <w:rFonts w:ascii="Times New Roman" w:hAnsi="Times New Roman" w:cs="Times New Roman"/>
        </w:rPr>
        <w:t>odborných přístupů (</w:t>
      </w:r>
      <w:r w:rsidR="00FD6AB2">
        <w:rPr>
          <w:rFonts w:ascii="Times New Roman" w:hAnsi="Times New Roman" w:cs="Times New Roman"/>
        </w:rPr>
        <w:t>Aristoteles, Tönnies, Anderson, Zahra, Yi-Fu Tuan</w:t>
      </w:r>
      <w:r w:rsidR="00004080">
        <w:rPr>
          <w:rFonts w:ascii="Times New Roman" w:hAnsi="Times New Roman" w:cs="Times New Roman"/>
        </w:rPr>
        <w:t xml:space="preserve">), čím prokazuje adekvátní </w:t>
      </w:r>
      <w:r w:rsidR="00096D2F">
        <w:rPr>
          <w:rFonts w:ascii="Times New Roman" w:hAnsi="Times New Roman" w:cs="Times New Roman"/>
        </w:rPr>
        <w:t xml:space="preserve">schopnost kritické práce s odbornou literaturou. Vytknout lze místy příliš dlouhé citace </w:t>
      </w:r>
      <w:r w:rsidR="009A6422">
        <w:rPr>
          <w:rFonts w:ascii="Times New Roman" w:hAnsi="Times New Roman" w:cs="Times New Roman"/>
        </w:rPr>
        <w:t>(viz např. s. 13</w:t>
      </w:r>
      <w:r w:rsidR="007D5882">
        <w:rPr>
          <w:rFonts w:ascii="Times New Roman" w:hAnsi="Times New Roman" w:cs="Times New Roman"/>
        </w:rPr>
        <w:t>, 21</w:t>
      </w:r>
      <w:r w:rsidR="009A6422">
        <w:rPr>
          <w:rFonts w:ascii="Times New Roman" w:hAnsi="Times New Roman" w:cs="Times New Roman"/>
        </w:rPr>
        <w:t>), které js</w:t>
      </w:r>
      <w:r w:rsidR="00CF4E72">
        <w:rPr>
          <w:rFonts w:ascii="Times New Roman" w:hAnsi="Times New Roman" w:cs="Times New Roman"/>
        </w:rPr>
        <w:t>ou</w:t>
      </w:r>
      <w:r w:rsidR="009A6422">
        <w:rPr>
          <w:rFonts w:ascii="Times New Roman" w:hAnsi="Times New Roman" w:cs="Times New Roman"/>
        </w:rPr>
        <w:t xml:space="preserve"> neopodstatněné (parafráze by v tomto případě přispěla k</w:t>
      </w:r>
      <w:r w:rsidR="0075073A">
        <w:rPr>
          <w:rFonts w:ascii="Times New Roman" w:hAnsi="Times New Roman" w:cs="Times New Roman"/>
        </w:rPr>
        <w:t>e čtivosti textu)</w:t>
      </w:r>
      <w:r w:rsidR="000B68A8">
        <w:rPr>
          <w:rFonts w:ascii="Times New Roman" w:hAnsi="Times New Roman" w:cs="Times New Roman"/>
        </w:rPr>
        <w:t xml:space="preserve">. </w:t>
      </w:r>
      <w:r w:rsidR="005D45B3">
        <w:rPr>
          <w:rFonts w:ascii="Times New Roman" w:hAnsi="Times New Roman" w:cs="Times New Roman"/>
        </w:rPr>
        <w:t xml:space="preserve">Při pročítání této části jsem si kladl otázku, jaký je vlastně rozdíl mezi vlastenectvím a </w:t>
      </w:r>
      <w:r w:rsidR="00E75F19">
        <w:rPr>
          <w:rFonts w:ascii="Times New Roman" w:hAnsi="Times New Roman" w:cs="Times New Roman"/>
        </w:rPr>
        <w:t>nacionalis</w:t>
      </w:r>
      <w:r w:rsidR="0095107A">
        <w:rPr>
          <w:rFonts w:ascii="Times New Roman" w:hAnsi="Times New Roman" w:cs="Times New Roman"/>
        </w:rPr>
        <w:t>m</w:t>
      </w:r>
      <w:r w:rsidR="00E75F19">
        <w:rPr>
          <w:rFonts w:ascii="Times New Roman" w:hAnsi="Times New Roman" w:cs="Times New Roman"/>
        </w:rPr>
        <w:t>e</w:t>
      </w:r>
      <w:r w:rsidR="00946EC9">
        <w:rPr>
          <w:rFonts w:ascii="Times New Roman" w:hAnsi="Times New Roman" w:cs="Times New Roman"/>
        </w:rPr>
        <w:t>m</w:t>
      </w:r>
      <w:r w:rsidR="0095107A">
        <w:rPr>
          <w:rFonts w:ascii="Times New Roman" w:hAnsi="Times New Roman" w:cs="Times New Roman"/>
        </w:rPr>
        <w:t xml:space="preserve">. Dále jsem </w:t>
      </w:r>
      <w:r w:rsidR="0044114B">
        <w:rPr>
          <w:rFonts w:ascii="Times New Roman" w:hAnsi="Times New Roman" w:cs="Times New Roman"/>
        </w:rPr>
        <w:t xml:space="preserve">oproti zadání postrádal větší zaměření/zacílení na zkoumané </w:t>
      </w:r>
      <w:r w:rsidR="00F37D02">
        <w:rPr>
          <w:rFonts w:ascii="Times New Roman" w:hAnsi="Times New Roman" w:cs="Times New Roman"/>
        </w:rPr>
        <w:t>národní celky. Autorka věnuje významnou část teoretického rámce obecn</w:t>
      </w:r>
      <w:r w:rsidR="00C306C5">
        <w:rPr>
          <w:rFonts w:ascii="Times New Roman" w:hAnsi="Times New Roman" w:cs="Times New Roman"/>
        </w:rPr>
        <w:t>é typologii rétori</w:t>
      </w:r>
      <w:r w:rsidR="00473303">
        <w:rPr>
          <w:rFonts w:ascii="Times New Roman" w:hAnsi="Times New Roman" w:cs="Times New Roman"/>
        </w:rPr>
        <w:t xml:space="preserve">ckých prostředků, </w:t>
      </w:r>
      <w:r w:rsidR="00506B51">
        <w:rPr>
          <w:rFonts w:ascii="Times New Roman" w:hAnsi="Times New Roman" w:cs="Times New Roman"/>
        </w:rPr>
        <w:t>na</w:t>
      </w:r>
      <w:r w:rsidR="00473303">
        <w:rPr>
          <w:rFonts w:ascii="Times New Roman" w:hAnsi="Times New Roman" w:cs="Times New Roman"/>
        </w:rPr>
        <w:t>c</w:t>
      </w:r>
      <w:r w:rsidR="00506B51">
        <w:rPr>
          <w:rFonts w:ascii="Times New Roman" w:hAnsi="Times New Roman" w:cs="Times New Roman"/>
        </w:rPr>
        <w:t>ional</w:t>
      </w:r>
      <w:r w:rsidR="00473303">
        <w:rPr>
          <w:rFonts w:ascii="Times New Roman" w:hAnsi="Times New Roman" w:cs="Times New Roman"/>
        </w:rPr>
        <w:t xml:space="preserve">ismu </w:t>
      </w:r>
      <w:r w:rsidR="00F37D02">
        <w:rPr>
          <w:rFonts w:ascii="Times New Roman" w:hAnsi="Times New Roman" w:cs="Times New Roman"/>
        </w:rPr>
        <w:t xml:space="preserve">nebo </w:t>
      </w:r>
      <w:r w:rsidR="00023EC5">
        <w:rPr>
          <w:rFonts w:ascii="Times New Roman" w:hAnsi="Times New Roman" w:cs="Times New Roman"/>
        </w:rPr>
        <w:t>národní identit</w:t>
      </w:r>
      <w:r w:rsidR="00473303">
        <w:rPr>
          <w:rFonts w:ascii="Times New Roman" w:hAnsi="Times New Roman" w:cs="Times New Roman"/>
        </w:rPr>
        <w:t>y</w:t>
      </w:r>
      <w:r w:rsidR="00023EC5">
        <w:rPr>
          <w:rFonts w:ascii="Times New Roman" w:hAnsi="Times New Roman" w:cs="Times New Roman"/>
        </w:rPr>
        <w:t xml:space="preserve">, chybí ale ucelenější vhled do </w:t>
      </w:r>
      <w:r w:rsidR="005D5600">
        <w:rPr>
          <w:rFonts w:ascii="Times New Roman" w:hAnsi="Times New Roman" w:cs="Times New Roman"/>
        </w:rPr>
        <w:t>velmi zajímavé a pro kontext celé práce stěžejní oblasti</w:t>
      </w:r>
      <w:r w:rsidR="008A52FF">
        <w:rPr>
          <w:rFonts w:ascii="Times New Roman" w:hAnsi="Times New Roman" w:cs="Times New Roman"/>
        </w:rPr>
        <w:t xml:space="preserve"> utváření národní identity a vlastenectví </w:t>
      </w:r>
      <w:r w:rsidR="00D04488">
        <w:rPr>
          <w:rFonts w:ascii="Times New Roman" w:hAnsi="Times New Roman" w:cs="Times New Roman"/>
        </w:rPr>
        <w:t xml:space="preserve">přímo </w:t>
      </w:r>
      <w:r w:rsidR="008A52FF">
        <w:rPr>
          <w:rFonts w:ascii="Times New Roman" w:hAnsi="Times New Roman" w:cs="Times New Roman"/>
        </w:rPr>
        <w:t>ve VB a USA</w:t>
      </w:r>
      <w:r w:rsidR="00691088">
        <w:rPr>
          <w:rFonts w:ascii="Times New Roman" w:hAnsi="Times New Roman" w:cs="Times New Roman"/>
        </w:rPr>
        <w:t>.</w:t>
      </w:r>
      <w:r w:rsidR="00FD103A">
        <w:rPr>
          <w:rFonts w:ascii="Times New Roman" w:hAnsi="Times New Roman" w:cs="Times New Roman"/>
        </w:rPr>
        <w:t xml:space="preserve"> </w:t>
      </w:r>
      <w:r w:rsidR="00FC31A9">
        <w:rPr>
          <w:rFonts w:ascii="Times New Roman" w:hAnsi="Times New Roman" w:cs="Times New Roman"/>
        </w:rPr>
        <w:t xml:space="preserve">Oproti zadání jsem zde postrádal </w:t>
      </w:r>
      <w:r w:rsidR="009C3CF9">
        <w:rPr>
          <w:rFonts w:ascii="Times New Roman" w:hAnsi="Times New Roman" w:cs="Times New Roman"/>
        </w:rPr>
        <w:t xml:space="preserve">zhodnocení, jak se ve zmíněných státech </w:t>
      </w:r>
      <w:r w:rsidR="000944B2">
        <w:rPr>
          <w:rFonts w:ascii="Times New Roman" w:hAnsi="Times New Roman" w:cs="Times New Roman"/>
        </w:rPr>
        <w:t>buduje vědomí národní sounáležitosti „</w:t>
      </w:r>
      <w:r w:rsidR="00BD4786">
        <w:rPr>
          <w:rFonts w:ascii="Times New Roman" w:hAnsi="Times New Roman" w:cs="Times New Roman"/>
        </w:rPr>
        <w:t>pomocí odkazů na krajinu</w:t>
      </w:r>
      <w:r w:rsidR="000944B2">
        <w:rPr>
          <w:rFonts w:ascii="Times New Roman" w:hAnsi="Times New Roman" w:cs="Times New Roman"/>
        </w:rPr>
        <w:t>“</w:t>
      </w:r>
      <w:r w:rsidR="00BD4786">
        <w:rPr>
          <w:rFonts w:ascii="Times New Roman" w:hAnsi="Times New Roman" w:cs="Times New Roman"/>
        </w:rPr>
        <w:t xml:space="preserve"> </w:t>
      </w:r>
      <w:r w:rsidR="00855753">
        <w:rPr>
          <w:rFonts w:ascii="Times New Roman" w:hAnsi="Times New Roman" w:cs="Times New Roman"/>
        </w:rPr>
        <w:t xml:space="preserve">V této souvislosti by mě zajímalo, </w:t>
      </w:r>
      <w:r w:rsidR="00F95A39">
        <w:rPr>
          <w:rFonts w:ascii="Times New Roman" w:hAnsi="Times New Roman" w:cs="Times New Roman"/>
        </w:rPr>
        <w:t>zdali se v něčem ty</w:t>
      </w:r>
      <w:r w:rsidR="00055231">
        <w:rPr>
          <w:rFonts w:ascii="Times New Roman" w:hAnsi="Times New Roman" w:cs="Times New Roman"/>
        </w:rPr>
        <w:t>to</w:t>
      </w:r>
      <w:r w:rsidR="00F95A39">
        <w:rPr>
          <w:rFonts w:ascii="Times New Roman" w:hAnsi="Times New Roman" w:cs="Times New Roman"/>
        </w:rPr>
        <w:t xml:space="preserve"> </w:t>
      </w:r>
      <w:r w:rsidR="00855753">
        <w:rPr>
          <w:rFonts w:ascii="Times New Roman" w:hAnsi="Times New Roman" w:cs="Times New Roman"/>
        </w:rPr>
        <w:t>„odkazy na krajinu“</w:t>
      </w:r>
      <w:r w:rsidR="00EF631C">
        <w:rPr>
          <w:rFonts w:ascii="Times New Roman" w:hAnsi="Times New Roman" w:cs="Times New Roman"/>
        </w:rPr>
        <w:t xml:space="preserve"> </w:t>
      </w:r>
      <w:r w:rsidR="00055231">
        <w:rPr>
          <w:rFonts w:ascii="Times New Roman" w:hAnsi="Times New Roman" w:cs="Times New Roman"/>
        </w:rPr>
        <w:t>při</w:t>
      </w:r>
      <w:r w:rsidR="005F260C">
        <w:rPr>
          <w:rFonts w:ascii="Times New Roman" w:hAnsi="Times New Roman" w:cs="Times New Roman"/>
        </w:rPr>
        <w:t xml:space="preserve"> budování národní sounáležitosti ve VB a v</w:t>
      </w:r>
      <w:r w:rsidR="00055231">
        <w:rPr>
          <w:rFonts w:ascii="Times New Roman" w:hAnsi="Times New Roman" w:cs="Times New Roman"/>
        </w:rPr>
        <w:t> </w:t>
      </w:r>
      <w:r w:rsidR="005F260C">
        <w:rPr>
          <w:rFonts w:ascii="Times New Roman" w:hAnsi="Times New Roman" w:cs="Times New Roman"/>
        </w:rPr>
        <w:t>USA</w:t>
      </w:r>
      <w:r w:rsidR="00055231">
        <w:rPr>
          <w:rFonts w:ascii="Times New Roman" w:hAnsi="Times New Roman" w:cs="Times New Roman"/>
        </w:rPr>
        <w:t xml:space="preserve"> liší</w:t>
      </w:r>
      <w:r w:rsidR="005F260C">
        <w:rPr>
          <w:rFonts w:ascii="Times New Roman" w:hAnsi="Times New Roman" w:cs="Times New Roman"/>
        </w:rPr>
        <w:t xml:space="preserve">. </w:t>
      </w:r>
    </w:p>
    <w:p w14:paraId="6233CA31" w14:textId="77ED4F9A" w:rsidR="00806DC1" w:rsidRDefault="005F260C" w:rsidP="00806DC1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Praktická část sestává </w:t>
      </w:r>
      <w:r w:rsidR="00D6265B">
        <w:rPr>
          <w:rFonts w:ascii="Times New Roman" w:hAnsi="Times New Roman" w:cs="Times New Roman"/>
        </w:rPr>
        <w:t>z analýzy celkem 7 válečných proslovů (4 Churchill a 3 Roosevelt)</w:t>
      </w:r>
      <w:r w:rsidR="00C06139">
        <w:rPr>
          <w:rFonts w:ascii="Times New Roman" w:hAnsi="Times New Roman" w:cs="Times New Roman"/>
        </w:rPr>
        <w:t xml:space="preserve">. Dle mého soudu mohl být korpus primárních textů </w:t>
      </w:r>
      <w:r w:rsidR="00ED53C5">
        <w:rPr>
          <w:rFonts w:ascii="Times New Roman" w:hAnsi="Times New Roman" w:cs="Times New Roman"/>
        </w:rPr>
        <w:t xml:space="preserve">podstatně </w:t>
      </w:r>
      <w:r w:rsidR="00C06139">
        <w:rPr>
          <w:rFonts w:ascii="Times New Roman" w:hAnsi="Times New Roman" w:cs="Times New Roman"/>
        </w:rPr>
        <w:t>širší</w:t>
      </w:r>
      <w:r w:rsidR="00ED53C5">
        <w:rPr>
          <w:rFonts w:ascii="Times New Roman" w:hAnsi="Times New Roman" w:cs="Times New Roman"/>
        </w:rPr>
        <w:t xml:space="preserve">, neboť vyvstává otázka, do jaké míry lze </w:t>
      </w:r>
      <w:r w:rsidR="00181054">
        <w:rPr>
          <w:rFonts w:ascii="Times New Roman" w:hAnsi="Times New Roman" w:cs="Times New Roman"/>
        </w:rPr>
        <w:t xml:space="preserve">vyvodit obecnější závěry z analýzy několika proslovů. Myslím si, že i tato skutečnost se odráží na kvalitě samotného rozboru. </w:t>
      </w:r>
      <w:r w:rsidR="00482598">
        <w:rPr>
          <w:rFonts w:ascii="Times New Roman" w:hAnsi="Times New Roman" w:cs="Times New Roman"/>
        </w:rPr>
        <w:t xml:space="preserve">Značná část rozborů spočívá v deskriptivní rovině: </w:t>
      </w:r>
      <w:r w:rsidR="0059780B">
        <w:rPr>
          <w:rFonts w:ascii="Times New Roman" w:hAnsi="Times New Roman" w:cs="Times New Roman"/>
        </w:rPr>
        <w:t>autorka správně parafrázuje sémantickou informaci, postrádal jsem ovšem</w:t>
      </w:r>
      <w:r w:rsidR="0029644C">
        <w:rPr>
          <w:rFonts w:ascii="Times New Roman" w:hAnsi="Times New Roman" w:cs="Times New Roman"/>
        </w:rPr>
        <w:t xml:space="preserve"> </w:t>
      </w:r>
      <w:r w:rsidR="00AD0DD9">
        <w:rPr>
          <w:rFonts w:ascii="Times New Roman" w:hAnsi="Times New Roman" w:cs="Times New Roman"/>
        </w:rPr>
        <w:t xml:space="preserve">hlubší analýzu </w:t>
      </w:r>
      <w:r w:rsidR="00DB0681">
        <w:rPr>
          <w:rFonts w:ascii="Times New Roman" w:hAnsi="Times New Roman" w:cs="Times New Roman"/>
        </w:rPr>
        <w:t>jak rétorických prostředků popsaných v první kapitole (</w:t>
      </w:r>
      <w:r w:rsidR="00B81935">
        <w:rPr>
          <w:rFonts w:ascii="Times New Roman" w:hAnsi="Times New Roman" w:cs="Times New Roman"/>
        </w:rPr>
        <w:t>Aristoteles, Cicero)</w:t>
      </w:r>
      <w:r w:rsidR="001D0D1D">
        <w:rPr>
          <w:rFonts w:ascii="Times New Roman" w:hAnsi="Times New Roman" w:cs="Times New Roman"/>
        </w:rPr>
        <w:t>, tak i</w:t>
      </w:r>
      <w:r w:rsidR="0049573B">
        <w:rPr>
          <w:rFonts w:ascii="Times New Roman" w:hAnsi="Times New Roman" w:cs="Times New Roman"/>
        </w:rPr>
        <w:t xml:space="preserve"> způsobů a témat, kterých řečníci využili pro posílení národní hrdosti</w:t>
      </w:r>
      <w:r w:rsidR="00F42D2D">
        <w:rPr>
          <w:rFonts w:ascii="Times New Roman" w:hAnsi="Times New Roman" w:cs="Times New Roman"/>
        </w:rPr>
        <w:t xml:space="preserve"> a patriotismu. Náznaky takové analýzy ovšem jsou – např. na straně 46, kde autorka poukazuje na tradiční ostrovní identit</w:t>
      </w:r>
      <w:r w:rsidR="00F06EDE">
        <w:rPr>
          <w:rFonts w:ascii="Times New Roman" w:hAnsi="Times New Roman" w:cs="Times New Roman"/>
        </w:rPr>
        <w:t xml:space="preserve">u </w:t>
      </w:r>
      <w:r w:rsidR="00F42D2D">
        <w:rPr>
          <w:rFonts w:ascii="Times New Roman" w:hAnsi="Times New Roman" w:cs="Times New Roman"/>
        </w:rPr>
        <w:t xml:space="preserve">coby metaforu </w:t>
      </w:r>
      <w:r w:rsidR="00212CDC">
        <w:rPr>
          <w:rFonts w:ascii="Times New Roman" w:hAnsi="Times New Roman" w:cs="Times New Roman"/>
        </w:rPr>
        <w:t xml:space="preserve">bariéry, odporu a </w:t>
      </w:r>
      <w:r w:rsidR="00F06EDE">
        <w:rPr>
          <w:rFonts w:ascii="Times New Roman" w:hAnsi="Times New Roman" w:cs="Times New Roman"/>
        </w:rPr>
        <w:t>vytrvalosti</w:t>
      </w:r>
      <w:r w:rsidR="00212CDC">
        <w:rPr>
          <w:rFonts w:ascii="Times New Roman" w:hAnsi="Times New Roman" w:cs="Times New Roman"/>
        </w:rPr>
        <w:t>.</w:t>
      </w:r>
      <w:r w:rsidR="001A424C">
        <w:rPr>
          <w:rFonts w:ascii="Times New Roman" w:hAnsi="Times New Roman" w:cs="Times New Roman"/>
        </w:rPr>
        <w:t xml:space="preserve"> Povětšinou ale analýza končí u konstatování typu</w:t>
      </w:r>
      <w:r w:rsidR="00CC201B">
        <w:rPr>
          <w:rFonts w:ascii="Times New Roman" w:hAnsi="Times New Roman" w:cs="Times New Roman"/>
        </w:rPr>
        <w:t xml:space="preserve"> „</w:t>
      </w:r>
      <w:r w:rsidR="00CC201B" w:rsidRPr="00CC201B">
        <w:rPr>
          <w:rFonts w:ascii="Times New Roman" w:hAnsi="Times New Roman" w:cs="Times New Roman"/>
        </w:rPr>
        <w:t xml:space="preserve">Churchill frequently repeats the phrase “we shall fight,” which indicates a willingness to sacrifice for a defence of Britain. The phrase “whatever the cost may be” includes </w:t>
      </w:r>
      <w:r w:rsidR="00CC201B" w:rsidRPr="00CC201B">
        <w:rPr>
          <w:rFonts w:ascii="Times New Roman" w:hAnsi="Times New Roman" w:cs="Times New Roman"/>
        </w:rPr>
        <w:lastRenderedPageBreak/>
        <w:t>the cost of human lives to protect the nation. Additionally, “we shall never surrender” underlines the dedication to sacrifice</w:t>
      </w:r>
      <w:r w:rsidR="00CC201B">
        <w:rPr>
          <w:rFonts w:ascii="Times New Roman" w:hAnsi="Times New Roman" w:cs="Times New Roman"/>
        </w:rPr>
        <w:t xml:space="preserve">“ (s. 61). </w:t>
      </w:r>
      <w:r w:rsidR="004F0EA8">
        <w:rPr>
          <w:rFonts w:ascii="Times New Roman" w:hAnsi="Times New Roman" w:cs="Times New Roman"/>
        </w:rPr>
        <w:t xml:space="preserve">Některé závěry působí poměrně vágně a nepřesvědčivě (např. </w:t>
      </w:r>
      <w:r w:rsidR="006C163A">
        <w:rPr>
          <w:rFonts w:ascii="Times New Roman" w:hAnsi="Times New Roman" w:cs="Times New Roman"/>
        </w:rPr>
        <w:t>repetice písmen jako prostředek</w:t>
      </w:r>
      <w:r w:rsidR="00054720">
        <w:rPr>
          <w:rFonts w:ascii="Times New Roman" w:hAnsi="Times New Roman" w:cs="Times New Roman"/>
        </w:rPr>
        <w:t xml:space="preserve"> persvaze</w:t>
      </w:r>
      <w:r w:rsidR="006C163A">
        <w:rPr>
          <w:rFonts w:ascii="Times New Roman" w:hAnsi="Times New Roman" w:cs="Times New Roman"/>
        </w:rPr>
        <w:t xml:space="preserve"> na str</w:t>
      </w:r>
      <w:r w:rsidR="00656289">
        <w:rPr>
          <w:rFonts w:ascii="Times New Roman" w:hAnsi="Times New Roman" w:cs="Times New Roman"/>
        </w:rPr>
        <w:t xml:space="preserve"> 42</w:t>
      </w:r>
      <w:r w:rsidR="00F43F62">
        <w:rPr>
          <w:rFonts w:ascii="Times New Roman" w:hAnsi="Times New Roman" w:cs="Times New Roman"/>
        </w:rPr>
        <w:t xml:space="preserve">. </w:t>
      </w:r>
      <w:r w:rsidR="003D0162">
        <w:rPr>
          <w:rFonts w:ascii="Times New Roman" w:hAnsi="Times New Roman" w:cs="Times New Roman"/>
        </w:rPr>
        <w:t xml:space="preserve">Dále je třeba </w:t>
      </w:r>
      <w:r w:rsidR="006820F8">
        <w:rPr>
          <w:rFonts w:ascii="Times New Roman" w:hAnsi="Times New Roman" w:cs="Times New Roman"/>
        </w:rPr>
        <w:t>upozornit na opakující se citace (s. 35 a 52)</w:t>
      </w:r>
      <w:r w:rsidR="00806DC1">
        <w:rPr>
          <w:rFonts w:ascii="Times New Roman" w:hAnsi="Times New Roman" w:cs="Times New Roman"/>
        </w:rPr>
        <w:t xml:space="preserve"> i argum</w:t>
      </w:r>
      <w:r w:rsidR="00B467BF">
        <w:rPr>
          <w:rFonts w:ascii="Times New Roman" w:hAnsi="Times New Roman" w:cs="Times New Roman"/>
        </w:rPr>
        <w:t>e</w:t>
      </w:r>
      <w:r w:rsidR="00806DC1">
        <w:rPr>
          <w:rFonts w:ascii="Times New Roman" w:hAnsi="Times New Roman" w:cs="Times New Roman"/>
        </w:rPr>
        <w:t xml:space="preserve">ntaci (s. 48 a 60). </w:t>
      </w:r>
    </w:p>
    <w:p w14:paraId="31A8B8AC" w14:textId="0CEF564A" w:rsidR="00B35D6D" w:rsidRDefault="00B35D6D" w:rsidP="00B35D6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Resumé:</w:t>
      </w:r>
    </w:p>
    <w:p w14:paraId="7C629383" w14:textId="4FF1B237" w:rsidR="005F260C" w:rsidRDefault="00806DC1" w:rsidP="00B35D6D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Po </w:t>
      </w:r>
      <w:r w:rsidR="00B35D6D">
        <w:rPr>
          <w:rFonts w:ascii="Times New Roman" w:hAnsi="Times New Roman" w:cs="Times New Roman"/>
        </w:rPr>
        <w:t xml:space="preserve">formální stránce práce </w:t>
      </w:r>
      <w:r w:rsidR="00B35D6D" w:rsidRPr="00B35D6D">
        <w:rPr>
          <w:rFonts w:ascii="Times New Roman" w:hAnsi="Times New Roman" w:cs="Times New Roman"/>
        </w:rPr>
        <w:t>je velmi dobře strukturovaná, jednotlivé kapitoly na sebe logicky navazují. Jazyková stránka textu je na</w:t>
      </w:r>
      <w:r w:rsidR="00B35D6D">
        <w:rPr>
          <w:rFonts w:ascii="Times New Roman" w:hAnsi="Times New Roman" w:cs="Times New Roman"/>
        </w:rPr>
        <w:t xml:space="preserve"> adekvátní úrovni</w:t>
      </w:r>
      <w:r w:rsidR="00B35D6D" w:rsidRPr="00B35D6D">
        <w:rPr>
          <w:rFonts w:ascii="Times New Roman" w:hAnsi="Times New Roman" w:cs="Times New Roman"/>
        </w:rPr>
        <w:t>,</w:t>
      </w:r>
      <w:r w:rsidR="0060073E">
        <w:rPr>
          <w:rFonts w:ascii="Times New Roman" w:hAnsi="Times New Roman" w:cs="Times New Roman"/>
        </w:rPr>
        <w:t xml:space="preserve"> bez zásadních gramatických či typografických prostředků (až na několik případů „false friends“). </w:t>
      </w:r>
      <w:r w:rsidR="00B35D6D" w:rsidRPr="00B35D6D">
        <w:rPr>
          <w:rFonts w:ascii="Times New Roman" w:hAnsi="Times New Roman" w:cs="Times New Roman"/>
        </w:rPr>
        <w:t>Citace a odkazy na literaturu jsou zpracovány pečlivě</w:t>
      </w:r>
      <w:r w:rsidR="0060073E">
        <w:rPr>
          <w:rFonts w:ascii="Times New Roman" w:hAnsi="Times New Roman" w:cs="Times New Roman"/>
        </w:rPr>
        <w:t xml:space="preserve"> a v souladu s citačními normami. </w:t>
      </w:r>
      <w:r w:rsidR="00B318EF">
        <w:rPr>
          <w:rFonts w:ascii="Times New Roman" w:hAnsi="Times New Roman" w:cs="Times New Roman"/>
        </w:rPr>
        <w:t xml:space="preserve">Práci tak k obhajobě jednoznačně doporučuji, vzhledem k výše zmíněným nedostatkům ovšem hodnotím </w:t>
      </w:r>
      <w:r w:rsidR="0022445C">
        <w:rPr>
          <w:rFonts w:ascii="Times New Roman" w:hAnsi="Times New Roman" w:cs="Times New Roman"/>
        </w:rPr>
        <w:t xml:space="preserve">stupněm </w:t>
      </w:r>
      <w:r w:rsidR="0022445C" w:rsidRPr="0022445C">
        <w:rPr>
          <w:rFonts w:ascii="Times New Roman" w:hAnsi="Times New Roman" w:cs="Times New Roman"/>
          <w:b/>
          <w:bCs/>
        </w:rPr>
        <w:t>(D)</w:t>
      </w:r>
      <w:r w:rsidR="0022445C">
        <w:rPr>
          <w:rFonts w:ascii="Times New Roman" w:hAnsi="Times New Roman" w:cs="Times New Roman"/>
          <w:b/>
          <w:bCs/>
        </w:rPr>
        <w:t>.</w:t>
      </w:r>
    </w:p>
    <w:p w14:paraId="1A371B61" w14:textId="77777777" w:rsidR="0022445C" w:rsidRDefault="0022445C" w:rsidP="00B35D6D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14:paraId="6CAEA908" w14:textId="71FDDADD" w:rsidR="0022445C" w:rsidRPr="0022445C" w:rsidRDefault="0022445C" w:rsidP="00B35D6D">
      <w:pPr>
        <w:spacing w:line="360" w:lineRule="auto"/>
        <w:jc w:val="both"/>
        <w:rPr>
          <w:rFonts w:ascii="Times New Roman" w:hAnsi="Times New Roman" w:cs="Times New Roman"/>
          <w:i/>
          <w:iCs/>
        </w:rPr>
      </w:pPr>
      <w:r w:rsidRPr="0022445C">
        <w:rPr>
          <w:rFonts w:ascii="Times New Roman" w:hAnsi="Times New Roman" w:cs="Times New Roman"/>
          <w:i/>
          <w:iCs/>
        </w:rPr>
        <w:t>Otázky a podněty k diskusi:</w:t>
      </w:r>
    </w:p>
    <w:p w14:paraId="648AF216" w14:textId="35237E23" w:rsidR="0022445C" w:rsidRDefault="00FB50F9" w:rsidP="0022445C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Při rozboru Roosveltova proslovu (</w:t>
      </w:r>
      <w:r w:rsidR="006029AE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.</w:t>
      </w:r>
      <w:r w:rsidR="006029AE">
        <w:rPr>
          <w:rFonts w:ascii="Times New Roman" w:hAnsi="Times New Roman" w:cs="Times New Roman"/>
        </w:rPr>
        <w:t xml:space="preserve"> 64</w:t>
      </w:r>
      <w:r>
        <w:rPr>
          <w:rFonts w:ascii="Times New Roman" w:hAnsi="Times New Roman" w:cs="Times New Roman"/>
        </w:rPr>
        <w:t xml:space="preserve">) </w:t>
      </w:r>
      <w:r w:rsidR="006029AE">
        <w:rPr>
          <w:rFonts w:ascii="Times New Roman" w:hAnsi="Times New Roman" w:cs="Times New Roman"/>
        </w:rPr>
        <w:t>tvrdíte, že „</w:t>
      </w:r>
      <w:r>
        <w:rPr>
          <w:rFonts w:ascii="Times New Roman" w:hAnsi="Times New Roman" w:cs="Times New Roman"/>
        </w:rPr>
        <w:t>t</w:t>
      </w:r>
      <w:r w:rsidRPr="00FB50F9">
        <w:rPr>
          <w:rFonts w:ascii="Times New Roman" w:hAnsi="Times New Roman" w:cs="Times New Roman"/>
        </w:rPr>
        <w:t>his part of the speech has a strong emotional impact</w:t>
      </w:r>
      <w:r>
        <w:rPr>
          <w:rFonts w:ascii="Times New Roman" w:hAnsi="Times New Roman" w:cs="Times New Roman"/>
        </w:rPr>
        <w:t xml:space="preserve">“. </w:t>
      </w:r>
      <w:r w:rsidR="007959CB">
        <w:rPr>
          <w:rFonts w:ascii="Times New Roman" w:hAnsi="Times New Roman" w:cs="Times New Roman"/>
        </w:rPr>
        <w:t>Můžete uvést důvody?</w:t>
      </w:r>
    </w:p>
    <w:p w14:paraId="1128B71D" w14:textId="0FCC97E4" w:rsidR="001162DB" w:rsidRDefault="001162DB" w:rsidP="0022445C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str. 6</w:t>
      </w:r>
      <w:r w:rsidR="00F85B7E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tvrdíte, že </w:t>
      </w:r>
      <w:r w:rsidR="00C953C3">
        <w:rPr>
          <w:rFonts w:ascii="Times New Roman" w:hAnsi="Times New Roman" w:cs="Times New Roman"/>
        </w:rPr>
        <w:t>„</w:t>
      </w:r>
      <w:r w:rsidR="00C953C3" w:rsidRPr="00C953C3">
        <w:rPr>
          <w:rFonts w:ascii="Times New Roman" w:hAnsi="Times New Roman" w:cs="Times New Roman"/>
        </w:rPr>
        <w:t>Churchill’s rhetoric was deeply rooted in British history and occasionally reflected elitism due to his aristocratic background</w:t>
      </w:r>
      <w:r w:rsidR="00C953C3">
        <w:rPr>
          <w:rFonts w:ascii="Times New Roman" w:hAnsi="Times New Roman" w:cs="Times New Roman"/>
        </w:rPr>
        <w:t>.“ Můžete uvést konkré</w:t>
      </w:r>
      <w:r w:rsidR="00E441B0">
        <w:rPr>
          <w:rFonts w:ascii="Times New Roman" w:hAnsi="Times New Roman" w:cs="Times New Roman"/>
        </w:rPr>
        <w:t xml:space="preserve">tní místo ve zkoumaných projevech, kde se projevuje Churchillovo </w:t>
      </w:r>
      <w:r w:rsidR="00886D0F">
        <w:rPr>
          <w:rFonts w:ascii="Times New Roman" w:hAnsi="Times New Roman" w:cs="Times New Roman"/>
        </w:rPr>
        <w:t>„elitářství“ vycházející z jeho „aristokratického pozadí“?</w:t>
      </w:r>
    </w:p>
    <w:p w14:paraId="0D507951" w14:textId="6A84B49F" w:rsidR="007959CB" w:rsidRDefault="007959CB" w:rsidP="0022445C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Kterého z</w:t>
      </w:r>
      <w:r w:rsidR="00875B59">
        <w:rPr>
          <w:rFonts w:ascii="Times New Roman" w:hAnsi="Times New Roman" w:cs="Times New Roman"/>
        </w:rPr>
        <w:t xml:space="preserve">e zkoumaných </w:t>
      </w:r>
      <w:r>
        <w:rPr>
          <w:rFonts w:ascii="Times New Roman" w:hAnsi="Times New Roman" w:cs="Times New Roman"/>
        </w:rPr>
        <w:t>řeč</w:t>
      </w:r>
      <w:r w:rsidR="00875B59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 xml:space="preserve">íků považujete </w:t>
      </w:r>
      <w:r w:rsidR="00AC38F9">
        <w:rPr>
          <w:rFonts w:ascii="Times New Roman" w:hAnsi="Times New Roman" w:cs="Times New Roman"/>
        </w:rPr>
        <w:t>z hlediska persvaze (případně rétorických prostředk</w:t>
      </w:r>
      <w:r w:rsidR="00886D0F">
        <w:rPr>
          <w:rFonts w:ascii="Times New Roman" w:hAnsi="Times New Roman" w:cs="Times New Roman"/>
        </w:rPr>
        <w:t>ů</w:t>
      </w:r>
      <w:r w:rsidR="00516EF9">
        <w:rPr>
          <w:rFonts w:ascii="Times New Roman" w:hAnsi="Times New Roman" w:cs="Times New Roman"/>
        </w:rPr>
        <w:t xml:space="preserve"> popsaných v teoretické kapitole) za přesvědčivějšího?</w:t>
      </w:r>
    </w:p>
    <w:p w14:paraId="29B82E6E" w14:textId="36BC0693" w:rsidR="001F5055" w:rsidRDefault="001F5055" w:rsidP="0022445C">
      <w:pPr>
        <w:pStyle w:val="Odstavecseseznamem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Pokud byste aplikovala Smith</w:t>
      </w:r>
      <w:r w:rsidR="00C702F1">
        <w:rPr>
          <w:rFonts w:ascii="Times New Roman" w:hAnsi="Times New Roman" w:cs="Times New Roman"/>
        </w:rPr>
        <w:t>ovu klasifikaci klíčových témat nacionalismu, kterého ze zkoumaných řečníků považujete na „nacionáln</w:t>
      </w:r>
      <w:r w:rsidR="00875B59">
        <w:rPr>
          <w:rFonts w:ascii="Times New Roman" w:hAnsi="Times New Roman" w:cs="Times New Roman"/>
        </w:rPr>
        <w:t>ějšího“?</w:t>
      </w:r>
    </w:p>
    <w:p w14:paraId="3D045EB5" w14:textId="77777777" w:rsidR="00516EF9" w:rsidRDefault="00516EF9" w:rsidP="00886D0F">
      <w:pPr>
        <w:spacing w:line="360" w:lineRule="auto"/>
        <w:ind w:left="360"/>
        <w:jc w:val="both"/>
        <w:rPr>
          <w:rFonts w:ascii="Times New Roman" w:hAnsi="Times New Roman" w:cs="Times New Roman"/>
        </w:rPr>
      </w:pPr>
    </w:p>
    <w:p w14:paraId="0DE0C2E9" w14:textId="2D5BB76E" w:rsidR="00886D0F" w:rsidRDefault="00886D0F" w:rsidP="00886D0F">
      <w:pPr>
        <w:spacing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Pardubicích 12. května 2025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875B59">
        <w:rPr>
          <w:rFonts w:ascii="Times New Roman" w:hAnsi="Times New Roman" w:cs="Times New Roman"/>
        </w:rPr>
        <w:t>………………………………….</w:t>
      </w:r>
    </w:p>
    <w:p w14:paraId="1CF1A0EF" w14:textId="2D3CAE80" w:rsidR="00886D0F" w:rsidRPr="00886D0F" w:rsidRDefault="00886D0F" w:rsidP="00886D0F">
      <w:pPr>
        <w:spacing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875B59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>Mgr. Michal Kleprlík, Ph.D.</w:t>
      </w:r>
    </w:p>
    <w:sectPr w:rsidR="00886D0F" w:rsidRPr="00886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BB6A2F"/>
    <w:multiLevelType w:val="hybridMultilevel"/>
    <w:tmpl w:val="0C069A4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5596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2C7"/>
    <w:rsid w:val="00004080"/>
    <w:rsid w:val="00023EC5"/>
    <w:rsid w:val="00054720"/>
    <w:rsid w:val="00055231"/>
    <w:rsid w:val="000558D7"/>
    <w:rsid w:val="00066699"/>
    <w:rsid w:val="000944B2"/>
    <w:rsid w:val="00096D2F"/>
    <w:rsid w:val="000B68A8"/>
    <w:rsid w:val="000C6FE5"/>
    <w:rsid w:val="000F258E"/>
    <w:rsid w:val="001162DB"/>
    <w:rsid w:val="00181054"/>
    <w:rsid w:val="001A424C"/>
    <w:rsid w:val="001B21FC"/>
    <w:rsid w:val="001B767D"/>
    <w:rsid w:val="001D0D1D"/>
    <w:rsid w:val="001F5055"/>
    <w:rsid w:val="00212CDC"/>
    <w:rsid w:val="0022445C"/>
    <w:rsid w:val="0029644C"/>
    <w:rsid w:val="00394E20"/>
    <w:rsid w:val="003D0162"/>
    <w:rsid w:val="003F6CBA"/>
    <w:rsid w:val="0044114B"/>
    <w:rsid w:val="00450473"/>
    <w:rsid w:val="00472FCE"/>
    <w:rsid w:val="00473303"/>
    <w:rsid w:val="00482598"/>
    <w:rsid w:val="0049573B"/>
    <w:rsid w:val="004B278F"/>
    <w:rsid w:val="004F0EA8"/>
    <w:rsid w:val="00506B51"/>
    <w:rsid w:val="00516EF9"/>
    <w:rsid w:val="0059780B"/>
    <w:rsid w:val="005D45B3"/>
    <w:rsid w:val="005D5600"/>
    <w:rsid w:val="005F147F"/>
    <w:rsid w:val="005F260C"/>
    <w:rsid w:val="0060073E"/>
    <w:rsid w:val="006029AE"/>
    <w:rsid w:val="00656289"/>
    <w:rsid w:val="006820F8"/>
    <w:rsid w:val="00691088"/>
    <w:rsid w:val="006C163A"/>
    <w:rsid w:val="007173F7"/>
    <w:rsid w:val="0075073A"/>
    <w:rsid w:val="0077270A"/>
    <w:rsid w:val="007959CB"/>
    <w:rsid w:val="007D5882"/>
    <w:rsid w:val="00806DC1"/>
    <w:rsid w:val="00855753"/>
    <w:rsid w:val="00875B59"/>
    <w:rsid w:val="00886D0F"/>
    <w:rsid w:val="008A52FF"/>
    <w:rsid w:val="00946EC9"/>
    <w:rsid w:val="0095107A"/>
    <w:rsid w:val="009A6422"/>
    <w:rsid w:val="009C3CF9"/>
    <w:rsid w:val="00A31606"/>
    <w:rsid w:val="00AC38F9"/>
    <w:rsid w:val="00AD0DD9"/>
    <w:rsid w:val="00B16B0F"/>
    <w:rsid w:val="00B318EF"/>
    <w:rsid w:val="00B35D6D"/>
    <w:rsid w:val="00B467BF"/>
    <w:rsid w:val="00B52A48"/>
    <w:rsid w:val="00B81935"/>
    <w:rsid w:val="00BD4786"/>
    <w:rsid w:val="00C06139"/>
    <w:rsid w:val="00C2133F"/>
    <w:rsid w:val="00C306C5"/>
    <w:rsid w:val="00C702F1"/>
    <w:rsid w:val="00C953C3"/>
    <w:rsid w:val="00CA05B4"/>
    <w:rsid w:val="00CC201B"/>
    <w:rsid w:val="00CD3965"/>
    <w:rsid w:val="00CF4E72"/>
    <w:rsid w:val="00D04488"/>
    <w:rsid w:val="00D10042"/>
    <w:rsid w:val="00D6265B"/>
    <w:rsid w:val="00D96399"/>
    <w:rsid w:val="00DB0681"/>
    <w:rsid w:val="00E441B0"/>
    <w:rsid w:val="00E75F19"/>
    <w:rsid w:val="00E86E7E"/>
    <w:rsid w:val="00ED53C5"/>
    <w:rsid w:val="00EF631C"/>
    <w:rsid w:val="00F06EDE"/>
    <w:rsid w:val="00F23BBC"/>
    <w:rsid w:val="00F37D02"/>
    <w:rsid w:val="00F42D2D"/>
    <w:rsid w:val="00F43F62"/>
    <w:rsid w:val="00F85B7E"/>
    <w:rsid w:val="00F94CB1"/>
    <w:rsid w:val="00F95A39"/>
    <w:rsid w:val="00FB02C7"/>
    <w:rsid w:val="00FB50F9"/>
    <w:rsid w:val="00FC31A9"/>
    <w:rsid w:val="00FD103A"/>
    <w:rsid w:val="00FD2BBB"/>
    <w:rsid w:val="00FD6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A8C2D"/>
  <w15:chartTrackingRefBased/>
  <w15:docId w15:val="{46FFBFD0-9CB9-4409-A16C-50E17026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FB02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FB02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B02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B02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B02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B02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B02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B02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B02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B02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FB02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B02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B02C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B02C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B02C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B02C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B02C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B02C7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B02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B02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B02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B02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B02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B02C7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B02C7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B02C7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B02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B02C7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B02C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624</Words>
  <Characters>3684</Characters>
  <Application>Microsoft Office Word</Application>
  <DocSecurity>0</DocSecurity>
  <Lines>30</Lines>
  <Paragraphs>8</Paragraphs>
  <ScaleCrop>false</ScaleCrop>
  <Company/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91</cp:revision>
  <dcterms:created xsi:type="dcterms:W3CDTF">2025-04-29T07:48:00Z</dcterms:created>
  <dcterms:modified xsi:type="dcterms:W3CDTF">2025-05-12T08:16:00Z</dcterms:modified>
</cp:coreProperties>
</file>