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2EFDBC9F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DF5A6C">
        <w:rPr>
          <w:b/>
        </w:rPr>
        <w:t>Hedvika Syková</w:t>
      </w:r>
    </w:p>
    <w:p w14:paraId="5AA1F704" w14:textId="1364CD3B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DF5A6C">
        <w:rPr>
          <w:b/>
        </w:rPr>
        <w:t>Tabuizovaná témata</w:t>
      </w:r>
      <w:r w:rsidR="00AF590F">
        <w:rPr>
          <w:b/>
        </w:rPr>
        <w:t xml:space="preserve"> ve speciálně výchovných zařízeních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doc. PhDr. Albín Škoviera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D5E8EE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AF590F">
        <w:t>5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3A04D23" w:rsidR="00080D7A" w:rsidRPr="00E23ADC" w:rsidRDefault="004641B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45D9DC56" w:rsidR="00080D7A" w:rsidRPr="000B0818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2D0DD7BA" w:rsidR="00080D7A" w:rsidRPr="00E23ADC" w:rsidRDefault="003B09C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D8077C5" w:rsidR="00217BBE" w:rsidRPr="00E23ADC" w:rsidRDefault="004641B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4FE74CD2" w:rsidR="00A66BF6" w:rsidRPr="00E23ADC" w:rsidRDefault="007614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1547818A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01B3E15" w:rsidR="00391AAF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643267C3" w:rsidR="0082081A" w:rsidRPr="00E23ADC" w:rsidRDefault="003E5F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B1F3181" w:rsidR="00205A5E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1479E294" w:rsidR="00205A5E" w:rsidRPr="00E23ADC" w:rsidRDefault="005E3D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97B5511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7F11767B" w14:textId="3FF09DB3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624E0A1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51FAA55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B76B0BA" w14:textId="5EDDB09B" w:rsidR="00D51BAD" w:rsidRDefault="004641B9" w:rsidP="0062471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2C3CB8" w:rsidRPr="00D638F5">
        <w:rPr>
          <w:sz w:val="22"/>
          <w:szCs w:val="22"/>
        </w:rPr>
        <w:t>ředložen</w:t>
      </w:r>
      <w:r>
        <w:rPr>
          <w:sz w:val="22"/>
          <w:szCs w:val="22"/>
        </w:rPr>
        <w:t>á</w:t>
      </w:r>
      <w:r w:rsidR="002C3CB8" w:rsidRPr="00D638F5">
        <w:rPr>
          <w:sz w:val="22"/>
          <w:szCs w:val="22"/>
        </w:rPr>
        <w:t xml:space="preserve"> diplomov</w:t>
      </w:r>
      <w:r>
        <w:rPr>
          <w:sz w:val="22"/>
          <w:szCs w:val="22"/>
        </w:rPr>
        <w:t>á</w:t>
      </w:r>
      <w:r w:rsidR="002C3CB8" w:rsidRPr="00D638F5">
        <w:rPr>
          <w:sz w:val="22"/>
          <w:szCs w:val="22"/>
        </w:rPr>
        <w:t xml:space="preserve"> prác</w:t>
      </w:r>
      <w:r>
        <w:rPr>
          <w:sz w:val="22"/>
          <w:szCs w:val="22"/>
        </w:rPr>
        <w:t>e se</w:t>
      </w:r>
      <w:r w:rsidR="002C3CB8" w:rsidRPr="00D638F5">
        <w:rPr>
          <w:sz w:val="22"/>
          <w:szCs w:val="22"/>
        </w:rPr>
        <w:t xml:space="preserve"> zabývá </w:t>
      </w:r>
      <w:r w:rsidR="003E5FB1">
        <w:rPr>
          <w:sz w:val="22"/>
          <w:szCs w:val="22"/>
        </w:rPr>
        <w:t xml:space="preserve">otázkou </w:t>
      </w:r>
      <w:r w:rsidR="00124416">
        <w:rPr>
          <w:sz w:val="22"/>
          <w:szCs w:val="22"/>
        </w:rPr>
        <w:t xml:space="preserve">tabuizovaných témat ve speciálně výchovných zařízeních. </w:t>
      </w:r>
      <w:r w:rsidR="00B8419D">
        <w:rPr>
          <w:sz w:val="22"/>
          <w:szCs w:val="22"/>
        </w:rPr>
        <w:t>Studentka nahlíží na problematiku ústavní výchovy z</w:t>
      </w:r>
      <w:r w:rsidR="003233B7">
        <w:rPr>
          <w:sz w:val="22"/>
          <w:szCs w:val="22"/>
        </w:rPr>
        <w:t xml:space="preserve"> jiného pohledu než je </w:t>
      </w:r>
      <w:r w:rsidR="00ED270D">
        <w:rPr>
          <w:sz w:val="22"/>
          <w:szCs w:val="22"/>
        </w:rPr>
        <w:t>ve výzkumu i</w:t>
      </w:r>
      <w:r w:rsidR="00787EBB">
        <w:rPr>
          <w:sz w:val="22"/>
          <w:szCs w:val="22"/>
        </w:rPr>
        <w:t xml:space="preserve"> </w:t>
      </w:r>
      <w:r w:rsidR="00ED270D">
        <w:rPr>
          <w:sz w:val="22"/>
          <w:szCs w:val="22"/>
        </w:rPr>
        <w:t>publikované teorii běžné.</w:t>
      </w:r>
      <w:r w:rsidR="00DD5309">
        <w:rPr>
          <w:sz w:val="22"/>
          <w:szCs w:val="22"/>
        </w:rPr>
        <w:t xml:space="preserve"> V </w:t>
      </w:r>
      <w:r w:rsidR="00787EBB">
        <w:rPr>
          <w:sz w:val="22"/>
          <w:szCs w:val="22"/>
        </w:rPr>
        <w:t>teoretické</w:t>
      </w:r>
      <w:r w:rsidR="00DD5309">
        <w:rPr>
          <w:sz w:val="22"/>
          <w:szCs w:val="22"/>
        </w:rPr>
        <w:t xml:space="preserve"> části se studentka zabývá </w:t>
      </w:r>
      <w:r w:rsidR="005C2762">
        <w:rPr>
          <w:sz w:val="22"/>
          <w:szCs w:val="22"/>
        </w:rPr>
        <w:t xml:space="preserve">důležitými aspekty ústavní a ochranné výchovy a podává základní přehled o </w:t>
      </w:r>
      <w:r w:rsidR="00D51BAD">
        <w:rPr>
          <w:sz w:val="22"/>
          <w:szCs w:val="22"/>
        </w:rPr>
        <w:t>zařízeních, které fungují v rámci systému.</w:t>
      </w:r>
    </w:p>
    <w:p w14:paraId="3E2106FE" w14:textId="38F31A1D" w:rsidR="00200222" w:rsidRPr="00D638F5" w:rsidRDefault="00DD5309" w:rsidP="001E2CE6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Výzkumná </w:t>
      </w:r>
      <w:r w:rsidR="00D51BAD">
        <w:rPr>
          <w:sz w:val="22"/>
          <w:szCs w:val="22"/>
        </w:rPr>
        <w:t xml:space="preserve">část </w:t>
      </w:r>
      <w:r w:rsidR="00C4613A">
        <w:rPr>
          <w:sz w:val="22"/>
          <w:szCs w:val="22"/>
        </w:rPr>
        <w:t>je zkoumáním tabuizovaných témat ve speciálně výchovných zařízeních v ČR. M</w:t>
      </w:r>
      <w:r>
        <w:rPr>
          <w:sz w:val="22"/>
          <w:szCs w:val="22"/>
        </w:rPr>
        <w:t xml:space="preserve">etodologie </w:t>
      </w:r>
      <w:r w:rsidR="00BB59CB">
        <w:rPr>
          <w:sz w:val="22"/>
          <w:szCs w:val="22"/>
        </w:rPr>
        <w:t>využívá kvalitativního přístupu, metodou sběru dat mezi 5 informanty</w:t>
      </w:r>
      <w:r w:rsidR="00EA5789">
        <w:rPr>
          <w:sz w:val="22"/>
          <w:szCs w:val="22"/>
        </w:rPr>
        <w:t xml:space="preserve"> (vychovateli </w:t>
      </w:r>
      <w:r w:rsidR="007657EF">
        <w:rPr>
          <w:sz w:val="22"/>
          <w:szCs w:val="22"/>
        </w:rPr>
        <w:t>speciálně výchovných za</w:t>
      </w:r>
      <w:r w:rsidR="00787EBB">
        <w:rPr>
          <w:sz w:val="22"/>
          <w:szCs w:val="22"/>
        </w:rPr>
        <w:t>ř</w:t>
      </w:r>
      <w:r w:rsidR="007657EF">
        <w:rPr>
          <w:sz w:val="22"/>
          <w:szCs w:val="22"/>
        </w:rPr>
        <w:t>ízení)</w:t>
      </w:r>
      <w:r w:rsidR="00BB59CB">
        <w:rPr>
          <w:sz w:val="22"/>
          <w:szCs w:val="22"/>
        </w:rPr>
        <w:t xml:space="preserve"> byl</w:t>
      </w:r>
      <w:r>
        <w:rPr>
          <w:sz w:val="22"/>
          <w:szCs w:val="22"/>
        </w:rPr>
        <w:t xml:space="preserve"> polostrukturovan</w:t>
      </w:r>
      <w:r w:rsidR="00E16452">
        <w:rPr>
          <w:sz w:val="22"/>
          <w:szCs w:val="22"/>
        </w:rPr>
        <w:t>ý</w:t>
      </w:r>
      <w:r>
        <w:rPr>
          <w:sz w:val="22"/>
          <w:szCs w:val="22"/>
        </w:rPr>
        <w:t xml:space="preserve"> rozhovor</w:t>
      </w:r>
      <w:r w:rsidR="00E16452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62471D">
        <w:rPr>
          <w:sz w:val="22"/>
          <w:szCs w:val="22"/>
        </w:rPr>
        <w:t xml:space="preserve">Ačkoli je zkoumání </w:t>
      </w:r>
      <w:r w:rsidR="00E16452">
        <w:rPr>
          <w:sz w:val="22"/>
          <w:szCs w:val="22"/>
        </w:rPr>
        <w:t>tabuizovaných témat</w:t>
      </w:r>
      <w:r w:rsidR="00C530DF">
        <w:rPr>
          <w:sz w:val="22"/>
          <w:szCs w:val="22"/>
        </w:rPr>
        <w:t xml:space="preserve"> současně „tabu“, studentka toto těžko uchopitelné a obtížně zkoumatelné téma metodologicky zvládl</w:t>
      </w:r>
      <w:r w:rsidR="009F4916">
        <w:rPr>
          <w:sz w:val="22"/>
          <w:szCs w:val="22"/>
        </w:rPr>
        <w:t>a</w:t>
      </w:r>
      <w:r w:rsidR="00561FA3">
        <w:rPr>
          <w:sz w:val="22"/>
          <w:szCs w:val="22"/>
        </w:rPr>
        <w:t>; současně byl vytvořen model</w:t>
      </w:r>
      <w:r w:rsidR="0062618C">
        <w:rPr>
          <w:sz w:val="22"/>
          <w:szCs w:val="22"/>
        </w:rPr>
        <w:t xml:space="preserve"> znázorňující vztahy mezi tabuizovanými t</w:t>
      </w:r>
      <w:r w:rsidR="0073463B">
        <w:rPr>
          <w:sz w:val="22"/>
          <w:szCs w:val="22"/>
        </w:rPr>
        <w:t xml:space="preserve">ématy, jeho mechanismy a dopadem na práci vychovatelů, což </w:t>
      </w:r>
      <w:r w:rsidR="00E6741F">
        <w:rPr>
          <w:sz w:val="22"/>
          <w:szCs w:val="22"/>
        </w:rPr>
        <w:t xml:space="preserve">do </w:t>
      </w:r>
      <w:r w:rsidR="00D475CF">
        <w:rPr>
          <w:sz w:val="22"/>
          <w:szCs w:val="22"/>
        </w:rPr>
        <w:t>jisté</w:t>
      </w:r>
      <w:r w:rsidR="00E6741F">
        <w:rPr>
          <w:sz w:val="22"/>
          <w:szCs w:val="22"/>
        </w:rPr>
        <w:t xml:space="preserve"> míry sytí zvolený design zakotvené teorie.</w:t>
      </w:r>
      <w:r w:rsidR="00D51A92">
        <w:rPr>
          <w:sz w:val="22"/>
          <w:szCs w:val="22"/>
        </w:rPr>
        <w:t xml:space="preserve"> Pozitivně hodnotím i </w:t>
      </w:r>
      <w:r w:rsidR="00C113E4">
        <w:rPr>
          <w:sz w:val="22"/>
          <w:szCs w:val="22"/>
        </w:rPr>
        <w:t>kapitoly zaměřené na kvalitu a etiku výzkumu.</w:t>
      </w:r>
    </w:p>
    <w:p w14:paraId="437DF9FB" w14:textId="22050FF6" w:rsidR="00200222" w:rsidRPr="00D638F5" w:rsidRDefault="00200222" w:rsidP="001E2CE6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Obě části práce jsou na </w:t>
      </w:r>
      <w:r w:rsidR="00864E40">
        <w:rPr>
          <w:sz w:val="22"/>
          <w:szCs w:val="22"/>
        </w:rPr>
        <w:t>velmi dobré</w:t>
      </w:r>
      <w:r w:rsidRPr="00D638F5">
        <w:rPr>
          <w:sz w:val="22"/>
          <w:szCs w:val="22"/>
        </w:rPr>
        <w:t xml:space="preserve"> úrovni, práce je čtivá, logicky strukturovaná a přehledná</w:t>
      </w:r>
      <w:r w:rsidR="0062471D">
        <w:rPr>
          <w:sz w:val="22"/>
          <w:szCs w:val="22"/>
        </w:rPr>
        <w:t xml:space="preserve">. I když je zkoumání na toto téma spíše ojedinělé, </w:t>
      </w:r>
      <w:r w:rsidR="00C113E4">
        <w:rPr>
          <w:sz w:val="22"/>
          <w:szCs w:val="22"/>
        </w:rPr>
        <w:t>bylo by zajímavé vyhleda</w:t>
      </w:r>
      <w:r w:rsidR="00BC45F8">
        <w:rPr>
          <w:sz w:val="22"/>
          <w:szCs w:val="22"/>
        </w:rPr>
        <w:t>t obdobná zkoumání např. v zahraničí nebo</w:t>
      </w:r>
      <w:r w:rsidR="00A23F46">
        <w:rPr>
          <w:sz w:val="22"/>
          <w:szCs w:val="22"/>
        </w:rPr>
        <w:t xml:space="preserve"> aktuálnějších zdrojích, </w:t>
      </w:r>
      <w:r w:rsidR="00761AE2">
        <w:rPr>
          <w:sz w:val="22"/>
          <w:szCs w:val="22"/>
        </w:rPr>
        <w:t>výzkumných studiích nebo publikovaných článcích o ústavní výchově.</w:t>
      </w:r>
      <w:r w:rsidR="003D3ACD">
        <w:rPr>
          <w:sz w:val="22"/>
          <w:szCs w:val="22"/>
        </w:rPr>
        <w:t xml:space="preserve"> </w:t>
      </w:r>
      <w:r w:rsidR="001D33AD">
        <w:rPr>
          <w:sz w:val="22"/>
          <w:szCs w:val="22"/>
        </w:rPr>
        <w:t>So</w:t>
      </w:r>
      <w:r w:rsidR="001B47CD">
        <w:rPr>
          <w:sz w:val="22"/>
          <w:szCs w:val="22"/>
        </w:rPr>
        <w:t>u</w:t>
      </w:r>
      <w:r w:rsidR="001D33AD">
        <w:rPr>
          <w:sz w:val="22"/>
          <w:szCs w:val="22"/>
        </w:rPr>
        <w:t xml:space="preserve">časně by </w:t>
      </w:r>
      <w:r w:rsidR="001B47CD">
        <w:rPr>
          <w:sz w:val="22"/>
          <w:szCs w:val="22"/>
        </w:rPr>
        <w:t xml:space="preserve">tím i </w:t>
      </w:r>
      <w:r w:rsidR="001D33AD">
        <w:rPr>
          <w:sz w:val="22"/>
          <w:szCs w:val="22"/>
        </w:rPr>
        <w:t>mohla být potvrzena domněnka, že toto téma je</w:t>
      </w:r>
      <w:r w:rsidR="001B47CD">
        <w:rPr>
          <w:sz w:val="22"/>
          <w:szCs w:val="22"/>
        </w:rPr>
        <w:t xml:space="preserve"> na okraji zájmu odborné veřejnosti.</w:t>
      </w:r>
    </w:p>
    <w:p w14:paraId="60575E15" w14:textId="70935A82" w:rsidR="00B56AE4" w:rsidRPr="00D638F5" w:rsidRDefault="00200222" w:rsidP="00B41646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Bc. </w:t>
      </w:r>
      <w:r w:rsidR="00761AE2">
        <w:rPr>
          <w:sz w:val="22"/>
          <w:szCs w:val="22"/>
        </w:rPr>
        <w:t>Hedvika Syková</w:t>
      </w:r>
      <w:r w:rsidRPr="00D638F5">
        <w:rPr>
          <w:sz w:val="22"/>
          <w:szCs w:val="22"/>
        </w:rPr>
        <w:t xml:space="preserve"> v diplomové práci prokázala </w:t>
      </w:r>
      <w:r w:rsidR="005E3DE6">
        <w:rPr>
          <w:sz w:val="22"/>
          <w:szCs w:val="22"/>
        </w:rPr>
        <w:t xml:space="preserve">požadovanou </w:t>
      </w:r>
      <w:r w:rsidRPr="00D638F5">
        <w:rPr>
          <w:sz w:val="22"/>
          <w:szCs w:val="22"/>
        </w:rPr>
        <w:t>schopnost pracovat s teoretickými zdroji i výzkumnými nástroji</w:t>
      </w:r>
      <w:r w:rsidR="004E759D">
        <w:rPr>
          <w:sz w:val="22"/>
          <w:szCs w:val="22"/>
        </w:rPr>
        <w:t xml:space="preserve"> a</w:t>
      </w:r>
      <w:r w:rsidRPr="00D638F5">
        <w:rPr>
          <w:sz w:val="22"/>
          <w:szCs w:val="22"/>
        </w:rPr>
        <w:t xml:space="preserve"> </w:t>
      </w:r>
      <w:r w:rsidR="00B41646">
        <w:rPr>
          <w:sz w:val="22"/>
          <w:szCs w:val="22"/>
        </w:rPr>
        <w:t>splnila tak požadavky kladené na diplomovou práci.</w:t>
      </w:r>
    </w:p>
    <w:p w14:paraId="7EE42B3A" w14:textId="187E5C71" w:rsidR="00851AAC" w:rsidRPr="00D638F5" w:rsidRDefault="003D3ACD" w:rsidP="00851AAC">
      <w:pPr>
        <w:jc w:val="both"/>
        <w:rPr>
          <w:sz w:val="22"/>
          <w:szCs w:val="22"/>
        </w:rPr>
      </w:pPr>
      <w:r>
        <w:rPr>
          <w:sz w:val="22"/>
          <w:szCs w:val="22"/>
        </w:rPr>
        <w:t>Diplomovou práci</w:t>
      </w:r>
      <w:r w:rsidR="00851AAC" w:rsidRPr="00D638F5">
        <w:rPr>
          <w:sz w:val="22"/>
          <w:szCs w:val="22"/>
        </w:rPr>
        <w:t xml:space="preserve"> </w:t>
      </w:r>
      <w:r w:rsidR="00851AAC" w:rsidRPr="00D638F5">
        <w:rPr>
          <w:b/>
          <w:sz w:val="22"/>
          <w:szCs w:val="22"/>
        </w:rPr>
        <w:t xml:space="preserve">hodnotím známkou </w:t>
      </w:r>
      <w:r>
        <w:rPr>
          <w:b/>
          <w:sz w:val="22"/>
          <w:szCs w:val="22"/>
        </w:rPr>
        <w:t>A</w:t>
      </w:r>
      <w:r w:rsidR="00851AAC" w:rsidRPr="00D638F5">
        <w:rPr>
          <w:b/>
          <w:sz w:val="22"/>
          <w:szCs w:val="22"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73AD09B" w14:textId="37A5EC92" w:rsidR="00734A3B" w:rsidRDefault="00327029" w:rsidP="004641B9">
      <w:pPr>
        <w:pStyle w:val="Odstavecseseznamem"/>
        <w:numPr>
          <w:ilvl w:val="0"/>
          <w:numId w:val="5"/>
        </w:numPr>
        <w:jc w:val="both"/>
      </w:pPr>
      <w:r>
        <w:t xml:space="preserve">Domníváte se, že jste </w:t>
      </w:r>
      <w:r w:rsidR="00D475CF">
        <w:t>zachytila</w:t>
      </w:r>
      <w:r>
        <w:t xml:space="preserve"> všechna</w:t>
      </w:r>
      <w:r w:rsidR="003B334D">
        <w:t xml:space="preserve"> „pociťovaná tabu“, nebo máte pocit, že některá </w:t>
      </w:r>
      <w:r w:rsidR="008236F7">
        <w:t xml:space="preserve">stále zůstala skryta pod rouškou </w:t>
      </w:r>
      <w:r w:rsidR="00550363">
        <w:t>studu či strachu?</w:t>
      </w:r>
    </w:p>
    <w:p w14:paraId="4DF75D97" w14:textId="2465541D" w:rsidR="004641B9" w:rsidRDefault="00550363" w:rsidP="004641B9">
      <w:pPr>
        <w:pStyle w:val="Odstavecseseznamem"/>
        <w:numPr>
          <w:ilvl w:val="0"/>
          <w:numId w:val="5"/>
        </w:numPr>
        <w:jc w:val="both"/>
      </w:pPr>
      <w:r>
        <w:t xml:space="preserve">Lze </w:t>
      </w:r>
      <w:r w:rsidR="003B09CF">
        <w:t>zjištěné výsledky nějak uplatnit v praxi?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362DCD77" w:rsidR="003239D3" w:rsidRPr="00BD54FF" w:rsidRDefault="003D3AC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0D79E34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B09CF">
        <w:t>12</w:t>
      </w:r>
      <w:r w:rsidR="002C3CB8">
        <w:t xml:space="preserve">. </w:t>
      </w:r>
      <w:r w:rsidR="003B09CF">
        <w:t>května</w:t>
      </w:r>
      <w:r w:rsidR="002C3CB8">
        <w:t xml:space="preserve"> 202</w:t>
      </w:r>
      <w:r w:rsidR="003B09CF">
        <w:t>5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9E909" w14:textId="77777777" w:rsidR="00E87F90" w:rsidRDefault="00E87F90">
      <w:r>
        <w:separator/>
      </w:r>
    </w:p>
  </w:endnote>
  <w:endnote w:type="continuationSeparator" w:id="0">
    <w:p w14:paraId="49A57076" w14:textId="77777777" w:rsidR="00E87F90" w:rsidRDefault="00E87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BE703" w14:textId="77777777" w:rsidR="00E87F90" w:rsidRDefault="00E87F90">
      <w:r>
        <w:separator/>
      </w:r>
    </w:p>
  </w:footnote>
  <w:footnote w:type="continuationSeparator" w:id="0">
    <w:p w14:paraId="162087B0" w14:textId="77777777" w:rsidR="00E87F90" w:rsidRDefault="00E87F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6D44F7"/>
    <w:multiLevelType w:val="hybridMultilevel"/>
    <w:tmpl w:val="9EF4A2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  <w:num w:numId="5" w16cid:durableId="16912535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24416"/>
    <w:rsid w:val="00131905"/>
    <w:rsid w:val="001319D1"/>
    <w:rsid w:val="00166C75"/>
    <w:rsid w:val="00176B2B"/>
    <w:rsid w:val="001B47CD"/>
    <w:rsid w:val="001C2AB4"/>
    <w:rsid w:val="001C4FE5"/>
    <w:rsid w:val="001D33AD"/>
    <w:rsid w:val="001D33C4"/>
    <w:rsid w:val="001E07AD"/>
    <w:rsid w:val="001E2CE6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22F7"/>
    <w:rsid w:val="002C3CB8"/>
    <w:rsid w:val="002E1ECA"/>
    <w:rsid w:val="002E47E2"/>
    <w:rsid w:val="0031107A"/>
    <w:rsid w:val="003233B7"/>
    <w:rsid w:val="003239D3"/>
    <w:rsid w:val="00327029"/>
    <w:rsid w:val="00343E57"/>
    <w:rsid w:val="0036745B"/>
    <w:rsid w:val="00377930"/>
    <w:rsid w:val="00384A59"/>
    <w:rsid w:val="00391AAF"/>
    <w:rsid w:val="003A1E1C"/>
    <w:rsid w:val="003A4CEA"/>
    <w:rsid w:val="003B09CF"/>
    <w:rsid w:val="003B334D"/>
    <w:rsid w:val="003D3ACD"/>
    <w:rsid w:val="003E5FB1"/>
    <w:rsid w:val="003F3D3A"/>
    <w:rsid w:val="004116AF"/>
    <w:rsid w:val="00421C2A"/>
    <w:rsid w:val="004641B9"/>
    <w:rsid w:val="00471E2F"/>
    <w:rsid w:val="00477CDF"/>
    <w:rsid w:val="00483D1B"/>
    <w:rsid w:val="004866FB"/>
    <w:rsid w:val="004A3341"/>
    <w:rsid w:val="004D13D8"/>
    <w:rsid w:val="004E759D"/>
    <w:rsid w:val="00516E71"/>
    <w:rsid w:val="005376BE"/>
    <w:rsid w:val="00547F50"/>
    <w:rsid w:val="00550363"/>
    <w:rsid w:val="0055063F"/>
    <w:rsid w:val="00557877"/>
    <w:rsid w:val="00561996"/>
    <w:rsid w:val="00561FA3"/>
    <w:rsid w:val="00580F25"/>
    <w:rsid w:val="00583545"/>
    <w:rsid w:val="005C2762"/>
    <w:rsid w:val="005D226D"/>
    <w:rsid w:val="005E3DE6"/>
    <w:rsid w:val="00624441"/>
    <w:rsid w:val="0062471D"/>
    <w:rsid w:val="0062618C"/>
    <w:rsid w:val="00641B01"/>
    <w:rsid w:val="00663533"/>
    <w:rsid w:val="00664B0F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63B"/>
    <w:rsid w:val="00734A3B"/>
    <w:rsid w:val="007409B6"/>
    <w:rsid w:val="007558B9"/>
    <w:rsid w:val="0076141B"/>
    <w:rsid w:val="00761AE2"/>
    <w:rsid w:val="007657EF"/>
    <w:rsid w:val="007678BC"/>
    <w:rsid w:val="00780BC9"/>
    <w:rsid w:val="00787EBB"/>
    <w:rsid w:val="007B5A94"/>
    <w:rsid w:val="007D4781"/>
    <w:rsid w:val="0082081A"/>
    <w:rsid w:val="008236F7"/>
    <w:rsid w:val="00851AAC"/>
    <w:rsid w:val="00862FD1"/>
    <w:rsid w:val="00864E40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9F4916"/>
    <w:rsid w:val="00A01942"/>
    <w:rsid w:val="00A13EA9"/>
    <w:rsid w:val="00A23F46"/>
    <w:rsid w:val="00A33211"/>
    <w:rsid w:val="00A66BF6"/>
    <w:rsid w:val="00A77FA0"/>
    <w:rsid w:val="00A9360A"/>
    <w:rsid w:val="00A95636"/>
    <w:rsid w:val="00AA349F"/>
    <w:rsid w:val="00AC1B03"/>
    <w:rsid w:val="00AD3CE3"/>
    <w:rsid w:val="00AE3F47"/>
    <w:rsid w:val="00AF590F"/>
    <w:rsid w:val="00B1667A"/>
    <w:rsid w:val="00B41646"/>
    <w:rsid w:val="00B46FB5"/>
    <w:rsid w:val="00B56AE4"/>
    <w:rsid w:val="00B63136"/>
    <w:rsid w:val="00B713ED"/>
    <w:rsid w:val="00B8419D"/>
    <w:rsid w:val="00B9314D"/>
    <w:rsid w:val="00BA5936"/>
    <w:rsid w:val="00BB59CB"/>
    <w:rsid w:val="00BC45F8"/>
    <w:rsid w:val="00BD54FF"/>
    <w:rsid w:val="00BE11B0"/>
    <w:rsid w:val="00BE2E91"/>
    <w:rsid w:val="00BE3AC6"/>
    <w:rsid w:val="00BF19E0"/>
    <w:rsid w:val="00C07DC9"/>
    <w:rsid w:val="00C113E4"/>
    <w:rsid w:val="00C230DA"/>
    <w:rsid w:val="00C4613A"/>
    <w:rsid w:val="00C530DF"/>
    <w:rsid w:val="00C620E5"/>
    <w:rsid w:val="00C95E2A"/>
    <w:rsid w:val="00CB638F"/>
    <w:rsid w:val="00CC23C7"/>
    <w:rsid w:val="00CC2A7C"/>
    <w:rsid w:val="00CC46A2"/>
    <w:rsid w:val="00D163B6"/>
    <w:rsid w:val="00D1785D"/>
    <w:rsid w:val="00D25DFC"/>
    <w:rsid w:val="00D26EB0"/>
    <w:rsid w:val="00D41B46"/>
    <w:rsid w:val="00D475CF"/>
    <w:rsid w:val="00D51A92"/>
    <w:rsid w:val="00D51BAD"/>
    <w:rsid w:val="00D638F5"/>
    <w:rsid w:val="00D7735D"/>
    <w:rsid w:val="00D852BD"/>
    <w:rsid w:val="00DB093D"/>
    <w:rsid w:val="00DD5309"/>
    <w:rsid w:val="00DE0DF1"/>
    <w:rsid w:val="00DE5DDD"/>
    <w:rsid w:val="00DF5A6C"/>
    <w:rsid w:val="00E16452"/>
    <w:rsid w:val="00E2102D"/>
    <w:rsid w:val="00E23ADC"/>
    <w:rsid w:val="00E35F7C"/>
    <w:rsid w:val="00E61EDA"/>
    <w:rsid w:val="00E6741F"/>
    <w:rsid w:val="00E76562"/>
    <w:rsid w:val="00E83E4E"/>
    <w:rsid w:val="00E87F90"/>
    <w:rsid w:val="00E92452"/>
    <w:rsid w:val="00E93E77"/>
    <w:rsid w:val="00EA5789"/>
    <w:rsid w:val="00EB5BD6"/>
    <w:rsid w:val="00EC70A3"/>
    <w:rsid w:val="00ED270D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A5436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475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39</cp:revision>
  <cp:lastPrinted>1900-12-31T23:00:00Z</cp:lastPrinted>
  <dcterms:created xsi:type="dcterms:W3CDTF">2025-05-12T10:23:00Z</dcterms:created>
  <dcterms:modified xsi:type="dcterms:W3CDTF">2025-05-20T06:46:00Z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