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B7" w:rsidRPr="00B9314D" w:rsidRDefault="005150B7" w:rsidP="00080D7A">
      <w:pPr>
        <w:pBdr>
          <w:bottom w:val="single" w:sz="6" w:space="1" w:color="auto"/>
        </w:pBdr>
        <w:spacing w:before="60"/>
        <w:jc w:val="center"/>
        <w:rPr>
          <w:sz w:val="28"/>
          <w:szCs w:val="28"/>
        </w:rPr>
      </w:pPr>
      <w:bookmarkStart w:id="0" w:name="_GoBack"/>
      <w:bookmarkEnd w:id="0"/>
      <w:r w:rsidRPr="00B9314D">
        <w:rPr>
          <w:sz w:val="28"/>
          <w:szCs w:val="28"/>
        </w:rPr>
        <w:t>UNIVERZITA PARDUBICE</w:t>
      </w:r>
    </w:p>
    <w:p w:rsidR="005150B7" w:rsidRPr="00B9314D" w:rsidRDefault="005150B7" w:rsidP="00080D7A">
      <w:pPr>
        <w:pBdr>
          <w:bottom w:val="single" w:sz="6" w:space="1" w:color="auto"/>
        </w:pBdr>
        <w:spacing w:before="60"/>
        <w:jc w:val="center"/>
        <w:rPr>
          <w:sz w:val="28"/>
          <w:szCs w:val="28"/>
        </w:rPr>
      </w:pPr>
      <w:r w:rsidRPr="00B9314D">
        <w:rPr>
          <w:sz w:val="28"/>
          <w:szCs w:val="28"/>
        </w:rPr>
        <w:t>Fakulta filozofická</w:t>
      </w:r>
    </w:p>
    <w:p w:rsidR="005150B7" w:rsidRPr="00B9314D" w:rsidRDefault="005150B7" w:rsidP="00080D7A">
      <w:pPr>
        <w:pBdr>
          <w:bottom w:val="single" w:sz="6" w:space="1" w:color="auto"/>
        </w:pBdr>
        <w:spacing w:before="60"/>
        <w:jc w:val="center"/>
        <w:rPr>
          <w:b/>
          <w:i/>
          <w:sz w:val="32"/>
          <w:szCs w:val="32"/>
        </w:rPr>
      </w:pPr>
      <w:r w:rsidRPr="00B9314D">
        <w:rPr>
          <w:b/>
          <w:i/>
          <w:sz w:val="32"/>
          <w:szCs w:val="32"/>
        </w:rPr>
        <w:t>Po</w:t>
      </w:r>
      <w:r w:rsidRPr="00177887">
        <w:rPr>
          <w:b/>
          <w:i/>
          <w:sz w:val="32"/>
          <w:szCs w:val="32"/>
        </w:rPr>
        <w:t>sudek oponenta</w:t>
      </w:r>
      <w:r w:rsidRPr="00B9314D">
        <w:rPr>
          <w:b/>
          <w:i/>
          <w:sz w:val="32"/>
          <w:szCs w:val="32"/>
        </w:rPr>
        <w:t xml:space="preserve"> bakalářské práce</w:t>
      </w:r>
    </w:p>
    <w:p w:rsidR="005150B7" w:rsidRPr="00BD54FF" w:rsidRDefault="005150B7" w:rsidP="00080D7A">
      <w:pPr>
        <w:spacing w:before="60"/>
        <w:jc w:val="both"/>
        <w:rPr>
          <w:b/>
        </w:rPr>
      </w:pPr>
    </w:p>
    <w:p w:rsidR="005150B7" w:rsidRPr="00BD54FF" w:rsidRDefault="005150B7" w:rsidP="00080D7A">
      <w:pPr>
        <w:spacing w:before="60"/>
        <w:jc w:val="both"/>
        <w:rPr>
          <w:b/>
        </w:rPr>
      </w:pPr>
      <w:r w:rsidRPr="00BD54FF">
        <w:rPr>
          <w:b/>
        </w:rPr>
        <w:t>Autor práce:</w:t>
      </w:r>
      <w:r>
        <w:rPr>
          <w:b/>
        </w:rPr>
        <w:tab/>
      </w:r>
      <w:r w:rsidRPr="00BD54FF">
        <w:rPr>
          <w:b/>
        </w:rPr>
        <w:tab/>
      </w:r>
      <w:r>
        <w:rPr>
          <w:b/>
        </w:rPr>
        <w:tab/>
        <w:t>Jakub Olašák</w:t>
      </w:r>
    </w:p>
    <w:p w:rsidR="005150B7" w:rsidRDefault="005150B7" w:rsidP="00CC5CD6">
      <w:pPr>
        <w:spacing w:before="60"/>
        <w:ind w:left="2124" w:hanging="2124"/>
        <w:jc w:val="both"/>
        <w:rPr>
          <w:b/>
        </w:rPr>
      </w:pPr>
      <w:r w:rsidRPr="00BD54FF">
        <w:rPr>
          <w:b/>
        </w:rPr>
        <w:t>Název práce:</w:t>
      </w:r>
      <w:r w:rsidRPr="00BD54FF">
        <w:rPr>
          <w:b/>
        </w:rPr>
        <w:tab/>
      </w:r>
      <w:r>
        <w:rPr>
          <w:b/>
        </w:rPr>
        <w:tab/>
        <w:t xml:space="preserve">Výchova lidí s mentálním postižením ve stacionáři </w:t>
      </w:r>
    </w:p>
    <w:p w:rsidR="005150B7" w:rsidRPr="00BD54FF" w:rsidRDefault="005150B7" w:rsidP="00CC5CD6">
      <w:pPr>
        <w:spacing w:before="60"/>
        <w:ind w:left="2124" w:firstLine="708"/>
        <w:jc w:val="both"/>
        <w:rPr>
          <w:b/>
        </w:rPr>
      </w:pPr>
      <w:r>
        <w:rPr>
          <w:b/>
        </w:rPr>
        <w:t>Diakonie – Čáslav</w:t>
      </w:r>
    </w:p>
    <w:p w:rsidR="005150B7" w:rsidRPr="00BD54FF" w:rsidRDefault="005150B7" w:rsidP="00080D7A">
      <w:pPr>
        <w:spacing w:before="60"/>
        <w:ind w:left="2124" w:hanging="2124"/>
        <w:jc w:val="both"/>
        <w:rPr>
          <w:b/>
        </w:rPr>
      </w:pPr>
    </w:p>
    <w:p w:rsidR="005150B7" w:rsidRPr="00BD54FF" w:rsidRDefault="005150B7" w:rsidP="00080D7A">
      <w:pPr>
        <w:spacing w:before="60"/>
        <w:jc w:val="both"/>
      </w:pPr>
      <w:r w:rsidRPr="00BD54FF">
        <w:rPr>
          <w:b/>
        </w:rPr>
        <w:t>Vedoucí práce:</w:t>
      </w:r>
      <w:r w:rsidRPr="00BD54FF">
        <w:rPr>
          <w:b/>
        </w:rPr>
        <w:tab/>
      </w:r>
      <w:r>
        <w:rPr>
          <w:b/>
        </w:rPr>
        <w:tab/>
        <w:t>PhDr. Jana Křišťálová</w:t>
      </w:r>
    </w:p>
    <w:p w:rsidR="005150B7" w:rsidRPr="00BD54FF" w:rsidRDefault="005150B7" w:rsidP="00080D7A">
      <w:pPr>
        <w:spacing w:before="60"/>
        <w:jc w:val="both"/>
        <w:rPr>
          <w:b/>
        </w:rPr>
      </w:pPr>
      <w:r w:rsidRPr="00BD54FF">
        <w:rPr>
          <w:b/>
        </w:rPr>
        <w:t>Studijní program:</w:t>
      </w:r>
      <w:r w:rsidRPr="00BD54FF">
        <w:rPr>
          <w:b/>
        </w:rPr>
        <w:tab/>
      </w:r>
      <w:r w:rsidRPr="00BD54FF">
        <w:rPr>
          <w:b/>
        </w:rPr>
        <w:tab/>
      </w:r>
      <w:r w:rsidRPr="00BD54FF">
        <w:t>Humanitní studia – B 6107</w:t>
      </w:r>
    </w:p>
    <w:p w:rsidR="005150B7" w:rsidRPr="00BD54FF" w:rsidRDefault="005150B7" w:rsidP="00C620E5">
      <w:pPr>
        <w:spacing w:before="60"/>
        <w:jc w:val="both"/>
      </w:pPr>
      <w:r w:rsidRPr="00BD54FF">
        <w:rPr>
          <w:b/>
        </w:rPr>
        <w:t>Studijní obor:</w:t>
      </w:r>
      <w:r w:rsidRPr="00BD54FF">
        <w:rPr>
          <w:b/>
        </w:rPr>
        <w:tab/>
      </w:r>
      <w:r w:rsidRPr="00BD54FF">
        <w:rPr>
          <w:b/>
        </w:rPr>
        <w:tab/>
      </w:r>
      <w:r w:rsidRPr="00BD54FF">
        <w:t xml:space="preserve">Humanitní studia – </w:t>
      </w:r>
      <w:r>
        <w:t>6107R003</w:t>
      </w:r>
    </w:p>
    <w:p w:rsidR="005150B7" w:rsidRPr="00BD54FF" w:rsidRDefault="005150B7" w:rsidP="00C620E5">
      <w:pPr>
        <w:spacing w:before="60"/>
        <w:jc w:val="both"/>
        <w:rPr>
          <w:b/>
        </w:rPr>
      </w:pPr>
      <w:r w:rsidRPr="00BD54FF">
        <w:rPr>
          <w:b/>
        </w:rPr>
        <w:t>Rok ukončení studia:</w:t>
      </w:r>
      <w:r w:rsidRPr="00BD54FF">
        <w:rPr>
          <w:b/>
        </w:rPr>
        <w:tab/>
      </w:r>
      <w:r>
        <w:rPr>
          <w:b/>
        </w:rPr>
        <w:t>2011</w:t>
      </w:r>
    </w:p>
    <w:p w:rsidR="005150B7" w:rsidRPr="00BD54FF" w:rsidRDefault="005150B7" w:rsidP="00080D7A">
      <w:pPr>
        <w:spacing w:before="60"/>
        <w:rPr>
          <w:b/>
        </w:rPr>
      </w:pPr>
      <w:r w:rsidRPr="00177887">
        <w:rPr>
          <w:b/>
        </w:rPr>
        <w:t>Oponent práce:</w:t>
      </w:r>
      <w:r>
        <w:rPr>
          <w:b/>
        </w:rPr>
        <w:tab/>
      </w:r>
      <w:r>
        <w:rPr>
          <w:b/>
        </w:rPr>
        <w:tab/>
        <w:t>Mgr. Miloslav Průka, Ph.D.</w:t>
      </w:r>
    </w:p>
    <w:p w:rsidR="005150B7" w:rsidRPr="00BD54FF" w:rsidRDefault="005150B7" w:rsidP="00080D7A">
      <w:pPr>
        <w:spacing w:before="60"/>
        <w:jc w:val="both"/>
        <w:rPr>
          <w:b/>
        </w:rPr>
      </w:pPr>
    </w:p>
    <w:tbl>
      <w:tblPr>
        <w:tblW w:w="963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8145"/>
        <w:gridCol w:w="1494"/>
      </w:tblGrid>
      <w:tr w:rsidR="005150B7" w:rsidRPr="00BD54FF" w:rsidTr="00B9314D">
        <w:tc>
          <w:tcPr>
            <w:tcW w:w="8145" w:type="dxa"/>
            <w:tcBorders>
              <w:top w:val="double" w:sz="4" w:space="0" w:color="auto"/>
              <w:bottom w:val="double" w:sz="4" w:space="0" w:color="auto"/>
            </w:tcBorders>
            <w:vAlign w:val="center"/>
          </w:tcPr>
          <w:p w:rsidR="005150B7" w:rsidRPr="00BD54FF" w:rsidRDefault="005150B7" w:rsidP="00BF19E0">
            <w:pPr>
              <w:jc w:val="center"/>
              <w:rPr>
                <w:b/>
              </w:rPr>
            </w:pPr>
            <w:r w:rsidRPr="00BD54FF">
              <w:rPr>
                <w:b/>
                <w:sz w:val="22"/>
                <w:szCs w:val="22"/>
              </w:rPr>
              <w:t>Hodnocení bakalářské práce</w:t>
            </w:r>
          </w:p>
        </w:tc>
        <w:tc>
          <w:tcPr>
            <w:tcW w:w="1494" w:type="dxa"/>
            <w:tcBorders>
              <w:top w:val="double" w:sz="4" w:space="0" w:color="auto"/>
              <w:bottom w:val="double" w:sz="4" w:space="0" w:color="auto"/>
            </w:tcBorders>
            <w:vAlign w:val="center"/>
          </w:tcPr>
          <w:p w:rsidR="005150B7" w:rsidRPr="00BD54FF" w:rsidRDefault="005150B7" w:rsidP="00BF19E0">
            <w:pPr>
              <w:jc w:val="center"/>
              <w:rPr>
                <w:b/>
              </w:rPr>
            </w:pPr>
            <w:r w:rsidRPr="00BD54FF">
              <w:rPr>
                <w:b/>
                <w:sz w:val="22"/>
                <w:szCs w:val="22"/>
              </w:rPr>
              <w:t>Hodnocení známkou</w:t>
            </w:r>
          </w:p>
          <w:p w:rsidR="005150B7" w:rsidRPr="00BD54FF" w:rsidRDefault="005150B7" w:rsidP="00BF19E0">
            <w:pPr>
              <w:jc w:val="center"/>
              <w:rPr>
                <w:b/>
              </w:rPr>
            </w:pPr>
            <w:r w:rsidRPr="00BD54FF">
              <w:rPr>
                <w:b/>
                <w:sz w:val="22"/>
                <w:szCs w:val="22"/>
              </w:rPr>
              <w:t>1 - 2 - 3 – 4</w:t>
            </w:r>
          </w:p>
        </w:tc>
      </w:tr>
      <w:tr w:rsidR="005150B7" w:rsidRPr="00BD54FF" w:rsidTr="0031107A">
        <w:trPr>
          <w:trHeight w:val="397"/>
        </w:trPr>
        <w:tc>
          <w:tcPr>
            <w:tcW w:w="8145" w:type="dxa"/>
            <w:tcBorders>
              <w:top w:val="double" w:sz="4" w:space="0" w:color="auto"/>
            </w:tcBorders>
            <w:vAlign w:val="center"/>
          </w:tcPr>
          <w:p w:rsidR="005150B7" w:rsidRPr="00BD54FF" w:rsidRDefault="005150B7" w:rsidP="00BF19E0">
            <w:pPr>
              <w:jc w:val="center"/>
              <w:rPr>
                <w:b/>
              </w:rPr>
            </w:pPr>
            <w:r w:rsidRPr="00BD54FF">
              <w:rPr>
                <w:b/>
                <w:sz w:val="22"/>
                <w:szCs w:val="22"/>
              </w:rPr>
              <w:t>Obsah práce a její charakteristika</w:t>
            </w:r>
          </w:p>
        </w:tc>
        <w:tc>
          <w:tcPr>
            <w:tcW w:w="1494" w:type="dxa"/>
            <w:tcBorders>
              <w:top w:val="double" w:sz="4" w:space="0" w:color="auto"/>
            </w:tcBorders>
            <w:vAlign w:val="center"/>
          </w:tcPr>
          <w:p w:rsidR="005150B7" w:rsidRPr="00BD54FF" w:rsidRDefault="005150B7" w:rsidP="00021267">
            <w:pPr>
              <w:jc w:val="center"/>
              <w:rPr>
                <w:b/>
              </w:rPr>
            </w:pPr>
          </w:p>
        </w:tc>
      </w:tr>
      <w:tr w:rsidR="005150B7" w:rsidRPr="00BD54FF" w:rsidTr="0031107A">
        <w:trPr>
          <w:trHeight w:val="397"/>
        </w:trPr>
        <w:tc>
          <w:tcPr>
            <w:tcW w:w="8145" w:type="dxa"/>
            <w:vAlign w:val="center"/>
          </w:tcPr>
          <w:p w:rsidR="005150B7" w:rsidRPr="00BD54FF" w:rsidRDefault="005150B7" w:rsidP="00BF19E0">
            <w:pPr>
              <w:rPr>
                <w:highlight w:val="yellow"/>
              </w:rPr>
            </w:pPr>
            <w:r w:rsidRPr="00BD54FF">
              <w:rPr>
                <w:sz w:val="22"/>
                <w:szCs w:val="22"/>
              </w:rPr>
              <w:t>Vymezení cíle a jeho naplnění</w:t>
            </w:r>
          </w:p>
        </w:tc>
        <w:tc>
          <w:tcPr>
            <w:tcW w:w="1494" w:type="dxa"/>
            <w:vAlign w:val="center"/>
          </w:tcPr>
          <w:p w:rsidR="005150B7" w:rsidRPr="00BD54FF" w:rsidRDefault="005150B7" w:rsidP="00021267">
            <w:pPr>
              <w:jc w:val="center"/>
              <w:rPr>
                <w:b/>
              </w:rPr>
            </w:pPr>
            <w:r>
              <w:rPr>
                <w:b/>
                <w:sz w:val="22"/>
                <w:szCs w:val="22"/>
              </w:rPr>
              <w:t>2</w:t>
            </w:r>
          </w:p>
        </w:tc>
      </w:tr>
      <w:tr w:rsidR="005150B7" w:rsidRPr="00BD54FF" w:rsidTr="0031107A">
        <w:trPr>
          <w:trHeight w:val="397"/>
        </w:trPr>
        <w:tc>
          <w:tcPr>
            <w:tcW w:w="8145" w:type="dxa"/>
            <w:vAlign w:val="center"/>
          </w:tcPr>
          <w:p w:rsidR="005150B7" w:rsidRPr="00BD54FF" w:rsidRDefault="005150B7" w:rsidP="00BF19E0">
            <w:r w:rsidRPr="00BD54FF">
              <w:rPr>
                <w:sz w:val="22"/>
                <w:szCs w:val="22"/>
              </w:rPr>
              <w:t>Odborná úroveň zpracování tématu</w:t>
            </w:r>
          </w:p>
        </w:tc>
        <w:tc>
          <w:tcPr>
            <w:tcW w:w="1494" w:type="dxa"/>
            <w:vAlign w:val="center"/>
          </w:tcPr>
          <w:p w:rsidR="005150B7" w:rsidRPr="00BD54FF" w:rsidRDefault="005150B7" w:rsidP="00021267">
            <w:pPr>
              <w:jc w:val="center"/>
              <w:rPr>
                <w:b/>
              </w:rPr>
            </w:pPr>
            <w:r>
              <w:rPr>
                <w:b/>
                <w:sz w:val="22"/>
                <w:szCs w:val="22"/>
              </w:rPr>
              <w:t>3</w:t>
            </w:r>
          </w:p>
        </w:tc>
      </w:tr>
      <w:tr w:rsidR="005150B7" w:rsidRPr="00BD54FF" w:rsidTr="0031107A">
        <w:trPr>
          <w:trHeight w:val="397"/>
        </w:trPr>
        <w:tc>
          <w:tcPr>
            <w:tcW w:w="8145" w:type="dxa"/>
            <w:vAlign w:val="center"/>
          </w:tcPr>
          <w:p w:rsidR="005150B7" w:rsidRPr="00BD54FF" w:rsidRDefault="005150B7" w:rsidP="00BF19E0">
            <w:r w:rsidRPr="00BD54FF">
              <w:rPr>
                <w:sz w:val="22"/>
                <w:szCs w:val="22"/>
              </w:rPr>
              <w:t>Kvalita a aktuálnost teoretických poznatků</w:t>
            </w:r>
          </w:p>
        </w:tc>
        <w:tc>
          <w:tcPr>
            <w:tcW w:w="1494" w:type="dxa"/>
            <w:vAlign w:val="center"/>
          </w:tcPr>
          <w:p w:rsidR="005150B7" w:rsidRPr="00BD54FF" w:rsidRDefault="005150B7" w:rsidP="00021267">
            <w:pPr>
              <w:jc w:val="center"/>
              <w:rPr>
                <w:b/>
              </w:rPr>
            </w:pPr>
            <w:r>
              <w:rPr>
                <w:b/>
                <w:sz w:val="22"/>
                <w:szCs w:val="22"/>
              </w:rPr>
              <w:t>2</w:t>
            </w:r>
          </w:p>
        </w:tc>
      </w:tr>
      <w:tr w:rsidR="005150B7" w:rsidRPr="00BD54FF" w:rsidTr="0031107A">
        <w:trPr>
          <w:trHeight w:val="397"/>
        </w:trPr>
        <w:tc>
          <w:tcPr>
            <w:tcW w:w="8145" w:type="dxa"/>
            <w:vAlign w:val="center"/>
          </w:tcPr>
          <w:p w:rsidR="005150B7" w:rsidRPr="00BD54FF" w:rsidRDefault="005150B7" w:rsidP="00BF19E0">
            <w:pPr>
              <w:spacing w:before="100" w:beforeAutospacing="1" w:after="100" w:afterAutospacing="1"/>
              <w:jc w:val="both"/>
            </w:pPr>
            <w:r w:rsidRPr="00BD54FF">
              <w:rPr>
                <w:sz w:val="22"/>
                <w:szCs w:val="22"/>
              </w:rPr>
              <w:t>Adekvátnost použitých metod, způsob jejich použití</w:t>
            </w:r>
          </w:p>
        </w:tc>
        <w:tc>
          <w:tcPr>
            <w:tcW w:w="1494" w:type="dxa"/>
            <w:vAlign w:val="center"/>
          </w:tcPr>
          <w:p w:rsidR="005150B7" w:rsidRPr="00BD54FF" w:rsidRDefault="005150B7" w:rsidP="00021267">
            <w:pPr>
              <w:spacing w:before="100" w:beforeAutospacing="1" w:after="100" w:afterAutospacing="1"/>
              <w:jc w:val="center"/>
            </w:pPr>
            <w:r>
              <w:rPr>
                <w:sz w:val="22"/>
                <w:szCs w:val="22"/>
              </w:rPr>
              <w:t>2</w:t>
            </w:r>
          </w:p>
        </w:tc>
      </w:tr>
      <w:tr w:rsidR="005150B7" w:rsidRPr="00BD54FF" w:rsidTr="0031107A">
        <w:trPr>
          <w:trHeight w:val="397"/>
        </w:trPr>
        <w:tc>
          <w:tcPr>
            <w:tcW w:w="8145" w:type="dxa"/>
            <w:vAlign w:val="center"/>
          </w:tcPr>
          <w:p w:rsidR="005150B7" w:rsidRPr="00BD54FF" w:rsidRDefault="005150B7" w:rsidP="00BD54FF">
            <w:pPr>
              <w:spacing w:before="100" w:beforeAutospacing="1" w:after="100" w:afterAutospacing="1"/>
            </w:pPr>
            <w:r w:rsidRPr="00BD54FF">
              <w:rPr>
                <w:sz w:val="22"/>
                <w:szCs w:val="22"/>
              </w:rPr>
              <w:t>Zvládnutí metodologie vědeckého výzkumu.</w:t>
            </w:r>
          </w:p>
        </w:tc>
        <w:tc>
          <w:tcPr>
            <w:tcW w:w="1494" w:type="dxa"/>
            <w:vAlign w:val="center"/>
          </w:tcPr>
          <w:p w:rsidR="005150B7" w:rsidRPr="00BD54FF" w:rsidRDefault="005150B7" w:rsidP="00021267">
            <w:pPr>
              <w:spacing w:before="100" w:beforeAutospacing="1" w:after="100" w:afterAutospacing="1"/>
              <w:jc w:val="center"/>
            </w:pPr>
            <w:r>
              <w:rPr>
                <w:sz w:val="22"/>
                <w:szCs w:val="22"/>
              </w:rPr>
              <w:t>2</w:t>
            </w:r>
          </w:p>
        </w:tc>
      </w:tr>
      <w:tr w:rsidR="005150B7" w:rsidRPr="00BD54FF" w:rsidTr="0031107A">
        <w:trPr>
          <w:trHeight w:val="397"/>
        </w:trPr>
        <w:tc>
          <w:tcPr>
            <w:tcW w:w="8145" w:type="dxa"/>
            <w:vAlign w:val="center"/>
          </w:tcPr>
          <w:p w:rsidR="005150B7" w:rsidRPr="00BD54FF" w:rsidRDefault="005150B7" w:rsidP="00BD54FF">
            <w:pPr>
              <w:spacing w:before="100" w:beforeAutospacing="1" w:after="100" w:afterAutospacing="1"/>
            </w:pPr>
            <w:r w:rsidRPr="00BD54FF">
              <w:rPr>
                <w:sz w:val="22"/>
                <w:szCs w:val="22"/>
              </w:rPr>
              <w:t>Logická stavba a členění práce (srozumitelnost)</w:t>
            </w:r>
          </w:p>
        </w:tc>
        <w:tc>
          <w:tcPr>
            <w:tcW w:w="1494" w:type="dxa"/>
            <w:vAlign w:val="center"/>
          </w:tcPr>
          <w:p w:rsidR="005150B7" w:rsidRPr="00BD54FF" w:rsidRDefault="005150B7" w:rsidP="00021267">
            <w:pPr>
              <w:spacing w:before="100" w:beforeAutospacing="1" w:after="100" w:afterAutospacing="1"/>
              <w:jc w:val="center"/>
            </w:pPr>
            <w:r>
              <w:rPr>
                <w:sz w:val="22"/>
                <w:szCs w:val="22"/>
              </w:rPr>
              <w:t>2</w:t>
            </w:r>
          </w:p>
        </w:tc>
      </w:tr>
      <w:tr w:rsidR="005150B7" w:rsidRPr="00BD54FF" w:rsidTr="0031107A">
        <w:trPr>
          <w:trHeight w:val="397"/>
        </w:trPr>
        <w:tc>
          <w:tcPr>
            <w:tcW w:w="8145" w:type="dxa"/>
            <w:vAlign w:val="center"/>
          </w:tcPr>
          <w:p w:rsidR="005150B7" w:rsidRPr="00BD54FF" w:rsidRDefault="005150B7" w:rsidP="001319D1">
            <w:pPr>
              <w:jc w:val="both"/>
            </w:pPr>
            <w:r w:rsidRPr="00BD54FF">
              <w:rPr>
                <w:sz w:val="22"/>
                <w:szCs w:val="22"/>
              </w:rPr>
              <w:t xml:space="preserve">Stanovení výzkumného problému, formulace hypotéz a jejich ověření </w:t>
            </w:r>
          </w:p>
        </w:tc>
        <w:tc>
          <w:tcPr>
            <w:tcW w:w="1494" w:type="dxa"/>
            <w:vAlign w:val="center"/>
          </w:tcPr>
          <w:p w:rsidR="005150B7" w:rsidRPr="00BD54FF" w:rsidRDefault="005150B7" w:rsidP="00021267">
            <w:pPr>
              <w:jc w:val="center"/>
              <w:rPr>
                <w:b/>
              </w:rPr>
            </w:pPr>
            <w:r>
              <w:rPr>
                <w:b/>
                <w:sz w:val="22"/>
                <w:szCs w:val="22"/>
              </w:rPr>
              <w:t>2</w:t>
            </w:r>
          </w:p>
        </w:tc>
      </w:tr>
      <w:tr w:rsidR="005150B7" w:rsidRPr="00BD54FF" w:rsidTr="0031107A">
        <w:trPr>
          <w:trHeight w:val="397"/>
        </w:trPr>
        <w:tc>
          <w:tcPr>
            <w:tcW w:w="8145" w:type="dxa"/>
            <w:vAlign w:val="center"/>
          </w:tcPr>
          <w:p w:rsidR="005150B7" w:rsidRPr="00BD54FF" w:rsidRDefault="005150B7" w:rsidP="002B1E8E">
            <w:pPr>
              <w:jc w:val="both"/>
              <w:rPr>
                <w:b/>
              </w:rPr>
            </w:pPr>
            <w:r w:rsidRPr="00BD54FF">
              <w:rPr>
                <w:sz w:val="22"/>
                <w:szCs w:val="22"/>
              </w:rPr>
              <w:t>Schopnost logického vyjádření vlastních myšlenek a vyvození závěrů</w:t>
            </w:r>
          </w:p>
        </w:tc>
        <w:tc>
          <w:tcPr>
            <w:tcW w:w="1494" w:type="dxa"/>
            <w:vAlign w:val="center"/>
          </w:tcPr>
          <w:p w:rsidR="005150B7" w:rsidRPr="00BD54FF" w:rsidRDefault="005150B7" w:rsidP="00021267">
            <w:pPr>
              <w:jc w:val="center"/>
            </w:pPr>
            <w:r>
              <w:rPr>
                <w:sz w:val="22"/>
                <w:szCs w:val="22"/>
              </w:rPr>
              <w:t>2</w:t>
            </w:r>
          </w:p>
        </w:tc>
      </w:tr>
      <w:tr w:rsidR="005150B7" w:rsidRPr="00BD54FF" w:rsidTr="0031107A">
        <w:trPr>
          <w:trHeight w:val="397"/>
        </w:trPr>
        <w:tc>
          <w:tcPr>
            <w:tcW w:w="8145" w:type="dxa"/>
            <w:vAlign w:val="center"/>
          </w:tcPr>
          <w:p w:rsidR="005150B7" w:rsidRPr="00BD54FF" w:rsidRDefault="005150B7" w:rsidP="0082081A">
            <w:pPr>
              <w:rPr>
                <w:b/>
              </w:rPr>
            </w:pPr>
            <w:r w:rsidRPr="00BD54FF">
              <w:rPr>
                <w:sz w:val="22"/>
                <w:szCs w:val="22"/>
              </w:rPr>
              <w:t>Odborný přínos</w:t>
            </w:r>
          </w:p>
        </w:tc>
        <w:tc>
          <w:tcPr>
            <w:tcW w:w="1494" w:type="dxa"/>
            <w:vAlign w:val="center"/>
          </w:tcPr>
          <w:p w:rsidR="005150B7" w:rsidRPr="00BD54FF" w:rsidRDefault="005150B7" w:rsidP="00021267">
            <w:pPr>
              <w:jc w:val="center"/>
            </w:pPr>
            <w:r>
              <w:rPr>
                <w:sz w:val="22"/>
                <w:szCs w:val="22"/>
              </w:rPr>
              <w:t>2</w:t>
            </w:r>
          </w:p>
        </w:tc>
      </w:tr>
      <w:tr w:rsidR="005150B7" w:rsidRPr="00BD54FF" w:rsidTr="0031107A">
        <w:trPr>
          <w:trHeight w:val="397"/>
        </w:trPr>
        <w:tc>
          <w:tcPr>
            <w:tcW w:w="8145" w:type="dxa"/>
            <w:vAlign w:val="center"/>
          </w:tcPr>
          <w:p w:rsidR="005150B7" w:rsidRPr="00BD54FF" w:rsidRDefault="005150B7" w:rsidP="00CC46A2">
            <w:pPr>
              <w:jc w:val="center"/>
              <w:rPr>
                <w:b/>
              </w:rPr>
            </w:pPr>
            <w:r w:rsidRPr="00BD54FF">
              <w:rPr>
                <w:b/>
                <w:sz w:val="22"/>
                <w:szCs w:val="22"/>
              </w:rPr>
              <w:t>Práce se zdroji</w:t>
            </w:r>
          </w:p>
        </w:tc>
        <w:tc>
          <w:tcPr>
            <w:tcW w:w="1494" w:type="dxa"/>
            <w:vAlign w:val="center"/>
          </w:tcPr>
          <w:p w:rsidR="005150B7" w:rsidRPr="00BD54FF" w:rsidRDefault="005150B7" w:rsidP="00021267">
            <w:pPr>
              <w:jc w:val="center"/>
              <w:rPr>
                <w:b/>
              </w:rPr>
            </w:pPr>
          </w:p>
        </w:tc>
      </w:tr>
      <w:tr w:rsidR="005150B7" w:rsidRPr="00BD54FF" w:rsidTr="0031107A">
        <w:trPr>
          <w:trHeight w:val="397"/>
        </w:trPr>
        <w:tc>
          <w:tcPr>
            <w:tcW w:w="8145" w:type="dxa"/>
            <w:vAlign w:val="center"/>
          </w:tcPr>
          <w:p w:rsidR="005150B7" w:rsidRPr="00BD54FF" w:rsidRDefault="005150B7" w:rsidP="00BF19E0">
            <w:pPr>
              <w:jc w:val="both"/>
            </w:pPr>
            <w:r w:rsidRPr="00BD54FF">
              <w:rPr>
                <w:sz w:val="22"/>
                <w:szCs w:val="22"/>
              </w:rPr>
              <w:t>Kvalita, aktuálnost a relevantnost zdrojů</w:t>
            </w:r>
          </w:p>
        </w:tc>
        <w:tc>
          <w:tcPr>
            <w:tcW w:w="1494" w:type="dxa"/>
            <w:vAlign w:val="center"/>
          </w:tcPr>
          <w:p w:rsidR="005150B7" w:rsidRPr="00BD54FF" w:rsidRDefault="005150B7" w:rsidP="00021267">
            <w:pPr>
              <w:jc w:val="center"/>
              <w:rPr>
                <w:b/>
              </w:rPr>
            </w:pPr>
            <w:r>
              <w:rPr>
                <w:b/>
                <w:sz w:val="22"/>
                <w:szCs w:val="22"/>
              </w:rPr>
              <w:t>3</w:t>
            </w:r>
          </w:p>
        </w:tc>
      </w:tr>
      <w:tr w:rsidR="005150B7" w:rsidRPr="00BD54FF" w:rsidTr="0031107A">
        <w:trPr>
          <w:trHeight w:val="397"/>
        </w:trPr>
        <w:tc>
          <w:tcPr>
            <w:tcW w:w="8145" w:type="dxa"/>
            <w:vAlign w:val="center"/>
          </w:tcPr>
          <w:p w:rsidR="005150B7" w:rsidRPr="00BD54FF" w:rsidRDefault="005150B7" w:rsidP="00BF19E0">
            <w:pPr>
              <w:jc w:val="both"/>
            </w:pPr>
            <w:r w:rsidRPr="00BD54FF">
              <w:rPr>
                <w:sz w:val="22"/>
                <w:szCs w:val="22"/>
              </w:rPr>
              <w:t>Dodržení bibliografických norem ČSN ISO 690</w:t>
            </w:r>
          </w:p>
        </w:tc>
        <w:tc>
          <w:tcPr>
            <w:tcW w:w="1494" w:type="dxa"/>
            <w:vAlign w:val="center"/>
          </w:tcPr>
          <w:p w:rsidR="005150B7" w:rsidRPr="00BD54FF" w:rsidRDefault="005150B7" w:rsidP="00021267">
            <w:pPr>
              <w:jc w:val="center"/>
              <w:rPr>
                <w:b/>
              </w:rPr>
            </w:pPr>
            <w:r>
              <w:rPr>
                <w:b/>
                <w:sz w:val="22"/>
                <w:szCs w:val="22"/>
              </w:rPr>
              <w:t>3</w:t>
            </w:r>
          </w:p>
        </w:tc>
      </w:tr>
      <w:tr w:rsidR="005150B7" w:rsidRPr="00BD54FF" w:rsidTr="00A66BF6">
        <w:trPr>
          <w:trHeight w:val="390"/>
        </w:trPr>
        <w:tc>
          <w:tcPr>
            <w:tcW w:w="8145" w:type="dxa"/>
            <w:vAlign w:val="center"/>
          </w:tcPr>
          <w:p w:rsidR="005150B7" w:rsidRPr="00BD54FF" w:rsidRDefault="005150B7" w:rsidP="00BD54FF">
            <w:pPr>
              <w:keepNext/>
              <w:jc w:val="center"/>
              <w:rPr>
                <w:b/>
              </w:rPr>
            </w:pPr>
            <w:r w:rsidRPr="00BD54FF">
              <w:rPr>
                <w:b/>
                <w:sz w:val="22"/>
                <w:szCs w:val="22"/>
              </w:rPr>
              <w:t>Formální stránka práce</w:t>
            </w:r>
          </w:p>
        </w:tc>
        <w:tc>
          <w:tcPr>
            <w:tcW w:w="1494" w:type="dxa"/>
            <w:vAlign w:val="center"/>
          </w:tcPr>
          <w:p w:rsidR="005150B7" w:rsidRPr="00BD54FF" w:rsidRDefault="005150B7" w:rsidP="00021267">
            <w:pPr>
              <w:keepNext/>
              <w:jc w:val="center"/>
              <w:rPr>
                <w:b/>
              </w:rPr>
            </w:pPr>
          </w:p>
        </w:tc>
      </w:tr>
      <w:tr w:rsidR="005150B7" w:rsidRPr="00BD54FF" w:rsidTr="00A66BF6">
        <w:trPr>
          <w:trHeight w:val="390"/>
        </w:trPr>
        <w:tc>
          <w:tcPr>
            <w:tcW w:w="8145" w:type="dxa"/>
            <w:vAlign w:val="center"/>
          </w:tcPr>
          <w:p w:rsidR="005150B7" w:rsidRPr="00BD54FF" w:rsidRDefault="005150B7" w:rsidP="00BF19E0">
            <w:pPr>
              <w:jc w:val="both"/>
            </w:pPr>
            <w:r w:rsidRPr="00BD54FF">
              <w:rPr>
                <w:sz w:val="22"/>
                <w:szCs w:val="22"/>
              </w:rPr>
              <w:t>Formální úprava a náležitosti práce  (směrnice FF UPa)</w:t>
            </w:r>
          </w:p>
        </w:tc>
        <w:tc>
          <w:tcPr>
            <w:tcW w:w="1494" w:type="dxa"/>
            <w:vAlign w:val="center"/>
          </w:tcPr>
          <w:p w:rsidR="005150B7" w:rsidRPr="00BD54FF" w:rsidRDefault="005150B7" w:rsidP="00021267">
            <w:pPr>
              <w:jc w:val="center"/>
              <w:rPr>
                <w:b/>
              </w:rPr>
            </w:pPr>
            <w:r>
              <w:rPr>
                <w:b/>
                <w:sz w:val="22"/>
                <w:szCs w:val="22"/>
              </w:rPr>
              <w:t>2</w:t>
            </w:r>
          </w:p>
        </w:tc>
      </w:tr>
      <w:tr w:rsidR="005150B7" w:rsidRPr="00BD54FF" w:rsidTr="00A66BF6">
        <w:trPr>
          <w:trHeight w:val="390"/>
        </w:trPr>
        <w:tc>
          <w:tcPr>
            <w:tcW w:w="8145" w:type="dxa"/>
            <w:vAlign w:val="center"/>
          </w:tcPr>
          <w:p w:rsidR="005150B7" w:rsidRPr="00BD54FF" w:rsidRDefault="005150B7" w:rsidP="00DE5DDD">
            <w:r w:rsidRPr="00BD54FF">
              <w:rPr>
                <w:sz w:val="22"/>
                <w:szCs w:val="22"/>
              </w:rPr>
              <w:t>Kvalita, opodstatněnost a srozumitelnost vědeckého aparátu, příloh, tabulek a  obrázků</w:t>
            </w:r>
          </w:p>
        </w:tc>
        <w:tc>
          <w:tcPr>
            <w:tcW w:w="1494" w:type="dxa"/>
            <w:vAlign w:val="center"/>
          </w:tcPr>
          <w:p w:rsidR="005150B7" w:rsidRPr="00BD54FF" w:rsidRDefault="005150B7" w:rsidP="00021267">
            <w:pPr>
              <w:jc w:val="center"/>
            </w:pPr>
            <w:r>
              <w:rPr>
                <w:sz w:val="22"/>
                <w:szCs w:val="22"/>
              </w:rPr>
              <w:t>3</w:t>
            </w:r>
          </w:p>
        </w:tc>
      </w:tr>
      <w:tr w:rsidR="005150B7" w:rsidRPr="00BD54FF" w:rsidTr="00A66BF6">
        <w:trPr>
          <w:trHeight w:val="390"/>
        </w:trPr>
        <w:tc>
          <w:tcPr>
            <w:tcW w:w="8145" w:type="dxa"/>
            <w:tcBorders>
              <w:bottom w:val="double" w:sz="4" w:space="0" w:color="auto"/>
            </w:tcBorders>
            <w:vAlign w:val="center"/>
          </w:tcPr>
          <w:p w:rsidR="005150B7" w:rsidRPr="00BD54FF" w:rsidRDefault="005150B7" w:rsidP="00BF19E0">
            <w:pPr>
              <w:jc w:val="both"/>
              <w:rPr>
                <w:b/>
              </w:rPr>
            </w:pPr>
            <w:r w:rsidRPr="00BD54FF">
              <w:rPr>
                <w:sz w:val="22"/>
                <w:szCs w:val="22"/>
              </w:rPr>
              <w:t>Jazyková a terminologická úroveň práce</w:t>
            </w:r>
          </w:p>
        </w:tc>
        <w:tc>
          <w:tcPr>
            <w:tcW w:w="1494" w:type="dxa"/>
            <w:tcBorders>
              <w:bottom w:val="double" w:sz="4" w:space="0" w:color="auto"/>
            </w:tcBorders>
            <w:vAlign w:val="center"/>
          </w:tcPr>
          <w:p w:rsidR="005150B7" w:rsidRPr="00BD54FF" w:rsidRDefault="005150B7" w:rsidP="00021267">
            <w:pPr>
              <w:jc w:val="center"/>
              <w:rPr>
                <w:b/>
              </w:rPr>
            </w:pPr>
            <w:r>
              <w:rPr>
                <w:b/>
                <w:sz w:val="22"/>
                <w:szCs w:val="22"/>
              </w:rPr>
              <w:t>2</w:t>
            </w:r>
          </w:p>
        </w:tc>
      </w:tr>
    </w:tbl>
    <w:p w:rsidR="005150B7" w:rsidRPr="00BD54FF" w:rsidRDefault="005150B7" w:rsidP="002A635B">
      <w:pPr>
        <w:spacing w:before="120" w:line="360" w:lineRule="auto"/>
        <w:jc w:val="both"/>
        <w:rPr>
          <w:b/>
        </w:rPr>
      </w:pPr>
    </w:p>
    <w:p w:rsidR="005150B7" w:rsidRPr="00BD54FF" w:rsidRDefault="005150B7" w:rsidP="002A635B">
      <w:pPr>
        <w:spacing w:before="120" w:line="360" w:lineRule="auto"/>
        <w:jc w:val="both"/>
      </w:pPr>
      <w:r w:rsidRPr="00BD54FF">
        <w:rPr>
          <w:b/>
        </w:rPr>
        <w:t>Slovní vyjádření k hodnocení bakalářské práce:</w:t>
      </w:r>
    </w:p>
    <w:p w:rsidR="005150B7" w:rsidRPr="00BD54FF" w:rsidRDefault="005150B7" w:rsidP="002A635B">
      <w:pPr>
        <w:spacing w:line="360" w:lineRule="auto"/>
        <w:jc w:val="both"/>
      </w:pPr>
      <w:r w:rsidRPr="00BD54FF">
        <w:tab/>
      </w:r>
    </w:p>
    <w:p w:rsidR="005150B7" w:rsidRPr="00BD54FF" w:rsidRDefault="005150B7" w:rsidP="002A635B">
      <w:pPr>
        <w:spacing w:line="360" w:lineRule="auto"/>
        <w:jc w:val="both"/>
      </w:pPr>
      <w:r>
        <w:tab/>
        <w:t xml:space="preserve">Autor se ve své práci snaží o souhrnné pojednání zabývající se otázkou výchovy mentálně postižených lidí. Poměrně velkorysý plán se však autorovi daří uskutečnit pouze částečně, místy se práce smrskává ve víceméně heslovitou brožuru. Po stránce formální vykazuje práce bohužel některé nedostatky, ať už jde o stránkování textu, které nesouhlasí s údaji v obsahu, ale zejména o nedostatečnou práci s literaturou a poznámkovým aparátem. Odkazy na nepočetnou literaturu, se kterou autor pracuje, jsou skutečně nemnohé a podle mého soudu nedostatečné. Jinak oceňuji autorovo zaujetí skutečně obtížnou problematikou, kterou si zvolil a v níž se – jak se snaží ukázat ve svém výzkumu – i sám angažoval. </w:t>
      </w:r>
    </w:p>
    <w:p w:rsidR="005150B7" w:rsidRPr="00BD54FF" w:rsidRDefault="005150B7" w:rsidP="002A635B">
      <w:pPr>
        <w:spacing w:line="360" w:lineRule="auto"/>
        <w:jc w:val="both"/>
      </w:pPr>
    </w:p>
    <w:p w:rsidR="005150B7" w:rsidRPr="00BD54FF" w:rsidRDefault="005150B7" w:rsidP="0082081A">
      <w:pPr>
        <w:jc w:val="both"/>
        <w:rPr>
          <w:b/>
          <w:bCs/>
        </w:rPr>
      </w:pPr>
      <w:r w:rsidRPr="00BD54FF">
        <w:rPr>
          <w:b/>
          <w:bCs/>
        </w:rPr>
        <w:t>Otázky pro diskusi:</w:t>
      </w:r>
    </w:p>
    <w:p w:rsidR="005150B7" w:rsidRPr="00BD54FF" w:rsidRDefault="005150B7" w:rsidP="0082081A">
      <w:pPr>
        <w:jc w:val="both"/>
      </w:pPr>
    </w:p>
    <w:p w:rsidR="005150B7" w:rsidRPr="00BD54FF" w:rsidRDefault="005150B7" w:rsidP="0082081A">
      <w:pPr>
        <w:jc w:val="both"/>
      </w:pPr>
    </w:p>
    <w:p w:rsidR="005150B7" w:rsidRPr="00BD54FF" w:rsidRDefault="005150B7" w:rsidP="0082081A">
      <w:pPr>
        <w:jc w:val="both"/>
      </w:pPr>
      <w:r>
        <w:t xml:space="preserve">Co je podle Vás na práci s mentálně postiženými lidmi nejobtížnější? </w:t>
      </w:r>
    </w:p>
    <w:p w:rsidR="005150B7" w:rsidRPr="00BD54FF" w:rsidRDefault="005150B7" w:rsidP="0082081A">
      <w:pPr>
        <w:jc w:val="both"/>
      </w:pPr>
    </w:p>
    <w:p w:rsidR="005150B7" w:rsidRPr="00BD54FF" w:rsidRDefault="005150B7" w:rsidP="002A635B">
      <w:pPr>
        <w:spacing w:line="360" w:lineRule="auto"/>
        <w:jc w:val="both"/>
      </w:pPr>
    </w:p>
    <w:p w:rsidR="005150B7" w:rsidRPr="00BD54FF" w:rsidRDefault="005150B7" w:rsidP="00080D7A">
      <w:pPr>
        <w:spacing w:before="120" w:line="360" w:lineRule="auto"/>
        <w:jc w:val="both"/>
        <w:rPr>
          <w:b/>
          <w:sz w:val="22"/>
          <w:szCs w:val="22"/>
        </w:rPr>
      </w:pPr>
    </w:p>
    <w:tbl>
      <w:tblPr>
        <w:tblW w:w="964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5868"/>
        <w:gridCol w:w="3780"/>
      </w:tblGrid>
      <w:tr w:rsidR="005150B7" w:rsidRPr="00915C7C" w:rsidTr="00915C7C">
        <w:trPr>
          <w:trHeight w:val="572"/>
        </w:trPr>
        <w:tc>
          <w:tcPr>
            <w:tcW w:w="9648" w:type="dxa"/>
            <w:gridSpan w:val="2"/>
            <w:tcBorders>
              <w:top w:val="double" w:sz="4" w:space="0" w:color="auto"/>
            </w:tcBorders>
          </w:tcPr>
          <w:p w:rsidR="005150B7" w:rsidRPr="00915C7C" w:rsidRDefault="005150B7" w:rsidP="00915C7C">
            <w:pPr>
              <w:spacing w:before="120" w:line="360" w:lineRule="auto"/>
              <w:jc w:val="both"/>
              <w:rPr>
                <w:b/>
              </w:rPr>
            </w:pPr>
            <w:r w:rsidRPr="00915C7C">
              <w:rPr>
                <w:b/>
              </w:rPr>
              <w:t>Návrh výsledného hodnocení bakalářské práce</w:t>
            </w:r>
          </w:p>
        </w:tc>
      </w:tr>
      <w:tr w:rsidR="005150B7" w:rsidRPr="00915C7C" w:rsidTr="00915C7C">
        <w:tc>
          <w:tcPr>
            <w:tcW w:w="5868" w:type="dxa"/>
            <w:tcBorders>
              <w:bottom w:val="double" w:sz="4" w:space="0" w:color="auto"/>
            </w:tcBorders>
          </w:tcPr>
          <w:p w:rsidR="005150B7" w:rsidRPr="00BD54FF" w:rsidRDefault="005150B7" w:rsidP="00915C7C">
            <w:pPr>
              <w:spacing w:before="120" w:line="360" w:lineRule="auto"/>
              <w:jc w:val="both"/>
            </w:pPr>
            <w:r w:rsidRPr="00BD54FF">
              <w:t>výborně</w:t>
            </w:r>
            <w:r>
              <w:t xml:space="preserve"> </w:t>
            </w:r>
            <w:r w:rsidRPr="00BD54FF">
              <w:t>–</w:t>
            </w:r>
            <w:r>
              <w:t xml:space="preserve"> </w:t>
            </w:r>
            <w:r w:rsidRPr="00BD54FF">
              <w:t>velmi dobře</w:t>
            </w:r>
            <w:r>
              <w:t xml:space="preserve"> </w:t>
            </w:r>
            <w:r w:rsidRPr="00BD54FF">
              <w:t>–</w:t>
            </w:r>
            <w:r>
              <w:t xml:space="preserve"> </w:t>
            </w:r>
            <w:r w:rsidRPr="00BD54FF">
              <w:t>dobře</w:t>
            </w:r>
            <w:r>
              <w:t xml:space="preserve"> </w:t>
            </w:r>
            <w:r w:rsidRPr="00BD54FF">
              <w:t>–</w:t>
            </w:r>
            <w:r>
              <w:t xml:space="preserve"> </w:t>
            </w:r>
            <w:r w:rsidRPr="00BD54FF">
              <w:t xml:space="preserve">nevyhověl/a    </w:t>
            </w:r>
            <w:r w:rsidRPr="00915C7C">
              <w:rPr>
                <w:i/>
              </w:rPr>
              <w:t>(vyberte)</w:t>
            </w:r>
          </w:p>
        </w:tc>
        <w:tc>
          <w:tcPr>
            <w:tcW w:w="3780" w:type="dxa"/>
            <w:tcBorders>
              <w:bottom w:val="double" w:sz="4" w:space="0" w:color="auto"/>
            </w:tcBorders>
          </w:tcPr>
          <w:p w:rsidR="005150B7" w:rsidRPr="00915C7C" w:rsidRDefault="005150B7" w:rsidP="00915C7C">
            <w:pPr>
              <w:spacing w:before="120" w:line="360" w:lineRule="auto"/>
              <w:jc w:val="both"/>
              <w:rPr>
                <w:b/>
              </w:rPr>
            </w:pPr>
            <w:r>
              <w:rPr>
                <w:b/>
              </w:rPr>
              <w:t>dobře</w:t>
            </w:r>
          </w:p>
        </w:tc>
      </w:tr>
    </w:tbl>
    <w:p w:rsidR="005150B7" w:rsidRPr="00BD54FF" w:rsidRDefault="005150B7" w:rsidP="00080D7A">
      <w:pPr>
        <w:spacing w:before="120" w:line="360" w:lineRule="auto"/>
        <w:jc w:val="both"/>
        <w:rPr>
          <w:b/>
        </w:rPr>
      </w:pPr>
    </w:p>
    <w:p w:rsidR="005150B7" w:rsidRPr="00BD54FF" w:rsidRDefault="005150B7" w:rsidP="00080D7A">
      <w:pPr>
        <w:jc w:val="both"/>
      </w:pPr>
    </w:p>
    <w:p w:rsidR="005150B7" w:rsidRPr="00BD54FF" w:rsidRDefault="005150B7" w:rsidP="00080D7A">
      <w:pPr>
        <w:jc w:val="both"/>
      </w:pPr>
    </w:p>
    <w:p w:rsidR="005150B7" w:rsidRPr="00BD54FF" w:rsidRDefault="005150B7" w:rsidP="00080D7A">
      <w:pPr>
        <w:jc w:val="both"/>
      </w:pPr>
    </w:p>
    <w:p w:rsidR="005150B7" w:rsidRPr="00BD54FF" w:rsidRDefault="005150B7" w:rsidP="003239D3">
      <w:pPr>
        <w:spacing w:before="120" w:line="360" w:lineRule="auto"/>
        <w:jc w:val="both"/>
        <w:rPr>
          <w:b/>
          <w:sz w:val="28"/>
          <w:szCs w:val="28"/>
        </w:rPr>
      </w:pPr>
      <w:r w:rsidRPr="003D361F">
        <w:rPr>
          <w:b/>
          <w:sz w:val="28"/>
          <w:szCs w:val="28"/>
          <w:u w:val="single"/>
        </w:rPr>
        <w:t>D o p o r u č u j i</w:t>
      </w:r>
      <w:r w:rsidRPr="00BD54FF">
        <w:rPr>
          <w:b/>
          <w:sz w:val="28"/>
          <w:szCs w:val="28"/>
        </w:rPr>
        <w:t xml:space="preserve"> – n e d o p o r u č u j i   bakalářskou práci k obhajobě.</w:t>
      </w:r>
    </w:p>
    <w:p w:rsidR="005150B7" w:rsidRDefault="005150B7" w:rsidP="00080D7A">
      <w:pPr>
        <w:jc w:val="both"/>
        <w:rPr>
          <w:b/>
          <w:sz w:val="28"/>
          <w:szCs w:val="28"/>
        </w:rPr>
      </w:pPr>
    </w:p>
    <w:p w:rsidR="005150B7" w:rsidRDefault="005150B7" w:rsidP="00080D7A">
      <w:pPr>
        <w:jc w:val="both"/>
        <w:rPr>
          <w:b/>
          <w:sz w:val="28"/>
          <w:szCs w:val="28"/>
        </w:rPr>
      </w:pPr>
    </w:p>
    <w:p w:rsidR="005150B7" w:rsidRPr="00BD54FF" w:rsidRDefault="005150B7" w:rsidP="00080D7A">
      <w:pPr>
        <w:jc w:val="both"/>
        <w:rPr>
          <w:b/>
          <w:sz w:val="28"/>
          <w:szCs w:val="28"/>
        </w:rPr>
      </w:pPr>
    </w:p>
    <w:p w:rsidR="005150B7" w:rsidRPr="00BD54FF" w:rsidRDefault="005150B7" w:rsidP="00080D7A">
      <w:pPr>
        <w:jc w:val="both"/>
      </w:pPr>
      <w:r>
        <w:t>Dne: 4. 5. 2011</w:t>
      </w:r>
      <w:r w:rsidRPr="00BD54FF">
        <w:tab/>
      </w:r>
      <w:r w:rsidRPr="00BD54FF">
        <w:tab/>
      </w:r>
      <w:r w:rsidRPr="00BD54FF">
        <w:tab/>
      </w:r>
      <w:r w:rsidRPr="00BD54FF">
        <w:tab/>
        <w:t>...........................................................</w:t>
      </w:r>
    </w:p>
    <w:p w:rsidR="005150B7" w:rsidRPr="00BD54FF" w:rsidRDefault="005150B7" w:rsidP="002A635B">
      <w:pPr>
        <w:jc w:val="both"/>
      </w:pPr>
      <w:r w:rsidRPr="00BD54FF">
        <w:tab/>
      </w:r>
      <w:r w:rsidRPr="00BD54FF">
        <w:tab/>
      </w:r>
      <w:r w:rsidRPr="00BD54FF">
        <w:tab/>
      </w:r>
      <w:r w:rsidRPr="00BD54FF">
        <w:tab/>
      </w:r>
      <w:r w:rsidRPr="00BD54FF">
        <w:tab/>
      </w:r>
      <w:r w:rsidRPr="00BD54FF">
        <w:tab/>
      </w:r>
      <w:r w:rsidRPr="00BD54FF">
        <w:tab/>
      </w:r>
      <w:r>
        <w:tab/>
        <w:t xml:space="preserve">      </w:t>
      </w:r>
      <w:r w:rsidRPr="00BD54FF">
        <w:t xml:space="preserve">Podpis </w:t>
      </w:r>
      <w:r>
        <w:t>oponenta</w:t>
      </w:r>
    </w:p>
    <w:sectPr w:rsidR="005150B7" w:rsidRPr="00BD54FF" w:rsidSect="00A66BF6">
      <w:headerReference w:type="first" r:id="rId8"/>
      <w:pgSz w:w="11906" w:h="16838"/>
      <w:pgMar w:top="1418" w:right="1418" w:bottom="1701" w:left="1418" w:header="709" w:footer="7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334" w:rsidRDefault="001B1334">
      <w:r>
        <w:separator/>
      </w:r>
    </w:p>
  </w:endnote>
  <w:endnote w:type="continuationSeparator" w:id="0">
    <w:p w:rsidR="001B1334" w:rsidRDefault="001B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334" w:rsidRDefault="001B1334">
      <w:r>
        <w:separator/>
      </w:r>
    </w:p>
  </w:footnote>
  <w:footnote w:type="continuationSeparator" w:id="0">
    <w:p w:rsidR="001B1334" w:rsidRDefault="001B13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0B7" w:rsidRDefault="00080FCD">
    <w:pPr>
      <w:pStyle w:val="Zhlav"/>
    </w:pPr>
    <w:r>
      <w:rPr>
        <w:noProof/>
      </w:rPr>
      <w:drawing>
        <wp:inline distT="0" distB="0" distL="0" distR="0">
          <wp:extent cx="1314450" cy="847725"/>
          <wp:effectExtent l="0" t="0" r="0" b="9525"/>
          <wp:docPr id="1" name="obrázek 1" descr="FF-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FF-b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20D2"/>
    <w:multiLevelType w:val="multilevel"/>
    <w:tmpl w:val="AAA4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42D684D"/>
    <w:multiLevelType w:val="multilevel"/>
    <w:tmpl w:val="60E6ADF2"/>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
      <w:lvlJc w:val="left"/>
      <w:pPr>
        <w:tabs>
          <w:tab w:val="num" w:pos="1260"/>
        </w:tabs>
        <w:ind w:left="1260" w:hanging="360"/>
      </w:pPr>
      <w:rPr>
        <w:rFonts w:ascii="Symbol" w:hAnsi="Symbol" w:hint="default"/>
        <w:sz w:val="20"/>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CE3"/>
    <w:rsid w:val="000137D4"/>
    <w:rsid w:val="00021267"/>
    <w:rsid w:val="00080D7A"/>
    <w:rsid w:val="00080FCD"/>
    <w:rsid w:val="000B660C"/>
    <w:rsid w:val="000F53CF"/>
    <w:rsid w:val="00101049"/>
    <w:rsid w:val="001319D1"/>
    <w:rsid w:val="0014028F"/>
    <w:rsid w:val="00166C75"/>
    <w:rsid w:val="00177887"/>
    <w:rsid w:val="001B1334"/>
    <w:rsid w:val="001D33C4"/>
    <w:rsid w:val="00205A5E"/>
    <w:rsid w:val="00217BBE"/>
    <w:rsid w:val="002A635B"/>
    <w:rsid w:val="002B1E8E"/>
    <w:rsid w:val="002E47E2"/>
    <w:rsid w:val="0031107A"/>
    <w:rsid w:val="003239D3"/>
    <w:rsid w:val="003463F7"/>
    <w:rsid w:val="0036745B"/>
    <w:rsid w:val="00384A59"/>
    <w:rsid w:val="00391AAF"/>
    <w:rsid w:val="003D361F"/>
    <w:rsid w:val="003E1033"/>
    <w:rsid w:val="003F1950"/>
    <w:rsid w:val="004A3341"/>
    <w:rsid w:val="004D13D8"/>
    <w:rsid w:val="005150B7"/>
    <w:rsid w:val="00516E71"/>
    <w:rsid w:val="0055063F"/>
    <w:rsid w:val="005545B5"/>
    <w:rsid w:val="00561996"/>
    <w:rsid w:val="005D226D"/>
    <w:rsid w:val="006922E7"/>
    <w:rsid w:val="006A21AF"/>
    <w:rsid w:val="006A2345"/>
    <w:rsid w:val="006D436B"/>
    <w:rsid w:val="006D4A29"/>
    <w:rsid w:val="006D65B2"/>
    <w:rsid w:val="006E2F33"/>
    <w:rsid w:val="006F64FC"/>
    <w:rsid w:val="00712468"/>
    <w:rsid w:val="00780BC9"/>
    <w:rsid w:val="0082081A"/>
    <w:rsid w:val="008D6C87"/>
    <w:rsid w:val="00915C7C"/>
    <w:rsid w:val="009A0B94"/>
    <w:rsid w:val="009E591E"/>
    <w:rsid w:val="00A13EA9"/>
    <w:rsid w:val="00A33211"/>
    <w:rsid w:val="00A66BF6"/>
    <w:rsid w:val="00A715C9"/>
    <w:rsid w:val="00AA349F"/>
    <w:rsid w:val="00AD3CE3"/>
    <w:rsid w:val="00B17D6E"/>
    <w:rsid w:val="00B46FB5"/>
    <w:rsid w:val="00B9314D"/>
    <w:rsid w:val="00BD54FF"/>
    <w:rsid w:val="00BE3AC6"/>
    <w:rsid w:val="00BF19E0"/>
    <w:rsid w:val="00C620E5"/>
    <w:rsid w:val="00CC23C7"/>
    <w:rsid w:val="00CC46A2"/>
    <w:rsid w:val="00CC5CD6"/>
    <w:rsid w:val="00D163B6"/>
    <w:rsid w:val="00D1785D"/>
    <w:rsid w:val="00D41B46"/>
    <w:rsid w:val="00D7735D"/>
    <w:rsid w:val="00D852BD"/>
    <w:rsid w:val="00DE0DF1"/>
    <w:rsid w:val="00DE5DDD"/>
    <w:rsid w:val="00E2102D"/>
    <w:rsid w:val="00E61EDA"/>
    <w:rsid w:val="00E76562"/>
    <w:rsid w:val="00E93E77"/>
    <w:rsid w:val="00EF0BA4"/>
    <w:rsid w:val="00EF5D6B"/>
    <w:rsid w:val="00F00F17"/>
    <w:rsid w:val="00F363D8"/>
    <w:rsid w:val="00F4620B"/>
    <w:rsid w:val="00F97BDD"/>
    <w:rsid w:val="00FB5F8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0B94"/>
    <w:rPr>
      <w:sz w:val="24"/>
      <w:szCs w:val="24"/>
    </w:rPr>
  </w:style>
  <w:style w:type="paragraph" w:styleId="Nadpis4">
    <w:name w:val="heading 4"/>
    <w:basedOn w:val="Normln"/>
    <w:next w:val="Normln"/>
    <w:link w:val="Nadpis4Char"/>
    <w:uiPriority w:val="99"/>
    <w:qFormat/>
    <w:rsid w:val="00080D7A"/>
    <w:pPr>
      <w:keepNext/>
      <w:jc w:val="both"/>
      <w:outlineLvl w:val="3"/>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semiHidden/>
    <w:rsid w:val="00B45B15"/>
    <w:rPr>
      <w:rFonts w:asciiTheme="minorHAnsi" w:eastAsiaTheme="minorEastAsia" w:hAnsiTheme="minorHAnsi" w:cstheme="minorBidi"/>
      <w:b/>
      <w:bCs/>
      <w:sz w:val="28"/>
      <w:szCs w:val="28"/>
    </w:rPr>
  </w:style>
  <w:style w:type="paragraph" w:styleId="Zhlav">
    <w:name w:val="header"/>
    <w:basedOn w:val="Normln"/>
    <w:link w:val="ZhlavChar"/>
    <w:uiPriority w:val="99"/>
    <w:rsid w:val="009A0B94"/>
    <w:pPr>
      <w:tabs>
        <w:tab w:val="center" w:pos="4536"/>
        <w:tab w:val="right" w:pos="9072"/>
      </w:tabs>
    </w:pPr>
  </w:style>
  <w:style w:type="character" w:customStyle="1" w:styleId="ZhlavChar">
    <w:name w:val="Záhlaví Char"/>
    <w:basedOn w:val="Standardnpsmoodstavce"/>
    <w:link w:val="Zhlav"/>
    <w:uiPriority w:val="99"/>
    <w:semiHidden/>
    <w:rsid w:val="00B45B15"/>
    <w:rPr>
      <w:sz w:val="24"/>
      <w:szCs w:val="24"/>
    </w:rPr>
  </w:style>
  <w:style w:type="paragraph" w:styleId="Zpat">
    <w:name w:val="footer"/>
    <w:basedOn w:val="Normln"/>
    <w:link w:val="ZpatChar"/>
    <w:uiPriority w:val="99"/>
    <w:rsid w:val="009A0B94"/>
    <w:pPr>
      <w:tabs>
        <w:tab w:val="center" w:pos="4536"/>
        <w:tab w:val="right" w:pos="9072"/>
      </w:tabs>
    </w:pPr>
  </w:style>
  <w:style w:type="character" w:customStyle="1" w:styleId="ZpatChar">
    <w:name w:val="Zápatí Char"/>
    <w:basedOn w:val="Standardnpsmoodstavce"/>
    <w:link w:val="Zpat"/>
    <w:uiPriority w:val="99"/>
    <w:semiHidden/>
    <w:rsid w:val="00B45B15"/>
    <w:rPr>
      <w:sz w:val="24"/>
      <w:szCs w:val="24"/>
    </w:rPr>
  </w:style>
  <w:style w:type="character" w:styleId="Hypertextovodkaz">
    <w:name w:val="Hyperlink"/>
    <w:basedOn w:val="Standardnpsmoodstavce"/>
    <w:uiPriority w:val="99"/>
    <w:rsid w:val="00AD3CE3"/>
    <w:rPr>
      <w:rFonts w:cs="Times New Roman"/>
      <w:color w:val="0000FF"/>
      <w:u w:val="single"/>
    </w:rPr>
  </w:style>
  <w:style w:type="paragraph" w:customStyle="1" w:styleId="ablonyUpce">
    <w:name w:val="Šablony Upce"/>
    <w:basedOn w:val="Normln"/>
    <w:uiPriority w:val="99"/>
    <w:rsid w:val="009A0B94"/>
    <w:pPr>
      <w:spacing w:line="300" w:lineRule="exact"/>
      <w:jc w:val="both"/>
    </w:pPr>
    <w:rPr>
      <w:sz w:val="22"/>
    </w:rPr>
  </w:style>
  <w:style w:type="table" w:styleId="Mkatabulky">
    <w:name w:val="Table Grid"/>
    <w:basedOn w:val="Normlntabulka"/>
    <w:uiPriority w:val="99"/>
    <w:rsid w:val="00217B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0B94"/>
    <w:rPr>
      <w:sz w:val="24"/>
      <w:szCs w:val="24"/>
    </w:rPr>
  </w:style>
  <w:style w:type="paragraph" w:styleId="Nadpis4">
    <w:name w:val="heading 4"/>
    <w:basedOn w:val="Normln"/>
    <w:next w:val="Normln"/>
    <w:link w:val="Nadpis4Char"/>
    <w:uiPriority w:val="99"/>
    <w:qFormat/>
    <w:rsid w:val="00080D7A"/>
    <w:pPr>
      <w:keepNext/>
      <w:jc w:val="both"/>
      <w:outlineLvl w:val="3"/>
    </w:pPr>
    <w:rPr>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semiHidden/>
    <w:rsid w:val="00B45B15"/>
    <w:rPr>
      <w:rFonts w:asciiTheme="minorHAnsi" w:eastAsiaTheme="minorEastAsia" w:hAnsiTheme="minorHAnsi" w:cstheme="minorBidi"/>
      <w:b/>
      <w:bCs/>
      <w:sz w:val="28"/>
      <w:szCs w:val="28"/>
    </w:rPr>
  </w:style>
  <w:style w:type="paragraph" w:styleId="Zhlav">
    <w:name w:val="header"/>
    <w:basedOn w:val="Normln"/>
    <w:link w:val="ZhlavChar"/>
    <w:uiPriority w:val="99"/>
    <w:rsid w:val="009A0B94"/>
    <w:pPr>
      <w:tabs>
        <w:tab w:val="center" w:pos="4536"/>
        <w:tab w:val="right" w:pos="9072"/>
      </w:tabs>
    </w:pPr>
  </w:style>
  <w:style w:type="character" w:customStyle="1" w:styleId="ZhlavChar">
    <w:name w:val="Záhlaví Char"/>
    <w:basedOn w:val="Standardnpsmoodstavce"/>
    <w:link w:val="Zhlav"/>
    <w:uiPriority w:val="99"/>
    <w:semiHidden/>
    <w:rsid w:val="00B45B15"/>
    <w:rPr>
      <w:sz w:val="24"/>
      <w:szCs w:val="24"/>
    </w:rPr>
  </w:style>
  <w:style w:type="paragraph" w:styleId="Zpat">
    <w:name w:val="footer"/>
    <w:basedOn w:val="Normln"/>
    <w:link w:val="ZpatChar"/>
    <w:uiPriority w:val="99"/>
    <w:rsid w:val="009A0B94"/>
    <w:pPr>
      <w:tabs>
        <w:tab w:val="center" w:pos="4536"/>
        <w:tab w:val="right" w:pos="9072"/>
      </w:tabs>
    </w:pPr>
  </w:style>
  <w:style w:type="character" w:customStyle="1" w:styleId="ZpatChar">
    <w:name w:val="Zápatí Char"/>
    <w:basedOn w:val="Standardnpsmoodstavce"/>
    <w:link w:val="Zpat"/>
    <w:uiPriority w:val="99"/>
    <w:semiHidden/>
    <w:rsid w:val="00B45B15"/>
    <w:rPr>
      <w:sz w:val="24"/>
      <w:szCs w:val="24"/>
    </w:rPr>
  </w:style>
  <w:style w:type="character" w:styleId="Hypertextovodkaz">
    <w:name w:val="Hyperlink"/>
    <w:basedOn w:val="Standardnpsmoodstavce"/>
    <w:uiPriority w:val="99"/>
    <w:rsid w:val="00AD3CE3"/>
    <w:rPr>
      <w:rFonts w:cs="Times New Roman"/>
      <w:color w:val="0000FF"/>
      <w:u w:val="single"/>
    </w:rPr>
  </w:style>
  <w:style w:type="paragraph" w:customStyle="1" w:styleId="ablonyUpce">
    <w:name w:val="Šablony Upce"/>
    <w:basedOn w:val="Normln"/>
    <w:uiPriority w:val="99"/>
    <w:rsid w:val="009A0B94"/>
    <w:pPr>
      <w:spacing w:line="300" w:lineRule="exact"/>
      <w:jc w:val="both"/>
    </w:pPr>
    <w:rPr>
      <w:sz w:val="22"/>
    </w:rPr>
  </w:style>
  <w:style w:type="table" w:styleId="Mkatabulky">
    <w:name w:val="Table Grid"/>
    <w:basedOn w:val="Normlntabulka"/>
    <w:uiPriority w:val="99"/>
    <w:rsid w:val="00217B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616344">
      <w:marLeft w:val="0"/>
      <w:marRight w:val="0"/>
      <w:marTop w:val="0"/>
      <w:marBottom w:val="0"/>
      <w:divBdr>
        <w:top w:val="none" w:sz="0" w:space="0" w:color="auto"/>
        <w:left w:val="none" w:sz="0" w:space="0" w:color="auto"/>
        <w:bottom w:val="none" w:sz="0" w:space="0" w:color="auto"/>
        <w:right w:val="none" w:sz="0" w:space="0" w:color="auto"/>
      </w:divBdr>
      <w:divsChild>
        <w:div w:id="2071616345">
          <w:marLeft w:val="0"/>
          <w:marRight w:val="0"/>
          <w:marTop w:val="0"/>
          <w:marBottom w:val="0"/>
          <w:divBdr>
            <w:top w:val="none" w:sz="0" w:space="0" w:color="auto"/>
            <w:left w:val="none" w:sz="0" w:space="0" w:color="auto"/>
            <w:bottom w:val="none" w:sz="0" w:space="0" w:color="auto"/>
            <w:right w:val="none" w:sz="0" w:space="0" w:color="auto"/>
          </w:divBdr>
          <w:divsChild>
            <w:div w:id="2071616349">
              <w:marLeft w:val="0"/>
              <w:marRight w:val="0"/>
              <w:marTop w:val="0"/>
              <w:marBottom w:val="0"/>
              <w:divBdr>
                <w:top w:val="none" w:sz="0" w:space="0" w:color="auto"/>
                <w:left w:val="none" w:sz="0" w:space="0" w:color="auto"/>
                <w:bottom w:val="none" w:sz="0" w:space="0" w:color="auto"/>
                <w:right w:val="none" w:sz="0" w:space="0" w:color="auto"/>
              </w:divBdr>
              <w:divsChild>
                <w:div w:id="2071616355">
                  <w:marLeft w:val="0"/>
                  <w:marRight w:val="0"/>
                  <w:marTop w:val="0"/>
                  <w:marBottom w:val="0"/>
                  <w:divBdr>
                    <w:top w:val="none" w:sz="0" w:space="0" w:color="auto"/>
                    <w:left w:val="none" w:sz="0" w:space="0" w:color="auto"/>
                    <w:bottom w:val="none" w:sz="0" w:space="0" w:color="auto"/>
                    <w:right w:val="none" w:sz="0" w:space="0" w:color="auto"/>
                  </w:divBdr>
                  <w:divsChild>
                    <w:div w:id="2071616354">
                      <w:marLeft w:val="0"/>
                      <w:marRight w:val="0"/>
                      <w:marTop w:val="0"/>
                      <w:marBottom w:val="0"/>
                      <w:divBdr>
                        <w:top w:val="none" w:sz="0" w:space="0" w:color="auto"/>
                        <w:left w:val="none" w:sz="0" w:space="0" w:color="auto"/>
                        <w:bottom w:val="none" w:sz="0" w:space="0" w:color="auto"/>
                        <w:right w:val="none" w:sz="0" w:space="0" w:color="auto"/>
                      </w:divBdr>
                      <w:divsChild>
                        <w:div w:id="2071616357">
                          <w:marLeft w:val="0"/>
                          <w:marRight w:val="0"/>
                          <w:marTop w:val="0"/>
                          <w:marBottom w:val="0"/>
                          <w:divBdr>
                            <w:top w:val="none" w:sz="0" w:space="0" w:color="auto"/>
                            <w:left w:val="none" w:sz="0" w:space="0" w:color="auto"/>
                            <w:bottom w:val="none" w:sz="0" w:space="0" w:color="auto"/>
                            <w:right w:val="none" w:sz="0" w:space="0" w:color="auto"/>
                          </w:divBdr>
                          <w:divsChild>
                            <w:div w:id="207161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616353">
      <w:marLeft w:val="0"/>
      <w:marRight w:val="0"/>
      <w:marTop w:val="0"/>
      <w:marBottom w:val="0"/>
      <w:divBdr>
        <w:top w:val="none" w:sz="0" w:space="0" w:color="auto"/>
        <w:left w:val="none" w:sz="0" w:space="0" w:color="auto"/>
        <w:bottom w:val="none" w:sz="0" w:space="0" w:color="auto"/>
        <w:right w:val="none" w:sz="0" w:space="0" w:color="auto"/>
      </w:divBdr>
      <w:divsChild>
        <w:div w:id="2071616347">
          <w:marLeft w:val="0"/>
          <w:marRight w:val="0"/>
          <w:marTop w:val="0"/>
          <w:marBottom w:val="0"/>
          <w:divBdr>
            <w:top w:val="none" w:sz="0" w:space="0" w:color="auto"/>
            <w:left w:val="none" w:sz="0" w:space="0" w:color="auto"/>
            <w:bottom w:val="none" w:sz="0" w:space="0" w:color="auto"/>
            <w:right w:val="none" w:sz="0" w:space="0" w:color="auto"/>
          </w:divBdr>
          <w:divsChild>
            <w:div w:id="2071616346">
              <w:marLeft w:val="0"/>
              <w:marRight w:val="0"/>
              <w:marTop w:val="0"/>
              <w:marBottom w:val="0"/>
              <w:divBdr>
                <w:top w:val="none" w:sz="0" w:space="0" w:color="auto"/>
                <w:left w:val="none" w:sz="0" w:space="0" w:color="auto"/>
                <w:bottom w:val="none" w:sz="0" w:space="0" w:color="auto"/>
                <w:right w:val="none" w:sz="0" w:space="0" w:color="auto"/>
              </w:divBdr>
              <w:divsChild>
                <w:div w:id="2071616348">
                  <w:marLeft w:val="0"/>
                  <w:marRight w:val="0"/>
                  <w:marTop w:val="0"/>
                  <w:marBottom w:val="0"/>
                  <w:divBdr>
                    <w:top w:val="none" w:sz="0" w:space="0" w:color="auto"/>
                    <w:left w:val="none" w:sz="0" w:space="0" w:color="auto"/>
                    <w:bottom w:val="none" w:sz="0" w:space="0" w:color="auto"/>
                    <w:right w:val="none" w:sz="0" w:space="0" w:color="auto"/>
                  </w:divBdr>
                  <w:divsChild>
                    <w:div w:id="2071616351">
                      <w:marLeft w:val="0"/>
                      <w:marRight w:val="0"/>
                      <w:marTop w:val="0"/>
                      <w:marBottom w:val="0"/>
                      <w:divBdr>
                        <w:top w:val="none" w:sz="0" w:space="0" w:color="auto"/>
                        <w:left w:val="none" w:sz="0" w:space="0" w:color="auto"/>
                        <w:bottom w:val="none" w:sz="0" w:space="0" w:color="auto"/>
                        <w:right w:val="none" w:sz="0" w:space="0" w:color="auto"/>
                      </w:divBdr>
                      <w:divsChild>
                        <w:div w:id="2071616352">
                          <w:marLeft w:val="0"/>
                          <w:marRight w:val="0"/>
                          <w:marTop w:val="0"/>
                          <w:marBottom w:val="0"/>
                          <w:divBdr>
                            <w:top w:val="none" w:sz="0" w:space="0" w:color="auto"/>
                            <w:left w:val="none" w:sz="0" w:space="0" w:color="auto"/>
                            <w:bottom w:val="none" w:sz="0" w:space="0" w:color="auto"/>
                            <w:right w:val="none" w:sz="0" w:space="0" w:color="auto"/>
                          </w:divBdr>
                          <w:divsChild>
                            <w:div w:id="207161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344</Words>
  <Characters>2033</Characters>
  <Application>Microsoft Office Word</Application>
  <DocSecurity>0</DocSecurity>
  <Lines>16</Lines>
  <Paragraphs>4</Paragraphs>
  <ScaleCrop>false</ScaleCrop>
  <Company>Doma</Company>
  <LinksUpToDate>false</LinksUpToDate>
  <CharactersWithSpaces>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subject/>
  <dc:creator>Komárkovi</dc:creator>
  <cp:keywords/>
  <dc:description/>
  <cp:lastModifiedBy>Pliskova Adriana</cp:lastModifiedBy>
  <cp:revision>2</cp:revision>
  <dcterms:created xsi:type="dcterms:W3CDTF">2011-05-10T13:15:00Z</dcterms:created>
  <dcterms:modified xsi:type="dcterms:W3CDTF">2011-05-10T13:15:00Z</dcterms:modified>
</cp:coreProperties>
</file>