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50EE" w:rsidRDefault="00324940" w:rsidP="00A61AD8">
      <w:pPr>
        <w:spacing w:after="0" w:line="360" w:lineRule="auto"/>
        <w:jc w:val="center"/>
        <w:rPr>
          <w:b/>
          <w:i/>
          <w:sz w:val="32"/>
        </w:rPr>
      </w:pPr>
      <w:r w:rsidRPr="00BF50EE">
        <w:rPr>
          <w:b/>
          <w:sz w:val="32"/>
        </w:rPr>
        <w:t xml:space="preserve">KAVALÍROVÁ, Kateřina, </w:t>
      </w:r>
      <w:r w:rsidRPr="00BF50EE">
        <w:rPr>
          <w:b/>
          <w:i/>
          <w:sz w:val="32"/>
        </w:rPr>
        <w:t xml:space="preserve">Kavalírská cesta Ludvíka </w:t>
      </w:r>
    </w:p>
    <w:p w:rsidR="00BF50EE" w:rsidRDefault="00324940" w:rsidP="00A61AD8">
      <w:pPr>
        <w:spacing w:after="0" w:line="360" w:lineRule="auto"/>
        <w:jc w:val="center"/>
        <w:rPr>
          <w:b/>
          <w:sz w:val="32"/>
        </w:rPr>
      </w:pPr>
      <w:r w:rsidRPr="00BF50EE">
        <w:rPr>
          <w:b/>
          <w:i/>
          <w:sz w:val="32"/>
        </w:rPr>
        <w:t>Josefa z Kounic v letech 1740-1744</w:t>
      </w:r>
      <w:r w:rsidRPr="00BF50EE">
        <w:rPr>
          <w:b/>
          <w:sz w:val="32"/>
        </w:rPr>
        <w:t xml:space="preserve">, </w:t>
      </w:r>
    </w:p>
    <w:p w:rsidR="0035374B" w:rsidRPr="00BF50EE" w:rsidRDefault="00324940" w:rsidP="00A61AD8">
      <w:pPr>
        <w:spacing w:after="0" w:line="360" w:lineRule="auto"/>
        <w:jc w:val="center"/>
        <w:rPr>
          <w:b/>
          <w:sz w:val="32"/>
        </w:rPr>
      </w:pPr>
      <w:r w:rsidRPr="00BF50EE">
        <w:rPr>
          <w:b/>
          <w:sz w:val="32"/>
        </w:rPr>
        <w:t>diplomová práce, Univerzita Pardubice 2016, 105 s.</w:t>
      </w:r>
    </w:p>
    <w:p w:rsidR="00324940" w:rsidRPr="00324940" w:rsidRDefault="00324940" w:rsidP="00A61AD8">
      <w:pPr>
        <w:spacing w:after="0" w:line="360" w:lineRule="auto"/>
        <w:jc w:val="center"/>
        <w:rPr>
          <w:sz w:val="24"/>
        </w:rPr>
      </w:pPr>
    </w:p>
    <w:p w:rsidR="00324940" w:rsidRPr="00BF50EE" w:rsidRDefault="00324940" w:rsidP="00A61AD8">
      <w:pPr>
        <w:spacing w:after="0" w:line="360" w:lineRule="auto"/>
        <w:jc w:val="center"/>
        <w:rPr>
          <w:sz w:val="24"/>
          <w:u w:val="single"/>
        </w:rPr>
      </w:pPr>
      <w:r w:rsidRPr="00BF50EE">
        <w:rPr>
          <w:sz w:val="24"/>
          <w:u w:val="single"/>
        </w:rPr>
        <w:t>posudek vedoucího práce</w:t>
      </w:r>
    </w:p>
    <w:p w:rsidR="00324940" w:rsidRDefault="00324940" w:rsidP="00A61AD8">
      <w:pPr>
        <w:spacing w:after="0" w:line="360" w:lineRule="auto"/>
        <w:rPr>
          <w:sz w:val="24"/>
        </w:rPr>
      </w:pPr>
    </w:p>
    <w:p w:rsidR="00324940" w:rsidRDefault="00324940" w:rsidP="00A61AD8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Kavalírským cestám byla v posledních letech věnována jak v české, tak v zahraniční literatuře věnována značná pozornost, přesto stále zůstávají bílá místa a neprozkoumané cesty, jež mohou naše znalosti vývoje tohoto fenoménu doplnit a zpřesnit. Jedním z takových desiderat jsou kavalírské cesty z doby před polovinou 18. století. Z této doby v podstatě známe jen několik málo cest (Václav Antonín z Kounic, Prokop Vojtěch Černín, bratři Ditrichštejnové, bratři Chotkové, bratři Buquoyové), přičemž v období válek o rakouské dědictví proběhla jen jedna z nich (Černín). Je tedy více než záhodné zrekonstruovat další cesty. Z tohoto důvodu jednoznačně vítám téma předložené diplomové práce a konstatuji, že je dobře zvolené a přínosné. To platí i z toho důvodu, že o mladším bratrovi Václava Antonína Kounice Ludvíkovi toho dosud mnoho nevíme. Právě prameny dokumentující jeho kavalírskou cestu (koncept instrukce, korespondence, účty) nám o něm mohou poměrně hodně sdělit.</w:t>
      </w:r>
    </w:p>
    <w:p w:rsidR="00324940" w:rsidRDefault="00324940" w:rsidP="00A61AD8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Autorka si rozdělila práci na čtyři kapitoly. Po nezbytném úvodu se nejprve stručně věnovala výchově a vzdělání šlechty v raném novověku do doby, než šlechtici vyrazili na kavalírské cesty (s. 17-21). Tato část je krátká a bohužel se zabývá zejména předbělohorskou dobou, takže k dějinám 18. století, o které jde v práci především, skoro nic nepřináší. V druhé kapitole autorka popsala kavalírské cesty</w:t>
      </w:r>
      <w:r w:rsidR="00212E7D">
        <w:rPr>
          <w:sz w:val="24"/>
        </w:rPr>
        <w:t xml:space="preserve"> a využila k tomu v podstatě jen </w:t>
      </w:r>
      <w:r w:rsidR="0071560A">
        <w:rPr>
          <w:sz w:val="24"/>
        </w:rPr>
        <w:t xml:space="preserve">domácí literaturu (s. 22-31). Přestože je toto pojednání relativně krátké, shrnuje základní vývojové trendy kavalírských cest. Třetí kapitolu věnovala autorka rodu Kouniců, aby představila rod, z něhož Ludvík Josef pocházel (s. 32-41), a zasadila jeho cestu do kontextu rodinné tradice kavalírských cest – cesty Lva Viléma, Dominika Ondřeje, Maxmiliána Oldřicha i Václava Antonína jsou totiž dobře prozkoumané. Jádro práce pak tvoří čtvrtá kapitola pojednávající o kavalírské cestě samotného Ludvíka Josefa v první polovině 40. let 18. století (s. 42-77). Autorka nejprve představila její itinerář a tehdy obvyklé rozčlenění na dvě etapy (studia na </w:t>
      </w:r>
      <w:r w:rsidR="0071560A">
        <w:rPr>
          <w:sz w:val="24"/>
        </w:rPr>
        <w:lastRenderedPageBreak/>
        <w:t>univerzitě a následné cestování po Evropě), následně se pokusila analyzovat zejména účetní materiál. Práci doplňuje krátká příloha s edicí tří vybraných dopisů.</w:t>
      </w:r>
    </w:p>
    <w:p w:rsidR="00324940" w:rsidRDefault="00726016" w:rsidP="00A61AD8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Pokud mám práci krátce zhodnotit, pak konstatuji, že se autorce podařilo </w:t>
      </w:r>
      <w:r w:rsidR="00763099">
        <w:rPr>
          <w:sz w:val="24"/>
        </w:rPr>
        <w:t xml:space="preserve">vytěžit z německy psaných pramenů základní údaje a </w:t>
      </w:r>
      <w:r>
        <w:rPr>
          <w:sz w:val="24"/>
        </w:rPr>
        <w:t xml:space="preserve">představit </w:t>
      </w:r>
      <w:r w:rsidR="00763099">
        <w:rPr>
          <w:sz w:val="24"/>
        </w:rPr>
        <w:t xml:space="preserve">obrysy této </w:t>
      </w:r>
      <w:r>
        <w:rPr>
          <w:sz w:val="24"/>
        </w:rPr>
        <w:t>kavalírsk</w:t>
      </w:r>
      <w:r w:rsidR="00763099">
        <w:rPr>
          <w:sz w:val="24"/>
        </w:rPr>
        <w:t>é cesty</w:t>
      </w:r>
      <w:r>
        <w:rPr>
          <w:sz w:val="24"/>
        </w:rPr>
        <w:t xml:space="preserve"> (studia v Lipsku, předměty a profesoři, </w:t>
      </w:r>
      <w:r w:rsidR="00763099">
        <w:rPr>
          <w:sz w:val="24"/>
        </w:rPr>
        <w:t xml:space="preserve">výlety z Lipska, </w:t>
      </w:r>
      <w:r>
        <w:rPr>
          <w:sz w:val="24"/>
        </w:rPr>
        <w:t>pobyt v</w:t>
      </w:r>
      <w:r w:rsidR="00763099">
        <w:rPr>
          <w:sz w:val="24"/>
        </w:rPr>
        <w:t> </w:t>
      </w:r>
      <w:r>
        <w:rPr>
          <w:sz w:val="24"/>
        </w:rPr>
        <w:t>Turíně</w:t>
      </w:r>
      <w:r w:rsidR="00763099">
        <w:rPr>
          <w:sz w:val="24"/>
        </w:rPr>
        <w:t xml:space="preserve"> a výlety do okolí</w:t>
      </w:r>
      <w:r>
        <w:rPr>
          <w:sz w:val="24"/>
        </w:rPr>
        <w:t xml:space="preserve">, itinerář cesty </w:t>
      </w:r>
      <w:r w:rsidR="00763099">
        <w:rPr>
          <w:sz w:val="24"/>
        </w:rPr>
        <w:t xml:space="preserve">z Turína do Říma a pak </w:t>
      </w:r>
      <w:r>
        <w:rPr>
          <w:sz w:val="24"/>
        </w:rPr>
        <w:t>domů</w:t>
      </w:r>
      <w:r w:rsidR="00AB173D">
        <w:rPr>
          <w:sz w:val="24"/>
        </w:rPr>
        <w:t>, nákladnost této cesty</w:t>
      </w:r>
      <w:r>
        <w:rPr>
          <w:sz w:val="24"/>
        </w:rPr>
        <w:t xml:space="preserve">) a v tomto ohledu skutečně rozšířila naše znalosti kavalírských cest. Pokusila se také o jednoduché srovnání této kavalírské cesty s putováním Prokopa Vojtěch Černína v podobné době a potvrdila zásadní vliv válek o rakouské dědictví na podobu těchto kavalírských cest. Bohužel ale práce obsahuje i mnoho nedostatků, které ve výsledku dojem z práce zásadně kazí. </w:t>
      </w:r>
      <w:r w:rsidR="00212E7D">
        <w:rPr>
          <w:sz w:val="24"/>
        </w:rPr>
        <w:t>Z</w:t>
      </w:r>
      <w:r>
        <w:rPr>
          <w:sz w:val="24"/>
        </w:rPr>
        <w:t>a zásadní negativa práce považuji:</w:t>
      </w:r>
    </w:p>
    <w:p w:rsidR="00BF50EE" w:rsidRDefault="00BF50EE" w:rsidP="00A61AD8">
      <w:pPr>
        <w:spacing w:after="0" w:line="360" w:lineRule="auto"/>
        <w:ind w:firstLine="709"/>
        <w:jc w:val="both"/>
        <w:rPr>
          <w:sz w:val="24"/>
        </w:rPr>
      </w:pPr>
    </w:p>
    <w:p w:rsidR="00726016" w:rsidRDefault="00A61AD8" w:rsidP="00A61AD8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sz w:val="24"/>
        </w:rPr>
      </w:pPr>
      <w:r>
        <w:rPr>
          <w:sz w:val="24"/>
        </w:rPr>
        <w:t>k</w:t>
      </w:r>
      <w:r w:rsidR="009F4424" w:rsidRPr="009F4424">
        <w:rPr>
          <w:sz w:val="24"/>
        </w:rPr>
        <w:t>olísající kvalitu českého vyjadřování</w:t>
      </w:r>
      <w:r w:rsidR="009F4424">
        <w:rPr>
          <w:sz w:val="24"/>
        </w:rPr>
        <w:t xml:space="preserve"> </w:t>
      </w:r>
      <w:r w:rsidR="004E7CB4">
        <w:rPr>
          <w:sz w:val="24"/>
        </w:rPr>
        <w:t xml:space="preserve">včetně hrubých gramatických chyb </w:t>
      </w:r>
      <w:r w:rsidR="009F4424">
        <w:rPr>
          <w:sz w:val="24"/>
        </w:rPr>
        <w:t xml:space="preserve">(s. 12: </w:t>
      </w:r>
      <w:r w:rsidR="004E7CB4">
        <w:rPr>
          <w:sz w:val="24"/>
        </w:rPr>
        <w:t>„</w:t>
      </w:r>
      <w:r w:rsidR="009F4424" w:rsidRPr="004E7CB4">
        <w:rPr>
          <w:i/>
          <w:sz w:val="24"/>
        </w:rPr>
        <w:t>Jeho studie jedna z mála systematických prací...</w:t>
      </w:r>
      <w:r w:rsidR="004E7CB4">
        <w:rPr>
          <w:sz w:val="24"/>
        </w:rPr>
        <w:t>“</w:t>
      </w:r>
      <w:r w:rsidR="009F4424">
        <w:rPr>
          <w:sz w:val="24"/>
        </w:rPr>
        <w:t xml:space="preserve">; s. 14: </w:t>
      </w:r>
      <w:r w:rsidR="004E7CB4">
        <w:rPr>
          <w:sz w:val="24"/>
        </w:rPr>
        <w:t>„</w:t>
      </w:r>
      <w:r w:rsidR="009F4424" w:rsidRPr="004E7CB4">
        <w:rPr>
          <w:i/>
          <w:sz w:val="24"/>
        </w:rPr>
        <w:t>Bohužel však více pramenů k jedné kavalírské cestě se dochovalo minimum</w:t>
      </w:r>
      <w:r w:rsidR="004E7CB4">
        <w:rPr>
          <w:i/>
          <w:sz w:val="24"/>
        </w:rPr>
        <w:t>...“</w:t>
      </w:r>
      <w:r w:rsidR="009F4424">
        <w:rPr>
          <w:sz w:val="24"/>
        </w:rPr>
        <w:t xml:space="preserve">; s. 22: </w:t>
      </w:r>
      <w:r w:rsidR="004E7CB4">
        <w:rPr>
          <w:sz w:val="24"/>
        </w:rPr>
        <w:t>„</w:t>
      </w:r>
      <w:r w:rsidR="009F4424">
        <w:rPr>
          <w:sz w:val="24"/>
        </w:rPr>
        <w:t>...</w:t>
      </w:r>
      <w:r w:rsidR="009F4424" w:rsidRPr="004E7CB4">
        <w:rPr>
          <w:i/>
          <w:sz w:val="24"/>
        </w:rPr>
        <w:t>jako „kavalírská cesta“ je tak trochu považována výprava Marie Anny</w:t>
      </w:r>
      <w:r w:rsidR="009F4424">
        <w:rPr>
          <w:sz w:val="24"/>
        </w:rPr>
        <w:t>...</w:t>
      </w:r>
      <w:r w:rsidR="004E7CB4">
        <w:rPr>
          <w:sz w:val="24"/>
        </w:rPr>
        <w:t>“</w:t>
      </w:r>
      <w:r w:rsidR="009F4424">
        <w:rPr>
          <w:sz w:val="24"/>
        </w:rPr>
        <w:t xml:space="preserve">; </w:t>
      </w:r>
      <w:r w:rsidR="004E7CB4">
        <w:rPr>
          <w:sz w:val="24"/>
        </w:rPr>
        <w:t>s. 24: „</w:t>
      </w:r>
      <w:r w:rsidR="004E7CB4">
        <w:rPr>
          <w:i/>
          <w:sz w:val="24"/>
        </w:rPr>
        <w:t>časem přibila matematika ... mladí páni se vzdělávali i jazykům...</w:t>
      </w:r>
      <w:r w:rsidR="004E7CB4">
        <w:rPr>
          <w:sz w:val="24"/>
        </w:rPr>
        <w:t>“ atd. atp.</w:t>
      </w:r>
      <w:r w:rsidR="00763099">
        <w:rPr>
          <w:sz w:val="24"/>
        </w:rPr>
        <w:t xml:space="preserve"> – nejhorší pasáže jsou na s. 45 a </w:t>
      </w:r>
      <w:r>
        <w:rPr>
          <w:sz w:val="24"/>
        </w:rPr>
        <w:t>56 dole</w:t>
      </w:r>
      <w:r w:rsidR="009F4424">
        <w:rPr>
          <w:sz w:val="24"/>
        </w:rPr>
        <w:t>)</w:t>
      </w:r>
      <w:r>
        <w:rPr>
          <w:sz w:val="24"/>
        </w:rPr>
        <w:t>;</w:t>
      </w:r>
    </w:p>
    <w:p w:rsidR="009F4424" w:rsidRDefault="00A61AD8" w:rsidP="00A61AD8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sz w:val="24"/>
        </w:rPr>
      </w:pPr>
      <w:r>
        <w:rPr>
          <w:sz w:val="24"/>
        </w:rPr>
        <w:t>n</w:t>
      </w:r>
      <w:r w:rsidR="009F4424">
        <w:rPr>
          <w:sz w:val="24"/>
        </w:rPr>
        <w:t xml:space="preserve">elogické skoky ve výkladu (viz hned první odstavec úvodu s. 11 – 80. léta 20. století a Zdeněk Kalista; s. 13 první řádek – žáci Jiřího Kubeše a skok k Martinu Holému a zase skok k dalšímu žákovi Jiřího Kubeše; </w:t>
      </w:r>
      <w:r w:rsidR="009F5218">
        <w:rPr>
          <w:sz w:val="24"/>
        </w:rPr>
        <w:t>s. 25 – po 1680 se jezdilo do Nizozemí, pak výklad o Francii a Španělsku a pak skok zpět do jižního Nizozemí v polovině 17. století; s. 26 – výklad o Itálii a Římu a na něj navazuje nelogicky věta o falckých kurfiřtech a Drážďanech</w:t>
      </w:r>
      <w:r>
        <w:rPr>
          <w:sz w:val="24"/>
        </w:rPr>
        <w:t xml:space="preserve">; s. 55 dole – nelogický skok od dopravních prostředků k pobytu v Římě; </w:t>
      </w:r>
      <w:r w:rsidR="00AB173D">
        <w:rPr>
          <w:sz w:val="24"/>
        </w:rPr>
        <w:t xml:space="preserve">s. 61 nahoře – od stájí skok k jízdárnám; </w:t>
      </w:r>
      <w:r>
        <w:rPr>
          <w:sz w:val="24"/>
        </w:rPr>
        <w:t>atd.</w:t>
      </w:r>
      <w:r w:rsidR="009F4424">
        <w:rPr>
          <w:sz w:val="24"/>
        </w:rPr>
        <w:t>)</w:t>
      </w:r>
      <w:r>
        <w:rPr>
          <w:sz w:val="24"/>
        </w:rPr>
        <w:t>;</w:t>
      </w:r>
    </w:p>
    <w:p w:rsidR="009F4424" w:rsidRDefault="00A61AD8" w:rsidP="00A61AD8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sz w:val="24"/>
        </w:rPr>
      </w:pPr>
      <w:r>
        <w:rPr>
          <w:sz w:val="24"/>
        </w:rPr>
        <w:t>c</w:t>
      </w:r>
      <w:r w:rsidR="009F4424">
        <w:rPr>
          <w:sz w:val="24"/>
        </w:rPr>
        <w:t>hybějící odkazy na zdroje (s. 13: informace o matrikách – chybí odkazy na vydané matriky</w:t>
      </w:r>
      <w:r w:rsidR="009F5218">
        <w:rPr>
          <w:sz w:val="24"/>
        </w:rPr>
        <w:t>; s. 27: chybí odkaz u Ditrichštejnů; s. 29: u výkladu o instrukcích chybí odkaz na zdroj; s. 37: chybí odkazy na zdroje informací u kavalírské cesty Maxmiliána Oldřicha z</w:t>
      </w:r>
      <w:r w:rsidR="00763099">
        <w:rPr>
          <w:sz w:val="24"/>
        </w:rPr>
        <w:t> </w:t>
      </w:r>
      <w:r w:rsidR="009F5218">
        <w:rPr>
          <w:sz w:val="24"/>
        </w:rPr>
        <w:t>Kounic</w:t>
      </w:r>
      <w:r w:rsidR="00763099">
        <w:rPr>
          <w:sz w:val="24"/>
        </w:rPr>
        <w:t>; s. 47 dole: chybí odkaz na prameny; s. 52: chybí odkazy na literaturu o jízdárnách a kurzech jízdy</w:t>
      </w:r>
      <w:r>
        <w:rPr>
          <w:sz w:val="24"/>
        </w:rPr>
        <w:t>; s. 54 nahoře: zcela chybí odkazy na literaturu o válce o rakouské dědictví;</w:t>
      </w:r>
      <w:r w:rsidR="00763099">
        <w:rPr>
          <w:sz w:val="24"/>
        </w:rPr>
        <w:t xml:space="preserve"> </w:t>
      </w:r>
      <w:r>
        <w:rPr>
          <w:sz w:val="24"/>
        </w:rPr>
        <w:t xml:space="preserve">s. 56: chybí odkazy na literaturu o komornické službě na habsburském dvoře; </w:t>
      </w:r>
      <w:r w:rsidR="00763099">
        <w:rPr>
          <w:sz w:val="24"/>
        </w:rPr>
        <w:t>atd. atp.</w:t>
      </w:r>
      <w:r w:rsidR="009F4424">
        <w:rPr>
          <w:sz w:val="24"/>
        </w:rPr>
        <w:t>)</w:t>
      </w:r>
      <w:r>
        <w:rPr>
          <w:sz w:val="24"/>
        </w:rPr>
        <w:t>;</w:t>
      </w:r>
    </w:p>
    <w:p w:rsidR="009F4424" w:rsidRDefault="00A61AD8" w:rsidP="00A61AD8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sz w:val="24"/>
        </w:rPr>
      </w:pPr>
      <w:r>
        <w:rPr>
          <w:sz w:val="24"/>
        </w:rPr>
        <w:lastRenderedPageBreak/>
        <w:t>f</w:t>
      </w:r>
      <w:r w:rsidR="009F4424">
        <w:rPr>
          <w:sz w:val="24"/>
        </w:rPr>
        <w:t xml:space="preserve">aktické </w:t>
      </w:r>
      <w:r>
        <w:rPr>
          <w:sz w:val="24"/>
        </w:rPr>
        <w:t>chyby</w:t>
      </w:r>
      <w:r w:rsidR="009F4424">
        <w:rPr>
          <w:sz w:val="24"/>
        </w:rPr>
        <w:t xml:space="preserve"> (</w:t>
      </w:r>
      <w:r w:rsidR="004E7CB4">
        <w:rPr>
          <w:sz w:val="24"/>
        </w:rPr>
        <w:t>s. 23: návštěva Paříže nechyběla v žádné kavalírské cestě – skutečně?; s. 23: téměř všichni šlechtici tyto cesty absolvovali – skutečně?</w:t>
      </w:r>
      <w:r w:rsidR="009F5218">
        <w:rPr>
          <w:sz w:val="24"/>
        </w:rPr>
        <w:t>; s. 27: Leopold V. Lotrinský zemřel 1723?; s. 35: výjezdy z Říma do Neapole se provozovaly v letních měsících – skutečně?</w:t>
      </w:r>
      <w:r>
        <w:rPr>
          <w:sz w:val="24"/>
        </w:rPr>
        <w:t xml:space="preserve"> – na s. 56 sama autorka uvádí něco jiného</w:t>
      </w:r>
      <w:r w:rsidR="009F5218">
        <w:rPr>
          <w:sz w:val="24"/>
        </w:rPr>
        <w:t xml:space="preserve">; s. 36: kdy že zemřel Dominik Ondřej z Kounic? – autorka uvádí dvě varianty 1705 a 1706, s. 38: poslední věta o dědictví nedává smysl; </w:t>
      </w:r>
      <w:r w:rsidR="00763099">
        <w:rPr>
          <w:sz w:val="24"/>
        </w:rPr>
        <w:t xml:space="preserve">s. 42: autorka nevysvětluje, jaké vzdělání se nabízelo v Ettalu; s. 43: Karel Emanuel III. byl opravdu „savojský král“?; s. 43-44: kolik dopisů od hofmistra a Ludvíka Josef se vlastněcelkově dochovalo? – autorka to nikde neuvádí; s. 46: pozn. 156 je prázdná; s. 53: zcela chybí vysvětlení politické situace v roce 1743 – čtenář nepochopí, proč pobýval Ludvík Josef půl roku v Brně, než se vydal do Itálie; </w:t>
      </w:r>
      <w:r w:rsidR="00AB173D">
        <w:rPr>
          <w:sz w:val="24"/>
        </w:rPr>
        <w:t xml:space="preserve">s. 64: Lovaň a Sieny byly jezuitské univerzity?; </w:t>
      </w:r>
      <w:r w:rsidR="009F5218">
        <w:rPr>
          <w:sz w:val="24"/>
        </w:rPr>
        <w:t>atd. atp.</w:t>
      </w:r>
      <w:r w:rsidR="009F4424">
        <w:rPr>
          <w:sz w:val="24"/>
        </w:rPr>
        <w:t>)</w:t>
      </w:r>
      <w:r>
        <w:rPr>
          <w:sz w:val="24"/>
        </w:rPr>
        <w:t>;</w:t>
      </w:r>
    </w:p>
    <w:p w:rsidR="009F5218" w:rsidRDefault="00A61AD8" w:rsidP="00A61AD8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sz w:val="24"/>
        </w:rPr>
      </w:pPr>
      <w:r>
        <w:rPr>
          <w:sz w:val="24"/>
        </w:rPr>
        <w:t>n</w:t>
      </w:r>
      <w:r w:rsidR="009F5218">
        <w:rPr>
          <w:sz w:val="24"/>
        </w:rPr>
        <w:t>elogické nakládání s literaturou – na mnoha místech autorka cituje něco, co se v kontextu nehodí citovat, a zapomíná na základní zdroje informací (např. s. 33: popisuje cestu Lva Viléma z Kounic a nikde se neobjevuje odkaz na zásadní práci Františka Hrubého – místo toho jsou odkazy na kvalifikační práce nevalné úrovně; odkaz na Hrubého práci se nachází až na s. 34; podobně s. 35: autorka píše o cestě Dominika Ondřeje z Kounic a neodkazuje na studii Lenky Florkové – tu cituje zase až později ve zcela jiném a nepodstatném kontextu; s. 40: autorka píše o kariéře Václava Antonína z Kounic a odkazuje nelogicky na práci Jiřího Kubeše o kavalírských cestách, kde o tom není zhola nic</w:t>
      </w:r>
      <w:r w:rsidR="007C2468">
        <w:rPr>
          <w:sz w:val="24"/>
        </w:rPr>
        <w:t xml:space="preserve"> – kromě Klingensteinové necituje žádnou novou práci o tomto významném muži tereziánské administrativy</w:t>
      </w:r>
      <w:r w:rsidR="009F5218">
        <w:rPr>
          <w:sz w:val="24"/>
        </w:rPr>
        <w:t xml:space="preserve">; </w:t>
      </w:r>
      <w:r w:rsidR="00763099">
        <w:rPr>
          <w:sz w:val="24"/>
        </w:rPr>
        <w:t xml:space="preserve">s. 44: v pozn. 152 chybí citace studie B. Baslové; </w:t>
      </w:r>
      <w:r w:rsidR="009F5218">
        <w:rPr>
          <w:sz w:val="24"/>
        </w:rPr>
        <w:t>atd. atp.)</w:t>
      </w:r>
      <w:r>
        <w:rPr>
          <w:sz w:val="24"/>
        </w:rPr>
        <w:t>;</w:t>
      </w:r>
    </w:p>
    <w:p w:rsidR="00763099" w:rsidRDefault="00A61AD8" w:rsidP="00A61AD8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sz w:val="24"/>
        </w:rPr>
      </w:pPr>
      <w:r>
        <w:rPr>
          <w:sz w:val="24"/>
        </w:rPr>
        <w:t>n</w:t>
      </w:r>
      <w:r w:rsidR="00763099">
        <w:rPr>
          <w:sz w:val="24"/>
        </w:rPr>
        <w:t>edostatečné využití pramenů</w:t>
      </w:r>
      <w:r>
        <w:rPr>
          <w:sz w:val="24"/>
        </w:rPr>
        <w:t xml:space="preserve"> (V</w:t>
      </w:r>
      <w:r w:rsidR="00763099">
        <w:rPr>
          <w:sz w:val="24"/>
        </w:rPr>
        <w:t> textu autorka několikrát zmiňuje, že se dochoval i koncept instrukce z této avalírské cesty, ale nikde s ním nepracuje. Také by bylo dobré zjistit, zda se nedochovala korespondence Václava Antonína z Kounic s otcem z doby, kdy byl vyslancem v Savojsku. Pokud ano, jistě otci také psal o pobytu mladšího bratra ve městě a po svém boku. V mnoha poznámkách postrádám konkrétní citáty z</w:t>
      </w:r>
      <w:r>
        <w:rPr>
          <w:sz w:val="24"/>
        </w:rPr>
        <w:t> dopisů.)</w:t>
      </w:r>
      <w:r w:rsidR="00AB173D">
        <w:rPr>
          <w:sz w:val="24"/>
        </w:rPr>
        <w:t>;</w:t>
      </w:r>
    </w:p>
    <w:p w:rsidR="00AB173D" w:rsidRDefault="00AB173D" w:rsidP="00A61AD8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sz w:val="24"/>
        </w:rPr>
      </w:pPr>
      <w:r>
        <w:rPr>
          <w:sz w:val="24"/>
        </w:rPr>
        <w:t xml:space="preserve">nedotažená analýza účetního materiálu (autorka průběžně v kapitole IV.2 neprovádí součty výdajů v jednotlivých položkách, takže pak na závěr nemůže přesvědčivě dokázat, co bylo jak drahé a finančně náročné – viz s. 61, 64, 69, </w:t>
      </w:r>
      <w:r>
        <w:rPr>
          <w:sz w:val="24"/>
        </w:rPr>
        <w:lastRenderedPageBreak/>
        <w:t xml:space="preserve">závěrečnou tabulku výdajů dle </w:t>
      </w:r>
      <w:r w:rsidR="00BF50EE">
        <w:rPr>
          <w:sz w:val="24"/>
        </w:rPr>
        <w:t>jednotlových položek autorka nez</w:t>
      </w:r>
      <w:r>
        <w:rPr>
          <w:sz w:val="24"/>
        </w:rPr>
        <w:t xml:space="preserve">ařadila – viz s. 76; dále </w:t>
      </w:r>
      <w:r w:rsidR="00212E7D">
        <w:rPr>
          <w:sz w:val="24"/>
        </w:rPr>
        <w:t xml:space="preserve">v těchto pasážích </w:t>
      </w:r>
      <w:r>
        <w:rPr>
          <w:sz w:val="24"/>
        </w:rPr>
        <w:t>neužívá kromě práce Z. Drahoňovské nic ke srovnání, takže pak nemůže odhalit některé nesrovnalosti – třeba s. 72, kde píše o poplatcích směnárníkům, nezná termín aggio; na s. 75 píše o kapesném a také neužívá další literaturu, jež o tom píše</w:t>
      </w:r>
      <w:r w:rsidR="00212E7D">
        <w:rPr>
          <w:sz w:val="24"/>
        </w:rPr>
        <w:t>; podobně na s. 77 by mohla využít údajů z literatury o nákladnosti dalších kavalírských cest, ale opět tak nečiní</w:t>
      </w:r>
      <w:r>
        <w:rPr>
          <w:sz w:val="24"/>
        </w:rPr>
        <w:t>...)</w:t>
      </w:r>
    </w:p>
    <w:p w:rsidR="00BF50EE" w:rsidRDefault="00BF50EE" w:rsidP="00A61AD8">
      <w:pPr>
        <w:spacing w:after="0" w:line="360" w:lineRule="auto"/>
        <w:ind w:firstLine="709"/>
        <w:jc w:val="both"/>
        <w:rPr>
          <w:sz w:val="24"/>
        </w:rPr>
      </w:pPr>
    </w:p>
    <w:p w:rsidR="007C2468" w:rsidRDefault="00A61AD8" w:rsidP="00A61AD8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Na základně napsaného shrnuji, že autorka sice podnikla paleograficky a jazykově náročný výzkum, získala základní fakta o málo známé kavalírské cestě a částečně rozšířila naše znalosti kavalírských cest před polovinou 18. století, ale výsledný počin vykazuje i celou řadu nedostatků. Práce není dotažená z jazykového hlediska, není dostatečně zasazená do kontextuální literatury, obsahuje některé faktické chyby a autorka někdy neodkazuje na zdroje informací. </w:t>
      </w:r>
      <w:r w:rsidR="00212E7D">
        <w:rPr>
          <w:sz w:val="24"/>
        </w:rPr>
        <w:t xml:space="preserve">Analýza účtů také není úplně vyhovující. </w:t>
      </w:r>
      <w:r>
        <w:rPr>
          <w:sz w:val="24"/>
        </w:rPr>
        <w:t xml:space="preserve">Práci tedy ještě doporučuji k obhajobě, ale hodnotím ji jen známkou </w:t>
      </w:r>
      <w:r w:rsidRPr="00A61AD8">
        <w:rPr>
          <w:b/>
          <w:sz w:val="24"/>
        </w:rPr>
        <w:t>dobře</w:t>
      </w:r>
      <w:r>
        <w:rPr>
          <w:sz w:val="24"/>
        </w:rPr>
        <w:t>.</w:t>
      </w:r>
    </w:p>
    <w:p w:rsidR="007C2468" w:rsidRDefault="007C2468" w:rsidP="00A61AD8">
      <w:pPr>
        <w:spacing w:after="0" w:line="360" w:lineRule="auto"/>
        <w:ind w:left="709"/>
        <w:jc w:val="both"/>
        <w:rPr>
          <w:sz w:val="24"/>
        </w:rPr>
      </w:pPr>
    </w:p>
    <w:p w:rsidR="00A61AD8" w:rsidRDefault="00A61AD8" w:rsidP="00A61AD8">
      <w:pPr>
        <w:spacing w:after="0" w:line="360" w:lineRule="auto"/>
        <w:ind w:left="709"/>
        <w:jc w:val="both"/>
        <w:rPr>
          <w:sz w:val="24"/>
        </w:rPr>
      </w:pPr>
    </w:p>
    <w:p w:rsidR="007C2468" w:rsidRPr="007C2468" w:rsidRDefault="007C2468" w:rsidP="00A61AD8">
      <w:pPr>
        <w:spacing w:after="0" w:line="360" w:lineRule="auto"/>
        <w:jc w:val="both"/>
        <w:rPr>
          <w:sz w:val="24"/>
        </w:rPr>
      </w:pPr>
      <w:r>
        <w:rPr>
          <w:sz w:val="24"/>
        </w:rPr>
        <w:t>Pardubice, 2. 7. 2016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A61AD8">
        <w:rPr>
          <w:sz w:val="24"/>
        </w:rPr>
        <w:tab/>
      </w:r>
      <w:r w:rsidR="00A61AD8">
        <w:rPr>
          <w:sz w:val="24"/>
        </w:rPr>
        <w:tab/>
      </w:r>
      <w:bookmarkStart w:id="0" w:name="_GoBack"/>
      <w:bookmarkEnd w:id="0"/>
      <w:r>
        <w:rPr>
          <w:sz w:val="24"/>
        </w:rPr>
        <w:tab/>
        <w:t>doc. Mgr. Jiří Kubeš, Ph.D.</w:t>
      </w:r>
    </w:p>
    <w:sectPr w:rsidR="007C2468" w:rsidRPr="007C24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093D82"/>
    <w:multiLevelType w:val="hybridMultilevel"/>
    <w:tmpl w:val="C616B654"/>
    <w:lvl w:ilvl="0" w:tplc="F12A81D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4940"/>
    <w:rsid w:val="001F6684"/>
    <w:rsid w:val="00212E7D"/>
    <w:rsid w:val="00324940"/>
    <w:rsid w:val="00474E23"/>
    <w:rsid w:val="004E7CB4"/>
    <w:rsid w:val="0071560A"/>
    <w:rsid w:val="00726016"/>
    <w:rsid w:val="00763099"/>
    <w:rsid w:val="007C2468"/>
    <w:rsid w:val="009F4424"/>
    <w:rsid w:val="009F5218"/>
    <w:rsid w:val="00A61AD8"/>
    <w:rsid w:val="00AB173D"/>
    <w:rsid w:val="00BF5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F44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F44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1181</Words>
  <Characters>6970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8135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support_0</cp:lastModifiedBy>
  <cp:revision>8</cp:revision>
  <dcterms:created xsi:type="dcterms:W3CDTF">2016-07-02T07:50:00Z</dcterms:created>
  <dcterms:modified xsi:type="dcterms:W3CDTF">2016-07-02T17:38:00Z</dcterms:modified>
</cp:coreProperties>
</file>