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CB3" w:rsidRPr="00E64F6D" w:rsidRDefault="00024C00">
      <w:r>
        <w:rPr>
          <w:b/>
        </w:rPr>
        <w:t xml:space="preserve">Bc. Přemysl Krejčík: </w:t>
      </w:r>
      <w:r>
        <w:rPr>
          <w:b/>
          <w:i/>
        </w:rPr>
        <w:t>Tradice a inovace žánru dystopie v české próze v období 1945-1989</w:t>
      </w:r>
      <w:r>
        <w:rPr>
          <w:b/>
          <w:i/>
        </w:rPr>
        <w:br/>
      </w:r>
      <w:r>
        <w:rPr>
          <w:b/>
        </w:rPr>
        <w:t xml:space="preserve">Oponentský posudek, Mgr. Jiří Studený, Ph.D. (KLKS FF </w:t>
      </w:r>
      <w:proofErr w:type="spellStart"/>
      <w:r>
        <w:rPr>
          <w:b/>
        </w:rPr>
        <w:t>UPa</w:t>
      </w:r>
      <w:proofErr w:type="spellEnd"/>
      <w:r>
        <w:rPr>
          <w:b/>
        </w:rPr>
        <w:t>)</w:t>
      </w:r>
      <w:r>
        <w:rPr>
          <w:b/>
        </w:rPr>
        <w:br/>
      </w:r>
      <w:r>
        <w:rPr>
          <w:b/>
        </w:rPr>
        <w:br/>
      </w:r>
      <w:r>
        <w:t>Ve své diplomové práci prokázal</w:t>
      </w:r>
      <w:r w:rsidR="00370C09">
        <w:t xml:space="preserve"> </w:t>
      </w:r>
      <w:r w:rsidR="00BA5B58" w:rsidRPr="00BA5B58">
        <w:rPr>
          <w:b/>
        </w:rPr>
        <w:t xml:space="preserve">Bc. </w:t>
      </w:r>
      <w:r w:rsidR="00370C09" w:rsidRPr="00BA5B58">
        <w:rPr>
          <w:b/>
        </w:rPr>
        <w:t>Přemysl</w:t>
      </w:r>
      <w:r w:rsidRPr="00BA5B58">
        <w:rPr>
          <w:b/>
        </w:rPr>
        <w:t xml:space="preserve"> Krejčík</w:t>
      </w:r>
      <w:r>
        <w:t xml:space="preserve"> adekvátní obeznámenost s primárními i sekundárními zdroji svého zkoumání; výběru pramenů lze snad vytknout pouze absenci románu Aldouse Huxleyho </w:t>
      </w:r>
      <w:r>
        <w:rPr>
          <w:i/>
        </w:rPr>
        <w:t xml:space="preserve">Krásný nový svět </w:t>
      </w:r>
      <w:r w:rsidR="00CE11F2">
        <w:t>(</w:t>
      </w:r>
      <w:r>
        <w:t xml:space="preserve">č. </w:t>
      </w:r>
      <w:r>
        <w:rPr>
          <w:i/>
        </w:rPr>
        <w:t>Konec civilizace</w:t>
      </w:r>
      <w:r>
        <w:t>, první angl. vydání už 1932), v němž se objevuje řada motivů a postupů, s nimiž se pak setkáváme v autorově pozoruhodných (převážně žánrových, případně motivických, bohužel podstatně méně již narativních) komparativních analýzách (protiklad města a přírod</w:t>
      </w:r>
      <w:r w:rsidR="000022A5">
        <w:t>ní např. v textu Zdeňka Páva</w:t>
      </w:r>
      <w:r w:rsidR="00A70087">
        <w:t xml:space="preserve">, </w:t>
      </w:r>
      <w:r>
        <w:t xml:space="preserve">zejména však tyranizující diktát </w:t>
      </w:r>
      <w:r>
        <w:rPr>
          <w:i/>
        </w:rPr>
        <w:t xml:space="preserve">blaženého věku </w:t>
      </w:r>
      <w:r>
        <w:t xml:space="preserve">ve stejnojmenném díle Jiřího Marka).  </w:t>
      </w:r>
      <w:r w:rsidR="00370C09">
        <w:t xml:space="preserve">Pokud jde o navrženou typologii (tvořivě čerpající z již existujících typologických syntéz), lze kolegovi Krejčíkovi sotva co vytknout; možná se mohl zmínit ještě o zvláštní formě historizující dystopické alegorie reprezentované u nás prózou Ivana Kříže (o jeho autorství ale panují určité pochybnosti) </w:t>
      </w:r>
      <w:r w:rsidR="006C782A">
        <w:rPr>
          <w:i/>
        </w:rPr>
        <w:t xml:space="preserve">Pravda o zkáze </w:t>
      </w:r>
      <w:r w:rsidR="00370C09">
        <w:rPr>
          <w:i/>
        </w:rPr>
        <w:t>Sodomy</w:t>
      </w:r>
      <w:r w:rsidR="006C782A">
        <w:rPr>
          <w:i/>
        </w:rPr>
        <w:t xml:space="preserve"> </w:t>
      </w:r>
      <w:r w:rsidR="006C782A">
        <w:t xml:space="preserve">(1968). Některá autorova tvrzení ovšem svědčí o tom, že měl být (krom již zmíněné naratologické analýzy) přece </w:t>
      </w:r>
      <w:r w:rsidR="00535955">
        <w:t xml:space="preserve">jenom </w:t>
      </w:r>
      <w:r w:rsidR="006C782A">
        <w:t xml:space="preserve">výrazněji zohledněn historický (literárněhistorický, </w:t>
      </w:r>
      <w:proofErr w:type="spellStart"/>
      <w:r w:rsidR="006C782A">
        <w:t>literárněkulturní</w:t>
      </w:r>
      <w:proofErr w:type="spellEnd"/>
      <w:r w:rsidR="006C782A">
        <w:t>) kontext; v závěrečných pasážích si je Přemysl Krejčík těchto limitů svého přístupu vědom a sám reflektuje případné možnosti zařazení zkoumaných textů do širších sémanti</w:t>
      </w:r>
      <w:r w:rsidR="00535955">
        <w:t xml:space="preserve">ckých </w:t>
      </w:r>
      <w:r w:rsidR="006C782A">
        <w:t xml:space="preserve">a vývojových, tedy nejenom formálních, tj. žánrových souvislostí, k nimž se nakonec </w:t>
      </w:r>
      <w:r w:rsidR="00F54660">
        <w:t>(trochu</w:t>
      </w:r>
      <w:r w:rsidR="00535955">
        <w:t xml:space="preserve"> izolacionisticky a snad nadmíru </w:t>
      </w:r>
      <w:r w:rsidR="006C782A">
        <w:t xml:space="preserve">účelově) neodhodlal; pojďme se </w:t>
      </w:r>
      <w:r w:rsidR="00E64F6D">
        <w:t xml:space="preserve">nyní </w:t>
      </w:r>
      <w:r w:rsidR="006C782A">
        <w:t>podívat na některé z těch</w:t>
      </w:r>
      <w:r w:rsidR="00E64F6D">
        <w:t>t</w:t>
      </w:r>
      <w:r w:rsidR="006C782A">
        <w:t>o sporných momentů:</w:t>
      </w:r>
      <w:r w:rsidR="00BE45CD">
        <w:br/>
      </w:r>
      <w:r w:rsidR="00BE45CD">
        <w:br/>
        <w:t xml:space="preserve">1. Snový charakter fikčního světa románu Jana Weisse </w:t>
      </w:r>
      <w:r w:rsidR="00BE45CD">
        <w:rPr>
          <w:i/>
        </w:rPr>
        <w:t xml:space="preserve">Dům o tisíci patrech </w:t>
      </w:r>
      <w:r w:rsidR="005936FB">
        <w:t>lze sotva považovat za</w:t>
      </w:r>
      <w:r w:rsidR="00BE45CD">
        <w:t xml:space="preserve"> surrealistický (s. 17), neboť jde o</w:t>
      </w:r>
      <w:r w:rsidR="00FA6F99">
        <w:t xml:space="preserve"> svou </w:t>
      </w:r>
      <w:proofErr w:type="gramStart"/>
      <w:r w:rsidR="00FA6F99">
        <w:t>esteti</w:t>
      </w:r>
      <w:r w:rsidR="00BE45CD">
        <w:t>kou</w:t>
      </w:r>
      <w:proofErr w:type="gramEnd"/>
      <w:r w:rsidR="00BE45CD">
        <w:t xml:space="preserve"> a poetikou </w:t>
      </w:r>
      <w:r w:rsidR="005F5E25">
        <w:t xml:space="preserve">o dílo </w:t>
      </w:r>
      <w:r w:rsidR="00BE45CD">
        <w:t>výrazně</w:t>
      </w:r>
      <w:r w:rsidR="005F5E25">
        <w:t xml:space="preserve"> expresionistické</w:t>
      </w:r>
      <w:r w:rsidR="00BE45CD">
        <w:t xml:space="preserve">; totéž se týká autorem zmiňovaných náboženských prvků (viz přítomnost křesťanských, </w:t>
      </w:r>
      <w:r w:rsidR="005936FB">
        <w:t xml:space="preserve">resp. </w:t>
      </w:r>
      <w:r w:rsidR="00BE45CD">
        <w:t xml:space="preserve">mesianistických motivů v dobové proletářské literatuře, např. u Jiřího </w:t>
      </w:r>
      <w:r w:rsidR="004A1043">
        <w:t>Wolkera nebo Vladislava Vančury).</w:t>
      </w:r>
      <w:r w:rsidR="004A1043">
        <w:br/>
      </w:r>
      <w:r w:rsidR="00B92B69">
        <w:br/>
      </w:r>
      <w:r w:rsidR="004A1043">
        <w:t xml:space="preserve">2. </w:t>
      </w:r>
      <w:r w:rsidR="004A1043">
        <w:rPr>
          <w:i/>
        </w:rPr>
        <w:t xml:space="preserve">Maso </w:t>
      </w:r>
      <w:r w:rsidR="004A1043">
        <w:t xml:space="preserve">Martina </w:t>
      </w:r>
      <w:proofErr w:type="spellStart"/>
      <w:r w:rsidR="004A1043">
        <w:t>Harníčka</w:t>
      </w:r>
      <w:proofErr w:type="spellEnd"/>
      <w:r w:rsidR="004A1043">
        <w:t xml:space="preserve"> (byť byla próza napsána na přelomu 70. a 80. let minulého století) můžeme stěží vnímat mimo kontext v našich podmínkách </w:t>
      </w:r>
      <w:r w:rsidR="00ED0C98">
        <w:t xml:space="preserve">(od 60. let) </w:t>
      </w:r>
      <w:r w:rsidR="004A1043">
        <w:t>přetrvávajícího estetického vlivu existenciálně laděné tvorby, zejména však tzv. absurdní literatury; v tom se jeví být</w:t>
      </w:r>
      <w:r w:rsidR="00710520">
        <w:t xml:space="preserve"> </w:t>
      </w:r>
      <w:r w:rsidR="00246A9A">
        <w:t>(</w:t>
      </w:r>
      <w:r w:rsidR="00710520">
        <w:t>místy</w:t>
      </w:r>
      <w:r w:rsidR="00246A9A">
        <w:t>)</w:t>
      </w:r>
      <w:r w:rsidR="004A1043">
        <w:t xml:space="preserve"> překvapivě blízká dramatům Václava Havla (včetně </w:t>
      </w:r>
      <w:r w:rsidR="00F7595A">
        <w:t xml:space="preserve">kruté </w:t>
      </w:r>
      <w:r w:rsidR="004A1043">
        <w:t xml:space="preserve">groteskní nadsázky). </w:t>
      </w:r>
      <w:r w:rsidR="0034540D">
        <w:br/>
      </w:r>
      <w:r w:rsidR="00B92B69">
        <w:br/>
      </w:r>
      <w:r w:rsidR="0034540D">
        <w:t xml:space="preserve">3. Pokud jde o </w:t>
      </w:r>
      <w:r w:rsidR="0034540D">
        <w:rPr>
          <w:i/>
        </w:rPr>
        <w:t xml:space="preserve">Velkovýrobu ctnosti… </w:t>
      </w:r>
      <w:r w:rsidR="0034540D">
        <w:t xml:space="preserve">Jiřího </w:t>
      </w:r>
      <w:proofErr w:type="spellStart"/>
      <w:r w:rsidR="0034540D">
        <w:t>Haussmanna</w:t>
      </w:r>
      <w:proofErr w:type="spellEnd"/>
      <w:r w:rsidR="0034540D">
        <w:t>, považoval bych za důležité mnohem dříve (na až k závěru příslušných analýz, konkrétně na s. 22) přistoupit k této próze s vědomím její programové parodičnosti (genealogicky snad spřízněné dokonce s texty Jaroslava Haška), čímž by ovšem nejspíše došlo k jistému otupení jejich dystopických hran</w:t>
      </w:r>
      <w:r w:rsidR="00A3149B">
        <w:t>.</w:t>
      </w:r>
      <w:r w:rsidR="0034540D">
        <w:br/>
      </w:r>
      <w:r w:rsidR="00B92B69">
        <w:br/>
      </w:r>
      <w:r w:rsidR="0034540D">
        <w:t xml:space="preserve">4. Tvrzení o antifeministickém (s ohledem na </w:t>
      </w:r>
      <w:proofErr w:type="gramStart"/>
      <w:r w:rsidR="0034540D">
        <w:t>kolegou</w:t>
      </w:r>
      <w:proofErr w:type="gramEnd"/>
      <w:r w:rsidR="0034540D">
        <w:t xml:space="preserve"> Krejčíkem zdůrazňovanou autorovu obavu z rozpadu hodnot patriarchálního světa)</w:t>
      </w:r>
      <w:r w:rsidR="00AD545A">
        <w:t xml:space="preserve"> </w:t>
      </w:r>
      <w:r w:rsidR="0034540D">
        <w:t xml:space="preserve">vyznění </w:t>
      </w:r>
      <w:r w:rsidR="0034540D">
        <w:rPr>
          <w:i/>
        </w:rPr>
        <w:t xml:space="preserve">Země žen </w:t>
      </w:r>
      <w:r w:rsidR="002C04C4">
        <w:t xml:space="preserve">(1987) </w:t>
      </w:r>
      <w:r w:rsidR="0034540D">
        <w:t xml:space="preserve">Vladimíra Párala považuji za poměrně diskutabilní;  nejde přitom pouze o to, že Páral se zejména v posledních letec h </w:t>
      </w:r>
      <w:r w:rsidR="0034540D">
        <w:t xml:space="preserve">(pečlivé budování vlastního </w:t>
      </w:r>
      <w:proofErr w:type="spellStart"/>
      <w:r w:rsidR="0034540D">
        <w:t>sebeobrazu</w:t>
      </w:r>
      <w:proofErr w:type="spellEnd"/>
      <w:r w:rsidR="0034540D">
        <w:t xml:space="preserve"> </w:t>
      </w:r>
      <w:r w:rsidR="0034540D">
        <w:t xml:space="preserve">však </w:t>
      </w:r>
      <w:r w:rsidR="0034540D">
        <w:t>náleží ke konstantám jeho literárních aktivit)</w:t>
      </w:r>
      <w:r w:rsidR="0034540D">
        <w:t xml:space="preserve">stylizuje spíše do role jakéhosi </w:t>
      </w:r>
      <w:r w:rsidR="00AD545A">
        <w:t>mužského vyslance feminismu (op</w:t>
      </w:r>
      <w:r w:rsidR="0034540D">
        <w:t>a</w:t>
      </w:r>
      <w:r w:rsidR="00AD545A">
        <w:t xml:space="preserve">kovaně vyjadřuje </w:t>
      </w:r>
      <w:r w:rsidR="0034540D">
        <w:t>přání svěřit svět do rukou žen</w:t>
      </w:r>
      <w:r w:rsidR="00AD545A">
        <w:t xml:space="preserve">, jež </w:t>
      </w:r>
      <w:r w:rsidR="0034540D">
        <w:t>bezmezně obdivuje)</w:t>
      </w:r>
      <w:r w:rsidR="00AD545A">
        <w:t xml:space="preserve">, ale především v tomto případě absentuje aplikace základní naratologické perspektivy, když se </w:t>
      </w:r>
      <w:r w:rsidR="001558EA">
        <w:t>(dle mého soudu)</w:t>
      </w:r>
      <w:r w:rsidR="00A3149B">
        <w:t xml:space="preserve"> </w:t>
      </w:r>
      <w:r w:rsidR="00AD545A">
        <w:t>prvoplánově směšuje autorské a vypravěčské hledisko</w:t>
      </w:r>
      <w:r w:rsidR="002C04C4">
        <w:t>; nabízí se též dobová souvislost Páralova fikčního světa</w:t>
      </w:r>
      <w:r w:rsidR="00AD545A">
        <w:t xml:space="preserve"> </w:t>
      </w:r>
      <w:r w:rsidR="002C04C4">
        <w:t xml:space="preserve">s tehdy široce populárním polským filmem </w:t>
      </w:r>
      <w:proofErr w:type="spellStart"/>
      <w:r w:rsidR="002C04C4">
        <w:rPr>
          <w:i/>
        </w:rPr>
        <w:t>Sexmise</w:t>
      </w:r>
      <w:proofErr w:type="spellEnd"/>
      <w:r w:rsidR="002C04C4">
        <w:rPr>
          <w:i/>
        </w:rPr>
        <w:t xml:space="preserve"> </w:t>
      </w:r>
      <w:r w:rsidR="002C04C4">
        <w:t>(</w:t>
      </w:r>
      <w:proofErr w:type="spellStart"/>
      <w:r w:rsidR="002C04C4">
        <w:t>Juliusz</w:t>
      </w:r>
      <w:proofErr w:type="spellEnd"/>
      <w:r w:rsidR="002C04C4">
        <w:t xml:space="preserve"> </w:t>
      </w:r>
      <w:proofErr w:type="spellStart"/>
      <w:r w:rsidR="002C04C4">
        <w:t>Machulski</w:t>
      </w:r>
      <w:proofErr w:type="spellEnd"/>
      <w:r w:rsidR="002C04C4">
        <w:t>, 1983)</w:t>
      </w:r>
      <w:r w:rsidR="00A3149B">
        <w:t xml:space="preserve">, v němž je podobně (záměrně, parodicky) vyhrocen </w:t>
      </w:r>
      <w:r w:rsidR="004C7F27">
        <w:t xml:space="preserve">ublíženecký </w:t>
      </w:r>
      <w:r w:rsidR="00A3149B">
        <w:t>mužský pohled na zobrazené děje</w:t>
      </w:r>
      <w:r w:rsidR="00461381">
        <w:t xml:space="preserve">. </w:t>
      </w:r>
      <w:r w:rsidR="00461381">
        <w:br/>
      </w:r>
      <w:r w:rsidR="00461381">
        <w:lastRenderedPageBreak/>
        <w:t>5. Nakonec ještě drobné doplnění (interpretační návrh) týkající se přítomnosti modlitby v analyzované povídce Evy Hauserové (s. 42 diplomové práce)</w:t>
      </w:r>
      <w:r w:rsidR="00B24294">
        <w:t xml:space="preserve">; můžeme se myslím </w:t>
      </w:r>
      <w:r w:rsidR="00461381">
        <w:t>domnívat, že se jedná o parodickou aluzi na nechvalně známou modlitební frá</w:t>
      </w:r>
      <w:r w:rsidR="00B24294">
        <w:t xml:space="preserve">zi určitých náboženských </w:t>
      </w:r>
      <w:r w:rsidR="00461381">
        <w:t xml:space="preserve">skupin ortodoxních židů, kteří děkují svému Bohu za to, že se nenarodili jako ženy… </w:t>
      </w:r>
      <w:r w:rsidR="00B92B69">
        <w:br/>
      </w:r>
      <w:r w:rsidR="00B92B69">
        <w:br/>
        <w:t>Předložená diplomová práce je napsána kultivovaným a čtivým stylem, aniž by docházelo k narušování jejího odborného rázu; stylisticky lze mít jisté drobné výhrady k úvodním pasážím (opakování stejných slov, absence synonymních snah), z hlediska interpunkční a grafické normy se jedná o spis takřka vzorný (několik málo pochybení je snadno odstranitelných</w:t>
      </w:r>
      <w:r w:rsidR="00D20117">
        <w:t>)</w:t>
      </w:r>
      <w:r w:rsidR="00B92B69">
        <w:t>; citační normu Přemysl Krejčík dodržuje s jedinou výjimkou, kterou představuje nesprávné psaní spoluautorů v závěrečné bibliografii.</w:t>
      </w:r>
      <w:r w:rsidR="005A6650">
        <w:t xml:space="preserve"> Předložené práce si</w:t>
      </w:r>
      <w:r w:rsidR="00B92B69">
        <w:t xml:space="preserve"> celkově velmi cením, nicméně vzhledem k tomu, že je obhajována na oboru dějiny literární kultury, nemohu jistou (místy citelnou) nepřítomnost historického (literárněhistorického, resp. </w:t>
      </w:r>
      <w:proofErr w:type="spellStart"/>
      <w:r w:rsidR="00B92B69">
        <w:t>literárněkulturního</w:t>
      </w:r>
      <w:proofErr w:type="spellEnd"/>
      <w:r w:rsidR="00B92B69">
        <w:t>)</w:t>
      </w:r>
      <w:r w:rsidR="005A6650">
        <w:t xml:space="preserve"> </w:t>
      </w:r>
      <w:r w:rsidR="00B92B69">
        <w:t>as</w:t>
      </w:r>
      <w:r w:rsidR="005A6650">
        <w:t>p</w:t>
      </w:r>
      <w:r w:rsidR="00B92B69">
        <w:t xml:space="preserve">ektu přejít zcela bez povšimnutí; proto rozhodně </w:t>
      </w:r>
      <w:r w:rsidR="00B92B69" w:rsidRPr="00151039">
        <w:rPr>
          <w:b/>
        </w:rPr>
        <w:t>doporučuji diplomový text Bc. Přemysla Krejčíka k obhajobě</w:t>
      </w:r>
      <w:r w:rsidR="00B92B69">
        <w:t>, avšak hodnotím jej s určitou lítostí</w:t>
      </w:r>
      <w:r w:rsidR="00ED5B1A">
        <w:t xml:space="preserve"> (naprostou většinu analýz považuji za přesvědčivou, nadto často formulačně brilantně pod</w:t>
      </w:r>
      <w:r w:rsidR="005A6650">
        <w:t>a</w:t>
      </w:r>
      <w:r w:rsidR="00ED5B1A">
        <w:t>nou)</w:t>
      </w:r>
      <w:r w:rsidR="00B92B69">
        <w:t xml:space="preserve"> pouze jako </w:t>
      </w:r>
      <w:r w:rsidR="00B92B69">
        <w:rPr>
          <w:b/>
        </w:rPr>
        <w:t xml:space="preserve">velmi dobrý. </w:t>
      </w:r>
      <w:r w:rsidR="00B92B69">
        <w:t xml:space="preserve"> </w:t>
      </w:r>
      <w:bookmarkStart w:id="0" w:name="_GoBack"/>
      <w:bookmarkEnd w:id="0"/>
      <w:r w:rsidR="00E804EF">
        <w:br/>
      </w:r>
      <w:r w:rsidR="00E804EF">
        <w:br/>
        <w:t>Hradec Králové, 7. srpna 2017</w:t>
      </w:r>
      <w:r w:rsidR="00B92B69">
        <w:t xml:space="preserve"> </w:t>
      </w:r>
      <w:r w:rsidR="00E804EF">
        <w:br/>
      </w:r>
      <w:r w:rsidR="00E804EF" w:rsidRPr="00E804EF">
        <w:rPr>
          <w:b/>
        </w:rPr>
        <w:t>Mgr. Jiří Studený, Ph.D.</w:t>
      </w:r>
      <w:r w:rsidR="00B92B69">
        <w:br/>
      </w:r>
      <w:r w:rsidR="00B92B69">
        <w:br/>
      </w:r>
      <w:r w:rsidR="00461381">
        <w:t xml:space="preserve"> </w:t>
      </w:r>
      <w:r w:rsidR="002C04C4">
        <w:t xml:space="preserve"> </w:t>
      </w:r>
      <w:r w:rsidR="002C04C4">
        <w:rPr>
          <w:i/>
        </w:rPr>
        <w:t xml:space="preserve"> </w:t>
      </w:r>
      <w:r w:rsidR="0034540D">
        <w:t xml:space="preserve"> </w:t>
      </w:r>
      <w:r w:rsidR="0034540D">
        <w:t xml:space="preserve"> </w:t>
      </w:r>
      <w:r w:rsidR="0034540D">
        <w:t xml:space="preserve"> </w:t>
      </w:r>
      <w:r w:rsidR="00E64F6D">
        <w:rPr>
          <w:i/>
        </w:rPr>
        <w:br/>
      </w:r>
      <w:r w:rsidR="00E64F6D">
        <w:rPr>
          <w:i/>
        </w:rPr>
        <w:br/>
      </w:r>
    </w:p>
    <w:sectPr w:rsidR="00943CB3" w:rsidRPr="00E64F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2CD"/>
    <w:rsid w:val="000022A5"/>
    <w:rsid w:val="00024C00"/>
    <w:rsid w:val="00132E03"/>
    <w:rsid w:val="001454B2"/>
    <w:rsid w:val="00151039"/>
    <w:rsid w:val="00153A32"/>
    <w:rsid w:val="001558EA"/>
    <w:rsid w:val="00246A9A"/>
    <w:rsid w:val="002C04C4"/>
    <w:rsid w:val="0034540D"/>
    <w:rsid w:val="00370C09"/>
    <w:rsid w:val="00431A01"/>
    <w:rsid w:val="0044484C"/>
    <w:rsid w:val="00461381"/>
    <w:rsid w:val="004A1043"/>
    <w:rsid w:val="004C7F27"/>
    <w:rsid w:val="0050137E"/>
    <w:rsid w:val="00535955"/>
    <w:rsid w:val="005702CD"/>
    <w:rsid w:val="005936FB"/>
    <w:rsid w:val="005A6650"/>
    <w:rsid w:val="005F5E25"/>
    <w:rsid w:val="006C782A"/>
    <w:rsid w:val="00710520"/>
    <w:rsid w:val="00923444"/>
    <w:rsid w:val="00943CB3"/>
    <w:rsid w:val="00A3149B"/>
    <w:rsid w:val="00A70087"/>
    <w:rsid w:val="00AD545A"/>
    <w:rsid w:val="00B24294"/>
    <w:rsid w:val="00B92B69"/>
    <w:rsid w:val="00BA5B58"/>
    <w:rsid w:val="00BA6E6D"/>
    <w:rsid w:val="00BE45CD"/>
    <w:rsid w:val="00CE11F2"/>
    <w:rsid w:val="00D15E31"/>
    <w:rsid w:val="00D20117"/>
    <w:rsid w:val="00E64F6D"/>
    <w:rsid w:val="00E804EF"/>
    <w:rsid w:val="00E86FD1"/>
    <w:rsid w:val="00EA5D32"/>
    <w:rsid w:val="00ED0C98"/>
    <w:rsid w:val="00ED5B1A"/>
    <w:rsid w:val="00F54660"/>
    <w:rsid w:val="00F7595A"/>
    <w:rsid w:val="00FA6F99"/>
    <w:rsid w:val="00FE3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731</Words>
  <Characters>4313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Studeny Jiri</dc:creator>
  <cp:lastModifiedBy>Studeny Jiri</cp:lastModifiedBy>
  <cp:revision>2</cp:revision>
  <dcterms:created xsi:type="dcterms:W3CDTF">2017-08-07T14:40:00Z</dcterms:created>
  <dcterms:modified xsi:type="dcterms:W3CDTF">2017-08-07T14:40:00Z</dcterms:modified>
</cp:coreProperties>
</file>