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B45FA4" w14:textId="0AF18AFB" w:rsidR="007A5AC8" w:rsidRDefault="007A5AC8" w:rsidP="007A5AC8">
      <w:pPr>
        <w:pStyle w:val="Zhlav"/>
        <w:rPr>
          <w:rFonts w:ascii="Tahoma" w:hAnsi="Tahoma" w:cs="Tahoma"/>
        </w:rPr>
      </w:pPr>
      <w:bookmarkStart w:id="0" w:name="_Hlk521141868"/>
      <w:r>
        <w:rPr>
          <w:rFonts w:ascii="Tahoma" w:hAnsi="Tahoma" w:cs="Tahoma"/>
          <w:noProof/>
        </w:rPr>
        <w:drawing>
          <wp:inline distT="0" distB="0" distL="0" distR="0" wp14:anchorId="799A6227" wp14:editId="7224DAFA">
            <wp:extent cx="1198880" cy="753110"/>
            <wp:effectExtent l="0" t="0" r="1270" b="889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75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C5D897" w14:textId="77777777" w:rsidR="007A5AC8" w:rsidRDefault="007A5AC8" w:rsidP="007A5AC8">
      <w:pPr>
        <w:rPr>
          <w:rFonts w:ascii="Tahoma" w:hAnsi="Tahoma" w:cs="Tahoma"/>
          <w:b/>
          <w:bCs/>
          <w:color w:val="808080"/>
          <w:sz w:val="28"/>
          <w:szCs w:val="28"/>
          <w:lang w:val="en-US"/>
        </w:rPr>
      </w:pPr>
      <w:proofErr w:type="spellStart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>Katedra</w:t>
      </w:r>
      <w:proofErr w:type="spellEnd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 xml:space="preserve"> </w:t>
      </w:r>
      <w:proofErr w:type="spellStart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>filosofie</w:t>
      </w:r>
      <w:proofErr w:type="spellEnd"/>
    </w:p>
    <w:p w14:paraId="5D12F3AB" w14:textId="77777777" w:rsidR="007A5AC8" w:rsidRDefault="007A5AC8" w:rsidP="007A5AC8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3B1AC6A8" w14:textId="77777777" w:rsidR="007A5AC8" w:rsidRDefault="007A5AC8" w:rsidP="007A5AC8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>Posudek oponenta/</w:t>
      </w:r>
      <w:r w:rsidRPr="002E21C7">
        <w:rPr>
          <w:rFonts w:ascii="Tahoma" w:hAnsi="Tahoma" w:cs="Tahoma"/>
        </w:rPr>
        <w:t>školitele</w:t>
      </w:r>
      <w:r>
        <w:rPr>
          <w:rFonts w:ascii="Tahoma" w:hAnsi="Tahoma" w:cs="Tahoma"/>
        </w:rPr>
        <w:t xml:space="preserve"> bakalářské práce</w:t>
      </w:r>
    </w:p>
    <w:p w14:paraId="0D43E537" w14:textId="77777777" w:rsidR="007A5AC8" w:rsidRDefault="007A5AC8" w:rsidP="007A5AC8">
      <w:pPr>
        <w:spacing w:line="200" w:lineRule="atLeast"/>
        <w:rPr>
          <w:rFonts w:ascii="Tahoma" w:hAnsi="Tahoma" w:cs="Tahoma"/>
          <w:lang w:val="pl-PL"/>
        </w:rPr>
      </w:pPr>
    </w:p>
    <w:p w14:paraId="00BD1BB8" w14:textId="77777777" w:rsidR="007A5AC8" w:rsidRDefault="007A5AC8" w:rsidP="007A5AC8">
      <w:pPr>
        <w:spacing w:line="200" w:lineRule="atLeast"/>
        <w:rPr>
          <w:rFonts w:ascii="Tahoma" w:hAnsi="Tahoma" w:cs="Tahoma"/>
          <w:lang w:val="pl-PL"/>
        </w:rPr>
      </w:pPr>
    </w:p>
    <w:p w14:paraId="71DCFFD0" w14:textId="17217384" w:rsidR="007A5AC8" w:rsidRDefault="007A5AC8" w:rsidP="007A5AC8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E7230D" w:rsidRPr="00E7230D">
        <w:rPr>
          <w:rFonts w:ascii="Tahoma" w:hAnsi="Tahoma" w:cs="Tahoma"/>
          <w:lang w:val="pl-PL"/>
        </w:rPr>
        <w:t xml:space="preserve">Marek </w:t>
      </w:r>
      <w:r w:rsidR="00B9443C" w:rsidRPr="00E7230D">
        <w:rPr>
          <w:rFonts w:ascii="Tahoma" w:hAnsi="Tahoma" w:cs="Tahoma"/>
          <w:lang w:val="pl-PL"/>
        </w:rPr>
        <w:t>Veselý</w:t>
      </w:r>
    </w:p>
    <w:p w14:paraId="464EC194" w14:textId="77777777" w:rsidR="007A5AC8" w:rsidRDefault="007A5AC8" w:rsidP="007A5AC8">
      <w:pPr>
        <w:spacing w:line="200" w:lineRule="atLeast"/>
        <w:rPr>
          <w:rFonts w:ascii="Tahoma" w:hAnsi="Tahoma" w:cs="Tahoma"/>
          <w:lang w:val="es-ES"/>
        </w:rPr>
      </w:pPr>
    </w:p>
    <w:p w14:paraId="56652940" w14:textId="32C37D37" w:rsidR="007A5AC8" w:rsidRDefault="007A5AC8" w:rsidP="007A5AC8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Název práce:</w:t>
      </w:r>
      <w:r>
        <w:rPr>
          <w:rFonts w:ascii="Tahoma" w:hAnsi="Tahoma" w:cs="Tahoma"/>
          <w:lang w:val="pl-PL"/>
        </w:rPr>
        <w:t xml:space="preserve"> </w:t>
      </w:r>
      <w:r w:rsidR="00E7230D" w:rsidRPr="00E7230D">
        <w:rPr>
          <w:rFonts w:ascii="Tahoma" w:hAnsi="Tahoma" w:cs="Tahoma"/>
          <w:lang w:val="pl-PL"/>
        </w:rPr>
        <w:t>Descartovo pojetí duše v Meditacích o první filosofii</w:t>
      </w:r>
    </w:p>
    <w:p w14:paraId="01EC57F7" w14:textId="77777777" w:rsidR="007A5AC8" w:rsidRDefault="007A5AC8" w:rsidP="007A5AC8">
      <w:pPr>
        <w:spacing w:line="200" w:lineRule="atLeast"/>
        <w:rPr>
          <w:rFonts w:ascii="Tahoma" w:hAnsi="Tahoma" w:cs="Tahoma"/>
          <w:lang w:val="es-ES"/>
        </w:rPr>
      </w:pPr>
    </w:p>
    <w:p w14:paraId="62F75ECB" w14:textId="488D93F0" w:rsidR="007A5AC8" w:rsidRDefault="007A5AC8" w:rsidP="007A5AC8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E7230D">
        <w:rPr>
          <w:rFonts w:ascii="Tahoma" w:hAnsi="Tahoma" w:cs="Tahoma"/>
          <w:lang w:val="es-ES"/>
        </w:rPr>
        <w:t>Mgr. Filip Grygar, PhD.</w:t>
      </w:r>
    </w:p>
    <w:p w14:paraId="46FC7734" w14:textId="77777777" w:rsidR="007A5AC8" w:rsidRDefault="007A5AC8" w:rsidP="007A5AC8">
      <w:pPr>
        <w:pStyle w:val="Seznam"/>
        <w:spacing w:after="0" w:line="200" w:lineRule="atLeast"/>
        <w:rPr>
          <w:rFonts w:ascii="Tahoma" w:hAnsi="Tahoma"/>
          <w:lang w:val="es-ES"/>
        </w:rPr>
      </w:pPr>
    </w:p>
    <w:p w14:paraId="2394B362" w14:textId="77777777" w:rsidR="001067CE" w:rsidRDefault="007A5AC8" w:rsidP="007A5AC8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oponenta: </w:t>
      </w:r>
      <w:r w:rsidR="00E7230D">
        <w:rPr>
          <w:rFonts w:ascii="Tahoma" w:hAnsi="Tahoma" w:cs="Tahoma"/>
          <w:lang w:val="es-ES"/>
        </w:rPr>
        <w:t>PhDr. Vlastimil Zátka, C</w:t>
      </w:r>
      <w:r w:rsidR="001067CE">
        <w:rPr>
          <w:rFonts w:ascii="Tahoma" w:hAnsi="Tahoma" w:cs="Tahoma"/>
          <w:lang w:val="es-ES"/>
        </w:rPr>
        <w:t xml:space="preserve"> </w:t>
      </w:r>
    </w:p>
    <w:p w14:paraId="49C770FF" w14:textId="77777777" w:rsidR="001067CE" w:rsidRDefault="001067CE" w:rsidP="007A5AC8">
      <w:pPr>
        <w:spacing w:line="200" w:lineRule="atLeast"/>
        <w:rPr>
          <w:rFonts w:ascii="Tahoma" w:hAnsi="Tahoma" w:cs="Tahoma"/>
          <w:b/>
          <w:bCs/>
          <w:lang w:val="fr-FR"/>
        </w:rPr>
      </w:pPr>
    </w:p>
    <w:p w14:paraId="72CE7FA6" w14:textId="1AB26B34" w:rsidR="007A5AC8" w:rsidRPr="001067CE" w:rsidRDefault="007A5AC8" w:rsidP="007A5AC8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</w:t>
      </w:r>
      <w:r>
        <w:rPr>
          <w:rFonts w:ascii="Tahoma" w:hAnsi="Tahoma" w:cs="Tahoma"/>
          <w:b/>
          <w:bCs/>
          <w:lang w:val="fr-FR"/>
        </w:rPr>
        <w:t>ano 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766"/>
      </w:tblGrid>
      <w:tr w:rsidR="007A5AC8" w14:paraId="2D185F4D" w14:textId="77777777" w:rsidTr="005A51FF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703FE1C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Naplnění celkového záměru: </w:t>
            </w:r>
          </w:p>
          <w:p w14:paraId="6F386D48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práce odpovídá svému zadání a obsahu</w:t>
            </w:r>
          </w:p>
          <w:p w14:paraId="62C55FC3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vymezení tématu je přiměřené a není příliš široké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E0E2949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48F79860" w14:textId="705298BA" w:rsidR="00571155" w:rsidRPr="00571155" w:rsidRDefault="00571155" w:rsidP="005A51FF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571155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CCA3D21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00256B60" w14:textId="77777777" w:rsidR="00571155" w:rsidRDefault="00571155" w:rsidP="005A51FF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5D9D813A" w14:textId="3694EF6F" w:rsidR="00571155" w:rsidRPr="00571155" w:rsidRDefault="00571155" w:rsidP="005A51FF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571155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</w:tc>
        <w:tc>
          <w:tcPr>
            <w:tcW w:w="7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736C8D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7A5AC8" w14:paraId="11CC68E4" w14:textId="77777777" w:rsidTr="005A51FF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1B0CCD0A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Metodické a systematické zvládnutí práce</w:t>
            </w:r>
          </w:p>
          <w:p w14:paraId="5522B7B9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b/>
                <w:bCs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text je strukturně a logicky uspořádán </w:t>
            </w:r>
          </w:p>
          <w:p w14:paraId="2FEF0BCD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b/>
                <w:bCs/>
                <w:lang w:val="fr-FR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práce je </w:t>
            </w:r>
            <w:r>
              <w:rPr>
                <w:rFonts w:ascii="Tahoma" w:hAnsi="Tahoma" w:cs="Tahoma"/>
                <w:lang w:val="fr-FR"/>
              </w:rPr>
              <w:t>adekvátně zpracována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014C81C" w14:textId="77777777" w:rsidR="007A5AC8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</w:t>
            </w:r>
          </w:p>
          <w:p w14:paraId="00A477EA" w14:textId="09B9C227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FF8FC9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  <w:p w14:paraId="6EFDEE06" w14:textId="461E0BDC" w:rsidR="00571155" w:rsidRDefault="00D47FD6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  <w:p w14:paraId="40990793" w14:textId="72C138D6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C47BC1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7A5AC8" w14:paraId="443DA101" w14:textId="77777777" w:rsidTr="005A51FF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9E0BB22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Úvod a závěr</w:t>
            </w:r>
          </w:p>
          <w:p w14:paraId="6D77EC0E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úvod řádně seznamuje s cílem a postupem práce, s dosavadním bádáním na dané téma a stěžejní literaturou</w:t>
            </w:r>
          </w:p>
          <w:p w14:paraId="2CA7B3B9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závěr náležitě shrnuje a hodnotí celou problematiku, formuluje přínos k řešení problému a vlastní stanoviska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2F12A97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6A59633D" w14:textId="42975A00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</w:t>
            </w:r>
          </w:p>
          <w:p w14:paraId="070A6227" w14:textId="77777777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7F501044" w14:textId="77777777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8A68391" w14:textId="21E3FE16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71236D4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CE4519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58258FEA" w14:textId="77777777" w:rsidTr="005A51FF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0B5683CD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Autor náležitě vypracoval všechny </w:t>
            </w:r>
            <w:r>
              <w:rPr>
                <w:rFonts w:ascii="Tahoma" w:hAnsi="Tahoma" w:cs="Tahoma"/>
                <w:b/>
                <w:bCs/>
                <w:lang w:val="fr-FR"/>
              </w:rPr>
              <w:t>formální požadavky kladené na bakalářskou práci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110AFA2F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zadání, prohlášení, obsah, úvod, pojednání, závěr, resumé v češtině a cizím jazyce</w:t>
            </w:r>
          </w:p>
          <w:p w14:paraId="6D2CA514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odpovídající počet stran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00C90623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DEDD0C6" w14:textId="77777777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04F2F16D" w14:textId="540B0CA4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</w:t>
            </w:r>
          </w:p>
          <w:p w14:paraId="64C5DF75" w14:textId="38D672E3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161A7AA0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0DF0DE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340EEFE8" w14:textId="77777777" w:rsidR="007A5AC8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3C166056" w14:textId="3FE2BFF6" w:rsidR="007A5AC8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2BD6758B" w14:textId="5CA717AC" w:rsidR="000C6AEE" w:rsidRPr="00C0539B" w:rsidRDefault="00A62CC2" w:rsidP="000C6AEE">
      <w:pPr>
        <w:rPr>
          <w:rFonts w:ascii="Tahoma" w:hAnsi="Tahoma" w:cs="Tahoma"/>
        </w:rPr>
      </w:pPr>
      <w:r w:rsidRPr="00A82515">
        <w:rPr>
          <w:rFonts w:ascii="Tahoma" w:hAnsi="Tahoma" w:cs="Tahoma"/>
          <w:iCs/>
          <w:lang w:val="pl-PL"/>
        </w:rPr>
        <w:t>Autor zv</w:t>
      </w:r>
      <w:r w:rsidR="00B83342" w:rsidRPr="00A82515">
        <w:rPr>
          <w:rFonts w:ascii="Tahoma" w:hAnsi="Tahoma" w:cs="Tahoma"/>
          <w:iCs/>
          <w:lang w:val="pl-PL"/>
        </w:rPr>
        <w:t>o</w:t>
      </w:r>
      <w:r w:rsidRPr="00A82515">
        <w:rPr>
          <w:rFonts w:ascii="Tahoma" w:hAnsi="Tahoma" w:cs="Tahoma"/>
          <w:iCs/>
          <w:lang w:val="pl-PL"/>
        </w:rPr>
        <w:t>l</w:t>
      </w:r>
      <w:r w:rsidR="00F377BD" w:rsidRPr="00A82515">
        <w:rPr>
          <w:rFonts w:ascii="Tahoma" w:hAnsi="Tahoma" w:cs="Tahoma"/>
          <w:iCs/>
          <w:lang w:val="pl-PL"/>
        </w:rPr>
        <w:t xml:space="preserve">il </w:t>
      </w:r>
      <w:r w:rsidRPr="00A82515">
        <w:rPr>
          <w:rFonts w:ascii="Tahoma" w:hAnsi="Tahoma" w:cs="Tahoma"/>
          <w:iCs/>
          <w:lang w:val="pl-PL"/>
        </w:rPr>
        <w:t xml:space="preserve">velmi obtížné a náročné téma kladoucí velké nároky  na přesnou </w:t>
      </w:r>
      <w:r w:rsidR="00F377BD" w:rsidRPr="00A82515">
        <w:rPr>
          <w:rFonts w:ascii="Tahoma" w:hAnsi="Tahoma" w:cs="Tahoma"/>
          <w:iCs/>
          <w:lang w:val="pl-PL"/>
        </w:rPr>
        <w:t xml:space="preserve">filosofickou </w:t>
      </w:r>
      <w:r w:rsidRPr="00A82515">
        <w:rPr>
          <w:rFonts w:ascii="Tahoma" w:hAnsi="Tahoma" w:cs="Tahoma"/>
          <w:iCs/>
          <w:lang w:val="pl-PL"/>
        </w:rPr>
        <w:t>terminolo</w:t>
      </w:r>
      <w:r w:rsidR="00F377BD" w:rsidRPr="00A82515">
        <w:rPr>
          <w:rFonts w:ascii="Tahoma" w:hAnsi="Tahoma" w:cs="Tahoma"/>
          <w:iCs/>
          <w:lang w:val="pl-PL"/>
        </w:rPr>
        <w:t>gi</w:t>
      </w:r>
      <w:r w:rsidRPr="00A82515">
        <w:rPr>
          <w:rFonts w:ascii="Tahoma" w:hAnsi="Tahoma" w:cs="Tahoma"/>
          <w:iCs/>
          <w:lang w:val="pl-PL"/>
        </w:rPr>
        <w:t xml:space="preserve">i </w:t>
      </w:r>
      <w:r w:rsidR="00F377BD" w:rsidRPr="00A82515">
        <w:rPr>
          <w:rFonts w:ascii="Tahoma" w:hAnsi="Tahoma" w:cs="Tahoma"/>
          <w:iCs/>
          <w:lang w:val="pl-PL"/>
        </w:rPr>
        <w:t>rozlišující</w:t>
      </w:r>
      <w:r w:rsidRPr="00A82515">
        <w:rPr>
          <w:rFonts w:ascii="Tahoma" w:hAnsi="Tahoma" w:cs="Tahoma"/>
          <w:iCs/>
          <w:lang w:val="pl-PL"/>
        </w:rPr>
        <w:t xml:space="preserve"> </w:t>
      </w:r>
      <w:r w:rsidR="00F377BD" w:rsidRPr="00A82515">
        <w:rPr>
          <w:rFonts w:ascii="Tahoma" w:hAnsi="Tahoma" w:cs="Tahoma"/>
          <w:iCs/>
          <w:lang w:val="pl-PL"/>
        </w:rPr>
        <w:t xml:space="preserve">základní </w:t>
      </w:r>
      <w:r w:rsidRPr="00A82515">
        <w:rPr>
          <w:rFonts w:ascii="Tahoma" w:hAnsi="Tahoma" w:cs="Tahoma"/>
          <w:iCs/>
          <w:lang w:val="pl-PL"/>
        </w:rPr>
        <w:t>pojm</w:t>
      </w:r>
      <w:r w:rsidR="00F377BD" w:rsidRPr="00A82515">
        <w:rPr>
          <w:rFonts w:ascii="Tahoma" w:hAnsi="Tahoma" w:cs="Tahoma"/>
          <w:iCs/>
          <w:lang w:val="pl-PL"/>
        </w:rPr>
        <w:t>y,</w:t>
      </w:r>
      <w:r w:rsidRPr="00A82515">
        <w:rPr>
          <w:rFonts w:ascii="Tahoma" w:hAnsi="Tahoma" w:cs="Tahoma"/>
          <w:iCs/>
          <w:lang w:val="pl-PL"/>
        </w:rPr>
        <w:t xml:space="preserve"> cíl</w:t>
      </w:r>
      <w:r w:rsidR="00F377BD" w:rsidRPr="00A82515">
        <w:rPr>
          <w:rFonts w:ascii="Tahoma" w:hAnsi="Tahoma" w:cs="Tahoma"/>
          <w:iCs/>
          <w:lang w:val="pl-PL"/>
        </w:rPr>
        <w:t>e</w:t>
      </w:r>
      <w:r w:rsidRPr="00A82515">
        <w:rPr>
          <w:rFonts w:ascii="Tahoma" w:hAnsi="Tahoma" w:cs="Tahoma"/>
          <w:iCs/>
          <w:lang w:val="pl-PL"/>
        </w:rPr>
        <w:t xml:space="preserve"> a metod</w:t>
      </w:r>
      <w:r w:rsidR="00F377BD" w:rsidRPr="00A82515">
        <w:rPr>
          <w:rFonts w:ascii="Tahoma" w:hAnsi="Tahoma" w:cs="Tahoma"/>
          <w:iCs/>
          <w:lang w:val="pl-PL"/>
        </w:rPr>
        <w:t>y</w:t>
      </w:r>
      <w:r w:rsidRPr="00A82515">
        <w:rPr>
          <w:rFonts w:ascii="Tahoma" w:hAnsi="Tahoma" w:cs="Tahoma"/>
          <w:iCs/>
          <w:lang w:val="pl-PL"/>
        </w:rPr>
        <w:t xml:space="preserve"> Descartov</w:t>
      </w:r>
      <w:r w:rsidR="00F377BD" w:rsidRPr="00A82515">
        <w:rPr>
          <w:rFonts w:ascii="Tahoma" w:hAnsi="Tahoma" w:cs="Tahoma"/>
          <w:iCs/>
          <w:lang w:val="pl-PL"/>
        </w:rPr>
        <w:t>y</w:t>
      </w:r>
      <w:r w:rsidRPr="00A82515">
        <w:rPr>
          <w:rFonts w:ascii="Tahoma" w:hAnsi="Tahoma" w:cs="Tahoma"/>
          <w:iCs/>
          <w:lang w:val="pl-PL"/>
        </w:rPr>
        <w:t xml:space="preserve"> komplikované filos</w:t>
      </w:r>
      <w:r w:rsidR="00F377BD" w:rsidRPr="00A82515">
        <w:rPr>
          <w:rFonts w:ascii="Tahoma" w:hAnsi="Tahoma" w:cs="Tahoma"/>
          <w:iCs/>
          <w:lang w:val="pl-PL"/>
        </w:rPr>
        <w:t>o</w:t>
      </w:r>
      <w:r w:rsidRPr="00A82515">
        <w:rPr>
          <w:rFonts w:ascii="Tahoma" w:hAnsi="Tahoma" w:cs="Tahoma"/>
          <w:iCs/>
          <w:lang w:val="pl-PL"/>
        </w:rPr>
        <w:t xml:space="preserve">fie, což se mu na řadě míst </w:t>
      </w:r>
      <w:r w:rsidR="000C6AEE" w:rsidRPr="00A82515">
        <w:rPr>
          <w:rFonts w:ascii="Tahoma" w:hAnsi="Tahoma" w:cs="Tahoma"/>
        </w:rPr>
        <w:t>nepodařilo zcela úspěšně zvládnout</w:t>
      </w:r>
      <w:r w:rsidR="001067CE" w:rsidRPr="00A82515">
        <w:rPr>
          <w:rFonts w:ascii="Tahoma" w:hAnsi="Tahoma" w:cs="Tahoma"/>
        </w:rPr>
        <w:t>.</w:t>
      </w:r>
      <w:r w:rsidR="00F377BD" w:rsidRPr="00A82515">
        <w:rPr>
          <w:rFonts w:ascii="Tahoma" w:hAnsi="Tahoma" w:cs="Tahoma"/>
        </w:rPr>
        <w:t xml:space="preserve"> Na mnoha místech není </w:t>
      </w:r>
      <w:r w:rsidR="0073532F" w:rsidRPr="00A82515">
        <w:rPr>
          <w:rFonts w:ascii="Tahoma" w:hAnsi="Tahoma" w:cs="Tahoma"/>
        </w:rPr>
        <w:t>jasné,</w:t>
      </w:r>
      <w:r w:rsidR="00F377BD" w:rsidRPr="00A82515">
        <w:rPr>
          <w:rFonts w:ascii="Tahoma" w:hAnsi="Tahoma" w:cs="Tahoma"/>
        </w:rPr>
        <w:t xml:space="preserve"> jaké </w:t>
      </w:r>
      <w:r w:rsidR="000C6AEE" w:rsidRPr="00A82515">
        <w:rPr>
          <w:rFonts w:ascii="Tahoma" w:hAnsi="Tahoma" w:cs="Tahoma"/>
        </w:rPr>
        <w:t xml:space="preserve">téma </w:t>
      </w:r>
      <w:r w:rsidR="000C6AEE" w:rsidRPr="00A82515">
        <w:rPr>
          <w:rFonts w:ascii="Tahoma" w:hAnsi="Tahoma" w:cs="Tahoma"/>
        </w:rPr>
        <w:t>autor</w:t>
      </w:r>
      <w:r w:rsidR="000C6AEE" w:rsidRPr="00A82515">
        <w:rPr>
          <w:rFonts w:ascii="Tahoma" w:hAnsi="Tahoma" w:cs="Tahoma"/>
        </w:rPr>
        <w:t xml:space="preserve"> </w:t>
      </w:r>
      <w:r w:rsidR="00F377BD" w:rsidRPr="00A82515">
        <w:rPr>
          <w:rFonts w:ascii="Tahoma" w:hAnsi="Tahoma" w:cs="Tahoma"/>
        </w:rPr>
        <w:t xml:space="preserve">vlastně </w:t>
      </w:r>
      <w:r w:rsidR="0073532F" w:rsidRPr="00A82515">
        <w:rPr>
          <w:rFonts w:ascii="Tahoma" w:hAnsi="Tahoma" w:cs="Tahoma"/>
        </w:rPr>
        <w:t>zkoumá – duši</w:t>
      </w:r>
      <w:r w:rsidR="000C6AEE" w:rsidRPr="00A82515">
        <w:rPr>
          <w:rFonts w:ascii="Tahoma" w:hAnsi="Tahoma" w:cs="Tahoma"/>
        </w:rPr>
        <w:t xml:space="preserve"> jako </w:t>
      </w:r>
      <w:r w:rsidR="005F6846" w:rsidRPr="00A82515">
        <w:rPr>
          <w:rFonts w:ascii="Tahoma" w:hAnsi="Tahoma" w:cs="Tahoma"/>
        </w:rPr>
        <w:t xml:space="preserve">psychické </w:t>
      </w:r>
      <w:r w:rsidR="005022D4" w:rsidRPr="00A82515">
        <w:rPr>
          <w:rFonts w:ascii="Tahoma" w:hAnsi="Tahoma" w:cs="Tahoma"/>
        </w:rPr>
        <w:t xml:space="preserve">a </w:t>
      </w:r>
      <w:r w:rsidR="001067CE" w:rsidRPr="00A82515">
        <w:rPr>
          <w:rFonts w:ascii="Tahoma" w:hAnsi="Tahoma" w:cs="Tahoma"/>
        </w:rPr>
        <w:t xml:space="preserve">psychologicky </w:t>
      </w:r>
      <w:r w:rsidR="005022D4" w:rsidRPr="00A82515">
        <w:rPr>
          <w:rFonts w:ascii="Tahoma" w:hAnsi="Tahoma" w:cs="Tahoma"/>
        </w:rPr>
        <w:t>určené</w:t>
      </w:r>
      <w:r w:rsidR="001067CE" w:rsidRPr="00A82515">
        <w:rPr>
          <w:rFonts w:ascii="Tahoma" w:hAnsi="Tahoma" w:cs="Tahoma"/>
        </w:rPr>
        <w:t xml:space="preserve"> </w:t>
      </w:r>
      <w:r w:rsidR="00F377BD" w:rsidRPr="00A82515">
        <w:rPr>
          <w:rFonts w:ascii="Tahoma" w:hAnsi="Tahoma" w:cs="Tahoma"/>
        </w:rPr>
        <w:t>smyslové</w:t>
      </w:r>
      <w:r w:rsidR="000C6AEE" w:rsidRPr="00A82515">
        <w:rPr>
          <w:rFonts w:ascii="Tahoma" w:hAnsi="Tahoma" w:cs="Tahoma"/>
        </w:rPr>
        <w:t xml:space="preserve"> jsoucno</w:t>
      </w:r>
      <w:r w:rsidR="00F377BD" w:rsidRPr="00A82515">
        <w:rPr>
          <w:rFonts w:ascii="Tahoma" w:hAnsi="Tahoma" w:cs="Tahoma"/>
        </w:rPr>
        <w:t xml:space="preserve"> a protiklad těla,</w:t>
      </w:r>
      <w:r w:rsidR="000C6AEE" w:rsidRPr="00A82515">
        <w:rPr>
          <w:rFonts w:ascii="Tahoma" w:hAnsi="Tahoma" w:cs="Tahoma"/>
        </w:rPr>
        <w:t xml:space="preserve"> anebo myslící já</w:t>
      </w:r>
      <w:r w:rsidR="00F377BD" w:rsidRPr="00A82515">
        <w:rPr>
          <w:rFonts w:ascii="Tahoma" w:hAnsi="Tahoma" w:cs="Tahoma"/>
        </w:rPr>
        <w:t>,</w:t>
      </w:r>
      <w:r w:rsidR="000C6AEE" w:rsidRPr="00A82515">
        <w:rPr>
          <w:rFonts w:ascii="Tahoma" w:hAnsi="Tahoma" w:cs="Tahoma"/>
        </w:rPr>
        <w:t xml:space="preserve"> </w:t>
      </w:r>
      <w:r w:rsidR="00F377BD" w:rsidRPr="00A82515">
        <w:rPr>
          <w:rFonts w:ascii="Tahoma" w:hAnsi="Tahoma" w:cs="Tahoma"/>
        </w:rPr>
        <w:t xml:space="preserve">res </w:t>
      </w:r>
      <w:proofErr w:type="spellStart"/>
      <w:r w:rsidR="00F377BD" w:rsidRPr="00A82515">
        <w:rPr>
          <w:rFonts w:ascii="Tahoma" w:hAnsi="Tahoma" w:cs="Tahoma"/>
        </w:rPr>
        <w:t>cogitans</w:t>
      </w:r>
      <w:proofErr w:type="spellEnd"/>
      <w:r w:rsidR="00F377BD" w:rsidRPr="00A82515">
        <w:rPr>
          <w:rFonts w:ascii="Tahoma" w:hAnsi="Tahoma" w:cs="Tahoma"/>
        </w:rPr>
        <w:t xml:space="preserve"> (</w:t>
      </w:r>
      <w:r w:rsidR="000C6AEE" w:rsidRPr="00A82515">
        <w:rPr>
          <w:rFonts w:ascii="Tahoma" w:hAnsi="Tahoma" w:cs="Tahoma"/>
        </w:rPr>
        <w:t>co</w:t>
      </w:r>
      <w:r w:rsidR="00F377BD" w:rsidRPr="00A82515">
        <w:rPr>
          <w:rFonts w:ascii="Tahoma" w:hAnsi="Tahoma" w:cs="Tahoma"/>
        </w:rPr>
        <w:t>g</w:t>
      </w:r>
      <w:r w:rsidR="000C6AEE" w:rsidRPr="00A82515">
        <w:rPr>
          <w:rFonts w:ascii="Tahoma" w:hAnsi="Tahoma" w:cs="Tahoma"/>
        </w:rPr>
        <w:t>ito</w:t>
      </w:r>
      <w:r w:rsidR="00F377BD" w:rsidRPr="00A82515">
        <w:rPr>
          <w:rFonts w:ascii="Tahoma" w:hAnsi="Tahoma" w:cs="Tahoma"/>
        </w:rPr>
        <w:t>,</w:t>
      </w:r>
      <w:r w:rsidR="000C6AEE" w:rsidRPr="00A82515">
        <w:rPr>
          <w:rFonts w:ascii="Tahoma" w:hAnsi="Tahoma" w:cs="Tahoma"/>
        </w:rPr>
        <w:t xml:space="preserve"> subjekt</w:t>
      </w:r>
      <w:r w:rsidR="00F377BD" w:rsidRPr="00A82515">
        <w:rPr>
          <w:rFonts w:ascii="Tahoma" w:hAnsi="Tahoma" w:cs="Tahoma"/>
        </w:rPr>
        <w:t>,</w:t>
      </w:r>
      <w:r w:rsidR="000C6AEE" w:rsidRPr="00A82515">
        <w:rPr>
          <w:rFonts w:ascii="Tahoma" w:hAnsi="Tahoma" w:cs="Tahoma"/>
        </w:rPr>
        <w:t xml:space="preserve"> vědomí</w:t>
      </w:r>
      <w:r w:rsidR="001067CE" w:rsidRPr="00A82515">
        <w:rPr>
          <w:rFonts w:ascii="Tahoma" w:hAnsi="Tahoma" w:cs="Tahoma"/>
        </w:rPr>
        <w:t>)</w:t>
      </w:r>
      <w:r w:rsidR="00F377BD" w:rsidRPr="00A82515">
        <w:rPr>
          <w:rFonts w:ascii="Tahoma" w:hAnsi="Tahoma" w:cs="Tahoma"/>
        </w:rPr>
        <w:t>,</w:t>
      </w:r>
      <w:r w:rsidR="000C6AEE" w:rsidRPr="00A82515">
        <w:rPr>
          <w:rFonts w:ascii="Tahoma" w:hAnsi="Tahoma" w:cs="Tahoma"/>
        </w:rPr>
        <w:t xml:space="preserve"> </w:t>
      </w:r>
      <w:r w:rsidR="00F377BD" w:rsidRPr="00A82515">
        <w:rPr>
          <w:rFonts w:ascii="Tahoma" w:hAnsi="Tahoma" w:cs="Tahoma"/>
        </w:rPr>
        <w:t>které</w:t>
      </w:r>
      <w:r w:rsidR="000C6AEE" w:rsidRPr="00A82515">
        <w:rPr>
          <w:rFonts w:ascii="Tahoma" w:hAnsi="Tahoma" w:cs="Tahoma"/>
        </w:rPr>
        <w:t xml:space="preserve"> </w:t>
      </w:r>
      <w:r w:rsidR="00F377BD" w:rsidRPr="00A82515">
        <w:rPr>
          <w:rFonts w:ascii="Tahoma" w:hAnsi="Tahoma" w:cs="Tahoma"/>
        </w:rPr>
        <w:t xml:space="preserve">jako první princip Descartovy filosofie </w:t>
      </w:r>
      <w:r w:rsidR="000C6AEE" w:rsidRPr="00A82515">
        <w:rPr>
          <w:rFonts w:ascii="Tahoma" w:hAnsi="Tahoma" w:cs="Tahoma"/>
        </w:rPr>
        <w:t xml:space="preserve">má </w:t>
      </w:r>
      <w:r w:rsidR="00F377BD" w:rsidRPr="00A82515">
        <w:rPr>
          <w:rFonts w:ascii="Tahoma" w:hAnsi="Tahoma" w:cs="Tahoma"/>
        </w:rPr>
        <w:t>zcela</w:t>
      </w:r>
      <w:r w:rsidR="000C6AEE" w:rsidRPr="00A82515">
        <w:rPr>
          <w:rFonts w:ascii="Tahoma" w:hAnsi="Tahoma" w:cs="Tahoma"/>
        </w:rPr>
        <w:t xml:space="preserve"> ji</w:t>
      </w:r>
      <w:r w:rsidR="00F377BD" w:rsidRPr="00A82515">
        <w:rPr>
          <w:rFonts w:ascii="Tahoma" w:hAnsi="Tahoma" w:cs="Tahoma"/>
        </w:rPr>
        <w:t>n</w:t>
      </w:r>
      <w:r w:rsidR="000C6AEE" w:rsidRPr="00A82515">
        <w:rPr>
          <w:rFonts w:ascii="Tahoma" w:hAnsi="Tahoma" w:cs="Tahoma"/>
        </w:rPr>
        <w:t>ý charakter</w:t>
      </w:r>
      <w:r w:rsidR="00C0539B">
        <w:rPr>
          <w:rFonts w:ascii="Tahoma" w:hAnsi="Tahoma" w:cs="Tahoma"/>
        </w:rPr>
        <w:t>,</w:t>
      </w:r>
      <w:r w:rsidR="00F377BD" w:rsidRPr="00A82515">
        <w:rPr>
          <w:rFonts w:ascii="Tahoma" w:hAnsi="Tahoma" w:cs="Tahoma"/>
        </w:rPr>
        <w:t xml:space="preserve"> poslání a </w:t>
      </w:r>
      <w:r w:rsidR="0073532F" w:rsidRPr="00A82515">
        <w:rPr>
          <w:rFonts w:ascii="Tahoma" w:hAnsi="Tahoma" w:cs="Tahoma"/>
        </w:rPr>
        <w:t>funkci – je</w:t>
      </w:r>
      <w:r w:rsidR="00F377BD" w:rsidRPr="00A82515">
        <w:rPr>
          <w:rFonts w:ascii="Tahoma" w:hAnsi="Tahoma" w:cs="Tahoma"/>
        </w:rPr>
        <w:t xml:space="preserve"> výchozím nepodmíněným </w:t>
      </w:r>
      <w:r w:rsidR="002114B3">
        <w:rPr>
          <w:rFonts w:ascii="Tahoma" w:hAnsi="Tahoma" w:cs="Tahoma"/>
        </w:rPr>
        <w:t xml:space="preserve">Archimedovým </w:t>
      </w:r>
      <w:r w:rsidR="00F377BD" w:rsidRPr="00A82515">
        <w:rPr>
          <w:rFonts w:ascii="Tahoma" w:hAnsi="Tahoma" w:cs="Tahoma"/>
        </w:rPr>
        <w:t xml:space="preserve">bodem veškeré filosofie </w:t>
      </w:r>
      <w:r w:rsidR="00C0539B">
        <w:rPr>
          <w:rFonts w:ascii="Tahoma" w:hAnsi="Tahoma" w:cs="Tahoma"/>
        </w:rPr>
        <w:t xml:space="preserve">a má charakter první </w:t>
      </w:r>
      <w:r w:rsidR="00202BF9" w:rsidRPr="00C0539B">
        <w:rPr>
          <w:rFonts w:ascii="Tahoma" w:hAnsi="Tahoma" w:cs="Tahoma"/>
          <w:i/>
        </w:rPr>
        <w:t>jistoty</w:t>
      </w:r>
      <w:r w:rsidR="00202BF9">
        <w:rPr>
          <w:rFonts w:ascii="Tahoma" w:hAnsi="Tahoma" w:cs="Tahoma"/>
        </w:rPr>
        <w:t>,</w:t>
      </w:r>
      <w:r w:rsidR="00C0539B">
        <w:rPr>
          <w:rFonts w:ascii="Tahoma" w:hAnsi="Tahoma" w:cs="Tahoma"/>
        </w:rPr>
        <w:t xml:space="preserve"> a tedy </w:t>
      </w:r>
      <w:r w:rsidR="00C0539B" w:rsidRPr="00C0539B">
        <w:rPr>
          <w:rFonts w:ascii="Tahoma" w:hAnsi="Tahoma" w:cs="Tahoma"/>
          <w:i/>
        </w:rPr>
        <w:t>pravdy</w:t>
      </w:r>
      <w:r w:rsidR="00202BF9">
        <w:rPr>
          <w:rFonts w:ascii="Tahoma" w:hAnsi="Tahoma" w:cs="Tahoma"/>
        </w:rPr>
        <w:t xml:space="preserve"> v Descartově intepretaci</w:t>
      </w:r>
      <w:r w:rsidR="00104873">
        <w:rPr>
          <w:rFonts w:ascii="Tahoma" w:hAnsi="Tahoma" w:cs="Tahoma"/>
        </w:rPr>
        <w:t xml:space="preserve">. </w:t>
      </w:r>
      <w:r w:rsidR="002114B3">
        <w:rPr>
          <w:rFonts w:ascii="Tahoma" w:hAnsi="Tahoma" w:cs="Tahoma"/>
        </w:rPr>
        <w:t>Bylo by vhodné l</w:t>
      </w:r>
      <w:r w:rsidR="00B62BA8" w:rsidRPr="00A07B20">
        <w:rPr>
          <w:rFonts w:ascii="Tahoma" w:hAnsi="Tahoma" w:cs="Tahoma"/>
        </w:rPr>
        <w:t xml:space="preserve">épe </w:t>
      </w:r>
      <w:r w:rsidR="00E36A0D" w:rsidRPr="00A07B20">
        <w:rPr>
          <w:rFonts w:ascii="Tahoma" w:hAnsi="Tahoma" w:cs="Tahoma"/>
        </w:rPr>
        <w:t>zdůraznit,</w:t>
      </w:r>
      <w:r w:rsidR="00104873" w:rsidRPr="00DE5EA6">
        <w:rPr>
          <w:rFonts w:ascii="Tahoma" w:hAnsi="Tahoma" w:cs="Tahoma"/>
        </w:rPr>
        <w:t xml:space="preserve"> že</w:t>
      </w:r>
      <w:r w:rsidR="0030126E">
        <w:rPr>
          <w:rFonts w:ascii="Tahoma" w:hAnsi="Tahoma" w:cs="Tahoma"/>
        </w:rPr>
        <w:t xml:space="preserve"> </w:t>
      </w:r>
      <w:r w:rsidR="00E36A0D">
        <w:rPr>
          <w:rFonts w:ascii="Tahoma" w:hAnsi="Tahoma" w:cs="Tahoma"/>
        </w:rPr>
        <w:t>subjekt (</w:t>
      </w:r>
      <w:r w:rsidR="0030126E">
        <w:rPr>
          <w:rFonts w:ascii="Tahoma" w:hAnsi="Tahoma" w:cs="Tahoma"/>
        </w:rPr>
        <w:t xml:space="preserve">res </w:t>
      </w:r>
      <w:proofErr w:type="spellStart"/>
      <w:r w:rsidR="0030126E">
        <w:rPr>
          <w:rFonts w:ascii="Tahoma" w:hAnsi="Tahoma" w:cs="Tahoma"/>
        </w:rPr>
        <w:t>cogitans</w:t>
      </w:r>
      <w:proofErr w:type="spellEnd"/>
      <w:r w:rsidR="000105AE">
        <w:rPr>
          <w:rFonts w:ascii="Tahoma" w:hAnsi="Tahoma" w:cs="Tahoma"/>
        </w:rPr>
        <w:t>, vědomí</w:t>
      </w:r>
      <w:r w:rsidR="0030126E">
        <w:rPr>
          <w:rFonts w:ascii="Tahoma" w:hAnsi="Tahoma" w:cs="Tahoma"/>
        </w:rPr>
        <w:t xml:space="preserve">) </w:t>
      </w:r>
      <w:r w:rsidR="00D47FD6">
        <w:rPr>
          <w:rFonts w:ascii="Tahoma" w:hAnsi="Tahoma" w:cs="Tahoma"/>
        </w:rPr>
        <w:t>je</w:t>
      </w:r>
      <w:r w:rsidR="000105AE">
        <w:rPr>
          <w:rFonts w:ascii="Tahoma" w:hAnsi="Tahoma" w:cs="Tahoma"/>
        </w:rPr>
        <w:t xml:space="preserve"> výsledek aktu </w:t>
      </w:r>
      <w:r w:rsidR="00D47FD6">
        <w:rPr>
          <w:rFonts w:ascii="Tahoma" w:hAnsi="Tahoma" w:cs="Tahoma"/>
        </w:rPr>
        <w:t xml:space="preserve">vnitřní </w:t>
      </w:r>
      <w:r w:rsidR="000105AE">
        <w:rPr>
          <w:rFonts w:ascii="Tahoma" w:hAnsi="Tahoma" w:cs="Tahoma"/>
        </w:rPr>
        <w:t xml:space="preserve">sebereflexe </w:t>
      </w:r>
      <w:r w:rsidR="00D47FD6">
        <w:rPr>
          <w:rFonts w:ascii="Tahoma" w:hAnsi="Tahoma" w:cs="Tahoma"/>
        </w:rPr>
        <w:t xml:space="preserve">a </w:t>
      </w:r>
      <w:r w:rsidR="0030126E">
        <w:rPr>
          <w:rFonts w:ascii="Tahoma" w:hAnsi="Tahoma" w:cs="Tahoma"/>
        </w:rPr>
        <w:t xml:space="preserve">je filosofickou </w:t>
      </w:r>
      <w:r w:rsidR="0030126E" w:rsidRPr="000105AE">
        <w:rPr>
          <w:rFonts w:ascii="Tahoma" w:hAnsi="Tahoma" w:cs="Tahoma"/>
          <w:i/>
        </w:rPr>
        <w:t>bytností</w:t>
      </w:r>
      <w:r w:rsidR="0030126E">
        <w:rPr>
          <w:rFonts w:ascii="Tahoma" w:hAnsi="Tahoma" w:cs="Tahoma"/>
        </w:rPr>
        <w:t xml:space="preserve"> (esencí) duše </w:t>
      </w:r>
      <w:r w:rsidR="000105AE">
        <w:rPr>
          <w:rFonts w:ascii="Tahoma" w:hAnsi="Tahoma" w:cs="Tahoma"/>
        </w:rPr>
        <w:t xml:space="preserve">jako </w:t>
      </w:r>
      <w:r w:rsidR="00D47FD6">
        <w:rPr>
          <w:rFonts w:ascii="Tahoma" w:hAnsi="Tahoma" w:cs="Tahoma"/>
        </w:rPr>
        <w:lastRenderedPageBreak/>
        <w:t>objektivn</w:t>
      </w:r>
      <w:r w:rsidR="002114B3">
        <w:rPr>
          <w:rFonts w:ascii="Tahoma" w:hAnsi="Tahoma" w:cs="Tahoma"/>
        </w:rPr>
        <w:t xml:space="preserve">ě </w:t>
      </w:r>
      <w:r w:rsidR="002114B3">
        <w:rPr>
          <w:rFonts w:ascii="Tahoma" w:hAnsi="Tahoma" w:cs="Tahoma"/>
        </w:rPr>
        <w:t>exist</w:t>
      </w:r>
      <w:r w:rsidR="002114B3">
        <w:rPr>
          <w:rFonts w:ascii="Tahoma" w:hAnsi="Tahoma" w:cs="Tahoma"/>
        </w:rPr>
        <w:t xml:space="preserve">ujícího </w:t>
      </w:r>
      <w:r w:rsidR="000105AE">
        <w:rPr>
          <w:rFonts w:ascii="Tahoma" w:hAnsi="Tahoma" w:cs="Tahoma"/>
        </w:rPr>
        <w:t xml:space="preserve">smyslového jsoucna </w:t>
      </w:r>
      <w:r w:rsidR="0088412C">
        <w:rPr>
          <w:rFonts w:ascii="Tahoma" w:hAnsi="Tahoma" w:cs="Tahoma"/>
        </w:rPr>
        <w:t xml:space="preserve">a základem </w:t>
      </w:r>
      <w:r w:rsidR="00026D78">
        <w:rPr>
          <w:rFonts w:ascii="Tahoma" w:hAnsi="Tahoma" w:cs="Tahoma"/>
        </w:rPr>
        <w:t xml:space="preserve">Descartova </w:t>
      </w:r>
      <w:r w:rsidR="00065B49">
        <w:rPr>
          <w:rFonts w:ascii="Tahoma" w:hAnsi="Tahoma" w:cs="Tahoma"/>
        </w:rPr>
        <w:t xml:space="preserve">ontologického </w:t>
      </w:r>
      <w:r w:rsidR="00026D78">
        <w:rPr>
          <w:rFonts w:ascii="Tahoma" w:hAnsi="Tahoma" w:cs="Tahoma"/>
        </w:rPr>
        <w:t>dualismu</w:t>
      </w:r>
      <w:r w:rsidR="00A6322A">
        <w:rPr>
          <w:rFonts w:ascii="Tahoma" w:hAnsi="Tahoma" w:cs="Tahoma"/>
        </w:rPr>
        <w:t xml:space="preserve"> </w:t>
      </w:r>
      <w:r w:rsidR="00057091">
        <w:rPr>
          <w:rFonts w:ascii="Tahoma" w:hAnsi="Tahoma" w:cs="Tahoma"/>
        </w:rPr>
        <w:t>mezi subjektem a objektem a psy</w:t>
      </w:r>
      <w:r w:rsidR="000D5959">
        <w:rPr>
          <w:rFonts w:ascii="Tahoma" w:hAnsi="Tahoma" w:cs="Tahoma"/>
        </w:rPr>
        <w:t>chofyzického paralelismu du</w:t>
      </w:r>
      <w:r w:rsidR="000B4474">
        <w:rPr>
          <w:rFonts w:ascii="Tahoma" w:hAnsi="Tahoma" w:cs="Tahoma"/>
        </w:rPr>
        <w:t>še</w:t>
      </w:r>
      <w:r w:rsidR="000D5959">
        <w:rPr>
          <w:rFonts w:ascii="Tahoma" w:hAnsi="Tahoma" w:cs="Tahoma"/>
        </w:rPr>
        <w:t xml:space="preserve"> a těla</w:t>
      </w:r>
      <w:r w:rsidR="002114B3">
        <w:rPr>
          <w:rFonts w:ascii="Tahoma" w:hAnsi="Tahoma" w:cs="Tahoma"/>
        </w:rPr>
        <w:t>.</w:t>
      </w:r>
      <w:r w:rsidR="00026D78">
        <w:rPr>
          <w:rFonts w:ascii="Tahoma" w:hAnsi="Tahoma" w:cs="Tahoma"/>
        </w:rPr>
        <w:t xml:space="preserve"> </w:t>
      </w:r>
    </w:p>
    <w:p w14:paraId="78EB128F" w14:textId="49D5BDB2" w:rsidR="00A62CC2" w:rsidRPr="00A62CC2" w:rsidRDefault="00A62CC2" w:rsidP="007A5AC8">
      <w:pPr>
        <w:spacing w:line="200" w:lineRule="atLeast"/>
        <w:rPr>
          <w:rFonts w:ascii="Tahoma" w:hAnsi="Tahoma" w:cs="Tahoma"/>
          <w:iCs/>
          <w:lang w:val="pl-PL"/>
        </w:rPr>
      </w:pPr>
      <w:r>
        <w:rPr>
          <w:rFonts w:ascii="Tahoma" w:hAnsi="Tahoma" w:cs="Tahoma"/>
          <w:iCs/>
          <w:lang w:val="pl-PL"/>
        </w:rPr>
        <w:t xml:space="preserve"> </w:t>
      </w:r>
    </w:p>
    <w:p w14:paraId="417AA0E7" w14:textId="77777777" w:rsidR="007A5AC8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31C12281" w14:textId="6CBA16C1" w:rsidR="007A5AC8" w:rsidRPr="00571155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II. Obsahová kritéria                                                             </w:t>
      </w:r>
      <w:r>
        <w:rPr>
          <w:rFonts w:ascii="Tahoma" w:hAnsi="Tahoma" w:cs="Tahoma"/>
          <w:b/>
          <w:bCs/>
          <w:lang w:val="fr-FR"/>
        </w:rPr>
        <w:t>ano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7A5AC8" w14:paraId="649D7E87" w14:textId="77777777" w:rsidTr="005A51FF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9558D59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v dané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1C6B0B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7436B6C" w14:textId="3A07C9F2" w:rsidR="007A5AC8" w:rsidRPr="00571155" w:rsidRDefault="00571155" w:rsidP="005A51FF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7CF3B0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1A895865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90BE7D9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</w:t>
            </w:r>
            <w:r>
              <w:rPr>
                <w:rFonts w:ascii="Tahoma" w:hAnsi="Tahoma" w:cs="Tahoma"/>
                <w:b/>
                <w:bCs/>
                <w:lang w:val="es-ES"/>
              </w:rPr>
              <w:t>Myšlenková soudržnost a souvislost textu:</w:t>
            </w:r>
          </w:p>
          <w:p w14:paraId="28CA2B67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- je vyhovující </w:t>
            </w:r>
          </w:p>
          <w:p w14:paraId="6EEFD167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>- srozumitelnost argumentace a podloženost argumentů či myšlenek je adekvátní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01414519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0EA88294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  <w:p w14:paraId="40047A1E" w14:textId="0006566E" w:rsidR="00571155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6CDA6EC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7A5AC8" w14:paraId="00D1D963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2210D80F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3. Práce se opírá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B3D8838" w14:textId="351B9AD7" w:rsidR="007A5AC8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029FC535" w14:textId="74F1892C" w:rsidR="007A5AC8" w:rsidRDefault="00571155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</w:t>
            </w: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5D3548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7A5AC8" w14:paraId="776E73E9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D8D675C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es-ES"/>
              </w:rPr>
              <w:t>Práce s literaturou</w:t>
            </w:r>
            <w:r>
              <w:rPr>
                <w:rFonts w:ascii="Tahoma" w:hAnsi="Tahoma" w:cs="Tahoma"/>
                <w:lang w:val="pl-PL"/>
              </w:rPr>
              <w:t>:</w:t>
            </w:r>
          </w:p>
          <w:p w14:paraId="04C2F757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es-ES"/>
              </w:rPr>
              <w:t>v práci je zřetelně předvedeno, že student pracoval s odbornou literaturou a s myšlenkami jednotlivých autorů</w:t>
            </w:r>
          </w:p>
          <w:p w14:paraId="46976516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autory uváděl (nejen odkazem na poznámku), srovnával, parafrázoval a citoval</w:t>
            </w:r>
          </w:p>
          <w:p w14:paraId="390DE016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zřetelně rozlišoval své myšlenky od myšlenek jednotlivých autorů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2323DBB8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279F00C" w14:textId="637F79A1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  <w:p w14:paraId="1775BC9D" w14:textId="73501F31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  <w:p w14:paraId="4419377A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4D248AD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645A7B1D" w14:textId="3213C498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E32008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F4BBBBF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435AC9D2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361B691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5. Bakalářská práce je </w:t>
            </w:r>
            <w:r>
              <w:rPr>
                <w:rFonts w:ascii="Tahoma" w:hAnsi="Tahoma" w:cs="Tahoma"/>
                <w:b/>
                <w:bCs/>
                <w:lang w:val="es-ES"/>
              </w:rPr>
              <w:t>filosofickým textem:</w:t>
            </w:r>
          </w:p>
          <w:p w14:paraId="36A5BB82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 prokázal fundovanou a analytickou práci s pojmy a myšlenkami</w:t>
            </w:r>
          </w:p>
          <w:p w14:paraId="0F17341C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autorova práce nespočívala jen v převyprávění daného téma nebo pouhém poskládání hesel, parafrází či myšlenek</w:t>
            </w:r>
          </w:p>
          <w:p w14:paraId="0836CD66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- práce nebyla zatížena nepřiměřenou mírou historických, životopisných nebo jiných nefilosofických údajů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6635A27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0631117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A1EF60A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744DFE9B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EBF1DE3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9727083" w14:textId="27BDD364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X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384901F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044C2C0" w14:textId="69B179F6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  <w:p w14:paraId="2C0E8479" w14:textId="7777777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76531CBD" w14:textId="639B2F62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8285F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0CFD5CD3" w14:textId="77777777" w:rsidR="007A5AC8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EDED4D4" w14:textId="5B1FE576" w:rsidR="007A5AC8" w:rsidRDefault="007A5AC8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71B2C072" w14:textId="77777777" w:rsidR="00202BF9" w:rsidRDefault="00202BF9" w:rsidP="007A5AC8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03A1881" w14:textId="762310E4" w:rsidR="001067CE" w:rsidRPr="00A82515" w:rsidRDefault="00A62CC2" w:rsidP="000C6AEE">
      <w:pPr>
        <w:rPr>
          <w:rFonts w:ascii="Tahoma" w:hAnsi="Tahoma" w:cs="Tahoma"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 </w:t>
      </w:r>
      <w:r w:rsidR="00202BF9">
        <w:rPr>
          <w:rFonts w:ascii="Tahoma" w:hAnsi="Tahoma" w:cs="Tahoma"/>
          <w:i/>
          <w:iCs/>
          <w:lang w:val="pl-PL"/>
        </w:rPr>
        <w:t xml:space="preserve">   </w:t>
      </w:r>
      <w:r w:rsidR="00F377BD" w:rsidRPr="00A82515">
        <w:rPr>
          <w:rFonts w:ascii="Tahoma" w:hAnsi="Tahoma" w:cs="Tahoma"/>
          <w:iCs/>
          <w:lang w:val="pl-PL"/>
        </w:rPr>
        <w:t xml:space="preserve">Chybí </w:t>
      </w:r>
      <w:r w:rsidR="005F6846" w:rsidRPr="00A82515">
        <w:rPr>
          <w:rFonts w:ascii="Tahoma" w:hAnsi="Tahoma" w:cs="Tahoma"/>
          <w:iCs/>
          <w:lang w:val="pl-PL"/>
        </w:rPr>
        <w:t>přesné u</w:t>
      </w:r>
      <w:r w:rsidR="000C6AEE" w:rsidRPr="00A82515">
        <w:rPr>
          <w:rFonts w:ascii="Tahoma" w:hAnsi="Tahoma" w:cs="Tahoma"/>
        </w:rPr>
        <w:t xml:space="preserve">jasnění výchozího problému </w:t>
      </w:r>
      <w:r w:rsidR="005F6846" w:rsidRPr="00A82515">
        <w:rPr>
          <w:rFonts w:ascii="Tahoma" w:hAnsi="Tahoma" w:cs="Tahoma"/>
        </w:rPr>
        <w:t xml:space="preserve">a přesné určení </w:t>
      </w:r>
      <w:r w:rsidR="0073532F" w:rsidRPr="00A82515">
        <w:rPr>
          <w:rFonts w:ascii="Tahoma" w:hAnsi="Tahoma" w:cs="Tahoma"/>
        </w:rPr>
        <w:t xml:space="preserve">významu </w:t>
      </w:r>
      <w:r w:rsidR="000C6AEE" w:rsidRPr="00A82515">
        <w:rPr>
          <w:rFonts w:ascii="Tahoma" w:hAnsi="Tahoma" w:cs="Tahoma"/>
        </w:rPr>
        <w:t>termín</w:t>
      </w:r>
      <w:r w:rsidR="005F6846" w:rsidRPr="00A82515">
        <w:rPr>
          <w:rFonts w:ascii="Tahoma" w:hAnsi="Tahoma" w:cs="Tahoma"/>
        </w:rPr>
        <w:t>ů</w:t>
      </w:r>
      <w:r w:rsidR="000C6AEE" w:rsidRPr="00A82515">
        <w:rPr>
          <w:rFonts w:ascii="Tahoma" w:hAnsi="Tahoma" w:cs="Tahoma"/>
        </w:rPr>
        <w:t xml:space="preserve"> </w:t>
      </w:r>
      <w:r w:rsidR="000C6AEE" w:rsidRPr="00A82515">
        <w:rPr>
          <w:rFonts w:ascii="Tahoma" w:hAnsi="Tahoma" w:cs="Tahoma"/>
          <w:i/>
        </w:rPr>
        <w:t>duše</w:t>
      </w:r>
      <w:r w:rsidR="005F6846" w:rsidRPr="00A82515">
        <w:rPr>
          <w:rFonts w:ascii="Tahoma" w:hAnsi="Tahoma" w:cs="Tahoma"/>
          <w:i/>
        </w:rPr>
        <w:t xml:space="preserve"> a vědomí</w:t>
      </w:r>
      <w:r w:rsidR="00C0539B">
        <w:rPr>
          <w:rFonts w:ascii="Tahoma" w:hAnsi="Tahoma" w:cs="Tahoma"/>
          <w:i/>
        </w:rPr>
        <w:t xml:space="preserve"> </w:t>
      </w:r>
      <w:r w:rsidR="005022D4" w:rsidRPr="00A82515">
        <w:rPr>
          <w:rFonts w:ascii="Tahoma" w:hAnsi="Tahoma" w:cs="Tahoma"/>
        </w:rPr>
        <w:t>(</w:t>
      </w:r>
      <w:r w:rsidR="00DD3B37" w:rsidRPr="00A82515">
        <w:rPr>
          <w:rFonts w:ascii="Tahoma" w:hAnsi="Tahoma" w:cs="Tahoma"/>
        </w:rPr>
        <w:t>resp</w:t>
      </w:r>
      <w:r w:rsidR="00DD3B37" w:rsidRPr="00A82515">
        <w:rPr>
          <w:rFonts w:ascii="Tahoma" w:hAnsi="Tahoma" w:cs="Tahoma"/>
          <w:i/>
        </w:rPr>
        <w:t xml:space="preserve">. </w:t>
      </w:r>
      <w:r w:rsidR="0073532F" w:rsidRPr="00A82515">
        <w:rPr>
          <w:rFonts w:ascii="Tahoma" w:hAnsi="Tahoma" w:cs="Tahoma"/>
          <w:i/>
        </w:rPr>
        <w:t xml:space="preserve">res </w:t>
      </w:r>
      <w:proofErr w:type="spellStart"/>
      <w:r w:rsidR="0073532F" w:rsidRPr="00A82515">
        <w:rPr>
          <w:rFonts w:ascii="Tahoma" w:hAnsi="Tahoma" w:cs="Tahoma"/>
          <w:i/>
        </w:rPr>
        <w:t>cogitans</w:t>
      </w:r>
      <w:proofErr w:type="spellEnd"/>
      <w:r w:rsidR="0073532F" w:rsidRPr="00A82515">
        <w:rPr>
          <w:rFonts w:ascii="Tahoma" w:hAnsi="Tahoma" w:cs="Tahoma"/>
          <w:i/>
        </w:rPr>
        <w:t xml:space="preserve">, </w:t>
      </w:r>
      <w:r w:rsidR="00DD3B37" w:rsidRPr="00A82515">
        <w:rPr>
          <w:rFonts w:ascii="Tahoma" w:hAnsi="Tahoma" w:cs="Tahoma"/>
          <w:i/>
        </w:rPr>
        <w:t>subjekt</w:t>
      </w:r>
      <w:r w:rsidR="00202BF9" w:rsidRPr="00A82515">
        <w:rPr>
          <w:rFonts w:ascii="Tahoma" w:hAnsi="Tahoma" w:cs="Tahoma"/>
        </w:rPr>
        <w:t>).</w:t>
      </w:r>
      <w:r w:rsidR="000C6AEE" w:rsidRPr="00A82515">
        <w:rPr>
          <w:rFonts w:ascii="Tahoma" w:hAnsi="Tahoma" w:cs="Tahoma"/>
        </w:rPr>
        <w:t xml:space="preserve"> </w:t>
      </w:r>
      <w:r w:rsidR="00C0539B">
        <w:rPr>
          <w:rFonts w:ascii="Tahoma" w:hAnsi="Tahoma" w:cs="Tahoma"/>
        </w:rPr>
        <w:t>U</w:t>
      </w:r>
      <w:r w:rsidR="005F6846" w:rsidRPr="00A82515">
        <w:rPr>
          <w:rFonts w:ascii="Tahoma" w:hAnsi="Tahoma" w:cs="Tahoma"/>
        </w:rPr>
        <w:t xml:space="preserve"> Descarta </w:t>
      </w:r>
      <w:r w:rsidR="00E537CA">
        <w:rPr>
          <w:rFonts w:ascii="Tahoma" w:hAnsi="Tahoma" w:cs="Tahoma"/>
        </w:rPr>
        <w:t>byl</w:t>
      </w:r>
      <w:r w:rsidR="00E537CA" w:rsidRPr="00A82515">
        <w:rPr>
          <w:rFonts w:ascii="Tahoma" w:hAnsi="Tahoma" w:cs="Tahoma"/>
        </w:rPr>
        <w:t xml:space="preserve"> subjekt</w:t>
      </w:r>
      <w:r w:rsidR="00202BF9">
        <w:rPr>
          <w:rFonts w:ascii="Tahoma" w:hAnsi="Tahoma" w:cs="Tahoma"/>
        </w:rPr>
        <w:t>, vědomí</w:t>
      </w:r>
      <w:r w:rsidR="005F6846" w:rsidRPr="00A82515">
        <w:rPr>
          <w:rFonts w:ascii="Tahoma" w:hAnsi="Tahoma" w:cs="Tahoma"/>
        </w:rPr>
        <w:t xml:space="preserve"> (</w:t>
      </w:r>
      <w:r w:rsidR="005F6846" w:rsidRPr="00E537CA">
        <w:rPr>
          <w:rFonts w:ascii="Tahoma" w:hAnsi="Tahoma" w:cs="Tahoma"/>
          <w:i/>
        </w:rPr>
        <w:t xml:space="preserve">res </w:t>
      </w:r>
      <w:proofErr w:type="spellStart"/>
      <w:r w:rsidR="005F6846" w:rsidRPr="00E537CA">
        <w:rPr>
          <w:rFonts w:ascii="Tahoma" w:hAnsi="Tahoma" w:cs="Tahoma"/>
          <w:i/>
        </w:rPr>
        <w:t>cogitans</w:t>
      </w:r>
      <w:proofErr w:type="spellEnd"/>
      <w:r w:rsidR="005F6846" w:rsidRPr="00A82515">
        <w:rPr>
          <w:rFonts w:ascii="Tahoma" w:hAnsi="Tahoma" w:cs="Tahoma"/>
        </w:rPr>
        <w:t>)</w:t>
      </w:r>
      <w:r w:rsidR="000C6AEE" w:rsidRPr="00A82515">
        <w:rPr>
          <w:rFonts w:ascii="Tahoma" w:hAnsi="Tahoma" w:cs="Tahoma"/>
        </w:rPr>
        <w:t xml:space="preserve"> oddělen od obje</w:t>
      </w:r>
      <w:r w:rsidR="00A0376A" w:rsidRPr="00A82515">
        <w:rPr>
          <w:rFonts w:ascii="Tahoma" w:hAnsi="Tahoma" w:cs="Tahoma"/>
        </w:rPr>
        <w:t>k</w:t>
      </w:r>
      <w:r w:rsidR="000C6AEE" w:rsidRPr="00A82515">
        <w:rPr>
          <w:rFonts w:ascii="Tahoma" w:hAnsi="Tahoma" w:cs="Tahoma"/>
        </w:rPr>
        <w:t>tu</w:t>
      </w:r>
      <w:r w:rsidR="00A0376A" w:rsidRPr="00A82515">
        <w:rPr>
          <w:rFonts w:ascii="Tahoma" w:hAnsi="Tahoma" w:cs="Tahoma"/>
        </w:rPr>
        <w:t>,</w:t>
      </w:r>
      <w:r w:rsidR="000C6AEE" w:rsidRPr="00A82515">
        <w:rPr>
          <w:rFonts w:ascii="Tahoma" w:hAnsi="Tahoma" w:cs="Tahoma"/>
        </w:rPr>
        <w:t xml:space="preserve"> přírody </w:t>
      </w:r>
      <w:r w:rsidR="005F6846" w:rsidRPr="00A82515">
        <w:rPr>
          <w:rFonts w:ascii="Tahoma" w:hAnsi="Tahoma" w:cs="Tahoma"/>
        </w:rPr>
        <w:t>(</w:t>
      </w:r>
      <w:r w:rsidR="000C6AEE" w:rsidRPr="00A82515">
        <w:rPr>
          <w:rFonts w:ascii="Tahoma" w:hAnsi="Tahoma" w:cs="Tahoma"/>
          <w:i/>
        </w:rPr>
        <w:t xml:space="preserve">res </w:t>
      </w:r>
      <w:proofErr w:type="spellStart"/>
      <w:r w:rsidR="000C6AEE" w:rsidRPr="00A82515">
        <w:rPr>
          <w:rFonts w:ascii="Tahoma" w:hAnsi="Tahoma" w:cs="Tahoma"/>
          <w:i/>
        </w:rPr>
        <w:t>exte</w:t>
      </w:r>
      <w:r w:rsidR="005F6846" w:rsidRPr="00A82515">
        <w:rPr>
          <w:rFonts w:ascii="Tahoma" w:hAnsi="Tahoma" w:cs="Tahoma"/>
          <w:i/>
        </w:rPr>
        <w:t>nsa</w:t>
      </w:r>
      <w:proofErr w:type="spellEnd"/>
      <w:r w:rsidR="005F6846" w:rsidRPr="00A82515">
        <w:rPr>
          <w:rFonts w:ascii="Tahoma" w:hAnsi="Tahoma" w:cs="Tahoma"/>
          <w:i/>
        </w:rPr>
        <w:t>)</w:t>
      </w:r>
      <w:r w:rsidR="00DD3B37" w:rsidRPr="00A82515">
        <w:rPr>
          <w:rFonts w:ascii="Tahoma" w:hAnsi="Tahoma" w:cs="Tahoma"/>
        </w:rPr>
        <w:t>,</w:t>
      </w:r>
      <w:r w:rsidR="005F6846" w:rsidRPr="00A82515">
        <w:rPr>
          <w:rFonts w:ascii="Tahoma" w:hAnsi="Tahoma" w:cs="Tahoma"/>
        </w:rPr>
        <w:t xml:space="preserve"> a</w:t>
      </w:r>
      <w:r w:rsidR="005F6846" w:rsidRPr="00A82515">
        <w:rPr>
          <w:rFonts w:ascii="Tahoma" w:hAnsi="Tahoma" w:cs="Tahoma"/>
          <w:i/>
        </w:rPr>
        <w:t xml:space="preserve"> </w:t>
      </w:r>
      <w:r w:rsidR="000C6AEE" w:rsidRPr="00A82515">
        <w:rPr>
          <w:rFonts w:ascii="Tahoma" w:hAnsi="Tahoma" w:cs="Tahoma"/>
        </w:rPr>
        <w:t>na rozdíl od Ari</w:t>
      </w:r>
      <w:r w:rsidR="005F6846" w:rsidRPr="00A82515">
        <w:rPr>
          <w:rFonts w:ascii="Tahoma" w:hAnsi="Tahoma" w:cs="Tahoma"/>
        </w:rPr>
        <w:t>stotel</w:t>
      </w:r>
      <w:r w:rsidR="00DD3B37" w:rsidRPr="00A82515">
        <w:rPr>
          <w:rFonts w:ascii="Tahoma" w:hAnsi="Tahoma" w:cs="Tahoma"/>
        </w:rPr>
        <w:t>ovy duše</w:t>
      </w:r>
      <w:r w:rsidR="000C6AEE" w:rsidRPr="00A82515">
        <w:rPr>
          <w:rFonts w:ascii="Tahoma" w:hAnsi="Tahoma" w:cs="Tahoma"/>
        </w:rPr>
        <w:t xml:space="preserve"> </w:t>
      </w:r>
      <w:r w:rsidR="00C0539B">
        <w:rPr>
          <w:rFonts w:ascii="Tahoma" w:hAnsi="Tahoma" w:cs="Tahoma"/>
        </w:rPr>
        <w:t>nebyl</w:t>
      </w:r>
      <w:r w:rsidR="000C6AEE" w:rsidRPr="00A82515">
        <w:rPr>
          <w:rFonts w:ascii="Tahoma" w:hAnsi="Tahoma" w:cs="Tahoma"/>
        </w:rPr>
        <w:t xml:space="preserve"> součástí světa</w:t>
      </w:r>
      <w:r w:rsidR="00C0539B">
        <w:rPr>
          <w:rFonts w:ascii="Tahoma" w:hAnsi="Tahoma" w:cs="Tahoma"/>
        </w:rPr>
        <w:t>. V kap. 2</w:t>
      </w:r>
      <w:r w:rsidR="005F6846" w:rsidRPr="00A82515">
        <w:rPr>
          <w:rFonts w:ascii="Tahoma" w:hAnsi="Tahoma" w:cs="Tahoma"/>
        </w:rPr>
        <w:t xml:space="preserve"> </w:t>
      </w:r>
      <w:r w:rsidR="00A0376A" w:rsidRPr="00A82515">
        <w:rPr>
          <w:rFonts w:ascii="Tahoma" w:hAnsi="Tahoma" w:cs="Tahoma"/>
        </w:rPr>
        <w:t xml:space="preserve">není zdůrazněno, že </w:t>
      </w:r>
      <w:r w:rsidR="000C6AEE" w:rsidRPr="00A82515">
        <w:rPr>
          <w:rFonts w:ascii="Tahoma" w:hAnsi="Tahoma" w:cs="Tahoma"/>
        </w:rPr>
        <w:t>v </w:t>
      </w:r>
      <w:r w:rsidR="00A0376A" w:rsidRPr="00A82515">
        <w:rPr>
          <w:rFonts w:ascii="Tahoma" w:hAnsi="Tahoma" w:cs="Tahoma"/>
        </w:rPr>
        <w:t>„</w:t>
      </w:r>
      <w:r w:rsidR="000C6AEE" w:rsidRPr="00A82515">
        <w:rPr>
          <w:rFonts w:ascii="Tahoma" w:hAnsi="Tahoma" w:cs="Tahoma"/>
        </w:rPr>
        <w:t>argumentu souvislého snu</w:t>
      </w:r>
      <w:r w:rsidR="00E537CA" w:rsidRPr="00A82515">
        <w:rPr>
          <w:rFonts w:ascii="Tahoma" w:hAnsi="Tahoma" w:cs="Tahoma"/>
        </w:rPr>
        <w:t>“ (</w:t>
      </w:r>
      <w:r w:rsidR="00A0376A" w:rsidRPr="00A82515">
        <w:rPr>
          <w:rFonts w:ascii="Tahoma" w:hAnsi="Tahoma" w:cs="Tahoma"/>
        </w:rPr>
        <w:t xml:space="preserve">klíčová </w:t>
      </w:r>
      <w:r w:rsidR="00C0539B">
        <w:rPr>
          <w:rFonts w:ascii="Tahoma" w:hAnsi="Tahoma" w:cs="Tahoma"/>
        </w:rPr>
        <w:t xml:space="preserve">teze </w:t>
      </w:r>
      <w:r w:rsidR="005F6846" w:rsidRPr="00A82515">
        <w:rPr>
          <w:rFonts w:ascii="Tahoma" w:hAnsi="Tahoma" w:cs="Tahoma"/>
        </w:rPr>
        <w:t xml:space="preserve">2. meditace) </w:t>
      </w:r>
      <w:r w:rsidR="00A0376A" w:rsidRPr="00A82515">
        <w:rPr>
          <w:rFonts w:ascii="Tahoma" w:hAnsi="Tahoma" w:cs="Tahoma"/>
        </w:rPr>
        <w:t>byla</w:t>
      </w:r>
      <w:r w:rsidR="000C6AEE" w:rsidRPr="00A82515">
        <w:rPr>
          <w:rFonts w:ascii="Tahoma" w:hAnsi="Tahoma" w:cs="Tahoma"/>
        </w:rPr>
        <w:t xml:space="preserve"> dosažena absolutní imanence subjektu</w:t>
      </w:r>
      <w:r w:rsidR="00C0539B">
        <w:rPr>
          <w:rFonts w:ascii="Tahoma" w:hAnsi="Tahoma" w:cs="Tahoma"/>
        </w:rPr>
        <w:t xml:space="preserve"> a jeho obsahů, tj. </w:t>
      </w:r>
      <w:proofErr w:type="spellStart"/>
      <w:r w:rsidR="00C0539B">
        <w:rPr>
          <w:rFonts w:ascii="Tahoma" w:hAnsi="Tahoma" w:cs="Tahoma"/>
        </w:rPr>
        <w:t>cogitationes</w:t>
      </w:r>
      <w:proofErr w:type="spellEnd"/>
      <w:r w:rsidR="00E537CA">
        <w:rPr>
          <w:rFonts w:ascii="Tahoma" w:hAnsi="Tahoma" w:cs="Tahoma"/>
        </w:rPr>
        <w:t xml:space="preserve"> (idejí).</w:t>
      </w:r>
      <w:r w:rsidR="00C0539B">
        <w:rPr>
          <w:rFonts w:ascii="Tahoma" w:hAnsi="Tahoma" w:cs="Tahoma"/>
        </w:rPr>
        <w:t xml:space="preserve"> </w:t>
      </w:r>
      <w:r w:rsidR="005F6846" w:rsidRPr="00A82515">
        <w:rPr>
          <w:rFonts w:ascii="Tahoma" w:hAnsi="Tahoma" w:cs="Tahoma"/>
        </w:rPr>
        <w:t xml:space="preserve"> </w:t>
      </w:r>
      <w:r w:rsidR="005D0017">
        <w:rPr>
          <w:rFonts w:ascii="Tahoma" w:hAnsi="Tahoma" w:cs="Tahoma"/>
        </w:rPr>
        <w:t>Bylo by také vhodné</w:t>
      </w:r>
      <w:r w:rsidR="00C0539B">
        <w:rPr>
          <w:rFonts w:ascii="Tahoma" w:hAnsi="Tahoma" w:cs="Tahoma"/>
        </w:rPr>
        <w:t xml:space="preserve"> </w:t>
      </w:r>
      <w:r w:rsidR="00126D2C">
        <w:rPr>
          <w:rFonts w:ascii="Tahoma" w:hAnsi="Tahoma" w:cs="Tahoma"/>
        </w:rPr>
        <w:t xml:space="preserve">upozornit </w:t>
      </w:r>
      <w:r w:rsidR="00F05F81">
        <w:rPr>
          <w:rFonts w:ascii="Tahoma" w:hAnsi="Tahoma" w:cs="Tahoma"/>
        </w:rPr>
        <w:t>na rozdíl</w:t>
      </w:r>
      <w:r w:rsidR="00C0539B">
        <w:rPr>
          <w:rFonts w:ascii="Tahoma" w:hAnsi="Tahoma" w:cs="Tahoma"/>
        </w:rPr>
        <w:t xml:space="preserve"> mezi</w:t>
      </w:r>
      <w:r w:rsidR="005F6846" w:rsidRPr="00A82515">
        <w:rPr>
          <w:rFonts w:ascii="Tahoma" w:hAnsi="Tahoma" w:cs="Tahoma"/>
        </w:rPr>
        <w:t xml:space="preserve"> Aristotelov</w:t>
      </w:r>
      <w:r w:rsidR="00C0539B">
        <w:rPr>
          <w:rFonts w:ascii="Tahoma" w:hAnsi="Tahoma" w:cs="Tahoma"/>
        </w:rPr>
        <w:t>ou</w:t>
      </w:r>
      <w:r w:rsidR="005F6846" w:rsidRPr="00A82515">
        <w:rPr>
          <w:rFonts w:ascii="Tahoma" w:hAnsi="Tahoma" w:cs="Tahoma"/>
        </w:rPr>
        <w:t xml:space="preserve"> a</w:t>
      </w:r>
      <w:r w:rsidR="000C6AEE" w:rsidRPr="00A82515">
        <w:rPr>
          <w:rFonts w:ascii="Tahoma" w:hAnsi="Tahoma" w:cs="Tahoma"/>
        </w:rPr>
        <w:t>dekvační teori</w:t>
      </w:r>
      <w:r w:rsidR="00C0539B">
        <w:rPr>
          <w:rFonts w:ascii="Tahoma" w:hAnsi="Tahoma" w:cs="Tahoma"/>
        </w:rPr>
        <w:t xml:space="preserve">í </w:t>
      </w:r>
      <w:r w:rsidR="000C6AEE" w:rsidRPr="00A82515">
        <w:rPr>
          <w:rFonts w:ascii="Tahoma" w:hAnsi="Tahoma" w:cs="Tahoma"/>
        </w:rPr>
        <w:t xml:space="preserve">pravdy </w:t>
      </w:r>
      <w:r w:rsidR="00A0376A" w:rsidRPr="00A82515">
        <w:rPr>
          <w:rFonts w:ascii="Tahoma" w:hAnsi="Tahoma" w:cs="Tahoma"/>
        </w:rPr>
        <w:t xml:space="preserve">jako „shody“ </w:t>
      </w:r>
      <w:r w:rsidR="00E537CA">
        <w:rPr>
          <w:rFonts w:ascii="Tahoma" w:hAnsi="Tahoma" w:cs="Tahoma"/>
        </w:rPr>
        <w:t>a</w:t>
      </w:r>
      <w:r w:rsidR="00E537CA" w:rsidRPr="00A82515">
        <w:rPr>
          <w:rFonts w:ascii="Tahoma" w:hAnsi="Tahoma" w:cs="Tahoma"/>
        </w:rPr>
        <w:t xml:space="preserve"> Descartova</w:t>
      </w:r>
      <w:r w:rsidR="005F6846" w:rsidRPr="00A82515">
        <w:rPr>
          <w:rFonts w:ascii="Tahoma" w:hAnsi="Tahoma" w:cs="Tahoma"/>
        </w:rPr>
        <w:t xml:space="preserve"> p</w:t>
      </w:r>
      <w:r w:rsidR="000C6AEE" w:rsidRPr="00A82515">
        <w:rPr>
          <w:rFonts w:ascii="Tahoma" w:hAnsi="Tahoma" w:cs="Tahoma"/>
        </w:rPr>
        <w:t>ojetí pravdy jako jistoty</w:t>
      </w:r>
      <w:r w:rsidR="00B71D5F">
        <w:rPr>
          <w:rFonts w:ascii="Tahoma" w:hAnsi="Tahoma" w:cs="Tahoma"/>
        </w:rPr>
        <w:t xml:space="preserve"> a zdůraznit</w:t>
      </w:r>
      <w:r w:rsidR="00C0539B" w:rsidRPr="00C0539B">
        <w:rPr>
          <w:rFonts w:ascii="Tahoma" w:hAnsi="Tahoma" w:cs="Tahoma"/>
        </w:rPr>
        <w:t xml:space="preserve">, </w:t>
      </w:r>
      <w:r w:rsidR="002114B3">
        <w:rPr>
          <w:rFonts w:ascii="Tahoma" w:hAnsi="Tahoma" w:cs="Tahoma"/>
        </w:rPr>
        <w:t>že – jak</w:t>
      </w:r>
      <w:r w:rsidR="000C6AEE" w:rsidRPr="00A82515">
        <w:rPr>
          <w:rFonts w:ascii="Tahoma" w:hAnsi="Tahoma" w:cs="Tahoma"/>
        </w:rPr>
        <w:t xml:space="preserve"> je patrné již ze samotného názvu d</w:t>
      </w:r>
      <w:r w:rsidR="00A0376A" w:rsidRPr="00A82515">
        <w:rPr>
          <w:rFonts w:ascii="Tahoma" w:hAnsi="Tahoma" w:cs="Tahoma"/>
        </w:rPr>
        <w:t>í</w:t>
      </w:r>
      <w:r w:rsidR="000C6AEE" w:rsidRPr="00A82515">
        <w:rPr>
          <w:rFonts w:ascii="Tahoma" w:hAnsi="Tahoma" w:cs="Tahoma"/>
        </w:rPr>
        <w:t xml:space="preserve">la </w:t>
      </w:r>
      <w:r w:rsidR="00A0376A" w:rsidRPr="00A82515">
        <w:rPr>
          <w:rFonts w:ascii="Tahoma" w:hAnsi="Tahoma" w:cs="Tahoma"/>
          <w:i/>
        </w:rPr>
        <w:t xml:space="preserve">Meditace </w:t>
      </w:r>
      <w:r w:rsidR="002114B3" w:rsidRPr="00A82515">
        <w:rPr>
          <w:rFonts w:ascii="Tahoma" w:hAnsi="Tahoma" w:cs="Tahoma"/>
          <w:i/>
        </w:rPr>
        <w:t>o</w:t>
      </w:r>
      <w:r w:rsidR="002114B3" w:rsidRPr="00A82515">
        <w:rPr>
          <w:rFonts w:ascii="Tahoma" w:hAnsi="Tahoma" w:cs="Tahoma"/>
        </w:rPr>
        <w:t xml:space="preserve"> první</w:t>
      </w:r>
      <w:r w:rsidR="000C6AEE" w:rsidRPr="00A82515">
        <w:rPr>
          <w:rFonts w:ascii="Tahoma" w:hAnsi="Tahoma" w:cs="Tahoma"/>
          <w:i/>
        </w:rPr>
        <w:t xml:space="preserve"> </w:t>
      </w:r>
      <w:r w:rsidR="002114B3" w:rsidRPr="00A82515">
        <w:rPr>
          <w:rFonts w:ascii="Tahoma" w:hAnsi="Tahoma" w:cs="Tahoma"/>
          <w:i/>
        </w:rPr>
        <w:t>filosofie</w:t>
      </w:r>
      <w:r w:rsidR="002114B3">
        <w:rPr>
          <w:rFonts w:ascii="Tahoma" w:hAnsi="Tahoma" w:cs="Tahoma"/>
          <w:i/>
        </w:rPr>
        <w:t xml:space="preserve"> – Descartova</w:t>
      </w:r>
      <w:r w:rsidR="00A0376A" w:rsidRPr="00A82515">
        <w:rPr>
          <w:rFonts w:ascii="Tahoma" w:hAnsi="Tahoma" w:cs="Tahoma"/>
        </w:rPr>
        <w:t xml:space="preserve"> </w:t>
      </w:r>
      <w:r w:rsidR="009021CC">
        <w:rPr>
          <w:rFonts w:ascii="Tahoma" w:hAnsi="Tahoma" w:cs="Tahoma"/>
        </w:rPr>
        <w:t xml:space="preserve">první </w:t>
      </w:r>
      <w:r w:rsidR="002114B3" w:rsidRPr="00A82515">
        <w:rPr>
          <w:rFonts w:ascii="Tahoma" w:hAnsi="Tahoma" w:cs="Tahoma"/>
        </w:rPr>
        <w:t>filosofie není</w:t>
      </w:r>
      <w:r w:rsidR="000C6AEE" w:rsidRPr="00A82515">
        <w:rPr>
          <w:rFonts w:ascii="Tahoma" w:hAnsi="Tahoma" w:cs="Tahoma"/>
        </w:rPr>
        <w:t xml:space="preserve"> naukou o bytí jako u </w:t>
      </w:r>
      <w:r w:rsidR="00A0376A" w:rsidRPr="00A82515">
        <w:rPr>
          <w:rFonts w:ascii="Tahoma" w:hAnsi="Tahoma" w:cs="Tahoma"/>
        </w:rPr>
        <w:t>Aristotela,</w:t>
      </w:r>
      <w:r w:rsidR="000C6AEE" w:rsidRPr="00A82515">
        <w:rPr>
          <w:rFonts w:ascii="Tahoma" w:hAnsi="Tahoma" w:cs="Tahoma"/>
        </w:rPr>
        <w:t xml:space="preserve"> ale o </w:t>
      </w:r>
      <w:r w:rsidR="00861B7C">
        <w:rPr>
          <w:rFonts w:ascii="Tahoma" w:hAnsi="Tahoma" w:cs="Tahoma"/>
        </w:rPr>
        <w:t xml:space="preserve">naukou o </w:t>
      </w:r>
      <w:r w:rsidR="000C6AEE" w:rsidRPr="00A82515">
        <w:rPr>
          <w:rFonts w:ascii="Tahoma" w:hAnsi="Tahoma" w:cs="Tahoma"/>
        </w:rPr>
        <w:t xml:space="preserve">poznání </w:t>
      </w:r>
      <w:r w:rsidR="00AE5B34" w:rsidRPr="009C616B">
        <w:rPr>
          <w:rFonts w:ascii="Tahoma" w:hAnsi="Tahoma" w:cs="Tahoma"/>
        </w:rPr>
        <w:t>(</w:t>
      </w:r>
      <w:r w:rsidR="009C616B" w:rsidRPr="009C616B">
        <w:rPr>
          <w:rFonts w:ascii="Tahoma" w:hAnsi="Tahoma" w:cs="Tahoma"/>
        </w:rPr>
        <w:t>noetikou</w:t>
      </w:r>
      <w:r w:rsidR="00AE5B34" w:rsidRPr="009C616B">
        <w:rPr>
          <w:rFonts w:ascii="Tahoma" w:hAnsi="Tahoma" w:cs="Tahoma"/>
        </w:rPr>
        <w:t>)</w:t>
      </w:r>
      <w:r w:rsidR="009C616B" w:rsidRPr="009C616B">
        <w:rPr>
          <w:rFonts w:ascii="Tahoma" w:hAnsi="Tahoma" w:cs="Tahoma"/>
        </w:rPr>
        <w:t xml:space="preserve"> </w:t>
      </w:r>
      <w:r w:rsidR="00A0376A" w:rsidRPr="00A82515">
        <w:rPr>
          <w:rFonts w:ascii="Tahoma" w:hAnsi="Tahoma" w:cs="Tahoma"/>
        </w:rPr>
        <w:t xml:space="preserve">a je již </w:t>
      </w:r>
      <w:r w:rsidR="00E537CA">
        <w:rPr>
          <w:rFonts w:ascii="Tahoma" w:hAnsi="Tahoma" w:cs="Tahoma"/>
        </w:rPr>
        <w:t xml:space="preserve">v zárodku </w:t>
      </w:r>
      <w:r w:rsidR="00DD3B37" w:rsidRPr="00A82515">
        <w:rPr>
          <w:rFonts w:ascii="Tahoma" w:hAnsi="Tahoma" w:cs="Tahoma"/>
        </w:rPr>
        <w:t>transcendentální</w:t>
      </w:r>
      <w:r w:rsidR="00A0376A" w:rsidRPr="00A82515">
        <w:rPr>
          <w:rFonts w:ascii="Tahoma" w:hAnsi="Tahoma" w:cs="Tahoma"/>
        </w:rPr>
        <w:t xml:space="preserve"> </w:t>
      </w:r>
      <w:r w:rsidR="00DD3B37" w:rsidRPr="00A82515">
        <w:rPr>
          <w:rFonts w:ascii="Tahoma" w:hAnsi="Tahoma" w:cs="Tahoma"/>
        </w:rPr>
        <w:t>filosofií</w:t>
      </w:r>
      <w:r w:rsidR="00A0376A" w:rsidRPr="00A82515">
        <w:rPr>
          <w:rFonts w:ascii="Tahoma" w:hAnsi="Tahoma" w:cs="Tahoma"/>
        </w:rPr>
        <w:t xml:space="preserve"> a nikoli pouze </w:t>
      </w:r>
      <w:r w:rsidR="00DD3B37" w:rsidRPr="00A82515">
        <w:rPr>
          <w:rFonts w:ascii="Tahoma" w:hAnsi="Tahoma" w:cs="Tahoma"/>
        </w:rPr>
        <w:t>psychologií</w:t>
      </w:r>
      <w:r w:rsidR="00A0376A" w:rsidRPr="00A82515">
        <w:rPr>
          <w:rFonts w:ascii="Tahoma" w:hAnsi="Tahoma" w:cs="Tahoma"/>
        </w:rPr>
        <w:t xml:space="preserve"> zabývající se problematikou </w:t>
      </w:r>
      <w:r w:rsidR="00E537CA">
        <w:rPr>
          <w:rFonts w:ascii="Tahoma" w:hAnsi="Tahoma" w:cs="Tahoma"/>
        </w:rPr>
        <w:t xml:space="preserve">vnitřního fungování </w:t>
      </w:r>
      <w:r w:rsidR="00DD3B37" w:rsidRPr="00A82515">
        <w:rPr>
          <w:rFonts w:ascii="Tahoma" w:hAnsi="Tahoma" w:cs="Tahoma"/>
        </w:rPr>
        <w:t>duše</w:t>
      </w:r>
      <w:r w:rsidR="0073532F" w:rsidRPr="00A82515">
        <w:rPr>
          <w:rFonts w:ascii="Tahoma" w:hAnsi="Tahoma" w:cs="Tahoma"/>
        </w:rPr>
        <w:t xml:space="preserve"> </w:t>
      </w:r>
      <w:r w:rsidR="00E537CA">
        <w:rPr>
          <w:rFonts w:ascii="Tahoma" w:hAnsi="Tahoma" w:cs="Tahoma"/>
        </w:rPr>
        <w:t>a jejich psychologických procesů. O</w:t>
      </w:r>
      <w:r w:rsidR="00A0376A" w:rsidRPr="00A82515">
        <w:rPr>
          <w:rFonts w:ascii="Tahoma" w:hAnsi="Tahoma" w:cs="Tahoma"/>
        </w:rPr>
        <w:t>dtud i poch</w:t>
      </w:r>
      <w:r w:rsidR="001067CE" w:rsidRPr="00A82515">
        <w:rPr>
          <w:rFonts w:ascii="Tahoma" w:hAnsi="Tahoma" w:cs="Tahoma"/>
        </w:rPr>
        <w:t>á</w:t>
      </w:r>
      <w:r w:rsidR="00A0376A" w:rsidRPr="00A82515">
        <w:rPr>
          <w:rFonts w:ascii="Tahoma" w:hAnsi="Tahoma" w:cs="Tahoma"/>
        </w:rPr>
        <w:t xml:space="preserve">zí </w:t>
      </w:r>
      <w:r w:rsidR="00E537CA">
        <w:rPr>
          <w:rFonts w:ascii="Tahoma" w:hAnsi="Tahoma" w:cs="Tahoma"/>
        </w:rPr>
        <w:t xml:space="preserve">autorovo </w:t>
      </w:r>
      <w:r w:rsidR="00A0376A" w:rsidRPr="00A82515">
        <w:rPr>
          <w:rFonts w:ascii="Tahoma" w:hAnsi="Tahoma" w:cs="Tahoma"/>
        </w:rPr>
        <w:t>n</w:t>
      </w:r>
      <w:r w:rsidR="00A0376A" w:rsidRPr="00A82515">
        <w:rPr>
          <w:rFonts w:ascii="Tahoma" w:hAnsi="Tahoma" w:cs="Tahoma"/>
          <w:iCs/>
          <w:lang w:val="pl-PL"/>
        </w:rPr>
        <w:t>ejasné rozlišování mezi angl</w:t>
      </w:r>
      <w:r w:rsidR="00A16F85">
        <w:rPr>
          <w:rFonts w:ascii="Tahoma" w:hAnsi="Tahoma" w:cs="Tahoma"/>
          <w:iCs/>
          <w:lang w:val="pl-PL"/>
        </w:rPr>
        <w:t>.</w:t>
      </w:r>
      <w:r w:rsidR="00A0376A" w:rsidRPr="00A82515">
        <w:rPr>
          <w:rFonts w:ascii="Tahoma" w:hAnsi="Tahoma" w:cs="Tahoma"/>
          <w:iCs/>
          <w:lang w:val="pl-PL"/>
        </w:rPr>
        <w:t xml:space="preserve"> termíny </w:t>
      </w:r>
      <w:r w:rsidR="00A0376A" w:rsidRPr="00A82515">
        <w:rPr>
          <w:rFonts w:ascii="Tahoma" w:hAnsi="Tahoma" w:cs="Tahoma"/>
          <w:i/>
          <w:iCs/>
          <w:lang w:val="pl-PL"/>
        </w:rPr>
        <w:t>soul</w:t>
      </w:r>
      <w:r w:rsidR="00A0376A" w:rsidRPr="00A82515">
        <w:rPr>
          <w:rFonts w:ascii="Tahoma" w:hAnsi="Tahoma" w:cs="Tahoma"/>
          <w:iCs/>
          <w:lang w:val="pl-PL"/>
        </w:rPr>
        <w:t xml:space="preserve"> a </w:t>
      </w:r>
      <w:r w:rsidR="00A0376A" w:rsidRPr="00A82515">
        <w:rPr>
          <w:rFonts w:ascii="Tahoma" w:hAnsi="Tahoma" w:cs="Tahoma"/>
          <w:i/>
          <w:iCs/>
          <w:lang w:val="pl-PL"/>
        </w:rPr>
        <w:t>mind</w:t>
      </w:r>
      <w:r w:rsidR="00A0376A" w:rsidRPr="00A82515">
        <w:rPr>
          <w:rFonts w:ascii="Tahoma" w:hAnsi="Tahoma" w:cs="Tahoma"/>
          <w:iCs/>
          <w:lang w:val="pl-PL"/>
        </w:rPr>
        <w:t xml:space="preserve"> </w:t>
      </w:r>
      <w:r w:rsidR="00E537CA">
        <w:rPr>
          <w:rFonts w:ascii="Tahoma" w:hAnsi="Tahoma" w:cs="Tahoma"/>
          <w:iCs/>
          <w:lang w:val="pl-PL"/>
        </w:rPr>
        <w:t>(</w:t>
      </w:r>
      <w:r w:rsidR="00A0376A" w:rsidRPr="00A82515">
        <w:rPr>
          <w:rFonts w:ascii="Tahoma" w:hAnsi="Tahoma" w:cs="Tahoma"/>
          <w:iCs/>
          <w:lang w:val="pl-PL"/>
        </w:rPr>
        <w:t xml:space="preserve">duše </w:t>
      </w:r>
      <w:r w:rsidR="00E537CA">
        <w:rPr>
          <w:rFonts w:ascii="Tahoma" w:hAnsi="Tahoma" w:cs="Tahoma"/>
          <w:iCs/>
          <w:lang w:val="pl-PL"/>
        </w:rPr>
        <w:t xml:space="preserve">a </w:t>
      </w:r>
      <w:r w:rsidR="00A0376A" w:rsidRPr="00A82515">
        <w:rPr>
          <w:rFonts w:ascii="Tahoma" w:hAnsi="Tahoma" w:cs="Tahoma"/>
          <w:iCs/>
          <w:lang w:val="pl-PL"/>
        </w:rPr>
        <w:t>mysl</w:t>
      </w:r>
      <w:r w:rsidR="00E537CA">
        <w:rPr>
          <w:rFonts w:ascii="Tahoma" w:hAnsi="Tahoma" w:cs="Tahoma"/>
          <w:iCs/>
          <w:lang w:val="pl-PL"/>
        </w:rPr>
        <w:t>)</w:t>
      </w:r>
      <w:r w:rsidR="00202BF9">
        <w:rPr>
          <w:rFonts w:ascii="Tahoma" w:hAnsi="Tahoma" w:cs="Tahoma"/>
          <w:iCs/>
          <w:lang w:val="pl-PL"/>
        </w:rPr>
        <w:t>.</w:t>
      </w:r>
      <w:r w:rsidR="00A0376A" w:rsidRPr="00A82515">
        <w:rPr>
          <w:rFonts w:ascii="Tahoma" w:hAnsi="Tahoma" w:cs="Tahoma"/>
          <w:iCs/>
          <w:lang w:val="pl-PL"/>
        </w:rPr>
        <w:t xml:space="preserve"> </w:t>
      </w:r>
      <w:r w:rsidR="00D76F88">
        <w:rPr>
          <w:rFonts w:ascii="Tahoma" w:hAnsi="Tahoma" w:cs="Tahoma"/>
        </w:rPr>
        <w:t xml:space="preserve">Bylo by také </w:t>
      </w:r>
      <w:r w:rsidR="009F1811">
        <w:rPr>
          <w:rFonts w:ascii="Tahoma" w:hAnsi="Tahoma" w:cs="Tahoma"/>
        </w:rPr>
        <w:t>vhodné zdůraznit</w:t>
      </w:r>
      <w:r w:rsidR="00E537CA">
        <w:rPr>
          <w:rFonts w:ascii="Tahoma" w:hAnsi="Tahoma" w:cs="Tahoma"/>
        </w:rPr>
        <w:t xml:space="preserve">, že Descartova </w:t>
      </w:r>
      <w:r w:rsidR="00202BF9">
        <w:rPr>
          <w:rFonts w:ascii="Tahoma" w:hAnsi="Tahoma" w:cs="Tahoma"/>
        </w:rPr>
        <w:t xml:space="preserve">filosofie </w:t>
      </w:r>
      <w:r w:rsidR="00202BF9" w:rsidRPr="00A82515">
        <w:rPr>
          <w:rFonts w:ascii="Tahoma" w:hAnsi="Tahoma" w:cs="Tahoma"/>
        </w:rPr>
        <w:t>je</w:t>
      </w:r>
      <w:r w:rsidR="00E537CA">
        <w:rPr>
          <w:rFonts w:ascii="Tahoma" w:hAnsi="Tahoma" w:cs="Tahoma"/>
        </w:rPr>
        <w:t xml:space="preserve"> zcela novým typem filosofie – je </w:t>
      </w:r>
      <w:r w:rsidR="002114B3">
        <w:rPr>
          <w:rFonts w:ascii="Tahoma" w:hAnsi="Tahoma" w:cs="Tahoma"/>
        </w:rPr>
        <w:t xml:space="preserve">moderní </w:t>
      </w:r>
      <w:r w:rsidR="0073532F" w:rsidRPr="00A82515">
        <w:rPr>
          <w:rFonts w:ascii="Tahoma" w:hAnsi="Tahoma" w:cs="Tahoma"/>
          <w:i/>
        </w:rPr>
        <w:t>reflexivní</w:t>
      </w:r>
      <w:r w:rsidR="0073532F" w:rsidRPr="00A82515">
        <w:rPr>
          <w:rFonts w:ascii="Tahoma" w:hAnsi="Tahoma" w:cs="Tahoma"/>
        </w:rPr>
        <w:t xml:space="preserve"> filosofií</w:t>
      </w:r>
      <w:r w:rsidR="00E537CA">
        <w:rPr>
          <w:rFonts w:ascii="Tahoma" w:hAnsi="Tahoma" w:cs="Tahoma"/>
        </w:rPr>
        <w:t xml:space="preserve"> a že používá </w:t>
      </w:r>
      <w:r w:rsidR="00E537CA" w:rsidRPr="00E537CA">
        <w:rPr>
          <w:rFonts w:ascii="Tahoma" w:hAnsi="Tahoma" w:cs="Tahoma"/>
          <w:i/>
        </w:rPr>
        <w:t>reflexi</w:t>
      </w:r>
      <w:r w:rsidR="00E537CA">
        <w:rPr>
          <w:rFonts w:ascii="Tahoma" w:hAnsi="Tahoma" w:cs="Tahoma"/>
        </w:rPr>
        <w:t xml:space="preserve"> (vedle </w:t>
      </w:r>
      <w:r w:rsidR="00E537CA" w:rsidRPr="00E537CA">
        <w:rPr>
          <w:rFonts w:ascii="Tahoma" w:hAnsi="Tahoma" w:cs="Tahoma"/>
          <w:i/>
        </w:rPr>
        <w:t>skepse</w:t>
      </w:r>
      <w:r w:rsidR="00E537CA">
        <w:rPr>
          <w:rFonts w:ascii="Tahoma" w:hAnsi="Tahoma" w:cs="Tahoma"/>
        </w:rPr>
        <w:t xml:space="preserve">) jako </w:t>
      </w:r>
      <w:r w:rsidR="00202BF9">
        <w:rPr>
          <w:rFonts w:ascii="Tahoma" w:hAnsi="Tahoma" w:cs="Tahoma"/>
        </w:rPr>
        <w:t>základní</w:t>
      </w:r>
      <w:r w:rsidR="00E537CA">
        <w:rPr>
          <w:rFonts w:ascii="Tahoma" w:hAnsi="Tahoma" w:cs="Tahoma"/>
        </w:rPr>
        <w:t xml:space="preserve"> metodický </w:t>
      </w:r>
      <w:r w:rsidR="00202BF9">
        <w:rPr>
          <w:rFonts w:ascii="Tahoma" w:hAnsi="Tahoma" w:cs="Tahoma"/>
        </w:rPr>
        <w:t>nástroj</w:t>
      </w:r>
      <w:r w:rsidR="00E537CA">
        <w:rPr>
          <w:rFonts w:ascii="Tahoma" w:hAnsi="Tahoma" w:cs="Tahoma"/>
        </w:rPr>
        <w:t xml:space="preserve"> </w:t>
      </w:r>
      <w:r w:rsidR="00202BF9">
        <w:rPr>
          <w:rFonts w:ascii="Tahoma" w:hAnsi="Tahoma" w:cs="Tahoma"/>
        </w:rPr>
        <w:t>svého zkoumání.</w:t>
      </w:r>
      <w:r w:rsidR="00E537CA">
        <w:rPr>
          <w:rFonts w:ascii="Tahoma" w:hAnsi="Tahoma" w:cs="Tahoma"/>
        </w:rPr>
        <w:t xml:space="preserve"> </w:t>
      </w:r>
      <w:r w:rsidR="0073532F" w:rsidRPr="00A82515">
        <w:rPr>
          <w:rFonts w:ascii="Tahoma" w:hAnsi="Tahoma" w:cs="Tahoma"/>
        </w:rPr>
        <w:t xml:space="preserve">  </w:t>
      </w:r>
    </w:p>
    <w:p w14:paraId="7B93E1A1" w14:textId="6D90B8C0" w:rsidR="00A82515" w:rsidRPr="00A82515" w:rsidRDefault="00A82515" w:rsidP="00A82515">
      <w:pPr>
        <w:rPr>
          <w:rFonts w:ascii="Tahoma" w:hAnsi="Tahoma" w:cs="Tahoma"/>
        </w:rPr>
      </w:pPr>
      <w:r w:rsidRPr="00A82515">
        <w:rPr>
          <w:rFonts w:ascii="Tahoma" w:hAnsi="Tahoma" w:cs="Tahoma"/>
        </w:rPr>
        <w:t xml:space="preserve">Na druhé straně ale </w:t>
      </w:r>
      <w:r w:rsidR="00202BF9">
        <w:rPr>
          <w:rFonts w:ascii="Tahoma" w:hAnsi="Tahoma" w:cs="Tahoma"/>
        </w:rPr>
        <w:t xml:space="preserve">platí, že </w:t>
      </w:r>
      <w:r w:rsidR="00202BF9" w:rsidRPr="00A82515">
        <w:rPr>
          <w:rFonts w:ascii="Tahoma" w:hAnsi="Tahoma" w:cs="Tahoma"/>
        </w:rPr>
        <w:t xml:space="preserve">autor </w:t>
      </w:r>
      <w:r w:rsidRPr="00A82515">
        <w:rPr>
          <w:rFonts w:ascii="Tahoma" w:hAnsi="Tahoma" w:cs="Tahoma"/>
        </w:rPr>
        <w:t xml:space="preserve">prokázal schopnost pracovat s rozsáhlou sekundární literaturou, postupoval samostatně a snažil se nalézt nejpodstatnější </w:t>
      </w:r>
      <w:r w:rsidRPr="00A82515">
        <w:rPr>
          <w:rFonts w:ascii="Tahoma" w:hAnsi="Tahoma" w:cs="Tahoma"/>
        </w:rPr>
        <w:lastRenderedPageBreak/>
        <w:t xml:space="preserve">relevantní argumenty a závěry z primární i sekundární literatury </w:t>
      </w:r>
      <w:r>
        <w:rPr>
          <w:rFonts w:ascii="Tahoma" w:hAnsi="Tahoma" w:cs="Tahoma"/>
        </w:rPr>
        <w:t>a formulovat svá stanoviska</w:t>
      </w:r>
      <w:r w:rsidR="002114B3">
        <w:rPr>
          <w:rFonts w:ascii="Tahoma" w:hAnsi="Tahoma" w:cs="Tahoma"/>
        </w:rPr>
        <w:t xml:space="preserve"> a závěry.</w:t>
      </w:r>
      <w:r w:rsidRPr="00A82515">
        <w:rPr>
          <w:rFonts w:ascii="Tahoma" w:hAnsi="Tahoma" w:cs="Tahoma"/>
        </w:rPr>
        <w:t xml:space="preserve"> </w:t>
      </w:r>
    </w:p>
    <w:p w14:paraId="4EC3F400" w14:textId="77777777" w:rsidR="00202BF9" w:rsidRDefault="00202BF9" w:rsidP="00202BF9">
      <w:pPr>
        <w:rPr>
          <w:sz w:val="28"/>
          <w:szCs w:val="28"/>
          <w:highlight w:val="yellow"/>
        </w:rPr>
      </w:pPr>
      <w:r>
        <w:rPr>
          <w:sz w:val="28"/>
          <w:szCs w:val="28"/>
          <w:highlight w:val="yellow"/>
        </w:rPr>
        <w:t xml:space="preserve"> </w:t>
      </w:r>
    </w:p>
    <w:p w14:paraId="75F50134" w14:textId="2908B993" w:rsidR="007A5AC8" w:rsidRPr="00202BF9" w:rsidRDefault="007A5AC8" w:rsidP="00202BF9">
      <w:pPr>
        <w:rPr>
          <w:sz w:val="28"/>
          <w:szCs w:val="28"/>
          <w:highlight w:val="yellow"/>
        </w:rPr>
      </w:pPr>
      <w:r>
        <w:rPr>
          <w:rFonts w:ascii="Tahoma" w:hAnsi="Tahoma" w:cs="Tahoma"/>
          <w:b/>
          <w:bCs/>
          <w:lang w:val="pl-PL"/>
        </w:rPr>
        <w:t xml:space="preserve">III. Jazyková a grafická kritéria                                            </w:t>
      </w:r>
      <w:r>
        <w:rPr>
          <w:rFonts w:ascii="Tahoma" w:hAnsi="Tahoma" w:cs="Tahoma"/>
          <w:b/>
          <w:bCs/>
          <w:lang w:val="fr-FR"/>
        </w:rPr>
        <w:t>ano     zčásti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736"/>
      </w:tblGrid>
      <w:tr w:rsidR="007A5AC8" w14:paraId="6987841E" w14:textId="77777777" w:rsidTr="005A51FF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33C204D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gramatických a stylistických chyb </w:t>
            </w:r>
            <w:r>
              <w:rPr>
                <w:rFonts w:ascii="Tahoma" w:hAnsi="Tahoma" w:cs="Tahoma"/>
                <w:lang w:val="pl-PL"/>
              </w:rPr>
              <w:t>nebo jiných nedostatků (překlepy, nedokončené věty atd.)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4AFFFEA" w14:textId="0FEE10F6" w:rsidR="007A5AC8" w:rsidRPr="001B65DC" w:rsidRDefault="001B65DC" w:rsidP="005A51FF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EF99AF6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8BA98DF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3465FCC0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EE45C53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a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69B6A56E" w14:textId="4972EA4E" w:rsidR="007A5AC8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1EF55F87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5E8D78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70D033A8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79E2884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Terminologické zpracování textu</w:t>
            </w:r>
          </w:p>
          <w:p w14:paraId="198536D5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fundované porozumění terminologie v oboru a daném tématu</w:t>
            </w:r>
          </w:p>
          <w:p w14:paraId="26954BEB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vhodné používání terminologie a vysvětlování pojmů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107D9EA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28E906C" w14:textId="46527948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488E353C" w14:textId="4D35A3E5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0D63556" w14:textId="77777777" w:rsidR="00F05F81" w:rsidRDefault="00F05F81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3B59FAB" w14:textId="20ED4638" w:rsidR="007A5AC8" w:rsidRDefault="00F05F81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X</w:t>
            </w:r>
          </w:p>
          <w:p w14:paraId="129D27D9" w14:textId="49ABA07E" w:rsidR="00F05F81" w:rsidRDefault="00F05F81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x</w:t>
            </w: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0E7CA2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618189CD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E5AA7F1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>Odkazy, citace a poznámkový aparát</w:t>
            </w:r>
          </w:p>
          <w:p w14:paraId="76E9C8C0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vyhovující práce s odkazy</w:t>
            </w:r>
          </w:p>
          <w:p w14:paraId="01C765DD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dodržení a jednotnost citačních norem</w:t>
            </w:r>
          </w:p>
          <w:p w14:paraId="599B895A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náležitý poznámkový aparát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EEF7666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5FE4C96" w14:textId="7A1EB63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1FB6C59A" w14:textId="1A55595A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3EF13922" w14:textId="0C67D739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729AC5C" w14:textId="55AF84B4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C62B8D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2C600030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190658C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5. </w:t>
            </w:r>
            <w:r>
              <w:rPr>
                <w:rFonts w:ascii="Tahoma" w:hAnsi="Tahoma" w:cs="Tahoma"/>
                <w:b/>
                <w:bCs/>
                <w:lang w:val="pl-PL"/>
              </w:rPr>
              <w:t>Citování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5B949129" w14:textId="77777777" w:rsidR="007A5AC8" w:rsidRDefault="007A5AC8" w:rsidP="005A51FF">
            <w:pPr>
              <w:pStyle w:val="Seznam"/>
              <w:snapToGrid w:val="0"/>
              <w:spacing w:after="0" w:line="200" w:lineRule="atLeast"/>
              <w:rPr>
                <w:rFonts w:ascii="Tahoma" w:hAnsi="Tahoma"/>
                <w:lang w:val="pl-PL"/>
              </w:rPr>
            </w:pPr>
            <w:r>
              <w:rPr>
                <w:rFonts w:ascii="Tahoma" w:hAnsi="Tahoma"/>
                <w:lang w:val="pl-PL"/>
              </w:rPr>
              <w:t>- míra citování je vyvážená</w:t>
            </w:r>
          </w:p>
          <w:p w14:paraId="6D91C1E9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</w:rPr>
              <w:t>- vhodná volba a výstižnost citací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2C3F68C8" w14:textId="77777777" w:rsidR="007A5AC8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</w:t>
            </w:r>
          </w:p>
          <w:p w14:paraId="35ADCD23" w14:textId="04E0C218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0BC8F6B1" w14:textId="6CA2E207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AC9F45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66F208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3B852744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9F3FED6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6. </w:t>
            </w:r>
            <w:r>
              <w:rPr>
                <w:rFonts w:ascii="Tahoma" w:hAnsi="Tahoma" w:cs="Tahoma"/>
                <w:b/>
                <w:bCs/>
                <w:lang w:val="pl-PL"/>
              </w:rPr>
              <w:t>Grafická kritéria</w:t>
            </w:r>
          </w:p>
          <w:p w14:paraId="208449EF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grafická úprava (písmo, obsah, názvy kapitol, odstavce, řádkování atd.) je vyhovující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2FBDBFA7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  <w:p w14:paraId="0E1528C6" w14:textId="007F3869" w:rsidR="001B65DC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>
              <w:rPr>
                <w:rFonts w:ascii="Tahoma" w:hAnsi="Tahoma" w:cs="Tahoma"/>
                <w:lang w:val="cs-CZ"/>
              </w:rPr>
              <w:t xml:space="preserve"> 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CC9EA54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2F6D69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E403889" w14:textId="77777777" w:rsidR="007A5AC8" w:rsidRDefault="007A5AC8" w:rsidP="007A5AC8">
      <w:pPr>
        <w:spacing w:line="200" w:lineRule="atLeast"/>
        <w:rPr>
          <w:rFonts w:ascii="Tahoma" w:hAnsi="Tahoma" w:cs="Tahoma"/>
          <w:i/>
          <w:iCs/>
        </w:rPr>
      </w:pPr>
    </w:p>
    <w:p w14:paraId="00C5E200" w14:textId="14093A05" w:rsidR="007A5AC8" w:rsidRDefault="007A5AC8" w:rsidP="007A5AC8">
      <w:pPr>
        <w:spacing w:line="200" w:lineRule="atLeast"/>
        <w:rPr>
          <w:rFonts w:ascii="Tahoma" w:hAnsi="Tahoma" w:cs="Tahoma"/>
          <w:i/>
          <w:iCs/>
        </w:rPr>
      </w:pPr>
      <w:r>
        <w:rPr>
          <w:rFonts w:ascii="Tahoma" w:hAnsi="Tahoma" w:cs="Tahoma"/>
          <w:i/>
          <w:iCs/>
        </w:rPr>
        <w:t>Slovní ohodnocení</w:t>
      </w:r>
    </w:p>
    <w:p w14:paraId="410390E8" w14:textId="40DAEBDF" w:rsidR="001067CE" w:rsidRDefault="001067CE" w:rsidP="007A5AC8">
      <w:pPr>
        <w:spacing w:line="200" w:lineRule="atLeast"/>
        <w:rPr>
          <w:rFonts w:ascii="Tahoma" w:hAnsi="Tahoma" w:cs="Tahoma"/>
          <w:i/>
          <w:iCs/>
        </w:rPr>
      </w:pPr>
    </w:p>
    <w:p w14:paraId="1D65F1F0" w14:textId="2B80CA86" w:rsidR="001067CE" w:rsidRPr="001067CE" w:rsidRDefault="001067CE" w:rsidP="001067CE">
      <w:pPr>
        <w:spacing w:after="160" w:line="200" w:lineRule="atLeast"/>
        <w:rPr>
          <w:rFonts w:ascii="Tahoma" w:eastAsiaTheme="minorHAnsi" w:hAnsi="Tahoma" w:cs="Tahoma"/>
          <w:iCs/>
          <w:lang w:val="pl-PL" w:eastAsia="en-US"/>
        </w:rPr>
      </w:pPr>
      <w:r w:rsidRPr="001067CE">
        <w:rPr>
          <w:rFonts w:ascii="Tahoma" w:eastAsiaTheme="minorHAnsi" w:hAnsi="Tahoma" w:cs="Tahoma"/>
          <w:iCs/>
          <w:lang w:val="pl-PL" w:eastAsia="en-US"/>
        </w:rPr>
        <w:t>Daná kritéria byla splněna</w:t>
      </w:r>
      <w:r w:rsidR="00F05F81">
        <w:rPr>
          <w:rFonts w:ascii="Tahoma" w:eastAsiaTheme="minorHAnsi" w:hAnsi="Tahoma" w:cs="Tahoma"/>
          <w:iCs/>
          <w:lang w:val="pl-PL" w:eastAsia="en-US"/>
        </w:rPr>
        <w:t>, až u bodu 3.</w:t>
      </w:r>
      <w:r w:rsidRPr="001067CE">
        <w:rPr>
          <w:rFonts w:ascii="Tahoma" w:eastAsiaTheme="minorHAnsi" w:hAnsi="Tahoma" w:cs="Tahoma"/>
          <w:iCs/>
          <w:lang w:val="pl-PL" w:eastAsia="en-US"/>
        </w:rPr>
        <w:t xml:space="preserve"> adekvátním způsobem</w:t>
      </w:r>
      <w:r w:rsidR="005022D4" w:rsidRPr="00C0539B">
        <w:rPr>
          <w:rFonts w:ascii="Tahoma" w:eastAsiaTheme="minorHAnsi" w:hAnsi="Tahoma" w:cs="Tahoma"/>
          <w:iCs/>
          <w:lang w:val="pl-PL" w:eastAsia="en-US"/>
        </w:rPr>
        <w:t>.</w:t>
      </w:r>
      <w:r w:rsidR="002114B3">
        <w:rPr>
          <w:rFonts w:ascii="Tahoma" w:eastAsiaTheme="minorHAnsi" w:hAnsi="Tahoma" w:cs="Tahoma"/>
          <w:iCs/>
          <w:lang w:val="pl-PL" w:eastAsia="en-US"/>
        </w:rPr>
        <w:t xml:space="preserve"> (viz výše)</w:t>
      </w:r>
    </w:p>
    <w:p w14:paraId="2997B0D1" w14:textId="77777777" w:rsidR="001067CE" w:rsidRPr="001067CE" w:rsidRDefault="001067CE" w:rsidP="007A5AC8">
      <w:pPr>
        <w:spacing w:line="200" w:lineRule="atLeast"/>
        <w:rPr>
          <w:rFonts w:ascii="Tahoma" w:hAnsi="Tahoma" w:cs="Tahoma"/>
          <w:iCs/>
        </w:rPr>
      </w:pPr>
    </w:p>
    <w:p w14:paraId="427BC1C9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</w:rPr>
      </w:pPr>
    </w:p>
    <w:p w14:paraId="6DE47B90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IV. Použitá literatura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ano    zčásti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7A5AC8" w14:paraId="17AE4EC9" w14:textId="77777777" w:rsidTr="005A51FF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653114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</w:t>
            </w:r>
            <w:r>
              <w:rPr>
                <w:rFonts w:ascii="Tahoma" w:hAnsi="Tahoma" w:cs="Tahoma"/>
              </w:rPr>
              <w:t>kritický a vhodný výběr prvotní literatury a pramenů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218D083" w14:textId="2BA3CA2B" w:rsidR="007A5AC8" w:rsidRPr="001B65DC" w:rsidRDefault="001B65DC" w:rsidP="005A51FF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04225C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2A6E50F" w14:textId="77777777" w:rsidR="007A5AC8" w:rsidRDefault="007A5AC8" w:rsidP="005A51FF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7A5AC8" w14:paraId="0888C1FA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151142CC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 xml:space="preserve">2. kritický a vhodný výběr druhotné literatury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23C546A" w14:textId="26A0B618" w:rsidR="007A5AC8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F7F4B35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753541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7A5AC8" w14:paraId="39FE73BD" w14:textId="77777777" w:rsidTr="005A51FF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186529E" w14:textId="77777777" w:rsidR="007A5AC8" w:rsidRDefault="007A5AC8" w:rsidP="005A51FF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>3. práce s cizojazyčnou literaturou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91C1842" w14:textId="7B4E5E77" w:rsidR="007A5AC8" w:rsidRDefault="001B65DC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5DB552F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5FD86C" w14:textId="77777777" w:rsidR="007A5AC8" w:rsidRDefault="007A5AC8" w:rsidP="005A51FF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</w:tbl>
    <w:p w14:paraId="71AADE97" w14:textId="406197DF" w:rsidR="007A5AC8" w:rsidRDefault="007A5AC8" w:rsidP="007A5AC8">
      <w:pPr>
        <w:spacing w:line="200" w:lineRule="atLeast"/>
        <w:rPr>
          <w:rFonts w:ascii="Tahoma" w:hAnsi="Tahoma" w:cs="Tahoma"/>
          <w:i/>
          <w:iCs/>
        </w:rPr>
      </w:pPr>
      <w:r>
        <w:rPr>
          <w:rFonts w:ascii="Tahoma" w:hAnsi="Tahoma" w:cs="Tahoma"/>
          <w:i/>
          <w:iCs/>
        </w:rPr>
        <w:t>Slovní ohodnocení</w:t>
      </w:r>
    </w:p>
    <w:p w14:paraId="7B0C2265" w14:textId="1B907B79" w:rsidR="0032239C" w:rsidRDefault="0032239C" w:rsidP="007A5AC8">
      <w:pPr>
        <w:spacing w:line="200" w:lineRule="atLeast"/>
        <w:rPr>
          <w:rFonts w:ascii="Tahoma" w:hAnsi="Tahoma" w:cs="Tahoma"/>
          <w:b/>
          <w:bCs/>
        </w:rPr>
      </w:pPr>
    </w:p>
    <w:p w14:paraId="10DD9153" w14:textId="43E32CC9" w:rsidR="0032239C" w:rsidRPr="0032239C" w:rsidRDefault="0032239C" w:rsidP="007A5AC8">
      <w:pPr>
        <w:spacing w:line="200" w:lineRule="atLeast"/>
        <w:rPr>
          <w:rFonts w:ascii="Tahoma" w:hAnsi="Tahoma" w:cs="Tahoma"/>
          <w:bCs/>
        </w:rPr>
      </w:pPr>
      <w:r w:rsidRPr="0032239C">
        <w:rPr>
          <w:rFonts w:ascii="Tahoma" w:hAnsi="Tahoma" w:cs="Tahoma"/>
          <w:bCs/>
        </w:rPr>
        <w:t xml:space="preserve">Výběr a úroveň zpracování použité </w:t>
      </w:r>
      <w:r w:rsidR="008E5EC1" w:rsidRPr="0032239C">
        <w:rPr>
          <w:rFonts w:ascii="Tahoma" w:hAnsi="Tahoma" w:cs="Tahoma"/>
          <w:bCs/>
        </w:rPr>
        <w:t>odborné</w:t>
      </w:r>
      <w:r w:rsidRPr="0032239C">
        <w:rPr>
          <w:rFonts w:ascii="Tahoma" w:hAnsi="Tahoma" w:cs="Tahoma"/>
          <w:bCs/>
        </w:rPr>
        <w:t xml:space="preserve"> </w:t>
      </w:r>
      <w:r w:rsidR="008E5EC1" w:rsidRPr="0032239C">
        <w:rPr>
          <w:rFonts w:ascii="Tahoma" w:hAnsi="Tahoma" w:cs="Tahoma"/>
          <w:bCs/>
        </w:rPr>
        <w:t>literatury</w:t>
      </w:r>
      <w:r w:rsidRPr="0032239C">
        <w:rPr>
          <w:rFonts w:ascii="Tahoma" w:hAnsi="Tahoma" w:cs="Tahoma"/>
          <w:bCs/>
        </w:rPr>
        <w:t xml:space="preserve"> je adekvátní </w:t>
      </w:r>
      <w:r w:rsidR="008E5EC1" w:rsidRPr="0032239C">
        <w:rPr>
          <w:rFonts w:ascii="Tahoma" w:hAnsi="Tahoma" w:cs="Tahoma"/>
          <w:bCs/>
        </w:rPr>
        <w:t>kritériím</w:t>
      </w:r>
      <w:r w:rsidRPr="0032239C">
        <w:rPr>
          <w:rFonts w:ascii="Tahoma" w:hAnsi="Tahoma" w:cs="Tahoma"/>
          <w:bCs/>
        </w:rPr>
        <w:t xml:space="preserve"> a </w:t>
      </w:r>
      <w:r w:rsidR="008E5EC1" w:rsidRPr="0032239C">
        <w:rPr>
          <w:rFonts w:ascii="Tahoma" w:hAnsi="Tahoma" w:cs="Tahoma"/>
          <w:bCs/>
        </w:rPr>
        <w:t>nárokům</w:t>
      </w:r>
      <w:r w:rsidRPr="0032239C">
        <w:rPr>
          <w:rFonts w:ascii="Tahoma" w:hAnsi="Tahoma" w:cs="Tahoma"/>
          <w:bCs/>
        </w:rPr>
        <w:t xml:space="preserve"> kladeným na tento typ </w:t>
      </w:r>
      <w:r w:rsidR="008E5EC1" w:rsidRPr="0032239C">
        <w:rPr>
          <w:rFonts w:ascii="Tahoma" w:hAnsi="Tahoma" w:cs="Tahoma"/>
          <w:bCs/>
        </w:rPr>
        <w:t>bakalářské</w:t>
      </w:r>
      <w:r w:rsidRPr="0032239C">
        <w:rPr>
          <w:rFonts w:ascii="Tahoma" w:hAnsi="Tahoma" w:cs="Tahoma"/>
          <w:bCs/>
        </w:rPr>
        <w:t xml:space="preserve"> práce</w:t>
      </w:r>
      <w:r w:rsidR="00EF00AE">
        <w:rPr>
          <w:rFonts w:ascii="Tahoma" w:hAnsi="Tahoma" w:cs="Tahoma"/>
          <w:bCs/>
        </w:rPr>
        <w:t>.</w:t>
      </w:r>
      <w:r w:rsidRPr="0032239C">
        <w:rPr>
          <w:rFonts w:ascii="Tahoma" w:hAnsi="Tahoma" w:cs="Tahoma"/>
          <w:bCs/>
        </w:rPr>
        <w:t xml:space="preserve"> </w:t>
      </w:r>
    </w:p>
    <w:p w14:paraId="432A4B41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4895D4F4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0FE03C06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Další doporučení:</w:t>
      </w:r>
    </w:p>
    <w:p w14:paraId="286B7445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34AB56E1" w14:textId="7EDB9446" w:rsidR="005022D4" w:rsidRPr="00A82515" w:rsidRDefault="005022D4" w:rsidP="005022D4">
      <w:pPr>
        <w:spacing w:line="200" w:lineRule="atLeast"/>
        <w:rPr>
          <w:rFonts w:ascii="Tahoma" w:hAnsi="Tahoma" w:cs="Tahoma"/>
          <w:iCs/>
          <w:lang w:val="pl-PL"/>
        </w:rPr>
      </w:pPr>
      <w:r w:rsidRPr="00A82515">
        <w:rPr>
          <w:rFonts w:ascii="Tahoma" w:hAnsi="Tahoma" w:cs="Tahoma"/>
          <w:iCs/>
          <w:lang w:val="pl-PL"/>
        </w:rPr>
        <w:t>Descartova filos</w:t>
      </w:r>
      <w:r w:rsidRPr="00A82515">
        <w:rPr>
          <w:rFonts w:ascii="Tahoma" w:hAnsi="Tahoma" w:cs="Tahoma"/>
          <w:iCs/>
          <w:lang w:val="pl-PL"/>
        </w:rPr>
        <w:t>o</w:t>
      </w:r>
      <w:r w:rsidRPr="00A82515">
        <w:rPr>
          <w:rFonts w:ascii="Tahoma" w:hAnsi="Tahoma" w:cs="Tahoma"/>
          <w:iCs/>
          <w:lang w:val="pl-PL"/>
        </w:rPr>
        <w:t xml:space="preserve">fie byla budována </w:t>
      </w:r>
      <w:r w:rsidR="00202BF9">
        <w:rPr>
          <w:rFonts w:ascii="Tahoma" w:hAnsi="Tahoma" w:cs="Tahoma"/>
          <w:iCs/>
          <w:lang w:val="pl-PL"/>
        </w:rPr>
        <w:t xml:space="preserve">na rozdíl od středověké </w:t>
      </w:r>
      <w:r w:rsidR="002114B3">
        <w:rPr>
          <w:rFonts w:ascii="Tahoma" w:hAnsi="Tahoma" w:cs="Tahoma"/>
          <w:iCs/>
          <w:lang w:val="pl-PL"/>
        </w:rPr>
        <w:t xml:space="preserve">aristotelské </w:t>
      </w:r>
      <w:bookmarkStart w:id="1" w:name="_GoBack"/>
      <w:bookmarkEnd w:id="1"/>
      <w:r w:rsidR="00202BF9">
        <w:rPr>
          <w:rFonts w:ascii="Tahoma" w:hAnsi="Tahoma" w:cs="Tahoma"/>
          <w:iCs/>
          <w:lang w:val="pl-PL"/>
        </w:rPr>
        <w:t xml:space="preserve">scholastiky </w:t>
      </w:r>
      <w:r w:rsidRPr="00A82515">
        <w:rPr>
          <w:rFonts w:ascii="Tahoma" w:hAnsi="Tahoma" w:cs="Tahoma"/>
          <w:i/>
          <w:iCs/>
          <w:lang w:val="pl-PL"/>
        </w:rPr>
        <w:t>more geometrico</w:t>
      </w:r>
      <w:r w:rsidRPr="00A82515">
        <w:rPr>
          <w:rFonts w:ascii="Tahoma" w:hAnsi="Tahoma" w:cs="Tahoma"/>
          <w:iCs/>
          <w:lang w:val="pl-PL"/>
        </w:rPr>
        <w:t>, a tedy logicky jasným</w:t>
      </w:r>
      <w:r w:rsidRPr="00A82515">
        <w:rPr>
          <w:rFonts w:ascii="Tahoma" w:hAnsi="Tahoma" w:cs="Tahoma"/>
          <w:iCs/>
          <w:lang w:val="pl-PL"/>
        </w:rPr>
        <w:t>,</w:t>
      </w:r>
      <w:r w:rsidRPr="00A82515">
        <w:rPr>
          <w:rFonts w:ascii="Tahoma" w:hAnsi="Tahoma" w:cs="Tahoma"/>
          <w:iCs/>
          <w:lang w:val="pl-PL"/>
        </w:rPr>
        <w:t xml:space="preserve"> transparentní</w:t>
      </w:r>
      <w:r w:rsidRPr="00A82515">
        <w:rPr>
          <w:rFonts w:ascii="Tahoma" w:hAnsi="Tahoma" w:cs="Tahoma"/>
          <w:iCs/>
          <w:lang w:val="pl-PL"/>
        </w:rPr>
        <w:t>m</w:t>
      </w:r>
      <w:r w:rsidRPr="00A82515">
        <w:rPr>
          <w:rFonts w:ascii="Tahoma" w:hAnsi="Tahoma" w:cs="Tahoma"/>
          <w:iCs/>
          <w:lang w:val="pl-PL"/>
        </w:rPr>
        <w:t xml:space="preserve"> a konsisten</w:t>
      </w:r>
      <w:r w:rsidR="00C0539B">
        <w:rPr>
          <w:rFonts w:ascii="Tahoma" w:hAnsi="Tahoma" w:cs="Tahoma"/>
          <w:iCs/>
          <w:lang w:val="pl-PL"/>
        </w:rPr>
        <w:t>t</w:t>
      </w:r>
      <w:r w:rsidRPr="00A82515">
        <w:rPr>
          <w:rFonts w:ascii="Tahoma" w:hAnsi="Tahoma" w:cs="Tahoma"/>
          <w:iCs/>
          <w:lang w:val="pl-PL"/>
        </w:rPr>
        <w:t xml:space="preserve">ím způsobem, což se autorovi </w:t>
      </w:r>
      <w:r w:rsidR="00EF00AE" w:rsidRPr="00A82515">
        <w:rPr>
          <w:rFonts w:ascii="Tahoma" w:hAnsi="Tahoma" w:cs="Tahoma"/>
          <w:iCs/>
          <w:lang w:val="pl-PL"/>
        </w:rPr>
        <w:t xml:space="preserve">v jeho výkladech </w:t>
      </w:r>
      <w:r w:rsidRPr="00A82515">
        <w:rPr>
          <w:rFonts w:ascii="Tahoma" w:hAnsi="Tahoma" w:cs="Tahoma"/>
          <w:iCs/>
          <w:lang w:val="pl-PL"/>
        </w:rPr>
        <w:t xml:space="preserve">ne zcela </w:t>
      </w:r>
      <w:r w:rsidR="00EF00AE" w:rsidRPr="00A82515">
        <w:rPr>
          <w:rFonts w:ascii="Tahoma" w:hAnsi="Tahoma" w:cs="Tahoma"/>
          <w:iCs/>
          <w:lang w:val="pl-PL"/>
        </w:rPr>
        <w:t>po</w:t>
      </w:r>
      <w:r w:rsidRPr="00A82515">
        <w:rPr>
          <w:rFonts w:ascii="Tahoma" w:hAnsi="Tahoma" w:cs="Tahoma"/>
          <w:iCs/>
          <w:lang w:val="pl-PL"/>
        </w:rPr>
        <w:t xml:space="preserve">dařilo. K hlubšímu filosofickému porozumění celé problematiky doporučují dvě studie – M.Soborka, </w:t>
      </w:r>
      <w:r w:rsidRPr="00A82515">
        <w:rPr>
          <w:rFonts w:ascii="Tahoma" w:hAnsi="Tahoma" w:cs="Tahoma"/>
          <w:i/>
          <w:iCs/>
          <w:lang w:val="pl-PL"/>
        </w:rPr>
        <w:t>Descarttes a metafyzika</w:t>
      </w:r>
      <w:r w:rsidRPr="00A82515">
        <w:rPr>
          <w:rFonts w:ascii="Tahoma" w:hAnsi="Tahoma" w:cs="Tahoma"/>
          <w:iCs/>
          <w:lang w:val="pl-PL"/>
        </w:rPr>
        <w:t xml:space="preserve">, in: R.Descartes, </w:t>
      </w:r>
      <w:r w:rsidRPr="00A82515">
        <w:rPr>
          <w:rFonts w:ascii="Tahoma" w:hAnsi="Tahoma" w:cs="Tahoma"/>
          <w:i/>
          <w:iCs/>
          <w:lang w:val="pl-PL"/>
        </w:rPr>
        <w:t>Úvahy o první filosofii</w:t>
      </w:r>
      <w:r w:rsidRPr="00A82515">
        <w:rPr>
          <w:rFonts w:ascii="Tahoma" w:hAnsi="Tahoma" w:cs="Tahoma"/>
          <w:iCs/>
          <w:lang w:val="pl-PL"/>
        </w:rPr>
        <w:t xml:space="preserve">, Praha 1970, str. 7-23, J.Patočka, </w:t>
      </w:r>
      <w:r w:rsidRPr="00A82515">
        <w:rPr>
          <w:rFonts w:ascii="Tahoma" w:hAnsi="Tahoma" w:cs="Tahoma"/>
          <w:i/>
          <w:iCs/>
          <w:lang w:val="pl-PL"/>
        </w:rPr>
        <w:lastRenderedPageBreak/>
        <w:t>Descartes a Hegel</w:t>
      </w:r>
      <w:r w:rsidRPr="00A82515">
        <w:rPr>
          <w:rFonts w:ascii="Tahoma" w:hAnsi="Tahoma" w:cs="Tahoma"/>
          <w:iCs/>
          <w:lang w:val="pl-PL"/>
        </w:rPr>
        <w:t xml:space="preserve">, in: J.Patočka, </w:t>
      </w:r>
      <w:r w:rsidRPr="00A82515">
        <w:rPr>
          <w:rFonts w:ascii="Tahoma" w:hAnsi="Tahoma" w:cs="Tahoma"/>
          <w:i/>
          <w:iCs/>
          <w:lang w:val="pl-PL"/>
        </w:rPr>
        <w:t>Aristoteles, jeho předchůdci a dědicové</w:t>
      </w:r>
      <w:r w:rsidRPr="00A82515">
        <w:rPr>
          <w:rFonts w:ascii="Tahoma" w:hAnsi="Tahoma" w:cs="Tahoma"/>
          <w:iCs/>
          <w:lang w:val="pl-PL"/>
        </w:rPr>
        <w:t xml:space="preserve">, Praha 1964, str. 311-325. </w:t>
      </w:r>
    </w:p>
    <w:p w14:paraId="3D58367C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7C2F0E75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344A8F6C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40453DA9" w14:textId="77777777" w:rsidR="007A5AC8" w:rsidRDefault="007A5AC8" w:rsidP="007A5AC8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t xml:space="preserve">Pracovní součinnost studenta a školitele v průběhu zpracování práce </w:t>
      </w:r>
      <w:r>
        <w:rPr>
          <w:rFonts w:ascii="Tahoma" w:hAnsi="Tahoma" w:cs="Tahoma"/>
          <w:lang w:val="es-ES"/>
        </w:rPr>
        <w:t>(vyplní vedoucí práce):</w:t>
      </w:r>
    </w:p>
    <w:p w14:paraId="3B5B6465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3C275507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4BF5BB51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2D200119" w14:textId="77777777" w:rsidR="007A5AC8" w:rsidRDefault="007A5AC8" w:rsidP="007A5AC8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t>Celkové hodnocení:</w:t>
      </w:r>
    </w:p>
    <w:p w14:paraId="3FD6DA6C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30863FDF" w14:textId="64184B6C" w:rsidR="007A5AC8" w:rsidRDefault="007A5AC8" w:rsidP="007A5AC8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Práci doporučuji k obhajobě:  </w:t>
      </w:r>
      <w:r w:rsidRPr="008E5EC1">
        <w:rPr>
          <w:rFonts w:ascii="Tahoma" w:hAnsi="Tahoma" w:cs="Tahoma"/>
          <w:b/>
          <w:lang w:val="es-ES"/>
        </w:rPr>
        <w:t>ano</w:t>
      </w:r>
      <w:r>
        <w:rPr>
          <w:rFonts w:ascii="Tahoma" w:hAnsi="Tahoma" w:cs="Tahoma"/>
          <w:lang w:val="es-ES"/>
        </w:rPr>
        <w:t xml:space="preserve"> </w:t>
      </w:r>
    </w:p>
    <w:p w14:paraId="294D114D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0C9D6ECC" w14:textId="68131CEE" w:rsidR="007A5AC8" w:rsidRDefault="007A5AC8" w:rsidP="007A5AC8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Návrh hodnocení: velmi dobře 2=</w:t>
      </w:r>
      <w:r w:rsidRPr="00AC13FD">
        <w:rPr>
          <w:rFonts w:ascii="Tahoma" w:hAnsi="Tahoma" w:cs="Tahoma"/>
          <w:b/>
          <w:lang w:val="es-ES"/>
        </w:rPr>
        <w:t>C</w:t>
      </w:r>
      <w:r>
        <w:rPr>
          <w:rFonts w:ascii="Tahoma" w:hAnsi="Tahoma" w:cs="Tahoma"/>
          <w:lang w:val="es-ES"/>
        </w:rPr>
        <w:t xml:space="preserve"> </w:t>
      </w:r>
    </w:p>
    <w:p w14:paraId="0EB047F4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1BC505D4" w14:textId="77777777" w:rsidR="007A5AC8" w:rsidRDefault="007A5AC8" w:rsidP="007A5AC8">
      <w:pPr>
        <w:spacing w:line="200" w:lineRule="atLeast"/>
        <w:rPr>
          <w:rFonts w:ascii="Tahoma" w:hAnsi="Tahoma" w:cs="Tahoma"/>
          <w:b/>
          <w:bCs/>
          <w:lang w:val="es-ES"/>
        </w:rPr>
      </w:pPr>
    </w:p>
    <w:p w14:paraId="707D539B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12FD46FD" w14:textId="77777777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19991E1F" w14:textId="62248D0B" w:rsidR="007A5AC8" w:rsidRDefault="007A5AC8" w:rsidP="007A5AC8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Náměty k rozpravě:</w:t>
      </w:r>
    </w:p>
    <w:p w14:paraId="2F43C2C4" w14:textId="77777777" w:rsidR="00A82515" w:rsidRDefault="00A82515" w:rsidP="007A5AC8">
      <w:pPr>
        <w:jc w:val="both"/>
        <w:rPr>
          <w:rFonts w:ascii="Tahoma" w:hAnsi="Tahoma" w:cs="Tahoma"/>
          <w:b/>
          <w:bCs/>
          <w:lang w:val="es-ES"/>
        </w:rPr>
      </w:pPr>
    </w:p>
    <w:p w14:paraId="2225464F" w14:textId="50842C9B" w:rsidR="007A5AC8" w:rsidRDefault="0032239C" w:rsidP="00C24791">
      <w:pPr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Kartezianismus jako </w:t>
      </w:r>
      <w:r w:rsidR="005022D4">
        <w:rPr>
          <w:rFonts w:ascii="Tahoma" w:hAnsi="Tahoma" w:cs="Tahoma"/>
          <w:lang w:val="es-ES"/>
        </w:rPr>
        <w:t>základ</w:t>
      </w:r>
      <w:r w:rsidR="00C24791">
        <w:rPr>
          <w:rFonts w:ascii="Tahoma" w:hAnsi="Tahoma" w:cs="Tahoma"/>
          <w:lang w:val="es-ES"/>
        </w:rPr>
        <w:t xml:space="preserve">ní východisko </w:t>
      </w:r>
      <w:r>
        <w:rPr>
          <w:rFonts w:ascii="Tahoma" w:hAnsi="Tahoma" w:cs="Tahoma"/>
          <w:lang w:val="es-ES"/>
        </w:rPr>
        <w:t>novověk</w:t>
      </w:r>
      <w:r w:rsidR="005022D4">
        <w:rPr>
          <w:rFonts w:ascii="Tahoma" w:hAnsi="Tahoma" w:cs="Tahoma"/>
          <w:lang w:val="es-ES"/>
        </w:rPr>
        <w:t>é filosofie, moderní</w:t>
      </w:r>
      <w:r>
        <w:rPr>
          <w:rFonts w:ascii="Tahoma" w:hAnsi="Tahoma" w:cs="Tahoma"/>
          <w:lang w:val="es-ES"/>
        </w:rPr>
        <w:t xml:space="preserve"> transcen</w:t>
      </w:r>
      <w:r w:rsidR="005022D4">
        <w:rPr>
          <w:rFonts w:ascii="Tahoma" w:hAnsi="Tahoma" w:cs="Tahoma"/>
          <w:lang w:val="es-ES"/>
        </w:rPr>
        <w:t>den</w:t>
      </w:r>
      <w:r>
        <w:rPr>
          <w:rFonts w:ascii="Tahoma" w:hAnsi="Tahoma" w:cs="Tahoma"/>
          <w:lang w:val="es-ES"/>
        </w:rPr>
        <w:t>talismu</w:t>
      </w:r>
      <w:r w:rsidR="005022D4">
        <w:rPr>
          <w:rFonts w:ascii="Tahoma" w:hAnsi="Tahoma" w:cs="Tahoma"/>
          <w:lang w:val="es-ES"/>
        </w:rPr>
        <w:t>s (</w:t>
      </w:r>
      <w:r>
        <w:rPr>
          <w:rFonts w:ascii="Tahoma" w:hAnsi="Tahoma" w:cs="Tahoma"/>
          <w:lang w:val="es-ES"/>
        </w:rPr>
        <w:t>Ka</w:t>
      </w:r>
      <w:r w:rsidR="005022D4">
        <w:rPr>
          <w:rFonts w:ascii="Tahoma" w:hAnsi="Tahoma" w:cs="Tahoma"/>
          <w:lang w:val="es-ES"/>
        </w:rPr>
        <w:t>n</w:t>
      </w:r>
      <w:r>
        <w:rPr>
          <w:rFonts w:ascii="Tahoma" w:hAnsi="Tahoma" w:cs="Tahoma"/>
          <w:lang w:val="es-ES"/>
        </w:rPr>
        <w:t>t</w:t>
      </w:r>
      <w:r w:rsidR="005022D4">
        <w:rPr>
          <w:rFonts w:ascii="Tahoma" w:hAnsi="Tahoma" w:cs="Tahoma"/>
          <w:lang w:val="es-ES"/>
        </w:rPr>
        <w:t>, Fichte,</w:t>
      </w:r>
      <w:r>
        <w:rPr>
          <w:rFonts w:ascii="Tahoma" w:hAnsi="Tahoma" w:cs="Tahoma"/>
          <w:lang w:val="es-ES"/>
        </w:rPr>
        <w:t xml:space="preserve"> Husserl</w:t>
      </w:r>
      <w:r w:rsidR="005022D4">
        <w:rPr>
          <w:rFonts w:ascii="Tahoma" w:hAnsi="Tahoma" w:cs="Tahoma"/>
          <w:lang w:val="es-ES"/>
        </w:rPr>
        <w:t>)</w:t>
      </w:r>
      <w:r w:rsidR="00A82515">
        <w:rPr>
          <w:rFonts w:ascii="Tahoma" w:hAnsi="Tahoma" w:cs="Tahoma"/>
          <w:lang w:val="es-ES"/>
        </w:rPr>
        <w:t xml:space="preserve">, </w:t>
      </w:r>
      <w:r w:rsidR="00E329B3">
        <w:rPr>
          <w:rFonts w:ascii="Tahoma" w:hAnsi="Tahoma" w:cs="Tahoma"/>
          <w:lang w:val="es-ES"/>
        </w:rPr>
        <w:t>Des</w:t>
      </w:r>
      <w:r w:rsidR="005022D4">
        <w:rPr>
          <w:rFonts w:ascii="Tahoma" w:hAnsi="Tahoma" w:cs="Tahoma"/>
          <w:lang w:val="es-ES"/>
        </w:rPr>
        <w:t xml:space="preserve">cates a moderní matematická přírověda </w:t>
      </w:r>
      <w:r w:rsidR="00E329B3">
        <w:rPr>
          <w:rFonts w:ascii="Tahoma" w:hAnsi="Tahoma" w:cs="Tahoma"/>
          <w:lang w:val="es-ES"/>
        </w:rPr>
        <w:t xml:space="preserve"> </w:t>
      </w:r>
    </w:p>
    <w:p w14:paraId="0B06FD46" w14:textId="77777777" w:rsidR="007A5AC8" w:rsidRDefault="007A5AC8" w:rsidP="007A5AC8">
      <w:pPr>
        <w:jc w:val="both"/>
        <w:rPr>
          <w:rFonts w:ascii="Tahoma" w:hAnsi="Tahoma" w:cs="Tahoma"/>
          <w:lang w:val="es-ES"/>
        </w:rPr>
      </w:pPr>
    </w:p>
    <w:p w14:paraId="262F1F3A" w14:textId="77777777" w:rsidR="007A5AC8" w:rsidRDefault="007A5AC8" w:rsidP="007A5AC8">
      <w:pPr>
        <w:jc w:val="both"/>
        <w:rPr>
          <w:rFonts w:ascii="Tahoma" w:hAnsi="Tahoma" w:cs="Tahoma"/>
          <w:lang w:val="es-ES"/>
        </w:rPr>
      </w:pPr>
    </w:p>
    <w:p w14:paraId="78CDC1C5" w14:textId="77777777" w:rsidR="007A5AC8" w:rsidRDefault="007A5AC8" w:rsidP="007A5AC8">
      <w:pPr>
        <w:jc w:val="both"/>
        <w:rPr>
          <w:rFonts w:ascii="Tahoma" w:hAnsi="Tahoma" w:cs="Tahoma"/>
          <w:lang w:val="es-ES"/>
        </w:rPr>
      </w:pPr>
    </w:p>
    <w:p w14:paraId="392D4FF1" w14:textId="2D3CE835" w:rsidR="007503E5" w:rsidRPr="007503E5" w:rsidRDefault="007A5AC8" w:rsidP="007503E5">
      <w:pPr>
        <w:spacing w:line="259" w:lineRule="auto"/>
        <w:jc w:val="both"/>
        <w:rPr>
          <w:rFonts w:ascii="Tahoma" w:eastAsiaTheme="minorHAnsi" w:hAnsi="Tahoma" w:cs="Tahoma"/>
          <w:b/>
          <w:bCs/>
          <w:sz w:val="22"/>
          <w:szCs w:val="22"/>
          <w:lang w:val="es-ES" w:eastAsia="en-US"/>
        </w:rPr>
      </w:pPr>
      <w:r>
        <w:rPr>
          <w:rFonts w:ascii="Tahoma" w:hAnsi="Tahoma" w:cs="Tahoma"/>
        </w:rPr>
        <w:t>V Pardubicích dne</w:t>
      </w:r>
      <w:r w:rsidR="007503E5" w:rsidRPr="007503E5">
        <w:rPr>
          <w:rFonts w:ascii="Tahoma" w:eastAsiaTheme="minorHAnsi" w:hAnsi="Tahoma" w:cs="Tahoma"/>
          <w:sz w:val="22"/>
          <w:szCs w:val="22"/>
          <w:lang w:eastAsia="en-US"/>
        </w:rPr>
        <w:t xml:space="preserve"> 7. srpna 2018</w:t>
      </w:r>
      <w:r w:rsidR="007503E5" w:rsidRPr="007503E5">
        <w:rPr>
          <w:rFonts w:ascii="Tahoma" w:eastAsiaTheme="minorHAnsi" w:hAnsi="Tahoma" w:cs="Tahoma"/>
          <w:sz w:val="22"/>
          <w:szCs w:val="22"/>
          <w:lang w:eastAsia="en-US"/>
        </w:rPr>
        <w:tab/>
      </w:r>
      <w:r w:rsidR="007503E5" w:rsidRPr="007503E5">
        <w:rPr>
          <w:rFonts w:ascii="Tahoma" w:eastAsiaTheme="minorHAnsi" w:hAnsi="Tahoma" w:cs="Tahoma"/>
          <w:sz w:val="22"/>
          <w:szCs w:val="22"/>
          <w:lang w:eastAsia="en-US"/>
        </w:rPr>
        <w:tab/>
      </w:r>
      <w:r w:rsidR="007503E5" w:rsidRPr="007503E5">
        <w:rPr>
          <w:rFonts w:ascii="Tahoma" w:eastAsiaTheme="minorHAnsi" w:hAnsi="Tahoma" w:cs="Tahoma"/>
          <w:sz w:val="22"/>
          <w:szCs w:val="22"/>
          <w:lang w:eastAsia="en-US"/>
        </w:rPr>
        <w:tab/>
      </w:r>
      <w:r w:rsidR="007503E5" w:rsidRPr="007503E5">
        <w:rPr>
          <w:rFonts w:ascii="Tahoma" w:eastAsiaTheme="minorHAnsi" w:hAnsi="Tahoma" w:cs="Tahoma"/>
          <w:sz w:val="22"/>
          <w:szCs w:val="22"/>
          <w:lang w:eastAsia="en-US"/>
        </w:rPr>
        <w:tab/>
      </w:r>
    </w:p>
    <w:p w14:paraId="1A60B0B0" w14:textId="77777777" w:rsidR="007503E5" w:rsidRPr="007503E5" w:rsidRDefault="007503E5" w:rsidP="007503E5">
      <w:pPr>
        <w:spacing w:after="160" w:line="200" w:lineRule="atLeast"/>
        <w:rPr>
          <w:rFonts w:ascii="Tahoma" w:eastAsiaTheme="minorHAnsi" w:hAnsi="Tahoma" w:cs="Tahoma"/>
          <w:sz w:val="22"/>
          <w:szCs w:val="22"/>
          <w:lang w:val="es-ES" w:eastAsia="en-US"/>
        </w:rPr>
      </w:pPr>
    </w:p>
    <w:p w14:paraId="0A670524" w14:textId="77777777" w:rsidR="007503E5" w:rsidRPr="007503E5" w:rsidRDefault="007503E5" w:rsidP="007503E5">
      <w:pPr>
        <w:spacing w:after="160" w:line="200" w:lineRule="atLeast"/>
        <w:rPr>
          <w:rFonts w:ascii="Tahoma" w:eastAsiaTheme="minorHAnsi" w:hAnsi="Tahoma" w:cs="Tahoma"/>
          <w:sz w:val="22"/>
          <w:szCs w:val="22"/>
          <w:lang w:val="es-ES" w:eastAsia="en-US"/>
        </w:rPr>
      </w:pPr>
      <w:r w:rsidRPr="007503E5">
        <w:rPr>
          <w:rFonts w:ascii="Tahoma" w:eastAsiaTheme="minorHAnsi" w:hAnsi="Tahoma" w:cs="Tahoma"/>
          <w:sz w:val="22"/>
          <w:szCs w:val="22"/>
          <w:lang w:val="es-ES" w:eastAsia="en-US"/>
        </w:rPr>
        <w:t xml:space="preserve">                                                                            PhDr. Vlastimil Zátka, CSc.</w:t>
      </w:r>
    </w:p>
    <w:p w14:paraId="05B83B88" w14:textId="602402D1" w:rsidR="007A5AC8" w:rsidRDefault="007A5AC8" w:rsidP="007A5AC8"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  <w:bookmarkStart w:id="2" w:name="_Hlk521141954"/>
      <w:bookmarkEnd w:id="0"/>
      <w:r w:rsidR="007503E5">
        <w:rPr>
          <w:rFonts w:ascii="Tahoma" w:hAnsi="Tahoma" w:cs="Tahoma"/>
        </w:rPr>
        <w:t xml:space="preserve">                        </w:t>
      </w:r>
      <w:r>
        <w:rPr>
          <w:rFonts w:ascii="Tahoma" w:hAnsi="Tahoma" w:cs="Tahoma"/>
        </w:rPr>
        <w:t>oponent</w:t>
      </w:r>
      <w:bookmarkEnd w:id="2"/>
    </w:p>
    <w:p w14:paraId="43553951" w14:textId="55939A3D" w:rsidR="00DC2276" w:rsidRDefault="00DC2276"/>
    <w:p w14:paraId="1A91097A" w14:textId="492555B3" w:rsidR="00A82515" w:rsidRDefault="00A82515"/>
    <w:p w14:paraId="38559FB3" w14:textId="47DC708A" w:rsidR="00A82515" w:rsidRDefault="00A82515"/>
    <w:p w14:paraId="6ED64827" w14:textId="77777777" w:rsidR="00A82515" w:rsidRDefault="00A82515"/>
    <w:p w14:paraId="031B0902" w14:textId="3F3542BB" w:rsidR="00F914D8" w:rsidRDefault="00F914D8"/>
    <w:p w14:paraId="794DD1D4" w14:textId="3977B750" w:rsidR="00F914D8" w:rsidRDefault="00F914D8"/>
    <w:p w14:paraId="40C0574C" w14:textId="2DE1D348" w:rsidR="00F914D8" w:rsidRDefault="00F914D8"/>
    <w:p w14:paraId="54EA50F8" w14:textId="77777777" w:rsidR="00C0539B" w:rsidRDefault="00C0539B">
      <w:pPr>
        <w:rPr>
          <w:sz w:val="28"/>
          <w:szCs w:val="28"/>
        </w:rPr>
      </w:pPr>
    </w:p>
    <w:p w14:paraId="40FEF332" w14:textId="77777777" w:rsidR="00C0539B" w:rsidRDefault="00C0539B">
      <w:pPr>
        <w:rPr>
          <w:sz w:val="28"/>
          <w:szCs w:val="28"/>
        </w:rPr>
      </w:pPr>
    </w:p>
    <w:p w14:paraId="0556D811" w14:textId="77777777" w:rsidR="00C0539B" w:rsidRDefault="00C0539B">
      <w:pPr>
        <w:rPr>
          <w:sz w:val="28"/>
          <w:szCs w:val="28"/>
        </w:rPr>
      </w:pPr>
    </w:p>
    <w:p w14:paraId="26EB5349" w14:textId="77777777" w:rsidR="00C0539B" w:rsidRDefault="00C0539B">
      <w:pPr>
        <w:rPr>
          <w:sz w:val="28"/>
          <w:szCs w:val="28"/>
        </w:rPr>
      </w:pPr>
    </w:p>
    <w:p w14:paraId="3008C7A7" w14:textId="77777777" w:rsidR="00C0539B" w:rsidRDefault="00C0539B">
      <w:pPr>
        <w:rPr>
          <w:sz w:val="28"/>
          <w:szCs w:val="28"/>
        </w:rPr>
      </w:pPr>
    </w:p>
    <w:p w14:paraId="3D5760EC" w14:textId="77777777" w:rsidR="00C0539B" w:rsidRDefault="00C0539B">
      <w:pPr>
        <w:rPr>
          <w:sz w:val="28"/>
          <w:szCs w:val="28"/>
        </w:rPr>
      </w:pPr>
    </w:p>
    <w:p w14:paraId="6F793201" w14:textId="77777777" w:rsidR="00C0539B" w:rsidRDefault="00C0539B">
      <w:pPr>
        <w:rPr>
          <w:sz w:val="28"/>
          <w:szCs w:val="28"/>
        </w:rPr>
      </w:pPr>
    </w:p>
    <w:p w14:paraId="2C6C8CCB" w14:textId="77777777" w:rsidR="00C0539B" w:rsidRDefault="00C0539B">
      <w:pPr>
        <w:rPr>
          <w:sz w:val="28"/>
          <w:szCs w:val="28"/>
        </w:rPr>
      </w:pPr>
    </w:p>
    <w:p w14:paraId="5AEC547D" w14:textId="77777777" w:rsidR="00C0539B" w:rsidRDefault="00C0539B">
      <w:pPr>
        <w:rPr>
          <w:sz w:val="28"/>
          <w:szCs w:val="28"/>
        </w:rPr>
      </w:pPr>
    </w:p>
    <w:p w14:paraId="2F1A1F9B" w14:textId="77777777" w:rsidR="00C0539B" w:rsidRDefault="00C0539B">
      <w:pPr>
        <w:rPr>
          <w:sz w:val="28"/>
          <w:szCs w:val="28"/>
        </w:rPr>
      </w:pPr>
    </w:p>
    <w:p w14:paraId="3401A737" w14:textId="77777777" w:rsidR="00C0539B" w:rsidRDefault="00C0539B">
      <w:pPr>
        <w:rPr>
          <w:sz w:val="28"/>
          <w:szCs w:val="28"/>
        </w:rPr>
      </w:pPr>
    </w:p>
    <w:p w14:paraId="64C4C185" w14:textId="77777777" w:rsidR="00202BF9" w:rsidRDefault="00202BF9">
      <w:pPr>
        <w:rPr>
          <w:sz w:val="28"/>
          <w:szCs w:val="28"/>
        </w:rPr>
      </w:pPr>
    </w:p>
    <w:p w14:paraId="34FCF1AF" w14:textId="77777777" w:rsidR="00202BF9" w:rsidRDefault="00202BF9">
      <w:pPr>
        <w:rPr>
          <w:sz w:val="28"/>
          <w:szCs w:val="28"/>
        </w:rPr>
      </w:pPr>
    </w:p>
    <w:sectPr w:rsidR="00202BF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93D811" w14:textId="77777777" w:rsidR="0033420E" w:rsidRDefault="0033420E" w:rsidP="009D5F32">
      <w:r>
        <w:separator/>
      </w:r>
    </w:p>
  </w:endnote>
  <w:endnote w:type="continuationSeparator" w:id="0">
    <w:p w14:paraId="00B71EC4" w14:textId="77777777" w:rsidR="0033420E" w:rsidRDefault="0033420E" w:rsidP="009D5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10850321"/>
      <w:docPartObj>
        <w:docPartGallery w:val="Page Numbers (Bottom of Page)"/>
        <w:docPartUnique/>
      </w:docPartObj>
    </w:sdtPr>
    <w:sdtContent>
      <w:p w14:paraId="763703AA" w14:textId="58116FFB" w:rsidR="009D5F32" w:rsidRDefault="009D5F3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F6C32D" w14:textId="77777777" w:rsidR="009D5F32" w:rsidRDefault="009D5F3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5D42AC" w14:textId="77777777" w:rsidR="0033420E" w:rsidRDefault="0033420E" w:rsidP="009D5F32">
      <w:r>
        <w:separator/>
      </w:r>
    </w:p>
  </w:footnote>
  <w:footnote w:type="continuationSeparator" w:id="0">
    <w:p w14:paraId="64A5DEDF" w14:textId="77777777" w:rsidR="0033420E" w:rsidRDefault="0033420E" w:rsidP="009D5F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788"/>
    <w:rsid w:val="000105AE"/>
    <w:rsid w:val="00021344"/>
    <w:rsid w:val="00025091"/>
    <w:rsid w:val="00026D78"/>
    <w:rsid w:val="00057091"/>
    <w:rsid w:val="000630F8"/>
    <w:rsid w:val="00065B49"/>
    <w:rsid w:val="000B4474"/>
    <w:rsid w:val="000C6AEE"/>
    <w:rsid w:val="000D5959"/>
    <w:rsid w:val="00104873"/>
    <w:rsid w:val="001067CE"/>
    <w:rsid w:val="00126D2C"/>
    <w:rsid w:val="001330D6"/>
    <w:rsid w:val="00147B05"/>
    <w:rsid w:val="001B65DC"/>
    <w:rsid w:val="00202BF9"/>
    <w:rsid w:val="002114B3"/>
    <w:rsid w:val="00232889"/>
    <w:rsid w:val="002412C4"/>
    <w:rsid w:val="0025358B"/>
    <w:rsid w:val="002C2CAB"/>
    <w:rsid w:val="002F6592"/>
    <w:rsid w:val="002F74CA"/>
    <w:rsid w:val="0030126E"/>
    <w:rsid w:val="0032239C"/>
    <w:rsid w:val="0033420E"/>
    <w:rsid w:val="00340B0A"/>
    <w:rsid w:val="00360E68"/>
    <w:rsid w:val="004A3120"/>
    <w:rsid w:val="004C105D"/>
    <w:rsid w:val="005022D4"/>
    <w:rsid w:val="00571155"/>
    <w:rsid w:val="005A51FF"/>
    <w:rsid w:val="005D0017"/>
    <w:rsid w:val="005F6846"/>
    <w:rsid w:val="006004AD"/>
    <w:rsid w:val="006166FB"/>
    <w:rsid w:val="00621FA5"/>
    <w:rsid w:val="006407F1"/>
    <w:rsid w:val="00640F86"/>
    <w:rsid w:val="00723B69"/>
    <w:rsid w:val="0073532F"/>
    <w:rsid w:val="007503E5"/>
    <w:rsid w:val="007608BB"/>
    <w:rsid w:val="007A5AC8"/>
    <w:rsid w:val="007C6337"/>
    <w:rsid w:val="007E7B41"/>
    <w:rsid w:val="00810264"/>
    <w:rsid w:val="00823F98"/>
    <w:rsid w:val="00847788"/>
    <w:rsid w:val="00861B7C"/>
    <w:rsid w:val="0088412C"/>
    <w:rsid w:val="008C751D"/>
    <w:rsid w:val="008E5EC1"/>
    <w:rsid w:val="008F55D2"/>
    <w:rsid w:val="009021CC"/>
    <w:rsid w:val="009A79D0"/>
    <w:rsid w:val="009C616B"/>
    <w:rsid w:val="009D5F32"/>
    <w:rsid w:val="009F1811"/>
    <w:rsid w:val="00A0376A"/>
    <w:rsid w:val="00A07B20"/>
    <w:rsid w:val="00A16F85"/>
    <w:rsid w:val="00A62CC2"/>
    <w:rsid w:val="00A6322A"/>
    <w:rsid w:val="00A7431E"/>
    <w:rsid w:val="00A82515"/>
    <w:rsid w:val="00AC60B4"/>
    <w:rsid w:val="00AE5B34"/>
    <w:rsid w:val="00AF2F22"/>
    <w:rsid w:val="00B30B66"/>
    <w:rsid w:val="00B62BA8"/>
    <w:rsid w:val="00B71D5F"/>
    <w:rsid w:val="00B83342"/>
    <w:rsid w:val="00B84BF0"/>
    <w:rsid w:val="00B9443C"/>
    <w:rsid w:val="00C0539B"/>
    <w:rsid w:val="00C23685"/>
    <w:rsid w:val="00C24791"/>
    <w:rsid w:val="00D47FD6"/>
    <w:rsid w:val="00D73C0D"/>
    <w:rsid w:val="00D76F88"/>
    <w:rsid w:val="00DC2276"/>
    <w:rsid w:val="00DD3B37"/>
    <w:rsid w:val="00DE3BFE"/>
    <w:rsid w:val="00DE5EA6"/>
    <w:rsid w:val="00E329B3"/>
    <w:rsid w:val="00E36A0D"/>
    <w:rsid w:val="00E537CA"/>
    <w:rsid w:val="00E54D8C"/>
    <w:rsid w:val="00E7230D"/>
    <w:rsid w:val="00EF00AE"/>
    <w:rsid w:val="00F003C5"/>
    <w:rsid w:val="00F05F81"/>
    <w:rsid w:val="00F377BD"/>
    <w:rsid w:val="00F91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769D2"/>
  <w15:chartTrackingRefBased/>
  <w15:docId w15:val="{8BA1AC94-D2A8-4A3B-BE53-95B67BACD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A5A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A5AC8"/>
    <w:pPr>
      <w:keepNext/>
      <w:suppressAutoHyphens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A5AC8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styleId="Zhlav">
    <w:name w:val="header"/>
    <w:basedOn w:val="Normln"/>
    <w:link w:val="ZhlavChar"/>
    <w:semiHidden/>
    <w:rsid w:val="007A5AC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hlavChar">
    <w:name w:val="Záhlaví Char"/>
    <w:basedOn w:val="Standardnpsmoodstavce"/>
    <w:link w:val="Zhlav"/>
    <w:semiHidden/>
    <w:rsid w:val="007A5AC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eznam">
    <w:name w:val="List"/>
    <w:basedOn w:val="Zkladntext"/>
    <w:semiHidden/>
    <w:rsid w:val="007A5AC8"/>
    <w:pPr>
      <w:suppressAutoHyphens/>
    </w:pPr>
    <w:rPr>
      <w:rFonts w:cs="Tahoma"/>
      <w:lang w:val="en-US" w:eastAsia="ar-SA"/>
    </w:rPr>
  </w:style>
  <w:style w:type="paragraph" w:customStyle="1" w:styleId="Nadpistabulky">
    <w:name w:val="Nadpis tabulky"/>
    <w:basedOn w:val="Obsahtabulky"/>
    <w:rsid w:val="007A5AC8"/>
    <w:pPr>
      <w:jc w:val="center"/>
    </w:pPr>
    <w:rPr>
      <w:b/>
      <w:bCs/>
      <w:i/>
      <w:iCs/>
    </w:rPr>
  </w:style>
  <w:style w:type="paragraph" w:customStyle="1" w:styleId="Obsahtabulky">
    <w:name w:val="Obsah tabulky"/>
    <w:basedOn w:val="Normln"/>
    <w:rsid w:val="007A5AC8"/>
    <w:pPr>
      <w:suppressLineNumbers/>
      <w:suppressAutoHyphens/>
    </w:pPr>
    <w:rPr>
      <w:lang w:val="en-US"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A5AC8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A5AC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9D5F3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D5F32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C6028A-8D99-4952-9E0B-DEDF326C9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5</Pages>
  <Words>1011</Words>
  <Characters>5970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za</dc:creator>
  <cp:keywords/>
  <dc:description/>
  <cp:lastModifiedBy>ja za</cp:lastModifiedBy>
  <cp:revision>35</cp:revision>
  <dcterms:created xsi:type="dcterms:W3CDTF">2018-08-02T08:37:00Z</dcterms:created>
  <dcterms:modified xsi:type="dcterms:W3CDTF">2018-08-09T08:48:00Z</dcterms:modified>
</cp:coreProperties>
</file>