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B8F" w:rsidRDefault="009B1B8F" w:rsidP="009B1B8F">
      <w:pPr>
        <w:jc w:val="center"/>
        <w:rPr>
          <w:rFonts w:ascii="Arial Narrow" w:hAnsi="Arial Narrow"/>
          <w:b/>
          <w:sz w:val="24"/>
          <w:szCs w:val="24"/>
          <w:lang w:val="cs-CZ"/>
        </w:rPr>
      </w:pPr>
      <w:r>
        <w:rPr>
          <w:rFonts w:ascii="Arial Narrow" w:hAnsi="Arial Narrow"/>
          <w:b/>
          <w:sz w:val="24"/>
          <w:szCs w:val="24"/>
          <w:lang w:val="cs-CZ"/>
        </w:rPr>
        <w:t>Posudek vedoucího diplomové práce</w:t>
      </w:r>
    </w:p>
    <w:p w:rsidR="009B1B8F" w:rsidRDefault="009B1B8F" w:rsidP="003C17CD">
      <w:pPr>
        <w:spacing w:after="120"/>
        <w:jc w:val="center"/>
        <w:rPr>
          <w:rFonts w:ascii="Arial Narrow" w:hAnsi="Arial Narrow"/>
          <w:b/>
          <w:sz w:val="24"/>
          <w:szCs w:val="24"/>
          <w:lang w:val="cs-CZ"/>
        </w:rPr>
      </w:pPr>
      <w:r>
        <w:rPr>
          <w:rFonts w:ascii="Arial Narrow" w:hAnsi="Arial Narrow"/>
          <w:b/>
          <w:sz w:val="24"/>
          <w:szCs w:val="24"/>
          <w:lang w:val="cs-CZ"/>
        </w:rPr>
        <w:t>Bc. Radovan Foldyna</w:t>
      </w:r>
    </w:p>
    <w:p w:rsidR="009B1B8F" w:rsidRDefault="003C17CD" w:rsidP="009B1B8F">
      <w:pPr>
        <w:jc w:val="center"/>
        <w:rPr>
          <w:rFonts w:ascii="Arial Narrow" w:hAnsi="Arial Narrow"/>
          <w:b/>
          <w:lang w:val="cs-CZ"/>
        </w:rPr>
      </w:pPr>
      <w:r>
        <w:rPr>
          <w:rFonts w:ascii="Arial Narrow" w:hAnsi="Arial Narrow"/>
          <w:b/>
          <w:sz w:val="24"/>
          <w:szCs w:val="24"/>
        </w:rPr>
        <w:t>Hedging Devices in Academic Writing</w:t>
      </w:r>
    </w:p>
    <w:p w:rsidR="003C17CD" w:rsidRDefault="003C17CD" w:rsidP="009B1B8F">
      <w:pPr>
        <w:spacing w:after="0"/>
        <w:rPr>
          <w:rFonts w:ascii="Arial Narrow" w:hAnsi="Arial Narrow"/>
          <w:b/>
          <w:lang w:val="cs-CZ"/>
        </w:rPr>
      </w:pPr>
    </w:p>
    <w:p w:rsidR="009B1B8F" w:rsidRPr="00422C78" w:rsidRDefault="009B1B8F" w:rsidP="009B1B8F">
      <w:pPr>
        <w:spacing w:after="0"/>
        <w:rPr>
          <w:rFonts w:ascii="Arial Narrow" w:hAnsi="Arial Narrow"/>
          <w:lang w:val="cs-CZ"/>
        </w:rPr>
      </w:pPr>
      <w:r w:rsidRPr="00422C78">
        <w:rPr>
          <w:rFonts w:ascii="Arial Narrow" w:hAnsi="Arial Narrow"/>
          <w:b/>
          <w:lang w:val="cs-CZ"/>
        </w:rPr>
        <w:t>Vedoucí práce</w:t>
      </w:r>
      <w:r w:rsidRPr="00422C78">
        <w:rPr>
          <w:rFonts w:ascii="Arial Narrow" w:hAnsi="Arial Narrow"/>
          <w:lang w:val="cs-CZ"/>
        </w:rPr>
        <w:t xml:space="preserve">: </w:t>
      </w:r>
      <w:r>
        <w:rPr>
          <w:rFonts w:ascii="Arial Narrow" w:hAnsi="Arial Narrow"/>
          <w:lang w:val="cs-CZ"/>
        </w:rPr>
        <w:t xml:space="preserve">PhDr. Petra </w:t>
      </w:r>
      <w:proofErr w:type="spellStart"/>
      <w:r>
        <w:rPr>
          <w:rFonts w:ascii="Arial Narrow" w:hAnsi="Arial Narrow"/>
          <w:lang w:val="cs-CZ"/>
        </w:rPr>
        <w:t>Huschová</w:t>
      </w:r>
      <w:proofErr w:type="spellEnd"/>
      <w:r>
        <w:rPr>
          <w:rFonts w:ascii="Arial Narrow" w:hAnsi="Arial Narrow"/>
          <w:lang w:val="cs-CZ"/>
        </w:rPr>
        <w:t>, Ph.D.</w:t>
      </w:r>
    </w:p>
    <w:p w:rsidR="009B1B8F" w:rsidRDefault="009B1B8F" w:rsidP="009B1B8F">
      <w:pPr>
        <w:spacing w:after="0"/>
        <w:rPr>
          <w:rFonts w:ascii="Arial Narrow" w:hAnsi="Arial Narrow"/>
          <w:lang w:val="cs-CZ"/>
        </w:rPr>
      </w:pPr>
      <w:r>
        <w:rPr>
          <w:rFonts w:ascii="Arial Narrow" w:hAnsi="Arial Narrow"/>
          <w:b/>
          <w:lang w:val="cs-CZ"/>
        </w:rPr>
        <w:t>Oponent práce</w:t>
      </w:r>
      <w:r w:rsidR="00E470F9">
        <w:rPr>
          <w:rFonts w:ascii="Arial Narrow" w:hAnsi="Arial Narrow"/>
          <w:lang w:val="cs-CZ"/>
        </w:rPr>
        <w:t>: Ph</w:t>
      </w:r>
      <w:r>
        <w:rPr>
          <w:rFonts w:ascii="Arial Narrow" w:hAnsi="Arial Narrow"/>
          <w:lang w:val="cs-CZ"/>
        </w:rPr>
        <w:t>Dr. Šárka Ježková, Ph.D.</w:t>
      </w:r>
    </w:p>
    <w:p w:rsidR="009B1B8F" w:rsidRPr="00763484" w:rsidRDefault="009B1B8F" w:rsidP="009B1B8F">
      <w:pPr>
        <w:jc w:val="both"/>
        <w:rPr>
          <w:rFonts w:ascii="Arial Narrow" w:hAnsi="Arial Narrow"/>
          <w:sz w:val="12"/>
          <w:szCs w:val="12"/>
          <w:lang w:val="cs-CZ"/>
        </w:rPr>
      </w:pPr>
    </w:p>
    <w:p w:rsidR="00E470F9" w:rsidRDefault="009B1B8F" w:rsidP="009B1B8F">
      <w:pPr>
        <w:jc w:val="both"/>
        <w:rPr>
          <w:rFonts w:ascii="Arial Narrow" w:hAnsi="Arial Narrow"/>
          <w:lang w:val="cs-CZ"/>
        </w:rPr>
      </w:pPr>
      <w:r w:rsidRPr="00F951AC">
        <w:rPr>
          <w:rFonts w:ascii="Arial Narrow" w:hAnsi="Arial Narrow"/>
          <w:lang w:val="cs-CZ"/>
        </w:rPr>
        <w:t xml:space="preserve">Předložená diplomová práce se zaměřuje </w:t>
      </w:r>
      <w:r>
        <w:rPr>
          <w:rFonts w:ascii="Arial Narrow" w:hAnsi="Arial Narrow"/>
          <w:lang w:val="cs-CZ"/>
        </w:rPr>
        <w:t>na výskyt a užití prostředků atenuace (</w:t>
      </w:r>
      <w:r>
        <w:rPr>
          <w:rFonts w:ascii="Arial Narrow" w:hAnsi="Arial Narrow"/>
          <w:i/>
          <w:lang w:val="cs-CZ"/>
        </w:rPr>
        <w:t>hedging</w:t>
      </w:r>
      <w:r>
        <w:rPr>
          <w:rFonts w:ascii="Arial Narrow" w:hAnsi="Arial Narrow"/>
          <w:lang w:val="cs-CZ"/>
        </w:rPr>
        <w:t xml:space="preserve">) </w:t>
      </w:r>
      <w:r w:rsidRPr="00F951AC">
        <w:rPr>
          <w:rFonts w:ascii="Arial Narrow" w:hAnsi="Arial Narrow"/>
          <w:lang w:val="cs-CZ"/>
        </w:rPr>
        <w:t>v</w:t>
      </w:r>
      <w:r>
        <w:rPr>
          <w:rFonts w:ascii="Arial Narrow" w:hAnsi="Arial Narrow"/>
          <w:lang w:val="cs-CZ"/>
        </w:rPr>
        <w:t xml:space="preserve"> textech </w:t>
      </w:r>
      <w:r w:rsidR="003C17CD">
        <w:rPr>
          <w:rFonts w:ascii="Arial Narrow" w:hAnsi="Arial Narrow"/>
          <w:lang w:val="cs-CZ"/>
        </w:rPr>
        <w:t xml:space="preserve">odborného stylu. </w:t>
      </w:r>
      <w:r>
        <w:rPr>
          <w:rFonts w:ascii="Arial Narrow" w:hAnsi="Arial Narrow"/>
          <w:lang w:val="cs-CZ"/>
        </w:rPr>
        <w:t>Autor si za cíl stanovil</w:t>
      </w:r>
      <w:r w:rsidRPr="00F951AC">
        <w:rPr>
          <w:rFonts w:ascii="Arial Narrow" w:hAnsi="Arial Narrow"/>
          <w:lang w:val="cs-CZ"/>
        </w:rPr>
        <w:t xml:space="preserve"> </w:t>
      </w:r>
      <w:r w:rsidR="003C17CD">
        <w:rPr>
          <w:rFonts w:ascii="Arial Narrow" w:hAnsi="Arial Narrow"/>
          <w:lang w:val="cs-CZ"/>
        </w:rPr>
        <w:t>popsat</w:t>
      </w:r>
      <w:r w:rsidRPr="00F951AC">
        <w:rPr>
          <w:rFonts w:ascii="Arial Narrow" w:hAnsi="Arial Narrow"/>
          <w:lang w:val="cs-CZ"/>
        </w:rPr>
        <w:t xml:space="preserve"> nejčastější formy </w:t>
      </w:r>
      <w:r>
        <w:rPr>
          <w:rFonts w:ascii="Arial Narrow" w:hAnsi="Arial Narrow"/>
          <w:lang w:val="cs-CZ"/>
        </w:rPr>
        <w:t xml:space="preserve">prostředků atenuace a objasnit jejich užití ve vybraných bakalářských pracích studentů anglického jazyka. </w:t>
      </w:r>
    </w:p>
    <w:p w:rsidR="003F0D18" w:rsidRDefault="009B1B8F" w:rsidP="003F0D18">
      <w:pPr>
        <w:jc w:val="both"/>
        <w:rPr>
          <w:rFonts w:ascii="Arial Narrow" w:hAnsi="Arial Narrow"/>
          <w:lang w:val="cs-CZ"/>
        </w:rPr>
      </w:pPr>
      <w:r w:rsidRPr="00F951AC">
        <w:rPr>
          <w:rFonts w:ascii="Arial Narrow" w:hAnsi="Arial Narrow"/>
          <w:lang w:val="cs-CZ"/>
        </w:rPr>
        <w:t>Teoretick</w:t>
      </w:r>
      <w:r w:rsidR="008843C5">
        <w:rPr>
          <w:rFonts w:ascii="Arial Narrow" w:hAnsi="Arial Narrow"/>
          <w:lang w:val="cs-CZ"/>
        </w:rPr>
        <w:t>é část</w:t>
      </w:r>
      <w:r w:rsidR="00E470F9">
        <w:rPr>
          <w:rFonts w:ascii="Arial Narrow" w:hAnsi="Arial Narrow"/>
          <w:lang w:val="cs-CZ"/>
        </w:rPr>
        <w:t xml:space="preserve">i předchází stručný úvod, dále jsou v kapitolách 2 a 3 definovány pojmy </w:t>
      </w:r>
      <w:r w:rsidR="00E470F9">
        <w:rPr>
          <w:rFonts w:ascii="Arial Narrow" w:hAnsi="Arial Narrow"/>
          <w:i/>
          <w:lang w:val="cs-CZ"/>
        </w:rPr>
        <w:t xml:space="preserve">hedging a </w:t>
      </w:r>
      <w:r w:rsidR="00E470F9" w:rsidRPr="00E470F9">
        <w:rPr>
          <w:rFonts w:ascii="Arial Narrow" w:hAnsi="Arial Narrow"/>
          <w:i/>
          <w:lang w:val="cs-CZ"/>
        </w:rPr>
        <w:t>modalita</w:t>
      </w:r>
      <w:r w:rsidR="00E470F9">
        <w:rPr>
          <w:rFonts w:ascii="Arial Narrow" w:hAnsi="Arial Narrow"/>
          <w:lang w:val="cs-CZ"/>
        </w:rPr>
        <w:t xml:space="preserve">, kapitola 4 se podrobně zabývá jednotlivými prostředky atenuace, zejména modálními slovesy. </w:t>
      </w:r>
      <w:r w:rsidR="00902268">
        <w:rPr>
          <w:rFonts w:ascii="Arial Narrow" w:hAnsi="Arial Narrow"/>
          <w:lang w:val="cs-CZ"/>
        </w:rPr>
        <w:t>Teoretická část jako celek, zejména část týkající se modálních sloves, je obsáhlá</w:t>
      </w:r>
      <w:r w:rsidR="00A256ED">
        <w:rPr>
          <w:rFonts w:ascii="Arial Narrow" w:hAnsi="Arial Narrow"/>
          <w:lang w:val="cs-CZ"/>
        </w:rPr>
        <w:t xml:space="preserve"> a podrobně zpracovaná.</w:t>
      </w:r>
      <w:r w:rsidR="00902268">
        <w:rPr>
          <w:rFonts w:ascii="Arial Narrow" w:hAnsi="Arial Narrow"/>
          <w:lang w:val="cs-CZ"/>
        </w:rPr>
        <w:t xml:space="preserve"> </w:t>
      </w:r>
      <w:r w:rsidR="00A256ED">
        <w:rPr>
          <w:rFonts w:ascii="Arial Narrow" w:hAnsi="Arial Narrow"/>
          <w:lang w:val="cs-CZ"/>
        </w:rPr>
        <w:t xml:space="preserve">Uvádí však i poznatky, které s cílem práce přímo nesouvisí, a nejsou tedy zcela relevantní, </w:t>
      </w:r>
      <w:r w:rsidR="00902268">
        <w:rPr>
          <w:rFonts w:ascii="Arial Narrow" w:hAnsi="Arial Narrow"/>
          <w:lang w:val="cs-CZ"/>
        </w:rPr>
        <w:t>např. uvádění rozdílů mezi deontickou a dynamickou modalitou</w:t>
      </w:r>
      <w:r w:rsidR="00902268" w:rsidRPr="00902268">
        <w:rPr>
          <w:rFonts w:ascii="Arial Narrow" w:hAnsi="Arial Narrow"/>
          <w:lang w:val="cs-CZ"/>
        </w:rPr>
        <w:t xml:space="preserve"> </w:t>
      </w:r>
      <w:r w:rsidR="00902268">
        <w:rPr>
          <w:rFonts w:ascii="Arial Narrow" w:hAnsi="Arial Narrow"/>
          <w:lang w:val="cs-CZ"/>
        </w:rPr>
        <w:t xml:space="preserve">v 3.1; </w:t>
      </w:r>
      <w:r w:rsidR="003F0D18">
        <w:rPr>
          <w:rFonts w:ascii="Arial Narrow" w:hAnsi="Arial Narrow"/>
          <w:lang w:val="cs-CZ"/>
        </w:rPr>
        <w:t xml:space="preserve">obecná charakteristika </w:t>
      </w:r>
      <w:r w:rsidR="003C17CD">
        <w:rPr>
          <w:rFonts w:ascii="Arial Narrow" w:hAnsi="Arial Narrow"/>
          <w:lang w:val="cs-CZ"/>
        </w:rPr>
        <w:t xml:space="preserve">modálních </w:t>
      </w:r>
      <w:r w:rsidR="003F0D18">
        <w:rPr>
          <w:rFonts w:ascii="Arial Narrow" w:hAnsi="Arial Narrow"/>
          <w:lang w:val="cs-CZ"/>
        </w:rPr>
        <w:t xml:space="preserve">sloves v 4.1; </w:t>
      </w:r>
      <w:r w:rsidR="00902268">
        <w:rPr>
          <w:rFonts w:ascii="Arial Narrow" w:hAnsi="Arial Narrow"/>
          <w:lang w:val="cs-CZ"/>
        </w:rPr>
        <w:t xml:space="preserve">odlišnosti v užití </w:t>
      </w:r>
      <w:r w:rsidR="00902268" w:rsidRPr="00F52CBC">
        <w:rPr>
          <w:rFonts w:ascii="Arial Narrow" w:hAnsi="Arial Narrow"/>
          <w:i/>
        </w:rPr>
        <w:t>shall</w:t>
      </w:r>
      <w:r w:rsidR="00902268">
        <w:rPr>
          <w:rFonts w:ascii="Arial Narrow" w:hAnsi="Arial Narrow"/>
          <w:lang w:val="cs-CZ"/>
        </w:rPr>
        <w:t xml:space="preserve"> a </w:t>
      </w:r>
      <w:r w:rsidR="00902268" w:rsidRPr="00F52CBC">
        <w:rPr>
          <w:rFonts w:ascii="Arial Narrow" w:hAnsi="Arial Narrow"/>
          <w:i/>
        </w:rPr>
        <w:t>must</w:t>
      </w:r>
      <w:r w:rsidR="00A256ED">
        <w:rPr>
          <w:rFonts w:ascii="Arial Narrow" w:hAnsi="Arial Narrow"/>
          <w:lang w:val="cs-CZ"/>
        </w:rPr>
        <w:t xml:space="preserve"> v 4.1.7. Koherenci </w:t>
      </w:r>
      <w:r w:rsidR="00902268">
        <w:rPr>
          <w:rFonts w:ascii="Arial Narrow" w:hAnsi="Arial Narrow"/>
          <w:lang w:val="cs-CZ"/>
        </w:rPr>
        <w:t xml:space="preserve">teoretické části </w:t>
      </w:r>
      <w:r w:rsidR="00A256ED">
        <w:rPr>
          <w:rFonts w:ascii="Arial Narrow" w:hAnsi="Arial Narrow"/>
          <w:lang w:val="cs-CZ"/>
        </w:rPr>
        <w:t xml:space="preserve">by prospělo doplnit </w:t>
      </w:r>
      <w:r w:rsidR="00902268">
        <w:rPr>
          <w:rFonts w:ascii="Arial Narrow" w:hAnsi="Arial Narrow"/>
          <w:lang w:val="cs-CZ"/>
        </w:rPr>
        <w:t xml:space="preserve">úvody do kapitol </w:t>
      </w:r>
      <w:r w:rsidR="00F52CBC">
        <w:rPr>
          <w:rFonts w:ascii="Arial Narrow" w:hAnsi="Arial Narrow"/>
          <w:lang w:val="cs-CZ"/>
        </w:rPr>
        <w:t xml:space="preserve">(např. </w:t>
      </w:r>
      <w:r w:rsidR="00A256ED">
        <w:rPr>
          <w:rFonts w:ascii="Arial Narrow" w:hAnsi="Arial Narrow"/>
          <w:lang w:val="cs-CZ"/>
        </w:rPr>
        <w:t>4.1.5, 4.1.9)</w:t>
      </w:r>
      <w:r w:rsidR="00902268">
        <w:rPr>
          <w:rFonts w:ascii="Arial Narrow" w:hAnsi="Arial Narrow"/>
          <w:lang w:val="cs-CZ"/>
        </w:rPr>
        <w:t xml:space="preserve"> </w:t>
      </w:r>
      <w:r w:rsidR="00A256ED">
        <w:rPr>
          <w:rFonts w:ascii="Arial Narrow" w:hAnsi="Arial Narrow"/>
          <w:lang w:val="cs-CZ"/>
        </w:rPr>
        <w:t>a s</w:t>
      </w:r>
      <w:r w:rsidR="00902268">
        <w:rPr>
          <w:rFonts w:ascii="Arial Narrow" w:hAnsi="Arial Narrow"/>
          <w:lang w:val="cs-CZ"/>
        </w:rPr>
        <w:t xml:space="preserve">hrnutí </w:t>
      </w:r>
      <w:r w:rsidR="00A256ED">
        <w:rPr>
          <w:rFonts w:ascii="Arial Narrow" w:hAnsi="Arial Narrow"/>
          <w:lang w:val="cs-CZ"/>
        </w:rPr>
        <w:t xml:space="preserve">hlavních teoretických poznatků s ohledem na </w:t>
      </w:r>
      <w:r w:rsidR="00A256ED" w:rsidRPr="00A256ED">
        <w:rPr>
          <w:rFonts w:ascii="Arial Narrow" w:hAnsi="Arial Narrow"/>
          <w:i/>
          <w:lang w:val="cs-CZ"/>
        </w:rPr>
        <w:t>hedging</w:t>
      </w:r>
      <w:r w:rsidR="00A256ED">
        <w:rPr>
          <w:rFonts w:ascii="Arial Narrow" w:hAnsi="Arial Narrow"/>
          <w:lang w:val="cs-CZ"/>
        </w:rPr>
        <w:t xml:space="preserve"> (není </w:t>
      </w:r>
      <w:r w:rsidR="00F52CBC">
        <w:rPr>
          <w:rFonts w:ascii="Arial Narrow" w:hAnsi="Arial Narrow"/>
          <w:lang w:val="cs-CZ"/>
        </w:rPr>
        <w:t>shrnuto</w:t>
      </w:r>
      <w:r w:rsidR="00A256ED">
        <w:rPr>
          <w:rFonts w:ascii="Arial Narrow" w:hAnsi="Arial Narrow"/>
          <w:lang w:val="cs-CZ"/>
        </w:rPr>
        <w:t xml:space="preserve">, které </w:t>
      </w:r>
      <w:r w:rsidR="00902268">
        <w:rPr>
          <w:rFonts w:ascii="Arial Narrow" w:hAnsi="Arial Narrow"/>
          <w:lang w:val="cs-CZ"/>
        </w:rPr>
        <w:t xml:space="preserve">modální významy </w:t>
      </w:r>
      <w:r w:rsidR="00A256ED">
        <w:rPr>
          <w:rFonts w:ascii="Arial Narrow" w:hAnsi="Arial Narrow"/>
          <w:lang w:val="cs-CZ"/>
        </w:rPr>
        <w:t xml:space="preserve">zkoumaných sloves </w:t>
      </w:r>
      <w:r w:rsidR="00902268">
        <w:rPr>
          <w:rFonts w:ascii="Arial Narrow" w:hAnsi="Arial Narrow"/>
          <w:lang w:val="cs-CZ"/>
        </w:rPr>
        <w:t>se jako prostředky atenuace používají</w:t>
      </w:r>
      <w:r w:rsidR="00A256ED">
        <w:rPr>
          <w:rFonts w:ascii="Arial Narrow" w:hAnsi="Arial Narrow"/>
          <w:lang w:val="cs-CZ"/>
        </w:rPr>
        <w:t>)</w:t>
      </w:r>
      <w:r w:rsidR="00902268">
        <w:rPr>
          <w:rFonts w:ascii="Arial Narrow" w:hAnsi="Arial Narrow"/>
          <w:lang w:val="cs-CZ"/>
        </w:rPr>
        <w:t xml:space="preserve">. </w:t>
      </w:r>
      <w:r w:rsidR="00F52CBC">
        <w:rPr>
          <w:rFonts w:ascii="Arial Narrow" w:hAnsi="Arial Narrow"/>
          <w:lang w:val="cs-CZ"/>
        </w:rPr>
        <w:t>K</w:t>
      </w:r>
      <w:r w:rsidR="00A256ED">
        <w:rPr>
          <w:rFonts w:ascii="Arial Narrow" w:hAnsi="Arial Narrow"/>
          <w:lang w:val="cs-CZ"/>
        </w:rPr>
        <w:t xml:space="preserve"> ilustraci prezentovaných poznatků autor vhodně zařazuje i vla</w:t>
      </w:r>
      <w:r w:rsidR="00C936D2">
        <w:rPr>
          <w:rFonts w:ascii="Arial Narrow" w:hAnsi="Arial Narrow"/>
          <w:lang w:val="cs-CZ"/>
        </w:rPr>
        <w:t xml:space="preserve">stní </w:t>
      </w:r>
      <w:r w:rsidR="00A256ED">
        <w:rPr>
          <w:rFonts w:ascii="Arial Narrow" w:hAnsi="Arial Narrow"/>
          <w:lang w:val="cs-CZ"/>
        </w:rPr>
        <w:t xml:space="preserve">příklady z korpusu. </w:t>
      </w:r>
      <w:r w:rsidR="00F52CBC">
        <w:rPr>
          <w:rFonts w:ascii="Arial Narrow" w:hAnsi="Arial Narrow"/>
          <w:lang w:val="cs-CZ"/>
        </w:rPr>
        <w:t>Diplomová práce je podložena studiem</w:t>
      </w:r>
      <w:r w:rsidR="003F0D18">
        <w:rPr>
          <w:rFonts w:ascii="Arial Narrow" w:hAnsi="Arial Narrow"/>
          <w:lang w:val="cs-CZ"/>
        </w:rPr>
        <w:t xml:space="preserve"> </w:t>
      </w:r>
      <w:r w:rsidR="003F0D18" w:rsidRPr="00600AD1">
        <w:rPr>
          <w:rFonts w:ascii="Arial Narrow" w:hAnsi="Arial Narrow"/>
          <w:lang w:val="cs-CZ"/>
        </w:rPr>
        <w:t xml:space="preserve">23 </w:t>
      </w:r>
      <w:r w:rsidR="00F52CBC">
        <w:rPr>
          <w:rFonts w:ascii="Arial Narrow" w:hAnsi="Arial Narrow"/>
          <w:lang w:val="cs-CZ"/>
        </w:rPr>
        <w:t>sekundárních zdrojů;</w:t>
      </w:r>
      <w:r w:rsidR="003F0D18" w:rsidRPr="00F951AC">
        <w:rPr>
          <w:rFonts w:ascii="Arial Narrow" w:hAnsi="Arial Narrow"/>
          <w:lang w:val="cs-CZ"/>
        </w:rPr>
        <w:t xml:space="preserve"> </w:t>
      </w:r>
      <w:r w:rsidR="00A256ED">
        <w:rPr>
          <w:rFonts w:ascii="Arial Narrow" w:hAnsi="Arial Narrow"/>
          <w:lang w:val="cs-CZ"/>
        </w:rPr>
        <w:t xml:space="preserve">je škoda, že </w:t>
      </w:r>
      <w:r w:rsidR="003F0D18">
        <w:rPr>
          <w:rFonts w:ascii="Arial Narrow" w:hAnsi="Arial Narrow"/>
          <w:lang w:val="cs-CZ"/>
        </w:rPr>
        <w:t>většina podkapitol teori</w:t>
      </w:r>
      <w:r w:rsidR="00A256ED">
        <w:rPr>
          <w:rFonts w:ascii="Arial Narrow" w:hAnsi="Arial Narrow"/>
          <w:lang w:val="cs-CZ"/>
        </w:rPr>
        <w:t>e se opírá převážně o 1-2 zdroje, např. 4.1.3 Dušková</w:t>
      </w:r>
      <w:r w:rsidR="00F52CBC">
        <w:rPr>
          <w:rFonts w:ascii="Arial Narrow" w:hAnsi="Arial Narrow"/>
          <w:lang w:val="cs-CZ"/>
        </w:rPr>
        <w:t>;</w:t>
      </w:r>
      <w:r w:rsidR="003F0D18">
        <w:rPr>
          <w:rFonts w:ascii="Arial Narrow" w:hAnsi="Arial Narrow"/>
          <w:lang w:val="cs-CZ"/>
        </w:rPr>
        <w:t xml:space="preserve"> </w:t>
      </w:r>
      <w:r w:rsidR="00F52CBC">
        <w:rPr>
          <w:rFonts w:ascii="Arial Narrow" w:hAnsi="Arial Narrow"/>
          <w:lang w:val="cs-CZ"/>
        </w:rPr>
        <w:t xml:space="preserve">epistémické </w:t>
      </w:r>
      <w:r w:rsidR="00F52CBC" w:rsidRPr="00F52CBC">
        <w:rPr>
          <w:rFonts w:ascii="Arial Narrow" w:hAnsi="Arial Narrow"/>
          <w:i/>
        </w:rPr>
        <w:t>can</w:t>
      </w:r>
      <w:r w:rsidR="00F52CBC">
        <w:rPr>
          <w:rFonts w:ascii="Arial Narrow" w:hAnsi="Arial Narrow"/>
          <w:i/>
          <w:lang w:val="cs-CZ"/>
        </w:rPr>
        <w:t xml:space="preserve"> </w:t>
      </w:r>
      <w:r w:rsidR="00F52CBC">
        <w:rPr>
          <w:rFonts w:ascii="Arial Narrow" w:hAnsi="Arial Narrow"/>
          <w:lang w:val="cs-CZ"/>
        </w:rPr>
        <w:t>(str. 23-25)</w:t>
      </w:r>
      <w:r w:rsidR="003F0D18">
        <w:rPr>
          <w:rFonts w:ascii="Arial Narrow" w:hAnsi="Arial Narrow"/>
          <w:lang w:val="cs-CZ"/>
        </w:rPr>
        <w:t xml:space="preserve"> </w:t>
      </w:r>
      <w:r w:rsidR="00F52CBC">
        <w:rPr>
          <w:rFonts w:ascii="Arial Narrow" w:hAnsi="Arial Narrow"/>
          <w:lang w:val="cs-CZ"/>
        </w:rPr>
        <w:t>Dušková;</w:t>
      </w:r>
      <w:r w:rsidR="00A256ED">
        <w:rPr>
          <w:rFonts w:ascii="Arial Narrow" w:hAnsi="Arial Narrow"/>
          <w:lang w:val="cs-CZ"/>
        </w:rPr>
        <w:t xml:space="preserve"> </w:t>
      </w:r>
      <w:r w:rsidR="003F0D18">
        <w:rPr>
          <w:rFonts w:ascii="Arial Narrow" w:hAnsi="Arial Narrow"/>
          <w:lang w:val="cs-CZ"/>
        </w:rPr>
        <w:t xml:space="preserve">epistémické </w:t>
      </w:r>
      <w:r w:rsidR="00F52CBC" w:rsidRPr="00F52CBC">
        <w:rPr>
          <w:rFonts w:ascii="Arial Narrow" w:hAnsi="Arial Narrow"/>
          <w:i/>
        </w:rPr>
        <w:t>must</w:t>
      </w:r>
      <w:r w:rsidR="00F52CBC">
        <w:rPr>
          <w:rFonts w:ascii="Arial Narrow" w:hAnsi="Arial Narrow"/>
          <w:i/>
          <w:lang w:val="cs-CZ"/>
        </w:rPr>
        <w:t xml:space="preserve"> </w:t>
      </w:r>
      <w:r w:rsidR="00F52CBC" w:rsidRPr="00F52CBC">
        <w:rPr>
          <w:rFonts w:ascii="Arial Narrow" w:hAnsi="Arial Narrow"/>
          <w:lang w:val="cs-CZ"/>
        </w:rPr>
        <w:t>(</w:t>
      </w:r>
      <w:r w:rsidR="00F52CBC" w:rsidRPr="00F52CBC">
        <w:rPr>
          <w:rFonts w:ascii="Arial Narrow" w:hAnsi="Arial Narrow"/>
          <w:lang w:val="cs-CZ"/>
        </w:rPr>
        <w:t>s</w:t>
      </w:r>
      <w:r w:rsidR="00F52CBC">
        <w:rPr>
          <w:rFonts w:ascii="Arial Narrow" w:hAnsi="Arial Narrow"/>
          <w:lang w:val="cs-CZ"/>
        </w:rPr>
        <w:t>tr. 34</w:t>
      </w:r>
      <w:r w:rsidR="00F52CBC">
        <w:rPr>
          <w:rFonts w:ascii="Arial Narrow" w:hAnsi="Arial Narrow"/>
          <w:lang w:val="cs-CZ"/>
        </w:rPr>
        <w:t>-35)</w:t>
      </w:r>
      <w:r w:rsidR="00F52CBC">
        <w:rPr>
          <w:rFonts w:ascii="Arial Narrow" w:hAnsi="Arial Narrow"/>
          <w:lang w:val="cs-CZ"/>
        </w:rPr>
        <w:t xml:space="preserve"> </w:t>
      </w:r>
      <w:r w:rsidR="00E67249">
        <w:rPr>
          <w:rFonts w:ascii="Arial Narrow" w:hAnsi="Arial Narrow"/>
          <w:lang w:val="cs-CZ"/>
        </w:rPr>
        <w:t>Quirk; úvodní část kapitoly</w:t>
      </w:r>
      <w:r w:rsidR="003F0D18">
        <w:rPr>
          <w:rFonts w:ascii="Arial Narrow" w:hAnsi="Arial Narrow"/>
          <w:lang w:val="cs-CZ"/>
        </w:rPr>
        <w:t xml:space="preserve"> 4 </w:t>
      </w:r>
      <w:r w:rsidR="003F0D18" w:rsidRPr="00E67249">
        <w:rPr>
          <w:rFonts w:ascii="Arial Narrow" w:hAnsi="Arial Narrow"/>
        </w:rPr>
        <w:t>Hyland</w:t>
      </w:r>
      <w:r w:rsidR="003F0D18">
        <w:rPr>
          <w:rFonts w:ascii="Arial Narrow" w:hAnsi="Arial Narrow"/>
          <w:lang w:val="cs-CZ"/>
        </w:rPr>
        <w:t xml:space="preserve">. </w:t>
      </w:r>
    </w:p>
    <w:p w:rsidR="00600AD1" w:rsidRDefault="0067199C" w:rsidP="009B1B8F">
      <w:pPr>
        <w:jc w:val="both"/>
        <w:rPr>
          <w:rFonts w:ascii="Arial Narrow" w:hAnsi="Arial Narrow"/>
          <w:lang w:val="cs-CZ"/>
        </w:rPr>
      </w:pPr>
      <w:r w:rsidRPr="00F951AC">
        <w:rPr>
          <w:rFonts w:ascii="Arial Narrow" w:hAnsi="Arial Narrow"/>
          <w:lang w:val="cs-CZ"/>
        </w:rPr>
        <w:t xml:space="preserve">Obsáhlá a </w:t>
      </w:r>
      <w:r>
        <w:rPr>
          <w:rFonts w:ascii="Arial Narrow" w:hAnsi="Arial Narrow"/>
          <w:lang w:val="cs-CZ"/>
        </w:rPr>
        <w:t>podrobně zpracovaná</w:t>
      </w:r>
      <w:r w:rsidRPr="00F951AC">
        <w:rPr>
          <w:rFonts w:ascii="Arial Narrow" w:hAnsi="Arial Narrow"/>
          <w:lang w:val="cs-CZ"/>
        </w:rPr>
        <w:t xml:space="preserve"> analytická část (</w:t>
      </w:r>
      <w:r w:rsidR="00E67249">
        <w:rPr>
          <w:rFonts w:ascii="Arial Narrow" w:hAnsi="Arial Narrow"/>
          <w:lang w:val="cs-CZ"/>
        </w:rPr>
        <w:t>40</w:t>
      </w:r>
      <w:r w:rsidRPr="00F951AC">
        <w:rPr>
          <w:rFonts w:ascii="Arial Narrow" w:hAnsi="Arial Narrow"/>
          <w:lang w:val="cs-CZ"/>
        </w:rPr>
        <w:t xml:space="preserve"> str</w:t>
      </w:r>
      <w:r>
        <w:rPr>
          <w:rFonts w:ascii="Arial Narrow" w:hAnsi="Arial Narrow"/>
          <w:lang w:val="cs-CZ"/>
        </w:rPr>
        <w:t>an) reflektu</w:t>
      </w:r>
      <w:r w:rsidR="00C936D2">
        <w:rPr>
          <w:rFonts w:ascii="Arial Narrow" w:hAnsi="Arial Narrow"/>
          <w:lang w:val="cs-CZ"/>
        </w:rPr>
        <w:t xml:space="preserve">je strukturu části teoretické, </w:t>
      </w:r>
      <w:r>
        <w:rPr>
          <w:rFonts w:ascii="Arial Narrow" w:hAnsi="Arial Narrow"/>
          <w:lang w:val="cs-CZ"/>
        </w:rPr>
        <w:t>prezentuje řadu zajímavých zjiš</w:t>
      </w:r>
      <w:r w:rsidR="00C936D2">
        <w:rPr>
          <w:rFonts w:ascii="Arial Narrow" w:hAnsi="Arial Narrow"/>
          <w:lang w:val="cs-CZ"/>
        </w:rPr>
        <w:t xml:space="preserve">tění, která jsou založena na pečlivě zanalyzovaném rozsáhlém </w:t>
      </w:r>
      <w:r>
        <w:rPr>
          <w:rFonts w:ascii="Arial Narrow" w:hAnsi="Arial Narrow"/>
          <w:lang w:val="cs-CZ"/>
        </w:rPr>
        <w:t>korpus</w:t>
      </w:r>
      <w:r w:rsidR="00C936D2">
        <w:rPr>
          <w:rFonts w:ascii="Arial Narrow" w:hAnsi="Arial Narrow"/>
          <w:lang w:val="cs-CZ"/>
        </w:rPr>
        <w:t>u.</w:t>
      </w:r>
      <w:r>
        <w:rPr>
          <w:rFonts w:ascii="Arial Narrow" w:hAnsi="Arial Narrow"/>
          <w:lang w:val="cs-CZ"/>
        </w:rPr>
        <w:t xml:space="preserve"> Autor</w:t>
      </w:r>
      <w:r w:rsidRPr="00F951AC">
        <w:rPr>
          <w:rFonts w:ascii="Arial Narrow" w:hAnsi="Arial Narrow"/>
          <w:lang w:val="cs-CZ"/>
        </w:rPr>
        <w:t xml:space="preserve"> se snaží svá zjištění interpretova</w:t>
      </w:r>
      <w:r>
        <w:rPr>
          <w:rFonts w:ascii="Arial Narrow" w:hAnsi="Arial Narrow"/>
          <w:lang w:val="cs-CZ"/>
        </w:rPr>
        <w:t>t s ohledem na zkoumaný vzorek, analyzované jazykové prostředky jsou vhodně ilustrovány</w:t>
      </w:r>
      <w:r w:rsidRPr="00F951AC">
        <w:rPr>
          <w:rFonts w:ascii="Arial Narrow" w:hAnsi="Arial Narrow"/>
          <w:lang w:val="cs-CZ"/>
        </w:rPr>
        <w:t xml:space="preserve"> </w:t>
      </w:r>
      <w:r>
        <w:rPr>
          <w:rFonts w:ascii="Arial Narrow" w:hAnsi="Arial Narrow"/>
          <w:lang w:val="cs-CZ"/>
        </w:rPr>
        <w:t>vybranými</w:t>
      </w:r>
      <w:r w:rsidRPr="00F951AC">
        <w:rPr>
          <w:rFonts w:ascii="Arial Narrow" w:hAnsi="Arial Narrow"/>
          <w:lang w:val="cs-CZ"/>
        </w:rPr>
        <w:t xml:space="preserve"> </w:t>
      </w:r>
      <w:r>
        <w:rPr>
          <w:rFonts w:ascii="Arial Narrow" w:hAnsi="Arial Narrow"/>
          <w:lang w:val="cs-CZ"/>
        </w:rPr>
        <w:t>příklady</w:t>
      </w:r>
      <w:r w:rsidRPr="00F951AC">
        <w:rPr>
          <w:rFonts w:ascii="Arial Narrow" w:hAnsi="Arial Narrow"/>
          <w:lang w:val="cs-CZ"/>
        </w:rPr>
        <w:t xml:space="preserve"> z korpusu. </w:t>
      </w:r>
      <w:r>
        <w:rPr>
          <w:rFonts w:ascii="Arial Narrow" w:hAnsi="Arial Narrow"/>
          <w:lang w:val="cs-CZ"/>
        </w:rPr>
        <w:t>K podpoření svých z</w:t>
      </w:r>
      <w:r w:rsidRPr="00F951AC">
        <w:rPr>
          <w:rFonts w:ascii="Arial Narrow" w:hAnsi="Arial Narrow"/>
          <w:lang w:val="cs-CZ"/>
        </w:rPr>
        <w:t>j</w:t>
      </w:r>
      <w:r>
        <w:rPr>
          <w:rFonts w:ascii="Arial Narrow" w:hAnsi="Arial Narrow"/>
          <w:lang w:val="cs-CZ"/>
        </w:rPr>
        <w:t>ištění autor odkazuje zejména na studii Hylanda (</w:t>
      </w:r>
      <w:r w:rsidRPr="00E67249">
        <w:rPr>
          <w:rFonts w:ascii="Arial Narrow" w:hAnsi="Arial Narrow"/>
          <w:lang w:val="cs-CZ"/>
        </w:rPr>
        <w:t>1998)</w:t>
      </w:r>
      <w:r>
        <w:rPr>
          <w:rFonts w:ascii="Arial Narrow" w:hAnsi="Arial Narrow"/>
          <w:lang w:val="cs-CZ"/>
        </w:rPr>
        <w:t xml:space="preserve">. Na několika místech se zbytečně opakují teoretické poznatky </w:t>
      </w:r>
      <w:r w:rsidR="00E67249">
        <w:rPr>
          <w:rFonts w:ascii="Arial Narrow" w:hAnsi="Arial Narrow"/>
          <w:lang w:val="cs-CZ"/>
        </w:rPr>
        <w:t>nebo</w:t>
      </w:r>
      <w:r>
        <w:rPr>
          <w:rFonts w:ascii="Arial Narrow" w:hAnsi="Arial Narrow"/>
          <w:lang w:val="cs-CZ"/>
        </w:rPr>
        <w:t xml:space="preserve"> jsou uváděny příklady z teorie, např. 7.5.2, 7.5.4. V analýze se objevuje někol</w:t>
      </w:r>
      <w:r w:rsidR="00C936D2">
        <w:rPr>
          <w:rFonts w:ascii="Arial Narrow" w:hAnsi="Arial Narrow"/>
          <w:lang w:val="cs-CZ"/>
        </w:rPr>
        <w:t xml:space="preserve">ik nesrovnalostí a </w:t>
      </w:r>
      <w:r w:rsidR="00E67249">
        <w:rPr>
          <w:rFonts w:ascii="Arial Narrow" w:hAnsi="Arial Narrow"/>
          <w:lang w:val="cs-CZ"/>
        </w:rPr>
        <w:t>sporných</w:t>
      </w:r>
      <w:r w:rsidR="001E360F">
        <w:rPr>
          <w:rFonts w:ascii="Arial Narrow" w:hAnsi="Arial Narrow"/>
          <w:lang w:val="cs-CZ"/>
        </w:rPr>
        <w:t>/diskutabilních</w:t>
      </w:r>
      <w:r w:rsidR="00E67249">
        <w:rPr>
          <w:rFonts w:ascii="Arial Narrow" w:hAnsi="Arial Narrow"/>
          <w:lang w:val="cs-CZ"/>
        </w:rPr>
        <w:t xml:space="preserve"> </w:t>
      </w:r>
      <w:r w:rsidR="001E360F">
        <w:rPr>
          <w:rFonts w:ascii="Arial Narrow" w:hAnsi="Arial Narrow"/>
          <w:lang w:val="cs-CZ"/>
        </w:rPr>
        <w:t>interpretací</w:t>
      </w:r>
      <w:r w:rsidR="00E67249">
        <w:rPr>
          <w:rFonts w:ascii="Arial Narrow" w:hAnsi="Arial Narrow"/>
          <w:lang w:val="cs-CZ"/>
        </w:rPr>
        <w:t xml:space="preserve">, např. užívání termínu </w:t>
      </w:r>
      <w:r w:rsidR="00E67249" w:rsidRPr="00E67249">
        <w:rPr>
          <w:rFonts w:ascii="Arial Narrow" w:hAnsi="Arial Narrow"/>
          <w:i/>
        </w:rPr>
        <w:t xml:space="preserve">factual possibility </w:t>
      </w:r>
      <w:r w:rsidR="00E67249">
        <w:rPr>
          <w:rFonts w:ascii="Arial Narrow" w:hAnsi="Arial Narrow"/>
        </w:rPr>
        <w:t xml:space="preserve">pro </w:t>
      </w:r>
      <w:r w:rsidR="00E67249" w:rsidRPr="00E67249">
        <w:rPr>
          <w:rFonts w:ascii="Arial Narrow" w:hAnsi="Arial Narrow"/>
          <w:lang w:val="cs-CZ"/>
        </w:rPr>
        <w:t xml:space="preserve">označení možnosti </w:t>
      </w:r>
      <w:r w:rsidR="00E67249">
        <w:rPr>
          <w:rFonts w:ascii="Arial Narrow" w:hAnsi="Arial Narrow"/>
          <w:lang w:val="cs-CZ"/>
        </w:rPr>
        <w:t>vyjádřené deontickým</w:t>
      </w:r>
      <w:r w:rsidR="00E67249">
        <w:rPr>
          <w:rFonts w:ascii="Arial Narrow" w:hAnsi="Arial Narrow"/>
        </w:rPr>
        <w:t xml:space="preserve"> </w:t>
      </w:r>
      <w:r w:rsidR="00E67249">
        <w:rPr>
          <w:rFonts w:ascii="Arial Narrow" w:hAnsi="Arial Narrow"/>
          <w:i/>
        </w:rPr>
        <w:t xml:space="preserve">may </w:t>
      </w:r>
      <w:r w:rsidR="00E67249">
        <w:rPr>
          <w:rFonts w:ascii="Arial Narrow" w:hAnsi="Arial Narrow"/>
        </w:rPr>
        <w:t>(</w:t>
      </w:r>
      <w:r>
        <w:rPr>
          <w:rFonts w:ascii="Arial Narrow" w:hAnsi="Arial Narrow"/>
          <w:lang w:val="cs-CZ"/>
        </w:rPr>
        <w:t>s</w:t>
      </w:r>
      <w:r w:rsidR="00932372">
        <w:rPr>
          <w:rFonts w:ascii="Arial Narrow" w:hAnsi="Arial Narrow"/>
          <w:lang w:val="cs-CZ"/>
        </w:rPr>
        <w:t>tr. 62</w:t>
      </w:r>
      <w:r w:rsidR="001E360F">
        <w:rPr>
          <w:rFonts w:ascii="Arial Narrow" w:hAnsi="Arial Narrow"/>
          <w:lang w:val="cs-CZ"/>
        </w:rPr>
        <w:t xml:space="preserve">, 70); </w:t>
      </w:r>
      <w:proofErr w:type="gramStart"/>
      <w:r w:rsidR="001E360F" w:rsidRPr="001E360F">
        <w:rPr>
          <w:rFonts w:ascii="Arial Narrow" w:hAnsi="Arial Narrow"/>
          <w:i/>
        </w:rPr>
        <w:t>would</w:t>
      </w:r>
      <w:proofErr w:type="gramEnd"/>
      <w:r w:rsidR="001E360F">
        <w:rPr>
          <w:rFonts w:ascii="Arial Narrow" w:hAnsi="Arial Narrow"/>
          <w:lang w:val="cs-CZ"/>
        </w:rPr>
        <w:t xml:space="preserve"> </w:t>
      </w:r>
      <w:r w:rsidR="001E360F">
        <w:rPr>
          <w:rFonts w:ascii="Arial Narrow" w:hAnsi="Arial Narrow"/>
          <w:lang w:val="cs-CZ"/>
        </w:rPr>
        <w:t xml:space="preserve">(minulý čas) v příkladu 4 klasifikováno </w:t>
      </w:r>
      <w:r w:rsidR="001E360F">
        <w:rPr>
          <w:rFonts w:ascii="Arial Narrow" w:hAnsi="Arial Narrow"/>
          <w:lang w:val="cs-CZ"/>
        </w:rPr>
        <w:t>jako epistémické</w:t>
      </w:r>
      <w:r w:rsidR="001E360F">
        <w:rPr>
          <w:rFonts w:ascii="Arial Narrow" w:hAnsi="Arial Narrow"/>
          <w:lang w:val="cs-CZ"/>
        </w:rPr>
        <w:t>; příklad 12 (</w:t>
      </w:r>
      <w:r w:rsidR="00A17E32">
        <w:rPr>
          <w:rFonts w:ascii="Arial Narrow" w:hAnsi="Arial Narrow"/>
          <w:lang w:val="cs-CZ"/>
        </w:rPr>
        <w:t>str. 71</w:t>
      </w:r>
      <w:r w:rsidR="001E360F">
        <w:rPr>
          <w:rFonts w:ascii="Arial Narrow" w:hAnsi="Arial Narrow"/>
          <w:lang w:val="cs-CZ"/>
        </w:rPr>
        <w:t>)</w:t>
      </w:r>
      <w:r w:rsidR="00A17E32">
        <w:rPr>
          <w:rFonts w:ascii="Arial Narrow" w:hAnsi="Arial Narrow"/>
          <w:lang w:val="cs-CZ"/>
        </w:rPr>
        <w:t xml:space="preserve"> </w:t>
      </w:r>
      <w:r w:rsidR="00932372">
        <w:rPr>
          <w:rFonts w:ascii="Arial Narrow" w:hAnsi="Arial Narrow"/>
          <w:lang w:val="cs-CZ"/>
        </w:rPr>
        <w:t>by mohl být parafráz</w:t>
      </w:r>
      <w:r w:rsidR="00A17E32">
        <w:rPr>
          <w:rFonts w:ascii="Arial Narrow" w:hAnsi="Arial Narrow"/>
          <w:lang w:val="cs-CZ"/>
        </w:rPr>
        <w:t>o</w:t>
      </w:r>
      <w:r w:rsidR="00932372">
        <w:rPr>
          <w:rFonts w:ascii="Arial Narrow" w:hAnsi="Arial Narrow"/>
          <w:lang w:val="cs-CZ"/>
        </w:rPr>
        <w:t xml:space="preserve">ván </w:t>
      </w:r>
      <w:r w:rsidR="001E360F">
        <w:rPr>
          <w:rFonts w:ascii="Arial Narrow" w:hAnsi="Arial Narrow"/>
          <w:lang w:val="cs-CZ"/>
        </w:rPr>
        <w:t>i jako deontická možnost a klasifikován</w:t>
      </w:r>
      <w:r w:rsidR="00EC7D84">
        <w:rPr>
          <w:rFonts w:ascii="Arial Narrow" w:hAnsi="Arial Narrow"/>
          <w:lang w:val="cs-CZ"/>
        </w:rPr>
        <w:t xml:space="preserve"> tedy</w:t>
      </w:r>
      <w:r w:rsidR="001E360F">
        <w:rPr>
          <w:rFonts w:ascii="Arial Narrow" w:hAnsi="Arial Narrow"/>
          <w:lang w:val="cs-CZ"/>
        </w:rPr>
        <w:t xml:space="preserve"> jako nejednoznačný (</w:t>
      </w:r>
      <w:r w:rsidR="00932372">
        <w:rPr>
          <w:rFonts w:ascii="Arial Narrow" w:hAnsi="Arial Narrow"/>
          <w:lang w:val="cs-CZ"/>
        </w:rPr>
        <w:t xml:space="preserve">podobně jako </w:t>
      </w:r>
      <w:r w:rsidR="00A17E32">
        <w:rPr>
          <w:rFonts w:ascii="Arial Narrow" w:hAnsi="Arial Narrow"/>
          <w:lang w:val="cs-CZ"/>
        </w:rPr>
        <w:t>příklad 14</w:t>
      </w:r>
      <w:r w:rsidR="001E360F">
        <w:rPr>
          <w:rFonts w:ascii="Arial Narrow" w:hAnsi="Arial Narrow"/>
          <w:lang w:val="cs-CZ"/>
        </w:rPr>
        <w:t>)</w:t>
      </w:r>
      <w:r w:rsidR="00EC7D84">
        <w:rPr>
          <w:rFonts w:ascii="Arial Narrow" w:hAnsi="Arial Narrow"/>
          <w:lang w:val="cs-CZ"/>
        </w:rPr>
        <w:t xml:space="preserve">. Některá zjištění nejsou vysvětlena, např. </w:t>
      </w:r>
      <w:r w:rsidR="00600AD1">
        <w:rPr>
          <w:rFonts w:ascii="Arial Narrow" w:hAnsi="Arial Narrow"/>
          <w:lang w:val="cs-CZ"/>
        </w:rPr>
        <w:t xml:space="preserve">proč je překvapivé, že epistémické </w:t>
      </w:r>
      <w:r w:rsidR="00600AD1" w:rsidRPr="00EC7D84">
        <w:rPr>
          <w:rFonts w:ascii="Arial Narrow" w:hAnsi="Arial Narrow"/>
          <w:i/>
        </w:rPr>
        <w:t>should</w:t>
      </w:r>
      <w:r w:rsidR="00600AD1">
        <w:rPr>
          <w:rFonts w:ascii="Arial Narrow" w:hAnsi="Arial Narrow"/>
          <w:lang w:val="cs-CZ"/>
        </w:rPr>
        <w:t xml:space="preserve"> se nevyskytlo s</w:t>
      </w:r>
      <w:r w:rsidR="00A17E32">
        <w:rPr>
          <w:rFonts w:ascii="Arial Narrow" w:hAnsi="Arial Narrow"/>
          <w:lang w:val="cs-CZ"/>
        </w:rPr>
        <w:t> </w:t>
      </w:r>
      <w:r w:rsidR="00600AD1">
        <w:rPr>
          <w:rFonts w:ascii="Arial Narrow" w:hAnsi="Arial Narrow"/>
          <w:lang w:val="cs-CZ"/>
        </w:rPr>
        <w:t>pasívem</w:t>
      </w:r>
      <w:r w:rsidR="00A17E32">
        <w:rPr>
          <w:rFonts w:ascii="Arial Narrow" w:hAnsi="Arial Narrow"/>
          <w:lang w:val="cs-CZ"/>
        </w:rPr>
        <w:t xml:space="preserve"> </w:t>
      </w:r>
      <w:r w:rsidR="00EC7D84">
        <w:rPr>
          <w:rFonts w:ascii="Arial Narrow" w:hAnsi="Arial Narrow"/>
          <w:lang w:val="cs-CZ"/>
        </w:rPr>
        <w:t xml:space="preserve">(str. 74) nebo </w:t>
      </w:r>
      <w:r w:rsidR="0054218B">
        <w:rPr>
          <w:rFonts w:ascii="Arial Narrow" w:hAnsi="Arial Narrow"/>
          <w:lang w:val="cs-CZ"/>
        </w:rPr>
        <w:t xml:space="preserve">proč se epistémické </w:t>
      </w:r>
      <w:r w:rsidR="0054218B" w:rsidRPr="00EC7D84">
        <w:rPr>
          <w:rFonts w:ascii="Arial Narrow" w:hAnsi="Arial Narrow"/>
          <w:i/>
        </w:rPr>
        <w:t>must</w:t>
      </w:r>
      <w:r w:rsidR="00A17E32" w:rsidRPr="00A17E32">
        <w:rPr>
          <w:rFonts w:ascii="Arial Narrow" w:hAnsi="Arial Narrow"/>
          <w:lang w:val="cs-CZ"/>
        </w:rPr>
        <w:t xml:space="preserve"> </w:t>
      </w:r>
      <w:r w:rsidR="00EC7D84">
        <w:rPr>
          <w:rFonts w:ascii="Arial Narrow" w:hAnsi="Arial Narrow"/>
          <w:lang w:val="cs-CZ"/>
        </w:rPr>
        <w:t>vyskytlo</w:t>
      </w:r>
      <w:r w:rsidR="0054218B">
        <w:rPr>
          <w:rFonts w:ascii="Arial Narrow" w:hAnsi="Arial Narrow"/>
          <w:lang w:val="cs-CZ"/>
        </w:rPr>
        <w:t xml:space="preserve"> ojediněle</w:t>
      </w:r>
      <w:r w:rsidR="00EC7D84">
        <w:rPr>
          <w:rFonts w:ascii="Arial Narrow" w:hAnsi="Arial Narrow"/>
          <w:lang w:val="cs-CZ"/>
        </w:rPr>
        <w:t xml:space="preserve"> (str. 78)</w:t>
      </w:r>
      <w:r w:rsidR="0054218B">
        <w:rPr>
          <w:rFonts w:ascii="Arial Narrow" w:hAnsi="Arial Narrow"/>
          <w:lang w:val="cs-CZ"/>
        </w:rPr>
        <w:t xml:space="preserve">. </w:t>
      </w:r>
      <w:r w:rsidR="00EC7D84">
        <w:rPr>
          <w:rFonts w:ascii="Arial Narrow" w:hAnsi="Arial Narrow"/>
          <w:lang w:val="cs-CZ"/>
        </w:rPr>
        <w:t>O</w:t>
      </w:r>
      <w:r w:rsidR="00A17E32">
        <w:rPr>
          <w:rFonts w:ascii="Arial Narrow" w:hAnsi="Arial Narrow"/>
          <w:lang w:val="cs-CZ"/>
        </w:rPr>
        <w:t>bjasnění hlavních výstupů je</w:t>
      </w:r>
      <w:r w:rsidR="00600AD1">
        <w:rPr>
          <w:rFonts w:ascii="Arial Narrow" w:hAnsi="Arial Narrow"/>
          <w:lang w:val="cs-CZ"/>
        </w:rPr>
        <w:t xml:space="preserve"> založeno převážně na </w:t>
      </w:r>
      <w:r w:rsidR="00EC7D84">
        <w:rPr>
          <w:rFonts w:ascii="Arial Narrow" w:hAnsi="Arial Narrow"/>
          <w:lang w:val="cs-CZ"/>
        </w:rPr>
        <w:t xml:space="preserve">studii </w:t>
      </w:r>
      <w:proofErr w:type="spellStart"/>
      <w:r w:rsidR="00EC7D84">
        <w:rPr>
          <w:rFonts w:ascii="Arial Narrow" w:hAnsi="Arial Narrow"/>
          <w:lang w:val="cs-CZ"/>
        </w:rPr>
        <w:t>Hylanda</w:t>
      </w:r>
      <w:proofErr w:type="spellEnd"/>
      <w:r w:rsidR="008402F5">
        <w:rPr>
          <w:rFonts w:ascii="Arial Narrow" w:hAnsi="Arial Narrow"/>
          <w:lang w:val="cs-CZ"/>
        </w:rPr>
        <w:t xml:space="preserve"> z roku </w:t>
      </w:r>
      <w:r w:rsidR="00A17E32" w:rsidRPr="00EC7D84">
        <w:rPr>
          <w:rFonts w:ascii="Arial Narrow" w:hAnsi="Arial Narrow"/>
          <w:lang w:val="cs-CZ"/>
        </w:rPr>
        <w:t>1998</w:t>
      </w:r>
      <w:r w:rsidR="008402F5">
        <w:rPr>
          <w:rFonts w:ascii="Arial Narrow" w:hAnsi="Arial Narrow"/>
          <w:lang w:val="cs-CZ"/>
        </w:rPr>
        <w:t xml:space="preserve">, článek tohoto autora z roku 1994 (uvedený v bibliografii) zmiňován není. </w:t>
      </w:r>
    </w:p>
    <w:p w:rsidR="008843C5" w:rsidRDefault="00A17E32" w:rsidP="009B1B8F">
      <w:pPr>
        <w:jc w:val="both"/>
        <w:rPr>
          <w:rFonts w:ascii="Arial Narrow" w:hAnsi="Arial Narrow"/>
          <w:lang w:val="cs-CZ"/>
        </w:rPr>
      </w:pPr>
      <w:r w:rsidRPr="00F951AC">
        <w:rPr>
          <w:rFonts w:ascii="Arial Narrow" w:hAnsi="Arial Narrow"/>
          <w:lang w:val="cs-CZ"/>
        </w:rPr>
        <w:t xml:space="preserve">Po formální </w:t>
      </w:r>
      <w:r w:rsidR="00C936D2">
        <w:rPr>
          <w:rFonts w:ascii="Arial Narrow" w:hAnsi="Arial Narrow"/>
          <w:lang w:val="cs-CZ"/>
        </w:rPr>
        <w:t xml:space="preserve">a jazykové </w:t>
      </w:r>
      <w:r w:rsidRPr="00F951AC">
        <w:rPr>
          <w:rFonts w:ascii="Arial Narrow" w:hAnsi="Arial Narrow"/>
          <w:lang w:val="cs-CZ"/>
        </w:rPr>
        <w:t>st</w:t>
      </w:r>
      <w:r>
        <w:rPr>
          <w:rFonts w:ascii="Arial Narrow" w:hAnsi="Arial Narrow"/>
          <w:lang w:val="cs-CZ"/>
        </w:rPr>
        <w:t xml:space="preserve">ránce práce splňuje požadavky. </w:t>
      </w:r>
      <w:r w:rsidR="00C936D2">
        <w:rPr>
          <w:rFonts w:ascii="Arial Narrow" w:hAnsi="Arial Narrow"/>
          <w:lang w:val="cs-CZ"/>
        </w:rPr>
        <w:t xml:space="preserve">Vytkla bych poměrně </w:t>
      </w:r>
      <w:r>
        <w:rPr>
          <w:rFonts w:ascii="Arial Narrow" w:hAnsi="Arial Narrow"/>
          <w:lang w:val="cs-CZ"/>
        </w:rPr>
        <w:t xml:space="preserve">časté pravopisné chyby, </w:t>
      </w:r>
      <w:r w:rsidR="00EC7D84">
        <w:rPr>
          <w:rFonts w:ascii="Arial Narrow" w:hAnsi="Arial Narrow"/>
          <w:lang w:val="cs-CZ"/>
        </w:rPr>
        <w:t xml:space="preserve">chyby v interpunkci </w:t>
      </w:r>
      <w:r w:rsidR="00EC7D84">
        <w:rPr>
          <w:rFonts w:ascii="Arial Narrow" w:hAnsi="Arial Narrow"/>
          <w:lang w:val="cs-CZ"/>
        </w:rPr>
        <w:t xml:space="preserve">(např. užívání </w:t>
      </w:r>
      <w:r w:rsidR="00EC7D84" w:rsidRPr="00EC7D84">
        <w:rPr>
          <w:rFonts w:ascii="Arial Narrow" w:hAnsi="Arial Narrow"/>
          <w:i/>
        </w:rPr>
        <w:t>however</w:t>
      </w:r>
      <w:r w:rsidR="00EC7D84">
        <w:rPr>
          <w:rFonts w:ascii="Arial Narrow" w:hAnsi="Arial Narrow"/>
          <w:lang w:val="cs-CZ"/>
        </w:rPr>
        <w:t xml:space="preserve"> uprostřed věty bez čárek)</w:t>
      </w:r>
      <w:r w:rsidR="00EC7D84">
        <w:rPr>
          <w:rFonts w:ascii="Arial Narrow" w:hAnsi="Arial Narrow"/>
          <w:lang w:val="cs-CZ"/>
        </w:rPr>
        <w:t>, občasné stylistické nesrovnalosti a nepřesnosti ve vyjadřování.</w:t>
      </w:r>
    </w:p>
    <w:p w:rsidR="009B1B8F" w:rsidRDefault="009B1B8F" w:rsidP="009B1B8F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lang w:val="cs-CZ"/>
        </w:rPr>
      </w:pPr>
      <w:r w:rsidRPr="00385939">
        <w:rPr>
          <w:rFonts w:ascii="Arial Narrow" w:eastAsia="Times New Roman" w:hAnsi="Arial Narrow" w:cs="Times New Roman"/>
          <w:b/>
          <w:bCs/>
          <w:lang w:val="cs-CZ"/>
        </w:rPr>
        <w:t>Návrh otázek a podnětů pro diskusi při obhajobě:</w:t>
      </w:r>
    </w:p>
    <w:p w:rsidR="008402F5" w:rsidRPr="008402F5" w:rsidRDefault="008402F5" w:rsidP="009B1B8F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sz w:val="12"/>
          <w:szCs w:val="12"/>
          <w:lang w:val="cs-CZ"/>
        </w:rPr>
      </w:pPr>
    </w:p>
    <w:p w:rsidR="008402F5" w:rsidRPr="0054218B" w:rsidRDefault="008402F5" w:rsidP="008402F5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J</w:t>
      </w:r>
      <w:r w:rsidRPr="0054218B">
        <w:rPr>
          <w:rFonts w:ascii="Arial Narrow" w:hAnsi="Arial Narrow"/>
          <w:lang w:val="cs-CZ"/>
        </w:rPr>
        <w:t>aké jsou hlavní rozdíly mezi korpusem této prá</w:t>
      </w:r>
      <w:r>
        <w:rPr>
          <w:rFonts w:ascii="Arial Narrow" w:hAnsi="Arial Narrow"/>
          <w:lang w:val="cs-CZ"/>
        </w:rPr>
        <w:t xml:space="preserve">ce a korpusem </w:t>
      </w:r>
      <w:proofErr w:type="spellStart"/>
      <w:r>
        <w:rPr>
          <w:rFonts w:ascii="Arial Narrow" w:hAnsi="Arial Narrow"/>
          <w:lang w:val="cs-CZ"/>
        </w:rPr>
        <w:t>Hylanda</w:t>
      </w:r>
      <w:proofErr w:type="spellEnd"/>
      <w:r>
        <w:rPr>
          <w:rFonts w:ascii="Arial Narrow" w:hAnsi="Arial Narrow"/>
          <w:lang w:val="cs-CZ"/>
        </w:rPr>
        <w:t xml:space="preserve">? Jak by tyto rozdíly </w:t>
      </w:r>
      <w:r w:rsidRPr="0054218B">
        <w:rPr>
          <w:rFonts w:ascii="Arial Narrow" w:hAnsi="Arial Narrow"/>
          <w:lang w:val="cs-CZ"/>
        </w:rPr>
        <w:t xml:space="preserve">mohly objasnit odlišnosti v užívání jednotlivých kategorií </w:t>
      </w:r>
      <w:r>
        <w:rPr>
          <w:rFonts w:ascii="Arial Narrow" w:hAnsi="Arial Narrow"/>
          <w:lang w:val="cs-CZ"/>
        </w:rPr>
        <w:t>prostředků atenuace</w:t>
      </w:r>
      <w:r w:rsidRPr="0054218B">
        <w:rPr>
          <w:rFonts w:ascii="Arial Narrow" w:hAnsi="Arial Narrow"/>
          <w:lang w:val="cs-CZ"/>
        </w:rPr>
        <w:t xml:space="preserve">? </w:t>
      </w:r>
    </w:p>
    <w:p w:rsidR="0054218B" w:rsidRPr="0054218B" w:rsidRDefault="0054218B" w:rsidP="0054218B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Podkapitola </w:t>
      </w:r>
      <w:r w:rsidRPr="0054218B">
        <w:rPr>
          <w:rFonts w:ascii="Arial Narrow" w:hAnsi="Arial Narrow"/>
          <w:lang w:val="cs-CZ"/>
        </w:rPr>
        <w:t xml:space="preserve">7.7 </w:t>
      </w:r>
      <w:r>
        <w:rPr>
          <w:rFonts w:ascii="Arial Narrow" w:hAnsi="Arial Narrow"/>
          <w:lang w:val="cs-CZ"/>
        </w:rPr>
        <w:t>vychází</w:t>
      </w:r>
      <w:r w:rsidRPr="0054218B">
        <w:rPr>
          <w:rFonts w:ascii="Arial Narrow" w:hAnsi="Arial Narrow"/>
          <w:lang w:val="cs-CZ"/>
        </w:rPr>
        <w:t xml:space="preserve"> pouze </w:t>
      </w:r>
      <w:r w:rsidR="008402F5">
        <w:rPr>
          <w:rFonts w:ascii="Arial Narrow" w:hAnsi="Arial Narrow"/>
          <w:lang w:val="cs-CZ"/>
        </w:rPr>
        <w:t xml:space="preserve">ze studie </w:t>
      </w:r>
      <w:proofErr w:type="spellStart"/>
      <w:r w:rsidR="008402F5">
        <w:rPr>
          <w:rFonts w:ascii="Arial Narrow" w:hAnsi="Arial Narrow"/>
          <w:lang w:val="cs-CZ"/>
        </w:rPr>
        <w:t>Hylanda</w:t>
      </w:r>
      <w:proofErr w:type="spellEnd"/>
      <w:r w:rsidR="008402F5">
        <w:rPr>
          <w:rFonts w:ascii="Arial Narrow" w:hAnsi="Arial Narrow"/>
          <w:lang w:val="cs-CZ"/>
        </w:rPr>
        <w:t xml:space="preserve"> a j</w:t>
      </w:r>
      <w:r>
        <w:rPr>
          <w:rFonts w:ascii="Arial Narrow" w:hAnsi="Arial Narrow"/>
          <w:lang w:val="cs-CZ"/>
        </w:rPr>
        <w:t xml:space="preserve">e </w:t>
      </w:r>
      <w:r w:rsidR="008402F5">
        <w:rPr>
          <w:rFonts w:ascii="Arial Narrow" w:hAnsi="Arial Narrow"/>
          <w:lang w:val="cs-CZ"/>
        </w:rPr>
        <w:t>založena na jeho tabulce</w:t>
      </w:r>
      <w:r w:rsidRPr="0054218B">
        <w:rPr>
          <w:rFonts w:ascii="Arial Narrow" w:hAnsi="Arial Narrow"/>
          <w:lang w:val="cs-CZ"/>
        </w:rPr>
        <w:t xml:space="preserve"> </w:t>
      </w:r>
      <w:r w:rsidR="00C936D2" w:rsidRPr="0054218B">
        <w:rPr>
          <w:rFonts w:ascii="Arial Narrow" w:hAnsi="Arial Narrow"/>
          <w:lang w:val="cs-CZ"/>
        </w:rPr>
        <w:t>nejčastější</w:t>
      </w:r>
      <w:r w:rsidR="008402F5">
        <w:rPr>
          <w:rFonts w:ascii="Arial Narrow" w:hAnsi="Arial Narrow"/>
          <w:lang w:val="cs-CZ"/>
        </w:rPr>
        <w:t>ch</w:t>
      </w:r>
      <w:r w:rsidR="00C936D2" w:rsidRPr="0054218B">
        <w:rPr>
          <w:rFonts w:ascii="Arial Narrow" w:hAnsi="Arial Narrow"/>
          <w:lang w:val="cs-CZ"/>
        </w:rPr>
        <w:t xml:space="preserve"> </w:t>
      </w:r>
      <w:r w:rsidR="008402F5">
        <w:rPr>
          <w:rFonts w:ascii="Arial Narrow" w:hAnsi="Arial Narrow"/>
          <w:lang w:val="cs-CZ"/>
        </w:rPr>
        <w:t xml:space="preserve">epistémických </w:t>
      </w:r>
      <w:r w:rsidR="00C936D2" w:rsidRPr="0054218B">
        <w:rPr>
          <w:rFonts w:ascii="Arial Narrow" w:hAnsi="Arial Narrow"/>
          <w:lang w:val="cs-CZ"/>
        </w:rPr>
        <w:t>lexikální</w:t>
      </w:r>
      <w:r w:rsidR="008402F5">
        <w:rPr>
          <w:rFonts w:ascii="Arial Narrow" w:hAnsi="Arial Narrow"/>
          <w:lang w:val="cs-CZ"/>
        </w:rPr>
        <w:t xml:space="preserve">ch sloves. </w:t>
      </w:r>
      <w:r>
        <w:rPr>
          <w:rFonts w:ascii="Arial Narrow" w:hAnsi="Arial Narrow"/>
          <w:lang w:val="cs-CZ"/>
        </w:rPr>
        <w:t xml:space="preserve">Zahrnuje </w:t>
      </w:r>
      <w:r w:rsidR="008402F5">
        <w:rPr>
          <w:rFonts w:ascii="Arial Narrow" w:hAnsi="Arial Narrow"/>
          <w:lang w:val="cs-CZ"/>
        </w:rPr>
        <w:t xml:space="preserve">tato tabulka </w:t>
      </w:r>
      <w:r>
        <w:rPr>
          <w:rFonts w:ascii="Arial Narrow" w:hAnsi="Arial Narrow"/>
          <w:lang w:val="cs-CZ"/>
        </w:rPr>
        <w:t>všechna</w:t>
      </w:r>
      <w:r w:rsidRPr="0054218B">
        <w:rPr>
          <w:rFonts w:ascii="Arial Narrow" w:hAnsi="Arial Narrow"/>
          <w:lang w:val="cs-CZ"/>
        </w:rPr>
        <w:t xml:space="preserve"> </w:t>
      </w:r>
      <w:r w:rsidR="00C936D2">
        <w:rPr>
          <w:rFonts w:ascii="Arial Narrow" w:hAnsi="Arial Narrow"/>
          <w:lang w:val="cs-CZ"/>
        </w:rPr>
        <w:t>epistémická lexikální slovesa</w:t>
      </w:r>
      <w:r>
        <w:rPr>
          <w:rFonts w:ascii="Arial Narrow" w:hAnsi="Arial Narrow"/>
          <w:lang w:val="cs-CZ"/>
        </w:rPr>
        <w:t>?</w:t>
      </w:r>
      <w:r w:rsidR="008402F5">
        <w:rPr>
          <w:rFonts w:ascii="Arial Narrow" w:hAnsi="Arial Narrow"/>
          <w:lang w:val="cs-CZ"/>
        </w:rPr>
        <w:t xml:space="preserve"> Objevily se v korpusu i jiné výskyty?</w:t>
      </w:r>
    </w:p>
    <w:p w:rsidR="0054218B" w:rsidRPr="0054218B" w:rsidRDefault="0054218B" w:rsidP="0054218B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Na</w:t>
      </w:r>
      <w:r w:rsidRPr="0054218B">
        <w:rPr>
          <w:rFonts w:ascii="Arial Narrow" w:hAnsi="Arial Narrow"/>
          <w:lang w:val="cs-CZ"/>
        </w:rPr>
        <w:t xml:space="preserve"> str. 78 </w:t>
      </w:r>
      <w:r>
        <w:rPr>
          <w:rFonts w:ascii="Arial Narrow" w:hAnsi="Arial Narrow"/>
          <w:lang w:val="cs-CZ"/>
        </w:rPr>
        <w:t>je uvedeno</w:t>
      </w:r>
      <w:r w:rsidRPr="0054218B">
        <w:rPr>
          <w:rFonts w:ascii="Arial Narrow" w:hAnsi="Arial Narrow"/>
          <w:lang w:val="cs-CZ"/>
        </w:rPr>
        <w:t xml:space="preserve">, </w:t>
      </w:r>
      <w:r>
        <w:rPr>
          <w:rFonts w:ascii="Arial Narrow" w:hAnsi="Arial Narrow"/>
          <w:lang w:val="cs-CZ"/>
        </w:rPr>
        <w:t xml:space="preserve">že není </w:t>
      </w:r>
      <w:r w:rsidRPr="0054218B">
        <w:rPr>
          <w:rFonts w:ascii="Arial Narrow" w:hAnsi="Arial Narrow"/>
          <w:lang w:val="cs-CZ"/>
        </w:rPr>
        <w:t>jednoduc</w:t>
      </w:r>
      <w:r>
        <w:rPr>
          <w:rFonts w:ascii="Arial Narrow" w:hAnsi="Arial Narrow"/>
          <w:lang w:val="cs-CZ"/>
        </w:rPr>
        <w:t>hé rozlišit mezi deontickým a e</w:t>
      </w:r>
      <w:r w:rsidRPr="0054218B">
        <w:rPr>
          <w:rFonts w:ascii="Arial Narrow" w:hAnsi="Arial Narrow"/>
          <w:lang w:val="cs-CZ"/>
        </w:rPr>
        <w:t xml:space="preserve">pistémickým </w:t>
      </w:r>
      <w:proofErr w:type="spellStart"/>
      <w:r w:rsidRPr="0054218B">
        <w:rPr>
          <w:rFonts w:ascii="Arial Narrow" w:hAnsi="Arial Narrow"/>
          <w:i/>
          <w:lang w:val="cs-CZ"/>
        </w:rPr>
        <w:t>could</w:t>
      </w:r>
      <w:proofErr w:type="spellEnd"/>
      <w:r w:rsidR="00C936D2">
        <w:rPr>
          <w:rFonts w:ascii="Arial Narrow" w:hAnsi="Arial Narrow"/>
          <w:i/>
          <w:lang w:val="cs-CZ"/>
        </w:rPr>
        <w:t xml:space="preserve"> </w:t>
      </w:r>
      <w:r w:rsidR="00C936D2">
        <w:rPr>
          <w:rFonts w:ascii="Arial Narrow" w:hAnsi="Arial Narrow"/>
          <w:lang w:val="cs-CZ"/>
        </w:rPr>
        <w:t>(</w:t>
      </w:r>
      <w:r w:rsidR="008402F5">
        <w:rPr>
          <w:rFonts w:ascii="Arial Narrow" w:hAnsi="Arial Narrow"/>
          <w:lang w:val="cs-CZ"/>
        </w:rPr>
        <w:t xml:space="preserve">dle </w:t>
      </w:r>
      <w:proofErr w:type="spellStart"/>
      <w:r w:rsidR="00C936D2">
        <w:rPr>
          <w:rFonts w:ascii="Arial Narrow" w:hAnsi="Arial Narrow"/>
          <w:lang w:val="cs-CZ"/>
        </w:rPr>
        <w:t>Hyland</w:t>
      </w:r>
      <w:r w:rsidR="008402F5">
        <w:rPr>
          <w:rFonts w:ascii="Arial Narrow" w:hAnsi="Arial Narrow"/>
          <w:lang w:val="cs-CZ"/>
        </w:rPr>
        <w:t>a</w:t>
      </w:r>
      <w:proofErr w:type="spellEnd"/>
      <w:r w:rsidR="00C936D2">
        <w:rPr>
          <w:rFonts w:ascii="Arial Narrow" w:hAnsi="Arial Narrow"/>
          <w:lang w:val="cs-CZ"/>
        </w:rPr>
        <w:t>)</w:t>
      </w:r>
      <w:r>
        <w:rPr>
          <w:rFonts w:ascii="Arial Narrow" w:hAnsi="Arial Narrow"/>
          <w:lang w:val="cs-CZ"/>
        </w:rPr>
        <w:t xml:space="preserve">. </w:t>
      </w:r>
      <w:r w:rsidR="0016402C">
        <w:rPr>
          <w:rFonts w:ascii="Arial Narrow" w:hAnsi="Arial Narrow"/>
          <w:lang w:val="cs-CZ"/>
        </w:rPr>
        <w:t>Byly identifikovány</w:t>
      </w:r>
      <w:r w:rsidRPr="0054218B">
        <w:rPr>
          <w:rFonts w:ascii="Arial Narrow" w:hAnsi="Arial Narrow"/>
          <w:lang w:val="cs-CZ"/>
        </w:rPr>
        <w:t xml:space="preserve"> problematické výskyty v korpusu? </w:t>
      </w:r>
      <w:r>
        <w:rPr>
          <w:rFonts w:ascii="Arial Narrow" w:hAnsi="Arial Narrow"/>
          <w:lang w:val="cs-CZ"/>
        </w:rPr>
        <w:t>Podobně na s</w:t>
      </w:r>
      <w:r w:rsidRPr="00A17E32">
        <w:rPr>
          <w:rFonts w:ascii="Arial Narrow" w:hAnsi="Arial Narrow"/>
          <w:lang w:val="cs-CZ"/>
        </w:rPr>
        <w:t xml:space="preserve">tr. 70 </w:t>
      </w:r>
      <w:r>
        <w:rPr>
          <w:rFonts w:ascii="Arial Narrow" w:hAnsi="Arial Narrow"/>
          <w:lang w:val="cs-CZ"/>
        </w:rPr>
        <w:t>(</w:t>
      </w:r>
      <w:r w:rsidRPr="00A17E32">
        <w:rPr>
          <w:rFonts w:ascii="Arial Narrow" w:hAnsi="Arial Narrow"/>
          <w:lang w:val="cs-CZ"/>
        </w:rPr>
        <w:t>př. 9 a 10</w:t>
      </w:r>
      <w:r>
        <w:rPr>
          <w:rFonts w:ascii="Arial Narrow" w:hAnsi="Arial Narrow"/>
          <w:lang w:val="cs-CZ"/>
        </w:rPr>
        <w:t>) není patrné, jaký</w:t>
      </w:r>
      <w:r w:rsidRPr="00A17E32">
        <w:rPr>
          <w:rFonts w:ascii="Arial Narrow" w:hAnsi="Arial Narrow"/>
          <w:lang w:val="cs-CZ"/>
        </w:rPr>
        <w:t xml:space="preserve"> je rozdíl mezi deontickou a epistémickou interpretací </w:t>
      </w:r>
      <w:r w:rsidRPr="0016402C">
        <w:rPr>
          <w:rFonts w:ascii="Arial Narrow" w:hAnsi="Arial Narrow"/>
          <w:i/>
        </w:rPr>
        <w:t>might</w:t>
      </w:r>
      <w:r>
        <w:rPr>
          <w:rFonts w:ascii="Arial Narrow" w:hAnsi="Arial Narrow"/>
          <w:lang w:val="cs-CZ"/>
        </w:rPr>
        <w:t xml:space="preserve">. Proč je za </w:t>
      </w:r>
      <w:proofErr w:type="spellStart"/>
      <w:r w:rsidRPr="0016402C">
        <w:rPr>
          <w:rFonts w:ascii="Arial Narrow" w:hAnsi="Arial Narrow"/>
          <w:i/>
          <w:lang w:val="cs-CZ"/>
        </w:rPr>
        <w:t>hedge</w:t>
      </w:r>
      <w:proofErr w:type="spellEnd"/>
      <w:r>
        <w:rPr>
          <w:rFonts w:ascii="Arial Narrow" w:hAnsi="Arial Narrow"/>
          <w:lang w:val="cs-CZ"/>
        </w:rPr>
        <w:t xml:space="preserve"> považováno pouze epistémické </w:t>
      </w:r>
      <w:proofErr w:type="spellStart"/>
      <w:r w:rsidRPr="0016402C">
        <w:rPr>
          <w:rFonts w:ascii="Arial Narrow" w:hAnsi="Arial Narrow"/>
          <w:i/>
          <w:lang w:val="cs-CZ"/>
        </w:rPr>
        <w:t>might</w:t>
      </w:r>
      <w:proofErr w:type="spellEnd"/>
      <w:r>
        <w:rPr>
          <w:rFonts w:ascii="Arial Narrow" w:hAnsi="Arial Narrow"/>
          <w:lang w:val="cs-CZ"/>
        </w:rPr>
        <w:t xml:space="preserve">, když deontické </w:t>
      </w:r>
      <w:proofErr w:type="spellStart"/>
      <w:r w:rsidR="0016402C">
        <w:rPr>
          <w:rFonts w:ascii="Arial Narrow" w:hAnsi="Arial Narrow"/>
          <w:i/>
          <w:lang w:val="cs-CZ"/>
        </w:rPr>
        <w:t>might</w:t>
      </w:r>
      <w:proofErr w:type="spellEnd"/>
      <w:r w:rsidR="0016402C">
        <w:rPr>
          <w:rFonts w:ascii="Arial Narrow" w:hAnsi="Arial Narrow"/>
          <w:i/>
          <w:lang w:val="cs-CZ"/>
        </w:rPr>
        <w:t xml:space="preserve"> </w:t>
      </w:r>
      <w:r>
        <w:rPr>
          <w:rFonts w:ascii="Arial Narrow" w:hAnsi="Arial Narrow"/>
          <w:lang w:val="cs-CZ"/>
        </w:rPr>
        <w:t xml:space="preserve">vyjadřuje hypotetickou možnost (podobně jako </w:t>
      </w:r>
      <w:proofErr w:type="spellStart"/>
      <w:r w:rsidRPr="0054218B">
        <w:rPr>
          <w:rFonts w:ascii="Arial Narrow" w:hAnsi="Arial Narrow"/>
          <w:i/>
          <w:lang w:val="cs-CZ"/>
        </w:rPr>
        <w:t>could</w:t>
      </w:r>
      <w:proofErr w:type="spellEnd"/>
      <w:r w:rsidR="0016402C">
        <w:rPr>
          <w:rFonts w:ascii="Arial Narrow" w:hAnsi="Arial Narrow"/>
          <w:lang w:val="cs-CZ"/>
        </w:rPr>
        <w:t>)?</w:t>
      </w:r>
    </w:p>
    <w:p w:rsidR="003F0D18" w:rsidRDefault="003F0D18" w:rsidP="009B1B8F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lang w:val="cs-CZ"/>
        </w:rPr>
      </w:pPr>
    </w:p>
    <w:p w:rsidR="0016402C" w:rsidRPr="00385939" w:rsidRDefault="0016402C" w:rsidP="009B1B8F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lang w:val="cs-CZ"/>
        </w:rPr>
      </w:pPr>
      <w:bookmarkStart w:id="0" w:name="_GoBack"/>
      <w:bookmarkEnd w:id="0"/>
    </w:p>
    <w:p w:rsidR="009B1B8F" w:rsidRDefault="009B1B8F" w:rsidP="009B1B8F">
      <w:p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Na základě výše uvedeného navrhuji hodnocení </w:t>
      </w:r>
      <w:r w:rsidR="008843C5">
        <w:rPr>
          <w:rFonts w:ascii="Arial Narrow" w:hAnsi="Arial Narrow"/>
          <w:b/>
          <w:lang w:val="cs-CZ"/>
        </w:rPr>
        <w:t>velmi dobře</w:t>
      </w:r>
      <w:r>
        <w:rPr>
          <w:rFonts w:ascii="Arial Narrow" w:hAnsi="Arial Narrow"/>
          <w:b/>
          <w:lang w:val="cs-CZ"/>
        </w:rPr>
        <w:t xml:space="preserve"> </w:t>
      </w:r>
      <w:r>
        <w:rPr>
          <w:rFonts w:ascii="Arial Narrow" w:hAnsi="Arial Narrow"/>
          <w:lang w:val="cs-CZ"/>
        </w:rPr>
        <w:t>a doporučuji práci k obhajobě.</w:t>
      </w:r>
    </w:p>
    <w:p w:rsidR="009B1B8F" w:rsidRDefault="009B1B8F" w:rsidP="009B1B8F">
      <w:pPr>
        <w:jc w:val="both"/>
        <w:rPr>
          <w:rFonts w:ascii="Arial Narrow" w:hAnsi="Arial Narrow"/>
          <w:lang w:val="cs-CZ"/>
        </w:rPr>
      </w:pPr>
    </w:p>
    <w:p w:rsidR="0016402C" w:rsidRDefault="0016402C" w:rsidP="009B1B8F">
      <w:pPr>
        <w:jc w:val="both"/>
        <w:rPr>
          <w:rFonts w:ascii="Arial Narrow" w:hAnsi="Arial Narrow"/>
          <w:lang w:val="cs-CZ"/>
        </w:rPr>
      </w:pPr>
    </w:p>
    <w:p w:rsidR="009B1B8F" w:rsidRPr="00F951AC" w:rsidRDefault="008843C5" w:rsidP="009B1B8F">
      <w:p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V Pardubicích, 10</w:t>
      </w:r>
      <w:r w:rsidR="009B1B8F">
        <w:rPr>
          <w:rFonts w:ascii="Arial Narrow" w:hAnsi="Arial Narrow"/>
          <w:lang w:val="cs-CZ"/>
        </w:rPr>
        <w:t>.</w:t>
      </w:r>
      <w:r>
        <w:rPr>
          <w:rFonts w:ascii="Arial Narrow" w:hAnsi="Arial Narrow"/>
          <w:lang w:val="cs-CZ"/>
        </w:rPr>
        <w:t xml:space="preserve"> 8</w:t>
      </w:r>
      <w:r w:rsidR="009B1B8F">
        <w:rPr>
          <w:rFonts w:ascii="Arial Narrow" w:hAnsi="Arial Narrow"/>
          <w:lang w:val="cs-CZ"/>
        </w:rPr>
        <w:t>. 2015</w:t>
      </w:r>
      <w:r w:rsidR="009B1B8F">
        <w:rPr>
          <w:rFonts w:ascii="Arial Narrow" w:hAnsi="Arial Narrow"/>
          <w:lang w:val="cs-CZ"/>
        </w:rPr>
        <w:tab/>
      </w:r>
      <w:r w:rsidR="009B1B8F">
        <w:rPr>
          <w:rFonts w:ascii="Arial Narrow" w:hAnsi="Arial Narrow"/>
          <w:lang w:val="cs-CZ"/>
        </w:rPr>
        <w:tab/>
      </w:r>
      <w:r w:rsidR="009B1B8F">
        <w:rPr>
          <w:rFonts w:ascii="Arial Narrow" w:hAnsi="Arial Narrow"/>
          <w:lang w:val="cs-CZ"/>
        </w:rPr>
        <w:tab/>
      </w:r>
      <w:r w:rsidR="009B1B8F">
        <w:rPr>
          <w:rFonts w:ascii="Arial Narrow" w:hAnsi="Arial Narrow"/>
          <w:lang w:val="cs-CZ"/>
        </w:rPr>
        <w:tab/>
      </w:r>
      <w:r w:rsidR="009B1B8F">
        <w:rPr>
          <w:rFonts w:ascii="Arial Narrow" w:hAnsi="Arial Narrow"/>
          <w:lang w:val="cs-CZ"/>
        </w:rPr>
        <w:tab/>
      </w:r>
      <w:r w:rsidR="009B1B8F">
        <w:rPr>
          <w:rFonts w:ascii="Arial Narrow" w:hAnsi="Arial Narrow"/>
          <w:lang w:val="cs-CZ"/>
        </w:rPr>
        <w:tab/>
        <w:t xml:space="preserve">   PhDr. Petra </w:t>
      </w:r>
      <w:proofErr w:type="spellStart"/>
      <w:r w:rsidR="009B1B8F">
        <w:rPr>
          <w:rFonts w:ascii="Arial Narrow" w:hAnsi="Arial Narrow"/>
          <w:lang w:val="cs-CZ"/>
        </w:rPr>
        <w:t>Huschová</w:t>
      </w:r>
      <w:proofErr w:type="spellEnd"/>
      <w:r w:rsidR="009B1B8F">
        <w:rPr>
          <w:rFonts w:ascii="Arial Narrow" w:hAnsi="Arial Narrow"/>
          <w:lang w:val="cs-CZ"/>
        </w:rPr>
        <w:t>, Ph.D.</w:t>
      </w:r>
    </w:p>
    <w:p w:rsidR="009B1B8F" w:rsidRDefault="009B1B8F" w:rsidP="009B1B8F"/>
    <w:p w:rsidR="00EB2692" w:rsidRDefault="00EB2692"/>
    <w:sectPr w:rsidR="00EB26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70F9" w:rsidRDefault="00E470F9" w:rsidP="00E470F9">
      <w:pPr>
        <w:spacing w:after="0" w:line="240" w:lineRule="auto"/>
      </w:pPr>
      <w:r>
        <w:separator/>
      </w:r>
    </w:p>
  </w:endnote>
  <w:endnote w:type="continuationSeparator" w:id="0">
    <w:p w:rsidR="00E470F9" w:rsidRDefault="00E470F9" w:rsidP="00E470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70F9" w:rsidRDefault="00E470F9" w:rsidP="00E470F9">
      <w:pPr>
        <w:spacing w:after="0" w:line="240" w:lineRule="auto"/>
      </w:pPr>
      <w:r>
        <w:separator/>
      </w:r>
    </w:p>
  </w:footnote>
  <w:footnote w:type="continuationSeparator" w:id="0">
    <w:p w:rsidR="00E470F9" w:rsidRDefault="00E470F9" w:rsidP="00E470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F7E66"/>
    <w:multiLevelType w:val="hybridMultilevel"/>
    <w:tmpl w:val="2D8234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7F1402"/>
    <w:multiLevelType w:val="hybridMultilevel"/>
    <w:tmpl w:val="F47CDB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B8F"/>
    <w:rsid w:val="0014600E"/>
    <w:rsid w:val="0016402C"/>
    <w:rsid w:val="001E360F"/>
    <w:rsid w:val="003C17CD"/>
    <w:rsid w:val="003F0D18"/>
    <w:rsid w:val="004B05E6"/>
    <w:rsid w:val="0054218B"/>
    <w:rsid w:val="00600AD1"/>
    <w:rsid w:val="0067199C"/>
    <w:rsid w:val="008402F5"/>
    <w:rsid w:val="008843C5"/>
    <w:rsid w:val="008C139B"/>
    <w:rsid w:val="00902268"/>
    <w:rsid w:val="00932372"/>
    <w:rsid w:val="009B1B8F"/>
    <w:rsid w:val="00A17E32"/>
    <w:rsid w:val="00A256ED"/>
    <w:rsid w:val="00C936D2"/>
    <w:rsid w:val="00E470F9"/>
    <w:rsid w:val="00E67249"/>
    <w:rsid w:val="00EB2692"/>
    <w:rsid w:val="00EC7D84"/>
    <w:rsid w:val="00F5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B1B8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B1B8F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470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470F9"/>
    <w:rPr>
      <w:lang w:val="en-GB"/>
    </w:rPr>
  </w:style>
  <w:style w:type="paragraph" w:styleId="Zpat">
    <w:name w:val="footer"/>
    <w:basedOn w:val="Normln"/>
    <w:link w:val="ZpatChar"/>
    <w:uiPriority w:val="99"/>
    <w:unhideWhenUsed/>
    <w:rsid w:val="00E470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470F9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B1B8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B1B8F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470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470F9"/>
    <w:rPr>
      <w:lang w:val="en-GB"/>
    </w:rPr>
  </w:style>
  <w:style w:type="paragraph" w:styleId="Zpat">
    <w:name w:val="footer"/>
    <w:basedOn w:val="Normln"/>
    <w:link w:val="ZpatChar"/>
    <w:uiPriority w:val="99"/>
    <w:unhideWhenUsed/>
    <w:rsid w:val="00E470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470F9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592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6</cp:revision>
  <dcterms:created xsi:type="dcterms:W3CDTF">2015-08-10T11:55:00Z</dcterms:created>
  <dcterms:modified xsi:type="dcterms:W3CDTF">2015-08-12T13:27:00Z</dcterms:modified>
</cp:coreProperties>
</file>