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173B" w:rsidRDefault="001F173B" w:rsidP="001F173B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1F173B" w:rsidRDefault="001F173B" w:rsidP="001F173B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1F173B" w:rsidRDefault="001F173B" w:rsidP="001F173B">
      <w:pPr>
        <w:jc w:val="center"/>
        <w:rPr>
          <w:b/>
        </w:rPr>
      </w:pPr>
      <w:r>
        <w:rPr>
          <w:b/>
        </w:rPr>
        <w:t>Katedra anglistiky a amerikanistiky</w:t>
      </w:r>
    </w:p>
    <w:p w:rsidR="001F173B" w:rsidRDefault="001F173B" w:rsidP="001F173B">
      <w:pPr>
        <w:spacing w:before="60"/>
        <w:jc w:val="center"/>
        <w:rPr>
          <w:b/>
          <w:sz w:val="32"/>
          <w:szCs w:val="32"/>
        </w:rPr>
      </w:pPr>
    </w:p>
    <w:p w:rsidR="001F173B" w:rsidRDefault="001F173B" w:rsidP="001F173B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1F173B" w:rsidRDefault="001F173B" w:rsidP="001F173B">
      <w:pPr>
        <w:spacing w:before="60"/>
        <w:jc w:val="both"/>
        <w:rPr>
          <w:b/>
        </w:rPr>
      </w:pPr>
    </w:p>
    <w:p w:rsidR="001F173B" w:rsidRDefault="001F173B" w:rsidP="001F173B">
      <w:pPr>
        <w:spacing w:before="60"/>
        <w:jc w:val="both"/>
        <w:rPr>
          <w:b/>
        </w:rPr>
      </w:pPr>
    </w:p>
    <w:p w:rsidR="001F173B" w:rsidRDefault="001F173B" w:rsidP="001F173B">
      <w:pPr>
        <w:spacing w:before="60"/>
        <w:jc w:val="both"/>
      </w:pPr>
      <w:r>
        <w:rPr>
          <w:b/>
        </w:rPr>
        <w:t xml:space="preserve">Autor práce: Viktor </w:t>
      </w:r>
      <w:proofErr w:type="spellStart"/>
      <w:r>
        <w:rPr>
          <w:b/>
        </w:rPr>
        <w:t>Stuchel</w:t>
      </w:r>
      <w:proofErr w:type="spellEnd"/>
    </w:p>
    <w:p w:rsidR="001F173B" w:rsidRDefault="001F173B" w:rsidP="001F173B">
      <w:pPr>
        <w:spacing w:before="60"/>
        <w:jc w:val="both"/>
      </w:pPr>
      <w:r>
        <w:rPr>
          <w:b/>
        </w:rPr>
        <w:t xml:space="preserve">Studijní obor: Anglický jazyk pro odbornou praxi </w:t>
      </w:r>
    </w:p>
    <w:p w:rsidR="001F173B" w:rsidRDefault="001F173B" w:rsidP="001F173B">
      <w:pPr>
        <w:spacing w:before="60"/>
        <w:jc w:val="both"/>
      </w:pPr>
      <w:r>
        <w:rPr>
          <w:b/>
        </w:rPr>
        <w:t>Název práce: Dvojí rétorika dnešní Ameriky</w:t>
      </w:r>
    </w:p>
    <w:p w:rsidR="001F173B" w:rsidRDefault="001F173B" w:rsidP="001F173B">
      <w:pPr>
        <w:spacing w:before="60"/>
      </w:pPr>
      <w:r>
        <w:rPr>
          <w:b/>
        </w:rPr>
        <w:t>Akademický rok: 2019/2020</w:t>
      </w:r>
    </w:p>
    <w:p w:rsidR="001F173B" w:rsidRDefault="001F173B" w:rsidP="001F173B">
      <w:pPr>
        <w:jc w:val="both"/>
      </w:pPr>
      <w:r>
        <w:rPr>
          <w:b/>
        </w:rPr>
        <w:t xml:space="preserve">Vedoucí práce: Mgr. Michal Kleprlík, </w:t>
      </w:r>
      <w:proofErr w:type="spellStart"/>
      <w:r>
        <w:rPr>
          <w:b/>
        </w:rPr>
        <w:t>Ph.D</w:t>
      </w:r>
      <w:proofErr w:type="spellEnd"/>
    </w:p>
    <w:p w:rsidR="001F173B" w:rsidRDefault="001F173B" w:rsidP="001F173B">
      <w:pPr>
        <w:jc w:val="both"/>
      </w:pPr>
      <w:r>
        <w:rPr>
          <w:b/>
        </w:rPr>
        <w:t xml:space="preserve">Oponent práce: doc. Šárka </w:t>
      </w:r>
      <w:proofErr w:type="spellStart"/>
      <w:r>
        <w:rPr>
          <w:b/>
        </w:rPr>
        <w:t>Bubíková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Ph.D</w:t>
      </w:r>
      <w:proofErr w:type="spellEnd"/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1F173B" w:rsidTr="00C17871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1F173B" w:rsidTr="00C178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1F173B" w:rsidRDefault="001F173B" w:rsidP="00C17871">
            <w:pPr>
              <w:spacing w:line="252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4719BD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4719BD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2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1F173B" w:rsidTr="00C17871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1F173B" w:rsidRDefault="001F173B" w:rsidP="00C17871">
            <w:pPr>
              <w:spacing w:line="252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1F173B" w:rsidRDefault="001F173B" w:rsidP="001F173B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3C6100" w:rsidRDefault="004719BD" w:rsidP="001F173B">
      <w:pPr>
        <w:spacing w:before="120" w:line="360" w:lineRule="auto"/>
        <w:jc w:val="both"/>
      </w:pPr>
      <w:r>
        <w:t xml:space="preserve">Bakalářská práce Viktora </w:t>
      </w:r>
      <w:proofErr w:type="spellStart"/>
      <w:r>
        <w:t>Stuchela</w:t>
      </w:r>
      <w:proofErr w:type="spellEnd"/>
      <w:r>
        <w:t xml:space="preserve"> se věnuje rétorickým a narativním strategiím současné politické scény ve Spojených státech amerických. Teoretická část je rozdělena </w:t>
      </w:r>
      <w:r w:rsidR="003C6100">
        <w:t xml:space="preserve">do dvou </w:t>
      </w:r>
      <w:r>
        <w:t>kapitol; první kapitola zkoumá kořeny dualismu současného politického systému, druhá pak představuje základní rétorické prostředky z hlediska pragmatické lingvistiky. V obou kapitolách autor pracuje s dostatečným počtem kvalitní</w:t>
      </w:r>
      <w:r w:rsidR="003C6100">
        <w:t>ch</w:t>
      </w:r>
      <w:r>
        <w:t xml:space="preserve"> sekundárních zdrojů, argumentace je srozumitelná a relevantní. Praktická část staví na analýze čtyř politických </w:t>
      </w:r>
      <w:r w:rsidR="00162EE2">
        <w:t>projevů a jedné tele</w:t>
      </w:r>
      <w:r w:rsidR="003C6100">
        <w:t>vizní debaty</w:t>
      </w:r>
      <w:r>
        <w:t xml:space="preserve"> presidentských kandidátů, což je dle mého soudu pro práci takovéhoto rozsahu dostačující</w:t>
      </w:r>
      <w:r w:rsidR="00162EE2">
        <w:t xml:space="preserve">. Samotný rozbor je zdařilý, objektivní, koherentní; autor v něm na malém prostoru dokázal stručně a výstižně uchopit základní metafory, které jsou používány/zneužívány v rámci demokratického a republikánského diskurzu. </w:t>
      </w:r>
      <w:r w:rsidR="003C6100">
        <w:t xml:space="preserve">Zajímavé je určitě porovnání </w:t>
      </w:r>
      <w:proofErr w:type="spellStart"/>
      <w:r w:rsidR="003C6100">
        <w:t>McLuhanovy</w:t>
      </w:r>
      <w:proofErr w:type="spellEnd"/>
      <w:r w:rsidR="003C6100">
        <w:t xml:space="preserve"> mediální teorie s mediálním obrazem Donalda </w:t>
      </w:r>
      <w:proofErr w:type="spellStart"/>
      <w:r w:rsidR="003C6100">
        <w:t>Trumpa</w:t>
      </w:r>
      <w:proofErr w:type="spellEnd"/>
      <w:r w:rsidR="003C6100">
        <w:t>, který autor dle mého soudu oprávněně řadí mezi „</w:t>
      </w:r>
      <w:proofErr w:type="spellStart"/>
      <w:r w:rsidR="003C6100">
        <w:t>cool</w:t>
      </w:r>
      <w:proofErr w:type="spellEnd"/>
      <w:r w:rsidR="003C6100">
        <w:t>“. Znamená to, že mediální obraz Hillary Clintonové lze tedy vnímat jako „hot“? Pokud ano, v čem konkrétně?</w:t>
      </w:r>
    </w:p>
    <w:p w:rsidR="001F173B" w:rsidRPr="00162EE2" w:rsidRDefault="00162EE2" w:rsidP="001F173B">
      <w:pPr>
        <w:spacing w:before="120" w:line="360" w:lineRule="auto"/>
        <w:jc w:val="both"/>
      </w:pPr>
      <w:r>
        <w:t xml:space="preserve">Po formální a bibliografické stránce práce splňuje všechny nároky, vytknout lze závěr, který mohl být propracovanější, a místy slabší jazykovou úroveň a stylistické prohřešky (stažené tvary, familiární oslovení „Hillary“ na s. 39 apod.). Práci tak obhajobě doporučuji a hodnotím stupněm </w:t>
      </w:r>
      <w:r>
        <w:rPr>
          <w:b/>
        </w:rPr>
        <w:t>C</w:t>
      </w:r>
      <w:r>
        <w:t>.</w:t>
      </w:r>
    </w:p>
    <w:p w:rsidR="001F173B" w:rsidRDefault="001F173B" w:rsidP="001F173B">
      <w:pPr>
        <w:spacing w:before="120" w:line="360" w:lineRule="auto"/>
        <w:ind w:left="360"/>
        <w:jc w:val="both"/>
      </w:pPr>
      <w:r>
        <w:t xml:space="preserve">    </w:t>
      </w:r>
    </w:p>
    <w:p w:rsidR="001F173B" w:rsidRDefault="001F173B" w:rsidP="001F173B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1F173B" w:rsidTr="00C17871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1F173B" w:rsidRDefault="001F173B" w:rsidP="00C17871">
            <w:pPr>
              <w:spacing w:line="252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1F173B" w:rsidRDefault="001F173B" w:rsidP="00C17871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1F173B" w:rsidRDefault="001F173B" w:rsidP="00C17871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</w:tbl>
    <w:p w:rsidR="001F173B" w:rsidRDefault="001F173B" w:rsidP="001F173B">
      <w:pPr>
        <w:spacing w:before="120" w:line="360" w:lineRule="auto"/>
        <w:jc w:val="center"/>
        <w:rPr>
          <w:b/>
        </w:rPr>
      </w:pPr>
    </w:p>
    <w:p w:rsidR="001F173B" w:rsidRDefault="001F173B" w:rsidP="001F173B">
      <w:pPr>
        <w:jc w:val="both"/>
        <w:rPr>
          <w:b/>
          <w:sz w:val="28"/>
          <w:szCs w:val="28"/>
        </w:rPr>
      </w:pPr>
    </w:p>
    <w:p w:rsidR="001F173B" w:rsidRDefault="001F173B" w:rsidP="001F173B">
      <w:pPr>
        <w:jc w:val="both"/>
        <w:rPr>
          <w:b/>
          <w:sz w:val="28"/>
          <w:szCs w:val="28"/>
        </w:rPr>
      </w:pPr>
    </w:p>
    <w:p w:rsidR="001F173B" w:rsidRDefault="001F173B" w:rsidP="001F173B">
      <w:pPr>
        <w:jc w:val="both"/>
      </w:pPr>
    </w:p>
    <w:p w:rsidR="001F173B" w:rsidRDefault="001F173B" w:rsidP="001F173B">
      <w:pPr>
        <w:jc w:val="both"/>
      </w:pPr>
      <w:r>
        <w:t xml:space="preserve">V Pardubicích, 21. 1. </w:t>
      </w:r>
      <w:proofErr w:type="gramStart"/>
      <w:r>
        <w:t>2020</w:t>
      </w:r>
      <w:r>
        <w:tab/>
      </w:r>
      <w:r>
        <w:tab/>
      </w:r>
      <w:r>
        <w:tab/>
      </w:r>
      <w:r>
        <w:tab/>
        <w:t xml:space="preserve">         ..........................................................</w:t>
      </w:r>
      <w:proofErr w:type="gramEnd"/>
    </w:p>
    <w:p w:rsidR="001F173B" w:rsidRDefault="001F173B" w:rsidP="001F173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Podpis </w:t>
      </w:r>
      <w:r w:rsidR="007E5215">
        <w:t>vedoucího</w:t>
      </w:r>
      <w:bookmarkStart w:id="0" w:name="_GoBack"/>
      <w:bookmarkEnd w:id="0"/>
      <w:r>
        <w:t xml:space="preserve"> práce</w:t>
      </w:r>
    </w:p>
    <w:p w:rsidR="001F173B" w:rsidRDefault="001F173B" w:rsidP="001F173B">
      <w:pPr>
        <w:pStyle w:val="Nadpis4"/>
        <w:spacing w:before="60"/>
        <w:jc w:val="center"/>
      </w:pPr>
    </w:p>
    <w:p w:rsidR="001F173B" w:rsidRDefault="001F173B" w:rsidP="001F173B"/>
    <w:p w:rsidR="00E51FA5" w:rsidRDefault="00E51FA5"/>
    <w:sectPr w:rsidR="00E51F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9E6632B"/>
    <w:multiLevelType w:val="hybridMultilevel"/>
    <w:tmpl w:val="7F04269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73B"/>
    <w:rsid w:val="00162EE2"/>
    <w:rsid w:val="001F173B"/>
    <w:rsid w:val="003C6100"/>
    <w:rsid w:val="004719BD"/>
    <w:rsid w:val="007E5215"/>
    <w:rsid w:val="00A74808"/>
    <w:rsid w:val="00E51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447B2"/>
  <w15:chartTrackingRefBased/>
  <w15:docId w15:val="{59F3EB10-CDF3-4643-A853-FF2041DF1C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F17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1F173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1F173B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1F17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2</Pages>
  <Words>442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3</cp:revision>
  <dcterms:created xsi:type="dcterms:W3CDTF">2020-01-20T08:40:00Z</dcterms:created>
  <dcterms:modified xsi:type="dcterms:W3CDTF">2020-01-20T09:39:00Z</dcterms:modified>
</cp:coreProperties>
</file>