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D9C" w:rsidRDefault="007336AF">
      <w:pPr>
        <w:rPr>
          <w:rFonts w:ascii="TimesNewRomanPSMT" w:hAnsi="TimesNewRomanPSMT"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Posudek oponenta diplomové práce </w:t>
      </w:r>
      <w:r>
        <w:rPr>
          <w:rFonts w:ascii="TimesNewRomanPSMT" w:hAnsi="TimesNewRomanPSMT"/>
          <w:color w:val="000000"/>
        </w:rPr>
        <w:t>Lukáš</w:t>
      </w:r>
      <w:r>
        <w:rPr>
          <w:rFonts w:ascii="TimesNewRomanPSMT" w:hAnsi="TimesNewRomanPSMT"/>
          <w:color w:val="000000"/>
          <w:lang w:val="cs-CZ"/>
        </w:rPr>
        <w:t>e</w:t>
      </w:r>
      <w:r>
        <w:rPr>
          <w:rFonts w:ascii="TimesNewRomanPSMT" w:hAnsi="TimesNewRomanPSMT"/>
          <w:color w:val="000000"/>
        </w:rPr>
        <w:t xml:space="preserve"> Kloučk</w:t>
      </w:r>
      <w:r>
        <w:rPr>
          <w:rFonts w:ascii="TimesNewRomanPSMT" w:hAnsi="TimesNewRomanPSMT"/>
          <w:color w:val="000000"/>
          <w:lang w:val="cs-CZ"/>
        </w:rPr>
        <w:t>a</w:t>
      </w:r>
      <w:r>
        <w:rPr>
          <w:rFonts w:ascii="TimesNewRomanPSMT" w:hAnsi="TimesNewRomanPSMT"/>
          <w:color w:val="000000"/>
        </w:rPr>
        <w:t xml:space="preserve"> </w:t>
      </w:r>
      <w:r>
        <w:rPr>
          <w:rFonts w:ascii="TimesNewRomanPSMT" w:hAnsi="TimesNewRomanPSMT"/>
          <w:color w:val="000000"/>
        </w:rPr>
        <w:t xml:space="preserve">Livestreaming v České republice </w:t>
      </w:r>
    </w:p>
    <w:p w:rsidR="00CE0ADF" w:rsidRDefault="007336A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Autor se v práci věnuje internetovým sítím na příkladu internetové streamovací platformy či jinak přeloženo internetovému televiznímu vysílání Twitch.tv. Vychází z vlastní zkušenosti, sám se na vysílání či streamování podílí tvorbou vlastního obsahu. V úvodu práce tvrdí, že jde o příspěvek v oboru digitální etnografie, slibuje rozhovory s aktéry, ale nic z toho v práci ve větší míře nenacházím. Valnou většinu textu tvoří technický popis toho, jak</w:t>
      </w:r>
      <w:r w:rsidR="00CE0ADF">
        <w:rPr>
          <w:rFonts w:ascii="TimesNewRomanPSMT" w:hAnsi="TimesNewRomanPSMT"/>
          <w:color w:val="000000"/>
          <w:lang w:val="cs-CZ"/>
        </w:rPr>
        <w:t xml:space="preserve"> funguje zmíněná televizní streamovací platforma a co nabízí (taková interpretace návodu či manuálu, popisující ikony a tlačítka, tvoří třetinu práce) nebo výčet a stručná charakteristika obdobných síťových služeb. </w:t>
      </w:r>
    </w:p>
    <w:p w:rsidR="00CE0ADF" w:rsidRDefault="00CE0AD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Otevřel jsem si zmíněný web, shlédl několik živě vysílaných kanálů a naznal, že se naplnila předpověď Raye Bradburyho z knihy 451 Fahrenheita, tedy personalizovaná televize s více obrazovkami v ložnici. Vysílající těkají očima od jedné obrazovky k druhé, familiérně zdraví</w:t>
      </w:r>
      <w:r w:rsidR="0006422E">
        <w:rPr>
          <w:rFonts w:ascii="TimesNewRomanPSMT" w:hAnsi="TimesNewRomanPSMT"/>
          <w:color w:val="000000"/>
          <w:lang w:val="cs-CZ"/>
        </w:rPr>
        <w:t xml:space="preserve"> své diváky, kteří jim v reálném čase poskytují zpětnou vazbu mně nesrozumitelnými zkratkami a obrázky, komentují jejich vzkazy. To v lepším případě různých slečen s kytarami, které v dívčích pokojících s plyšáky a rozestlanou postelí prokládají toto tlachání s diváky svou hudební produkcí. V horším případě jsem narazil na dementa, který se natáčí při jídle v restauraci spolu se svou obdobně přiboudlou slečnou a opět reagují na neskutečný příval zpětných vazeb od diváků. Obsah ponechám stranou, princip je pokračováním a rozvíjením jedné ze základních forem televizního (i rozhlasového) média, komunitní televize. Okrajově jsem se tímto tématem zabýval na příkladu kabelových lokálních stanic v Kanadě a sám jsem poté jednu takovou kabelovou televizi po tři roky provozoval spolu s mými studenty z FAMU v Rokytnici nad Jizerou. Internetová platforma rozšiřuje jen možnosti interaktivity, dosud omezené na telefonáty do vysílání či dopisy diváků.</w:t>
      </w:r>
    </w:p>
    <w:p w:rsidR="00E62023" w:rsidRDefault="00E6202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Po tomto studijním nahlédnutí do pojednávaného média jsem znovu prolistoval práci a opět jsem v ní nenalezl ani náznak toho, co považuji za podstatné, tedy etnografickou reflexi tématu. </w:t>
      </w:r>
    </w:p>
    <w:p w:rsidR="00E62023" w:rsidRDefault="00E6202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Práci doporučuji k obhajobě s hodnocením E.</w:t>
      </w:r>
    </w:p>
    <w:p w:rsidR="00E62023" w:rsidRPr="00CE0ADF" w:rsidRDefault="00E6202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Ve Františkově v den jubilejního 10. výročí odstoupení Steva Jobse z funkce generálního ředitele firmy Apple 24. 8. 2021</w:t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doc. MgA. Tomáš Petráň, PhD.</w:t>
      </w:r>
      <w:bookmarkStart w:id="0" w:name="_GoBack"/>
      <w:bookmarkEnd w:id="0"/>
    </w:p>
    <w:sectPr w:rsidR="00E62023" w:rsidRPr="00CE0A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6AF"/>
    <w:rsid w:val="0006422E"/>
    <w:rsid w:val="00144D9C"/>
    <w:rsid w:val="007336AF"/>
    <w:rsid w:val="00CE0ADF"/>
    <w:rsid w:val="00E62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800C37-9EEC-4825-96A9-BE7B0565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1</cp:revision>
  <dcterms:created xsi:type="dcterms:W3CDTF">2021-08-24T04:24:00Z</dcterms:created>
  <dcterms:modified xsi:type="dcterms:W3CDTF">2021-08-24T05:01:00Z</dcterms:modified>
</cp:coreProperties>
</file>