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3A94" w:rsidRPr="00DA330C" w:rsidRDefault="00963A94" w:rsidP="00963A94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</w:pPr>
      <w:r w:rsidRPr="00DA330C"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  <w:t>UNIVERZITA PARDUBICE</w:t>
      </w:r>
    </w:p>
    <w:p w:rsidR="00963A94" w:rsidRPr="00DA330C" w:rsidRDefault="00963A94" w:rsidP="00963A94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  <w:t>Fakulta filozofická</w:t>
      </w:r>
    </w:p>
    <w:p w:rsidR="00963A94" w:rsidRPr="00DA330C" w:rsidRDefault="00963A94" w:rsidP="00963A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Katedra anglistiky a amerikanistiky</w:t>
      </w:r>
    </w:p>
    <w:p w:rsidR="00963A94" w:rsidRPr="00DA330C" w:rsidRDefault="00963A94" w:rsidP="00963A94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</w:p>
    <w:p w:rsidR="00963A94" w:rsidRPr="00DA330C" w:rsidRDefault="00963A94" w:rsidP="00963A94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 xml:space="preserve">Posudek </w:t>
      </w:r>
      <w:r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>vedoucího</w:t>
      </w:r>
      <w:r w:rsidRPr="00DA330C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 xml:space="preserve"> bakalářské práce</w:t>
      </w:r>
    </w:p>
    <w:p w:rsidR="00963A94" w:rsidRPr="00DA330C" w:rsidRDefault="00963A94" w:rsidP="00963A94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963A94" w:rsidRPr="00DA330C" w:rsidRDefault="00963A94" w:rsidP="00963A94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963A94" w:rsidRPr="00DA330C" w:rsidRDefault="00963A94" w:rsidP="00963A94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Autor práce: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Jakub Gregor</w:t>
      </w:r>
    </w:p>
    <w:p w:rsidR="00963A94" w:rsidRPr="00DA330C" w:rsidRDefault="00963A94" w:rsidP="00963A94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Studijní obor: Anglický j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azyk pro odbornou praxi</w:t>
      </w:r>
    </w:p>
    <w:p w:rsidR="00963A94" w:rsidRPr="00123236" w:rsidRDefault="00963A94" w:rsidP="00963A9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2323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Název práce: </w:t>
      </w:r>
      <w:r w:rsidRPr="00C23ACE">
        <w:rPr>
          <w:rFonts w:ascii="Times New Roman" w:hAnsi="Times New Roman" w:cs="Times New Roman"/>
          <w:b/>
          <w:bCs/>
          <w:sz w:val="24"/>
          <w:szCs w:val="24"/>
          <w:lang w:val="en-GB"/>
        </w:rPr>
        <w:t>Adverbial Clauses in Newspaper Sports Discourse</w:t>
      </w:r>
    </w:p>
    <w:p w:rsidR="00963A94" w:rsidRPr="00DA330C" w:rsidRDefault="00963A94" w:rsidP="00963A94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Akademický rok: 2020/2021</w:t>
      </w:r>
    </w:p>
    <w:p w:rsidR="00963A94" w:rsidRDefault="00963A94" w:rsidP="00963A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Vedoucí práce:  PhDr. Petra Huschová, Ph.D.</w:t>
      </w:r>
    </w:p>
    <w:p w:rsidR="00963A94" w:rsidRPr="00DA330C" w:rsidRDefault="00963A94" w:rsidP="00963A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Oponent práce: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Mgr. Eva Nováková</w:t>
      </w:r>
    </w:p>
    <w:p w:rsidR="00963A94" w:rsidRPr="00DA330C" w:rsidRDefault="00963A94" w:rsidP="00963A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963A94" w:rsidRPr="00DA330C" w:rsidRDefault="00963A94" w:rsidP="00963A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10643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8"/>
        <w:gridCol w:w="7172"/>
        <w:gridCol w:w="1323"/>
      </w:tblGrid>
      <w:tr w:rsidR="00963A94" w:rsidRPr="00DA330C" w:rsidTr="009E2C1C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DA330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Kritéria  hodnocení</w:t>
            </w:r>
            <w:proofErr w:type="gramEnd"/>
            <w:r w:rsidRPr="00DA330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</w:tc>
        <w:tc>
          <w:tcPr>
            <w:tcW w:w="1119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Hodnocení</w:t>
            </w:r>
          </w:p>
          <w:p w:rsidR="00963A94" w:rsidRPr="00DA330C" w:rsidRDefault="00963A94" w:rsidP="009E2C1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63A94" w:rsidRPr="00DA330C" w:rsidTr="009E2C1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963A94" w:rsidRPr="00DA330C" w:rsidRDefault="00963A94" w:rsidP="009E2C1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Všeobecná charakteristika</w:t>
            </w:r>
          </w:p>
          <w:p w:rsidR="00963A94" w:rsidRPr="00DA330C" w:rsidRDefault="00963A94" w:rsidP="009E2C1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Splnění zásad zpracování práce a naplnění stanoveného cíle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</w:p>
        </w:tc>
      </w:tr>
      <w:tr w:rsidR="00963A94" w:rsidRPr="00DA330C" w:rsidTr="009E2C1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Logická struktura práce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63A94" w:rsidRPr="00DA330C" w:rsidTr="009E2C1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Vyváženost teoretické a praktické části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63A94" w:rsidRPr="00DA330C" w:rsidTr="009E2C1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Prezentace různých teoretických přístupů k řešenému problému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B</w:t>
            </w:r>
          </w:p>
        </w:tc>
      </w:tr>
      <w:tr w:rsidR="00963A94" w:rsidRPr="00DA330C" w:rsidTr="009E2C1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Kritické posouzení prezentovaných přístupů a zvolení relevantní teoretické základny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63A94" w:rsidRPr="00DA330C" w:rsidTr="009E2C1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Zpracování kvalitní teoretické základny pro realizaci praktické části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63A94" w:rsidRPr="00DA330C" w:rsidTr="009E2C1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Vhodnost zvolené výzkumné metodologie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</w:p>
        </w:tc>
      </w:tr>
      <w:tr w:rsidR="00963A94" w:rsidRPr="00DA330C" w:rsidTr="009E2C1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Aplikace zvolené výzkumné metodologie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63A94" w:rsidRPr="00DA330C" w:rsidTr="009E2C1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Relevantní a srozumitelná argumentace a interpretace získaných výsledků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63A94" w:rsidRPr="00DA330C" w:rsidTr="009E2C1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Kvalita, množství a relevance zpracované literatury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B</w:t>
            </w:r>
          </w:p>
        </w:tc>
      </w:tr>
      <w:tr w:rsidR="00963A94" w:rsidRPr="00DA330C" w:rsidTr="009E2C1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Kritický přístup ke zdrojům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63A94" w:rsidRPr="00DA330C" w:rsidTr="009E2C1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 xml:space="preserve">Dodržení doporučených pravidel a norem formální úpravy (směrnice FF </w:t>
            </w:r>
            <w:proofErr w:type="spellStart"/>
            <w:r w:rsidRPr="00DA330C">
              <w:rPr>
                <w:rFonts w:ascii="Times New Roman" w:eastAsia="Times New Roman" w:hAnsi="Times New Roman" w:cs="Times New Roman"/>
              </w:rPr>
              <w:t>UPa</w:t>
            </w:r>
            <w:proofErr w:type="spellEnd"/>
            <w:r w:rsidRPr="00DA330C">
              <w:rPr>
                <w:rFonts w:ascii="Times New Roman" w:eastAsia="Times New Roman" w:hAnsi="Times New Roman" w:cs="Times New Roman"/>
              </w:rPr>
              <w:t>, požadavky KAA)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</w:p>
        </w:tc>
      </w:tr>
      <w:tr w:rsidR="00963A94" w:rsidRPr="00DA330C" w:rsidTr="009E2C1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Kvalita vědeckého aparátu, příloh, tabulek a obrázků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63A94" w:rsidRPr="00DA330C" w:rsidTr="009E2C1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Dodržení bibliografických norem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63A94" w:rsidRPr="00DA330C" w:rsidTr="009E2C1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Gramatická přesnost a komplexnost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</w:p>
        </w:tc>
      </w:tr>
      <w:tr w:rsidR="00963A94" w:rsidRPr="00DA330C" w:rsidTr="009E2C1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Slovní zásoba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63A94" w:rsidRPr="00DA330C" w:rsidTr="009E2C1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Koheze a koherence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63A94" w:rsidRPr="00DA330C" w:rsidTr="009E2C1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Interpunkce a stylistické aspekty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63A94" w:rsidRPr="00DA330C" w:rsidRDefault="00963A94" w:rsidP="009E2C1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63A94" w:rsidRPr="00913EB1" w:rsidRDefault="00963A94" w:rsidP="00963A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br w:type="page"/>
      </w:r>
      <w:r w:rsidRPr="00913EB1">
        <w:rPr>
          <w:rFonts w:ascii="Times New Roman" w:eastAsia="Times New Roman" w:hAnsi="Times New Roman" w:cs="Times New Roman"/>
          <w:b/>
          <w:lang w:eastAsia="cs-CZ"/>
        </w:rPr>
        <w:lastRenderedPageBreak/>
        <w:t>Slovní vyjádření k hodnocení bakalářské práce</w:t>
      </w:r>
    </w:p>
    <w:p w:rsidR="00963A94" w:rsidRPr="00E57A6C" w:rsidRDefault="00963A94" w:rsidP="00963A9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E57A6C">
        <w:rPr>
          <w:rFonts w:ascii="Times New Roman" w:eastAsia="Times New Roman" w:hAnsi="Times New Roman" w:cs="Times New Roman"/>
          <w:lang w:eastAsia="cs-CZ"/>
        </w:rPr>
        <w:t>Cílem</w:t>
      </w:r>
      <w:r>
        <w:rPr>
          <w:rFonts w:ascii="Times New Roman" w:eastAsia="Times New Roman" w:hAnsi="Times New Roman" w:cs="Times New Roman"/>
          <w:lang w:eastAsia="cs-CZ"/>
        </w:rPr>
        <w:t xml:space="preserve"> bakalářské</w:t>
      </w:r>
      <w:r w:rsidRPr="00E57A6C">
        <w:rPr>
          <w:rFonts w:ascii="Times New Roman" w:eastAsia="Times New Roman" w:hAnsi="Times New Roman" w:cs="Times New Roman"/>
          <w:lang w:eastAsia="cs-CZ"/>
        </w:rPr>
        <w:t xml:space="preserve"> práce bylo prostudovat </w:t>
      </w:r>
      <w:r>
        <w:rPr>
          <w:rFonts w:ascii="Times New Roman" w:eastAsia="Times New Roman" w:hAnsi="Times New Roman" w:cs="Times New Roman"/>
          <w:lang w:eastAsia="cs-CZ"/>
        </w:rPr>
        <w:t>výskyt</w:t>
      </w:r>
      <w:r w:rsidRPr="00E57A6C">
        <w:rPr>
          <w:rFonts w:ascii="Times New Roman" w:eastAsia="Times New Roman" w:hAnsi="Times New Roman" w:cs="Times New Roman"/>
          <w:lang w:eastAsia="cs-CZ"/>
        </w:rPr>
        <w:t xml:space="preserve"> sémantických kategorií, forem a pozic vedlejších vět adverbiálních v novinovém diskurzu se sportovní tématikou. Práce je logicky strukturovaná, zvolené téma je podrobně zpracováno, autor </w:t>
      </w:r>
      <w:r>
        <w:rPr>
          <w:rFonts w:ascii="Times New Roman" w:eastAsia="Times New Roman" w:hAnsi="Times New Roman" w:cs="Times New Roman"/>
          <w:lang w:eastAsia="cs-CZ"/>
        </w:rPr>
        <w:t>prezentuje</w:t>
      </w:r>
      <w:r w:rsidRPr="00E57A6C">
        <w:rPr>
          <w:rFonts w:ascii="Times New Roman" w:eastAsia="Times New Roman" w:hAnsi="Times New Roman" w:cs="Times New Roman"/>
          <w:lang w:eastAsia="cs-CZ"/>
        </w:rPr>
        <w:t xml:space="preserve"> zajímavá zjištění s ohledem na zkoumaný diskurz.</w:t>
      </w:r>
    </w:p>
    <w:p w:rsidR="00963A94" w:rsidRPr="00E57A6C" w:rsidRDefault="00963A94" w:rsidP="00963A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12"/>
          <w:szCs w:val="12"/>
          <w:lang w:eastAsia="cs-CZ"/>
        </w:rPr>
      </w:pPr>
    </w:p>
    <w:p w:rsidR="00963A94" w:rsidRPr="00E57A6C" w:rsidRDefault="00963A94" w:rsidP="00963A9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E57A6C">
        <w:rPr>
          <w:rFonts w:ascii="Times New Roman" w:eastAsia="Times New Roman" w:hAnsi="Times New Roman" w:cs="Times New Roman"/>
          <w:b/>
          <w:lang w:eastAsia="cs-CZ"/>
        </w:rPr>
        <w:t>Teoretická část a práce se zdroji</w:t>
      </w:r>
      <w:r w:rsidRPr="00E57A6C">
        <w:rPr>
          <w:rFonts w:ascii="Times New Roman" w:eastAsia="Times New Roman" w:hAnsi="Times New Roman" w:cs="Times New Roman"/>
          <w:lang w:eastAsia="cs-CZ"/>
        </w:rPr>
        <w:t xml:space="preserve"> </w:t>
      </w:r>
    </w:p>
    <w:p w:rsidR="00963A94" w:rsidRPr="00E57A6C" w:rsidRDefault="00963A94" w:rsidP="00963A9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E57A6C">
        <w:rPr>
          <w:rFonts w:ascii="Times New Roman" w:eastAsia="Times New Roman" w:hAnsi="Times New Roman" w:cs="Times New Roman"/>
          <w:lang w:eastAsia="cs-CZ"/>
        </w:rPr>
        <w:t>Teoretická část je rozdělena do 3 kapitol: kapitola 1 kategorizuje vedlejší věty z pohledu formy a funkce</w:t>
      </w:r>
      <w:r>
        <w:rPr>
          <w:rFonts w:ascii="Times New Roman" w:eastAsia="Times New Roman" w:hAnsi="Times New Roman" w:cs="Times New Roman"/>
          <w:lang w:eastAsia="cs-CZ"/>
        </w:rPr>
        <w:t>,</w:t>
      </w:r>
      <w:r w:rsidRPr="00E57A6C">
        <w:rPr>
          <w:rFonts w:ascii="Times New Roman" w:eastAsia="Times New Roman" w:hAnsi="Times New Roman" w:cs="Times New Roman"/>
          <w:lang w:eastAsia="cs-CZ"/>
        </w:rPr>
        <w:t xml:space="preserve"> stěžejní kapitola 2 se podrobně věnuje</w:t>
      </w:r>
      <w:r>
        <w:rPr>
          <w:rFonts w:ascii="Times New Roman" w:eastAsia="Times New Roman" w:hAnsi="Times New Roman" w:cs="Times New Roman"/>
          <w:lang w:eastAsia="cs-CZ"/>
        </w:rPr>
        <w:t xml:space="preserve"> klasifikaci vět adverbiálních,</w:t>
      </w:r>
      <w:r w:rsidRPr="00E57A6C">
        <w:rPr>
          <w:rFonts w:ascii="Times New Roman" w:eastAsia="Times New Roman" w:hAnsi="Times New Roman" w:cs="Times New Roman"/>
          <w:lang w:eastAsia="cs-CZ"/>
        </w:rPr>
        <w:t xml:space="preserve"> kapitola 3 charakter</w:t>
      </w:r>
      <w:r>
        <w:rPr>
          <w:rFonts w:ascii="Times New Roman" w:eastAsia="Times New Roman" w:hAnsi="Times New Roman" w:cs="Times New Roman"/>
          <w:lang w:eastAsia="cs-CZ"/>
        </w:rPr>
        <w:t xml:space="preserve">izuje diskurz novinových zpráv. </w:t>
      </w:r>
      <w:r w:rsidR="00913EB1">
        <w:rPr>
          <w:rFonts w:ascii="Times New Roman" w:eastAsia="Times New Roman" w:hAnsi="Times New Roman" w:cs="Times New Roman"/>
          <w:lang w:eastAsia="cs-CZ"/>
        </w:rPr>
        <w:t xml:space="preserve">Na str. 25 by mohla být krátce shrnuta hlavní teoretická východiska. </w:t>
      </w:r>
      <w:r>
        <w:rPr>
          <w:rFonts w:ascii="Times New Roman" w:eastAsia="Times New Roman" w:hAnsi="Times New Roman" w:cs="Times New Roman"/>
          <w:lang w:eastAsia="cs-CZ"/>
        </w:rPr>
        <w:t xml:space="preserve">Kapitola 3 není zcela koherentní </w:t>
      </w:r>
      <w:r w:rsidR="00C23ACE">
        <w:rPr>
          <w:rFonts w:ascii="Times New Roman" w:eastAsia="Times New Roman" w:hAnsi="Times New Roman" w:cs="Times New Roman"/>
          <w:lang w:eastAsia="cs-CZ"/>
        </w:rPr>
        <w:t xml:space="preserve">– </w:t>
      </w:r>
      <w:r>
        <w:rPr>
          <w:rFonts w:ascii="Times New Roman" w:eastAsia="Times New Roman" w:hAnsi="Times New Roman" w:cs="Times New Roman"/>
          <w:lang w:eastAsia="cs-CZ"/>
        </w:rPr>
        <w:t xml:space="preserve">text je prezentován formou krátkých odstavců, přestože informace v různých odstavcích spolu souvisí. Termín </w:t>
      </w:r>
      <w:proofErr w:type="spellStart"/>
      <w:r w:rsidRPr="00F16587">
        <w:rPr>
          <w:rFonts w:ascii="Times New Roman" w:eastAsia="Times New Roman" w:hAnsi="Times New Roman" w:cs="Times New Roman"/>
          <w:i/>
          <w:iCs/>
          <w:lang w:eastAsia="cs-CZ"/>
        </w:rPr>
        <w:t>journalese</w:t>
      </w:r>
      <w:proofErr w:type="spellEnd"/>
      <w:r>
        <w:rPr>
          <w:rFonts w:ascii="Times New Roman" w:eastAsia="Times New Roman" w:hAnsi="Times New Roman" w:cs="Times New Roman"/>
          <w:lang w:eastAsia="cs-CZ"/>
        </w:rPr>
        <w:t xml:space="preserve"> by bylo vhodné zařadit na začátek kapitoly, poté se věnovat obecnější chara</w:t>
      </w:r>
      <w:r w:rsidR="00C23ACE">
        <w:rPr>
          <w:rFonts w:ascii="Times New Roman" w:eastAsia="Times New Roman" w:hAnsi="Times New Roman" w:cs="Times New Roman"/>
          <w:lang w:eastAsia="cs-CZ"/>
        </w:rPr>
        <w:t>kteristice novinového diskurzu (</w:t>
      </w:r>
      <w:r>
        <w:rPr>
          <w:rFonts w:ascii="Times New Roman" w:eastAsia="Times New Roman" w:hAnsi="Times New Roman" w:cs="Times New Roman"/>
          <w:lang w:eastAsia="cs-CZ"/>
        </w:rPr>
        <w:t>např. situačnímu kontextu</w:t>
      </w:r>
      <w:r w:rsidR="00C23ACE">
        <w:rPr>
          <w:rFonts w:ascii="Times New Roman" w:eastAsia="Times New Roman" w:hAnsi="Times New Roman" w:cs="Times New Roman"/>
          <w:lang w:eastAsia="cs-CZ"/>
        </w:rPr>
        <w:t>)</w:t>
      </w:r>
      <w:r>
        <w:rPr>
          <w:rFonts w:ascii="Times New Roman" w:eastAsia="Times New Roman" w:hAnsi="Times New Roman" w:cs="Times New Roman"/>
          <w:lang w:eastAsia="cs-CZ"/>
        </w:rPr>
        <w:t xml:space="preserve">, dále </w:t>
      </w:r>
      <w:r w:rsidR="00C23ACE">
        <w:rPr>
          <w:rFonts w:ascii="Times New Roman" w:eastAsia="Times New Roman" w:hAnsi="Times New Roman" w:cs="Times New Roman"/>
          <w:lang w:eastAsia="cs-CZ"/>
        </w:rPr>
        <w:t>popisu</w:t>
      </w:r>
      <w:r>
        <w:rPr>
          <w:rFonts w:ascii="Times New Roman" w:eastAsia="Times New Roman" w:hAnsi="Times New Roman" w:cs="Times New Roman"/>
          <w:lang w:eastAsia="cs-CZ"/>
        </w:rPr>
        <w:t xml:space="preserve"> jazykových prostředků z pohledu jednotlivých rovin, v závěru výskytu adverbií a jejich roli v novinových zprávách. </w:t>
      </w:r>
    </w:p>
    <w:p w:rsidR="00963A94" w:rsidRPr="004F144C" w:rsidRDefault="00963A94" w:rsidP="00963A94">
      <w:pPr>
        <w:tabs>
          <w:tab w:val="left" w:pos="14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8"/>
          <w:szCs w:val="8"/>
          <w:lang w:eastAsia="cs-CZ"/>
        </w:rPr>
      </w:pPr>
    </w:p>
    <w:p w:rsidR="00963A94" w:rsidRPr="00F16587" w:rsidRDefault="00963A94" w:rsidP="00963A94">
      <w:pPr>
        <w:jc w:val="both"/>
        <w:rPr>
          <w:rFonts w:ascii="Times New Roman" w:hAnsi="Times New Roman" w:cs="Times New Roman"/>
          <w:sz w:val="23"/>
          <w:szCs w:val="23"/>
        </w:rPr>
      </w:pPr>
      <w:r w:rsidRPr="00F16587">
        <w:rPr>
          <w:rFonts w:ascii="Times New Roman" w:eastAsia="Times New Roman" w:hAnsi="Times New Roman" w:cs="Times New Roman"/>
          <w:lang w:eastAsia="cs-CZ"/>
        </w:rPr>
        <w:t xml:space="preserve">Teoretický základ i část praktická jsou podloženy studiem dostatečného počtu </w:t>
      </w:r>
      <w:r>
        <w:rPr>
          <w:rFonts w:ascii="Times New Roman" w:eastAsia="Times New Roman" w:hAnsi="Times New Roman" w:cs="Times New Roman"/>
          <w:lang w:eastAsia="cs-CZ"/>
        </w:rPr>
        <w:t xml:space="preserve">sekundárních </w:t>
      </w:r>
      <w:r w:rsidRPr="00F16587">
        <w:rPr>
          <w:rFonts w:ascii="Times New Roman" w:eastAsia="Times New Roman" w:hAnsi="Times New Roman" w:cs="Times New Roman"/>
          <w:lang w:eastAsia="cs-CZ"/>
        </w:rPr>
        <w:t xml:space="preserve">zdrojů. Autor zdroje kriticky hodnotí a získané teoretické poznatky se snaží zpracovat a interpretovat s ohledem na cíle </w:t>
      </w:r>
      <w:r w:rsidR="00913EB1">
        <w:rPr>
          <w:rFonts w:ascii="Times New Roman" w:eastAsia="Times New Roman" w:hAnsi="Times New Roman" w:cs="Times New Roman"/>
          <w:lang w:eastAsia="cs-CZ"/>
        </w:rPr>
        <w:t>analýzy</w:t>
      </w:r>
      <w:r w:rsidRPr="00F16587">
        <w:rPr>
          <w:rFonts w:ascii="Times New Roman" w:eastAsia="Times New Roman" w:hAnsi="Times New Roman" w:cs="Times New Roman"/>
          <w:lang w:eastAsia="cs-CZ"/>
        </w:rPr>
        <w:t xml:space="preserve">. </w:t>
      </w:r>
      <w:r w:rsidR="00C23ACE">
        <w:rPr>
          <w:rFonts w:ascii="Times New Roman" w:eastAsia="Times New Roman" w:hAnsi="Times New Roman" w:cs="Times New Roman"/>
          <w:lang w:eastAsia="cs-CZ"/>
        </w:rPr>
        <w:t>Volba</w:t>
      </w:r>
      <w:r>
        <w:rPr>
          <w:rFonts w:ascii="Times New Roman" w:eastAsia="Times New Roman" w:hAnsi="Times New Roman" w:cs="Times New Roman"/>
          <w:lang w:eastAsia="cs-CZ"/>
        </w:rPr>
        <w:t xml:space="preserve"> některých přístupů ke klasifikaci adverbiálních vět</w:t>
      </w:r>
      <w:r w:rsidRPr="00F16587">
        <w:rPr>
          <w:rFonts w:ascii="Times New Roman" w:eastAsia="Times New Roman" w:hAnsi="Times New Roman" w:cs="Times New Roman"/>
          <w:lang w:eastAsia="cs-CZ"/>
        </w:rPr>
        <w:t xml:space="preserve"> se </w:t>
      </w:r>
      <w:r w:rsidR="00C23ACE">
        <w:rPr>
          <w:rFonts w:ascii="Times New Roman" w:eastAsia="Times New Roman" w:hAnsi="Times New Roman" w:cs="Times New Roman"/>
          <w:lang w:eastAsia="cs-CZ"/>
        </w:rPr>
        <w:t>však nejeví jako příliš šťastná</w:t>
      </w:r>
      <w:r>
        <w:rPr>
          <w:rFonts w:ascii="Times New Roman" w:eastAsia="Times New Roman" w:hAnsi="Times New Roman" w:cs="Times New Roman"/>
          <w:lang w:eastAsia="cs-CZ"/>
        </w:rPr>
        <w:t>, což</w:t>
      </w:r>
      <w:r w:rsidRPr="00F16587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>je patrné</w:t>
      </w:r>
      <w:r w:rsidRPr="00F16587">
        <w:rPr>
          <w:rFonts w:ascii="Times New Roman" w:eastAsia="Times New Roman" w:hAnsi="Times New Roman" w:cs="Times New Roman"/>
          <w:lang w:eastAsia="cs-CZ"/>
        </w:rPr>
        <w:t xml:space="preserve"> v části praktické</w:t>
      </w:r>
      <w:r>
        <w:rPr>
          <w:rFonts w:ascii="Times New Roman" w:eastAsia="Times New Roman" w:hAnsi="Times New Roman" w:cs="Times New Roman"/>
          <w:lang w:eastAsia="cs-CZ"/>
        </w:rPr>
        <w:t xml:space="preserve">, kde se objevují diskutabilní kategorie a interpretace (viz. </w:t>
      </w:r>
      <w:proofErr w:type="gramStart"/>
      <w:r>
        <w:rPr>
          <w:rFonts w:ascii="Times New Roman" w:eastAsia="Times New Roman" w:hAnsi="Times New Roman" w:cs="Times New Roman"/>
          <w:lang w:eastAsia="cs-CZ"/>
        </w:rPr>
        <w:t>níže</w:t>
      </w:r>
      <w:proofErr w:type="gramEnd"/>
      <w:r>
        <w:rPr>
          <w:rFonts w:ascii="Times New Roman" w:eastAsia="Times New Roman" w:hAnsi="Times New Roman" w:cs="Times New Roman"/>
          <w:lang w:eastAsia="cs-CZ"/>
        </w:rPr>
        <w:t>).</w:t>
      </w:r>
      <w:r w:rsidRPr="00F16587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 xml:space="preserve">Co se týče </w:t>
      </w:r>
      <w:r w:rsidR="00C23ACE">
        <w:rPr>
          <w:rFonts w:ascii="Times New Roman" w:eastAsia="Times New Roman" w:hAnsi="Times New Roman" w:cs="Times New Roman"/>
          <w:lang w:eastAsia="cs-CZ"/>
        </w:rPr>
        <w:t>nashromážděných</w:t>
      </w:r>
      <w:r>
        <w:rPr>
          <w:rFonts w:ascii="Times New Roman" w:eastAsia="Times New Roman" w:hAnsi="Times New Roman" w:cs="Times New Roman"/>
          <w:lang w:eastAsia="cs-CZ"/>
        </w:rPr>
        <w:t xml:space="preserve"> zdrojů, některé</w:t>
      </w:r>
      <w:r w:rsidRPr="00F16587">
        <w:rPr>
          <w:rFonts w:ascii="Times New Roman" w:eastAsia="Times New Roman" w:hAnsi="Times New Roman" w:cs="Times New Roman"/>
          <w:lang w:eastAsia="cs-CZ"/>
        </w:rPr>
        <w:t xml:space="preserve"> nejsou k podrobnému </w:t>
      </w:r>
      <w:r>
        <w:rPr>
          <w:rFonts w:ascii="Times New Roman" w:eastAsia="Times New Roman" w:hAnsi="Times New Roman" w:cs="Times New Roman"/>
          <w:lang w:eastAsia="cs-CZ"/>
        </w:rPr>
        <w:t xml:space="preserve">akademickému </w:t>
      </w:r>
      <w:r w:rsidRPr="00F16587">
        <w:rPr>
          <w:rFonts w:ascii="Times New Roman" w:eastAsia="Times New Roman" w:hAnsi="Times New Roman" w:cs="Times New Roman"/>
          <w:lang w:eastAsia="cs-CZ"/>
        </w:rPr>
        <w:t xml:space="preserve">zpracování tématu </w:t>
      </w:r>
      <w:r>
        <w:rPr>
          <w:rFonts w:ascii="Times New Roman" w:eastAsia="Times New Roman" w:hAnsi="Times New Roman" w:cs="Times New Roman"/>
          <w:lang w:eastAsia="cs-CZ"/>
        </w:rPr>
        <w:t>příliš</w:t>
      </w:r>
      <w:r w:rsidRPr="00F16587">
        <w:rPr>
          <w:rFonts w:ascii="Times New Roman" w:eastAsia="Times New Roman" w:hAnsi="Times New Roman" w:cs="Times New Roman"/>
          <w:lang w:eastAsia="cs-CZ"/>
        </w:rPr>
        <w:t xml:space="preserve"> vh</w:t>
      </w:r>
      <w:r>
        <w:rPr>
          <w:rFonts w:ascii="Times New Roman" w:eastAsia="Times New Roman" w:hAnsi="Times New Roman" w:cs="Times New Roman"/>
          <w:lang w:eastAsia="cs-CZ"/>
        </w:rPr>
        <w:t xml:space="preserve">odné, např. Thomson and </w:t>
      </w:r>
      <w:proofErr w:type="spellStart"/>
      <w:r>
        <w:rPr>
          <w:rFonts w:ascii="Times New Roman" w:eastAsia="Times New Roman" w:hAnsi="Times New Roman" w:cs="Times New Roman"/>
          <w:lang w:eastAsia="cs-CZ"/>
        </w:rPr>
        <w:t>Martinet</w:t>
      </w:r>
      <w:proofErr w:type="spellEnd"/>
      <w:r>
        <w:rPr>
          <w:rFonts w:ascii="Times New Roman" w:eastAsia="Times New Roman" w:hAnsi="Times New Roman" w:cs="Times New Roman"/>
          <w:lang w:eastAsia="cs-CZ"/>
        </w:rPr>
        <w:t xml:space="preserve"> 1986, Alexander 1988, </w:t>
      </w:r>
      <w:proofErr w:type="spellStart"/>
      <w:r>
        <w:rPr>
          <w:rFonts w:ascii="Times New Roman" w:eastAsia="Times New Roman" w:hAnsi="Times New Roman" w:cs="Times New Roman"/>
          <w:lang w:eastAsia="cs-CZ"/>
        </w:rPr>
        <w:t>Eastwood</w:t>
      </w:r>
      <w:proofErr w:type="spellEnd"/>
      <w:r>
        <w:rPr>
          <w:rFonts w:ascii="Times New Roman" w:eastAsia="Times New Roman" w:hAnsi="Times New Roman" w:cs="Times New Roman"/>
          <w:lang w:eastAsia="cs-CZ"/>
        </w:rPr>
        <w:t xml:space="preserve"> 1994 (nepoužívají vždy přesnou lingvistickou terminologii) nebo </w:t>
      </w:r>
      <w:proofErr w:type="spellStart"/>
      <w:r>
        <w:rPr>
          <w:rFonts w:ascii="Times New Roman" w:eastAsia="Times New Roman" w:hAnsi="Times New Roman" w:cs="Times New Roman"/>
          <w:lang w:eastAsia="cs-CZ"/>
        </w:rPr>
        <w:t>Greenbaum</w:t>
      </w:r>
      <w:proofErr w:type="spellEnd"/>
      <w:r>
        <w:rPr>
          <w:rFonts w:ascii="Times New Roman" w:eastAsia="Times New Roman" w:hAnsi="Times New Roman" w:cs="Times New Roman"/>
          <w:lang w:eastAsia="cs-CZ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lang w:eastAsia="cs-CZ"/>
        </w:rPr>
        <w:t>Quirk</w:t>
      </w:r>
      <w:proofErr w:type="spellEnd"/>
      <w:r>
        <w:rPr>
          <w:rFonts w:ascii="Times New Roman" w:eastAsia="Times New Roman" w:hAnsi="Times New Roman" w:cs="Times New Roman"/>
          <w:lang w:eastAsia="cs-CZ"/>
        </w:rPr>
        <w:t xml:space="preserve"> 1990 (verze pro studenty). </w:t>
      </w:r>
    </w:p>
    <w:p w:rsidR="00963A94" w:rsidRPr="00BF4037" w:rsidRDefault="00963A94" w:rsidP="00963A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  <w:r w:rsidRPr="00BF4037">
        <w:rPr>
          <w:rFonts w:ascii="Times New Roman" w:eastAsia="Times New Roman" w:hAnsi="Times New Roman" w:cs="Times New Roman"/>
          <w:b/>
          <w:lang w:eastAsia="cs-CZ"/>
        </w:rPr>
        <w:t>Praktická část</w:t>
      </w:r>
    </w:p>
    <w:p w:rsidR="00963A94" w:rsidRPr="00C14020" w:rsidRDefault="00963A94" w:rsidP="00963A94">
      <w:pPr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>Přehledná</w:t>
      </w:r>
      <w:r w:rsidRPr="00BF4037">
        <w:rPr>
          <w:rFonts w:ascii="Times New Roman" w:eastAsia="Times New Roman" w:hAnsi="Times New Roman" w:cs="Times New Roman"/>
          <w:lang w:eastAsia="cs-CZ"/>
        </w:rPr>
        <w:t xml:space="preserve"> praktická část vychází z pečlivě zanalyzovaného korpusu </w:t>
      </w:r>
      <w:r w:rsidR="00913EB1">
        <w:rPr>
          <w:rFonts w:ascii="Times New Roman" w:eastAsia="Times New Roman" w:hAnsi="Times New Roman" w:cs="Times New Roman"/>
          <w:lang w:eastAsia="cs-CZ"/>
        </w:rPr>
        <w:t>210 adverbiálních vět</w:t>
      </w:r>
      <w:r w:rsidRPr="00BF4037">
        <w:rPr>
          <w:rFonts w:ascii="Times New Roman" w:eastAsia="Times New Roman" w:hAnsi="Times New Roman" w:cs="Times New Roman"/>
          <w:lang w:eastAsia="cs-CZ"/>
        </w:rPr>
        <w:t xml:space="preserve">. Oceňuji podrobnou diskusi vybraných výskytů a snahu objasnit zjištění </w:t>
      </w:r>
      <w:r>
        <w:rPr>
          <w:rFonts w:ascii="Times New Roman" w:eastAsia="Times New Roman" w:hAnsi="Times New Roman" w:cs="Times New Roman"/>
          <w:lang w:eastAsia="cs-CZ"/>
        </w:rPr>
        <w:t xml:space="preserve">s ohledem </w:t>
      </w:r>
      <w:r w:rsidR="00EB5543">
        <w:rPr>
          <w:rFonts w:ascii="Times New Roman" w:eastAsia="Times New Roman" w:hAnsi="Times New Roman" w:cs="Times New Roman"/>
          <w:lang w:eastAsia="cs-CZ"/>
        </w:rPr>
        <w:t>na diskurz</w:t>
      </w:r>
      <w:r>
        <w:rPr>
          <w:rFonts w:ascii="Times New Roman" w:eastAsia="Times New Roman" w:hAnsi="Times New Roman" w:cs="Times New Roman"/>
          <w:lang w:eastAsia="cs-CZ"/>
        </w:rPr>
        <w:t xml:space="preserve"> sportovních zpráv. Zjištění jsou vhodně podpořena teoretickými poznatky. Problematickým bodem </w:t>
      </w:r>
      <w:r w:rsidR="00EB5543">
        <w:rPr>
          <w:rFonts w:ascii="Times New Roman" w:eastAsia="Times New Roman" w:hAnsi="Times New Roman" w:cs="Times New Roman"/>
          <w:lang w:eastAsia="cs-CZ"/>
        </w:rPr>
        <w:t xml:space="preserve">analýzy </w:t>
      </w:r>
      <w:r>
        <w:rPr>
          <w:rFonts w:ascii="Times New Roman" w:eastAsia="Times New Roman" w:hAnsi="Times New Roman" w:cs="Times New Roman"/>
          <w:lang w:eastAsia="cs-CZ"/>
        </w:rPr>
        <w:t xml:space="preserve">je zahrnutí tzv. </w:t>
      </w:r>
      <w:proofErr w:type="spellStart"/>
      <w:r w:rsidR="00913EB1" w:rsidRPr="00913EB1">
        <w:rPr>
          <w:rFonts w:ascii="Times New Roman" w:eastAsia="Times New Roman" w:hAnsi="Times New Roman" w:cs="Times New Roman"/>
          <w:i/>
          <w:iCs/>
          <w:lang w:eastAsia="cs-CZ"/>
        </w:rPr>
        <w:t>absolute</w:t>
      </w:r>
      <w:proofErr w:type="spellEnd"/>
      <w:r w:rsidR="00913EB1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 xml:space="preserve">a </w:t>
      </w:r>
      <w:proofErr w:type="spellStart"/>
      <w:r w:rsidRPr="00913EB1">
        <w:rPr>
          <w:rFonts w:ascii="Times New Roman" w:eastAsia="Times New Roman" w:hAnsi="Times New Roman" w:cs="Times New Roman"/>
          <w:i/>
          <w:iCs/>
          <w:lang w:eastAsia="cs-CZ"/>
        </w:rPr>
        <w:t>supplementive</w:t>
      </w:r>
      <w:proofErr w:type="spellEnd"/>
      <w:r>
        <w:rPr>
          <w:rFonts w:ascii="Times New Roman" w:eastAsia="Times New Roman" w:hAnsi="Times New Roman" w:cs="Times New Roman"/>
          <w:lang w:eastAsia="cs-CZ"/>
        </w:rPr>
        <w:t xml:space="preserve"> </w:t>
      </w:r>
      <w:proofErr w:type="spellStart"/>
      <w:r w:rsidRPr="00913EB1">
        <w:rPr>
          <w:rFonts w:ascii="Times New Roman" w:eastAsia="Times New Roman" w:hAnsi="Times New Roman" w:cs="Times New Roman"/>
          <w:i/>
          <w:iCs/>
          <w:lang w:eastAsia="cs-CZ"/>
        </w:rPr>
        <w:t>clauses</w:t>
      </w:r>
      <w:proofErr w:type="spellEnd"/>
      <w:r>
        <w:rPr>
          <w:rFonts w:ascii="Times New Roman" w:eastAsia="Times New Roman" w:hAnsi="Times New Roman" w:cs="Times New Roman"/>
          <w:lang w:eastAsia="cs-CZ"/>
        </w:rPr>
        <w:t xml:space="preserve"> jako samostatných sémantických kategorií. Tyto termíny označují primárně formá</w:t>
      </w:r>
      <w:r w:rsidR="00913EB1">
        <w:rPr>
          <w:rFonts w:ascii="Times New Roman" w:eastAsia="Times New Roman" w:hAnsi="Times New Roman" w:cs="Times New Roman"/>
          <w:lang w:eastAsia="cs-CZ"/>
        </w:rPr>
        <w:t>lní realizaci adverbiálních vět;</w:t>
      </w:r>
      <w:r>
        <w:rPr>
          <w:rFonts w:ascii="Times New Roman" w:eastAsia="Times New Roman" w:hAnsi="Times New Roman" w:cs="Times New Roman"/>
          <w:lang w:eastAsia="cs-CZ"/>
        </w:rPr>
        <w:t xml:space="preserve"> co se týče sémantiky, u obou </w:t>
      </w:r>
      <w:r w:rsidR="00EB5543">
        <w:rPr>
          <w:rFonts w:ascii="Times New Roman" w:eastAsia="Times New Roman" w:hAnsi="Times New Roman" w:cs="Times New Roman"/>
          <w:lang w:eastAsia="cs-CZ"/>
        </w:rPr>
        <w:t xml:space="preserve">kategorií </w:t>
      </w:r>
      <w:r>
        <w:rPr>
          <w:rFonts w:ascii="Times New Roman" w:eastAsia="Times New Roman" w:hAnsi="Times New Roman" w:cs="Times New Roman"/>
          <w:lang w:eastAsia="cs-CZ"/>
        </w:rPr>
        <w:t xml:space="preserve">autor konstatuje, že vyjadřují průvodní okolnosti děje (str. 34, 41). </w:t>
      </w:r>
      <w:r w:rsidR="00EB5543">
        <w:rPr>
          <w:rFonts w:ascii="Times New Roman" w:eastAsia="Times New Roman" w:hAnsi="Times New Roman" w:cs="Times New Roman"/>
          <w:lang w:eastAsia="cs-CZ"/>
        </w:rPr>
        <w:t>Do podkapitoly</w:t>
      </w:r>
      <w:r>
        <w:rPr>
          <w:rFonts w:ascii="Times New Roman" w:eastAsia="Times New Roman" w:hAnsi="Times New Roman" w:cs="Times New Roman"/>
          <w:lang w:eastAsia="cs-CZ"/>
        </w:rPr>
        <w:t xml:space="preserve"> 4.1.6 jsou jako nejednoznačné zahrnuty věty ve formě </w:t>
      </w:r>
      <w:proofErr w:type="spellStart"/>
      <w:r>
        <w:rPr>
          <w:rFonts w:ascii="Times New Roman" w:eastAsia="Times New Roman" w:hAnsi="Times New Roman" w:cs="Times New Roman"/>
          <w:i/>
          <w:iCs/>
          <w:lang w:eastAsia="cs-CZ"/>
        </w:rPr>
        <w:t>with</w:t>
      </w:r>
      <w:proofErr w:type="spellEnd"/>
      <w:r>
        <w:rPr>
          <w:rFonts w:ascii="Times New Roman" w:eastAsia="Times New Roman" w:hAnsi="Times New Roman" w:cs="Times New Roman"/>
          <w:i/>
          <w:iCs/>
          <w:lang w:eastAsia="cs-CZ"/>
        </w:rPr>
        <w:t xml:space="preserve"> </w:t>
      </w:r>
      <w:r w:rsidRPr="00913EB1">
        <w:rPr>
          <w:rFonts w:ascii="Times New Roman" w:eastAsia="Times New Roman" w:hAnsi="Times New Roman" w:cs="Times New Roman"/>
          <w:lang w:eastAsia="cs-CZ"/>
        </w:rPr>
        <w:t xml:space="preserve">+ </w:t>
      </w:r>
      <w:r w:rsidR="00913EB1" w:rsidRPr="00913EB1">
        <w:rPr>
          <w:rFonts w:ascii="Times New Roman" w:eastAsia="Times New Roman" w:hAnsi="Times New Roman" w:cs="Times New Roman"/>
          <w:lang w:eastAsia="cs-CZ"/>
        </w:rPr>
        <w:t>podmět</w:t>
      </w:r>
      <w:r w:rsidRPr="00913EB1">
        <w:rPr>
          <w:rFonts w:ascii="Times New Roman" w:eastAsia="Times New Roman" w:hAnsi="Times New Roman" w:cs="Times New Roman"/>
          <w:lang w:eastAsia="cs-CZ"/>
        </w:rPr>
        <w:t xml:space="preserve"> + </w:t>
      </w:r>
      <w:r w:rsidR="00913EB1" w:rsidRPr="00913EB1">
        <w:rPr>
          <w:rFonts w:ascii="Times New Roman" w:eastAsia="Times New Roman" w:hAnsi="Times New Roman" w:cs="Times New Roman"/>
          <w:lang w:eastAsia="cs-CZ"/>
        </w:rPr>
        <w:t>participium</w:t>
      </w:r>
      <w:r w:rsidRPr="00913EB1">
        <w:rPr>
          <w:rFonts w:ascii="Times New Roman" w:eastAsia="Times New Roman" w:hAnsi="Times New Roman" w:cs="Times New Roman"/>
          <w:lang w:eastAsia="cs-CZ"/>
        </w:rPr>
        <w:t>;</w:t>
      </w:r>
      <w:r w:rsidRPr="006F788B">
        <w:rPr>
          <w:rFonts w:ascii="Times New Roman" w:eastAsia="Times New Roman" w:hAnsi="Times New Roman" w:cs="Times New Roman"/>
          <w:i/>
          <w:iCs/>
          <w:lang w:eastAsia="cs-CZ"/>
        </w:rPr>
        <w:t xml:space="preserve"> </w:t>
      </w:r>
      <w:r w:rsidRPr="006F788B">
        <w:rPr>
          <w:rFonts w:ascii="Times New Roman" w:eastAsia="Times New Roman" w:hAnsi="Times New Roman" w:cs="Times New Roman"/>
          <w:lang w:eastAsia="cs-CZ"/>
        </w:rPr>
        <w:t>z</w:t>
      </w:r>
      <w:r>
        <w:rPr>
          <w:rFonts w:ascii="Times New Roman" w:eastAsia="Times New Roman" w:hAnsi="Times New Roman" w:cs="Times New Roman"/>
          <w:lang w:eastAsia="cs-CZ"/>
        </w:rPr>
        <w:t xml:space="preserve"> hlediska sémantiky se </w:t>
      </w:r>
      <w:r w:rsidR="005A40F4">
        <w:rPr>
          <w:rFonts w:ascii="Times New Roman" w:eastAsia="Times New Roman" w:hAnsi="Times New Roman" w:cs="Times New Roman"/>
          <w:lang w:eastAsia="cs-CZ"/>
        </w:rPr>
        <w:t xml:space="preserve">však </w:t>
      </w:r>
      <w:r>
        <w:rPr>
          <w:rFonts w:ascii="Times New Roman" w:eastAsia="Times New Roman" w:hAnsi="Times New Roman" w:cs="Times New Roman"/>
          <w:lang w:eastAsia="cs-CZ"/>
        </w:rPr>
        <w:t xml:space="preserve">nezdají být nejednoznačné, </w:t>
      </w:r>
      <w:r w:rsidRPr="00C14020">
        <w:rPr>
          <w:rFonts w:ascii="Times New Roman" w:eastAsia="Times New Roman" w:hAnsi="Times New Roman" w:cs="Times New Roman"/>
          <w:lang w:eastAsia="cs-CZ"/>
        </w:rPr>
        <w:t>též vyjadřují průvodní okolnosti (str. 42)</w:t>
      </w:r>
      <w:r>
        <w:rPr>
          <w:rFonts w:ascii="Times New Roman" w:eastAsia="Times New Roman" w:hAnsi="Times New Roman" w:cs="Times New Roman"/>
          <w:lang w:eastAsia="cs-CZ"/>
        </w:rPr>
        <w:t xml:space="preserve"> </w:t>
      </w:r>
      <w:r w:rsidRPr="00C14020">
        <w:rPr>
          <w:rFonts w:ascii="Times New Roman" w:eastAsia="Times New Roman" w:hAnsi="Times New Roman" w:cs="Times New Roman"/>
          <w:lang w:eastAsia="cs-CZ"/>
        </w:rPr>
        <w:t>(</w:t>
      </w:r>
      <w:r w:rsidRPr="006F788B">
        <w:rPr>
          <w:rFonts w:ascii="Times New Roman" w:eastAsia="Times New Roman" w:hAnsi="Times New Roman" w:cs="Times New Roman"/>
          <w:lang w:eastAsia="cs-CZ"/>
        </w:rPr>
        <w:t xml:space="preserve">viz. </w:t>
      </w:r>
      <w:proofErr w:type="gramStart"/>
      <w:r w:rsidRPr="006F788B">
        <w:rPr>
          <w:rFonts w:ascii="Times New Roman" w:eastAsia="Times New Roman" w:hAnsi="Times New Roman" w:cs="Times New Roman"/>
          <w:lang w:eastAsia="cs-CZ"/>
        </w:rPr>
        <w:t>také</w:t>
      </w:r>
      <w:proofErr w:type="gramEnd"/>
      <w:r w:rsidRPr="006F788B">
        <w:rPr>
          <w:rFonts w:ascii="Times New Roman" w:eastAsia="Times New Roman" w:hAnsi="Times New Roman" w:cs="Times New Roman"/>
          <w:lang w:eastAsia="cs-CZ"/>
        </w:rPr>
        <w:t xml:space="preserve"> </w:t>
      </w:r>
      <w:proofErr w:type="spellStart"/>
      <w:r w:rsidRPr="006F788B">
        <w:rPr>
          <w:rFonts w:ascii="Times New Roman" w:eastAsia="Times New Roman" w:hAnsi="Times New Roman" w:cs="Times New Roman"/>
          <w:lang w:eastAsia="cs-CZ"/>
        </w:rPr>
        <w:t>Quirk</w:t>
      </w:r>
      <w:proofErr w:type="spellEnd"/>
      <w:r w:rsidRPr="006F788B">
        <w:rPr>
          <w:rFonts w:ascii="Times New Roman" w:eastAsia="Times New Roman" w:hAnsi="Times New Roman" w:cs="Times New Roman"/>
          <w:lang w:eastAsia="cs-CZ"/>
        </w:rPr>
        <w:t xml:space="preserve"> et al. 1985, </w:t>
      </w:r>
      <w:r w:rsidRPr="006F788B">
        <w:rPr>
          <w:rFonts w:ascii="Times New Roman" w:hAnsi="Times New Roman" w:cs="Times New Roman"/>
        </w:rPr>
        <w:t>1105</w:t>
      </w:r>
      <w:r w:rsidRPr="006F788B">
        <w:rPr>
          <w:rFonts w:ascii="Times New Roman" w:eastAsia="Times New Roman" w:hAnsi="Times New Roman" w:cs="Times New Roman"/>
          <w:lang w:eastAsia="cs-CZ"/>
        </w:rPr>
        <w:t>),</w:t>
      </w:r>
      <w:r>
        <w:rPr>
          <w:rFonts w:ascii="Times New Roman" w:eastAsia="Times New Roman" w:hAnsi="Times New Roman" w:cs="Times New Roman"/>
          <w:lang w:eastAsia="cs-CZ"/>
        </w:rPr>
        <w:t xml:space="preserve"> od ostatních </w:t>
      </w:r>
      <w:r w:rsidR="005A40F4">
        <w:rPr>
          <w:rFonts w:ascii="Times New Roman" w:eastAsia="Times New Roman" w:hAnsi="Times New Roman" w:cs="Times New Roman"/>
          <w:lang w:eastAsia="cs-CZ"/>
        </w:rPr>
        <w:t xml:space="preserve">kategorií </w:t>
      </w:r>
      <w:r>
        <w:rPr>
          <w:rFonts w:ascii="Times New Roman" w:eastAsia="Times New Roman" w:hAnsi="Times New Roman" w:cs="Times New Roman"/>
          <w:lang w:eastAsia="cs-CZ"/>
        </w:rPr>
        <w:t>se liší</w:t>
      </w:r>
      <w:r w:rsidRPr="003A2D39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>formálně</w:t>
      </w:r>
      <w:r w:rsidRPr="00C14020">
        <w:rPr>
          <w:rFonts w:ascii="Times New Roman" w:eastAsia="Times New Roman" w:hAnsi="Times New Roman" w:cs="Times New Roman"/>
          <w:lang w:eastAsia="cs-CZ"/>
        </w:rPr>
        <w:t xml:space="preserve">. </w:t>
      </w:r>
      <w:r w:rsidRPr="00C14020">
        <w:rPr>
          <w:rFonts w:ascii="Times New Roman" w:hAnsi="Times New Roman" w:cs="Times New Roman"/>
          <w:color w:val="000000"/>
          <w:lang w:bidi="bn-IN"/>
        </w:rPr>
        <w:t>Je škoda, že závěr je pouze popisný, nehodnotí a neshrnuje převažující tendence s ohledem na funkci novinových zpráv.</w:t>
      </w:r>
    </w:p>
    <w:p w:rsidR="00963A94" w:rsidRPr="003A2D39" w:rsidRDefault="00963A94" w:rsidP="00963A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  <w:r w:rsidRPr="003A2D39">
        <w:rPr>
          <w:rFonts w:ascii="Times New Roman" w:eastAsia="Times New Roman" w:hAnsi="Times New Roman" w:cs="Times New Roman"/>
          <w:b/>
          <w:lang w:eastAsia="cs-CZ"/>
        </w:rPr>
        <w:t>Formální a jazyková stránka</w:t>
      </w:r>
    </w:p>
    <w:p w:rsidR="00963A94" w:rsidRPr="003A2D39" w:rsidRDefault="00963A94" w:rsidP="00963A9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>Po formální stránce práce splňuje kritéria. Co se týče stránky jazykové,</w:t>
      </w:r>
      <w:r w:rsidRPr="003A2D39">
        <w:rPr>
          <w:rFonts w:ascii="Times New Roman" w:eastAsia="Times New Roman" w:hAnsi="Times New Roman" w:cs="Times New Roman"/>
          <w:lang w:eastAsia="cs-CZ"/>
        </w:rPr>
        <w:t xml:space="preserve"> hodnotím práci jako velmi zdařilou. Autor k prezentaci svých myšlenek a vyvozování závěrů používá bohatou slovní zásobu. </w:t>
      </w:r>
    </w:p>
    <w:p w:rsidR="00963A94" w:rsidRDefault="00963A94" w:rsidP="00963A9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</w:p>
    <w:p w:rsidR="00963A94" w:rsidRPr="003A2D39" w:rsidRDefault="00963A94" w:rsidP="00963A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  <w:r w:rsidRPr="003A2D39">
        <w:rPr>
          <w:rFonts w:ascii="Times New Roman" w:eastAsia="Times New Roman" w:hAnsi="Times New Roman" w:cs="Times New Roman"/>
          <w:b/>
          <w:bCs/>
          <w:lang w:eastAsia="cs-CZ"/>
        </w:rPr>
        <w:t>Návrh otázek a podnětů pro diskusi při obhajobě:</w:t>
      </w:r>
    </w:p>
    <w:p w:rsidR="00963A94" w:rsidRDefault="0068714D" w:rsidP="00963A94">
      <w:pPr>
        <w:pStyle w:val="Odstavecseseznamem"/>
        <w:numPr>
          <w:ilvl w:val="0"/>
          <w:numId w:val="1"/>
        </w:numPr>
        <w:ind w:left="284" w:hanging="284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>Okomentujte</w:t>
      </w:r>
      <w:r w:rsidR="00963A94">
        <w:rPr>
          <w:rFonts w:ascii="Times New Roman" w:eastAsia="Times New Roman" w:hAnsi="Times New Roman" w:cs="Times New Roman"/>
          <w:lang w:eastAsia="cs-CZ"/>
        </w:rPr>
        <w:t xml:space="preserve"> zahrnutí </w:t>
      </w:r>
      <w:r w:rsidR="005A40F4">
        <w:rPr>
          <w:rFonts w:ascii="Times New Roman" w:eastAsia="Times New Roman" w:hAnsi="Times New Roman" w:cs="Times New Roman"/>
          <w:lang w:eastAsia="cs-CZ"/>
        </w:rPr>
        <w:t xml:space="preserve">tzv. </w:t>
      </w:r>
      <w:proofErr w:type="spellStart"/>
      <w:r w:rsidR="00963A94" w:rsidRPr="005A40F4">
        <w:rPr>
          <w:rFonts w:ascii="Times New Roman" w:eastAsia="Times New Roman" w:hAnsi="Times New Roman" w:cs="Times New Roman"/>
          <w:i/>
          <w:iCs/>
          <w:lang w:eastAsia="cs-CZ"/>
        </w:rPr>
        <w:t>supplementive</w:t>
      </w:r>
      <w:proofErr w:type="spellEnd"/>
      <w:r w:rsidR="00963A94">
        <w:rPr>
          <w:rFonts w:ascii="Times New Roman" w:eastAsia="Times New Roman" w:hAnsi="Times New Roman" w:cs="Times New Roman"/>
          <w:lang w:eastAsia="cs-CZ"/>
        </w:rPr>
        <w:t xml:space="preserve"> a </w:t>
      </w:r>
      <w:proofErr w:type="spellStart"/>
      <w:r w:rsidR="00963A94" w:rsidRPr="005A40F4">
        <w:rPr>
          <w:rFonts w:ascii="Times New Roman" w:eastAsia="Times New Roman" w:hAnsi="Times New Roman" w:cs="Times New Roman"/>
          <w:i/>
          <w:iCs/>
          <w:lang w:eastAsia="cs-CZ"/>
        </w:rPr>
        <w:t>absolute</w:t>
      </w:r>
      <w:proofErr w:type="spellEnd"/>
      <w:r w:rsidR="00963A94" w:rsidRPr="005A40F4">
        <w:rPr>
          <w:rFonts w:ascii="Times New Roman" w:eastAsia="Times New Roman" w:hAnsi="Times New Roman" w:cs="Times New Roman"/>
          <w:i/>
          <w:iCs/>
          <w:lang w:eastAsia="cs-CZ"/>
        </w:rPr>
        <w:t xml:space="preserve"> </w:t>
      </w:r>
      <w:proofErr w:type="spellStart"/>
      <w:r w:rsidR="00963A94" w:rsidRPr="005A40F4">
        <w:rPr>
          <w:rFonts w:ascii="Times New Roman" w:eastAsia="Times New Roman" w:hAnsi="Times New Roman" w:cs="Times New Roman"/>
          <w:i/>
          <w:iCs/>
          <w:lang w:eastAsia="cs-CZ"/>
        </w:rPr>
        <w:t>clauses</w:t>
      </w:r>
      <w:proofErr w:type="spellEnd"/>
      <w:r w:rsidR="00963A94">
        <w:rPr>
          <w:rFonts w:ascii="Times New Roman" w:eastAsia="Times New Roman" w:hAnsi="Times New Roman" w:cs="Times New Roman"/>
          <w:lang w:eastAsia="cs-CZ"/>
        </w:rPr>
        <w:t xml:space="preserve"> do s</w:t>
      </w:r>
      <w:r w:rsidR="005A40F4">
        <w:rPr>
          <w:rFonts w:ascii="Times New Roman" w:eastAsia="Times New Roman" w:hAnsi="Times New Roman" w:cs="Times New Roman"/>
          <w:lang w:eastAsia="cs-CZ"/>
        </w:rPr>
        <w:t xml:space="preserve">émantické kategorizace. </w:t>
      </w:r>
      <w:r w:rsidR="00963A94">
        <w:rPr>
          <w:rFonts w:ascii="Times New Roman" w:eastAsia="Times New Roman" w:hAnsi="Times New Roman" w:cs="Times New Roman"/>
          <w:lang w:eastAsia="cs-CZ"/>
        </w:rPr>
        <w:t>Jak by by</w:t>
      </w:r>
      <w:r w:rsidR="005A40F4">
        <w:rPr>
          <w:rFonts w:ascii="Times New Roman" w:eastAsia="Times New Roman" w:hAnsi="Times New Roman" w:cs="Times New Roman"/>
          <w:lang w:eastAsia="cs-CZ"/>
        </w:rPr>
        <w:t>lo možné klasifikaci upravit</w:t>
      </w:r>
      <w:r w:rsidR="00963A94">
        <w:rPr>
          <w:rFonts w:ascii="Times New Roman" w:eastAsia="Times New Roman" w:hAnsi="Times New Roman" w:cs="Times New Roman"/>
          <w:lang w:eastAsia="cs-CZ"/>
        </w:rPr>
        <w:t>, aby reflektovala</w:t>
      </w:r>
      <w:r w:rsidR="005A40F4">
        <w:rPr>
          <w:rFonts w:ascii="Times New Roman" w:eastAsia="Times New Roman" w:hAnsi="Times New Roman" w:cs="Times New Roman"/>
          <w:lang w:eastAsia="cs-CZ"/>
        </w:rPr>
        <w:t xml:space="preserve"> pouze sémantické aspekty? Proč</w:t>
      </w:r>
      <w:r w:rsidR="00963A94">
        <w:rPr>
          <w:rFonts w:ascii="Times New Roman" w:eastAsia="Times New Roman" w:hAnsi="Times New Roman" w:cs="Times New Roman"/>
          <w:lang w:eastAsia="cs-CZ"/>
        </w:rPr>
        <w:t xml:space="preserve"> </w:t>
      </w:r>
      <w:r w:rsidR="005A40F4">
        <w:rPr>
          <w:rFonts w:ascii="Times New Roman" w:eastAsia="Times New Roman" w:hAnsi="Times New Roman" w:cs="Times New Roman"/>
          <w:lang w:eastAsia="cs-CZ"/>
        </w:rPr>
        <w:t>nemusí být</w:t>
      </w:r>
      <w:r w:rsidR="00963A94">
        <w:rPr>
          <w:rFonts w:ascii="Times New Roman" w:eastAsia="Times New Roman" w:hAnsi="Times New Roman" w:cs="Times New Roman"/>
          <w:lang w:eastAsia="cs-CZ"/>
        </w:rPr>
        <w:t xml:space="preserve"> věty se strukturou </w:t>
      </w:r>
      <w:proofErr w:type="spellStart"/>
      <w:r w:rsidR="00963A94" w:rsidRPr="003B50DE">
        <w:rPr>
          <w:rFonts w:ascii="Times New Roman" w:eastAsia="Times New Roman" w:hAnsi="Times New Roman" w:cs="Times New Roman"/>
          <w:i/>
          <w:iCs/>
          <w:lang w:eastAsia="cs-CZ"/>
        </w:rPr>
        <w:t>with</w:t>
      </w:r>
      <w:proofErr w:type="spellEnd"/>
      <w:r w:rsidR="00963A94" w:rsidRPr="003B50DE">
        <w:rPr>
          <w:rFonts w:ascii="Times New Roman" w:eastAsia="Times New Roman" w:hAnsi="Times New Roman" w:cs="Times New Roman"/>
          <w:i/>
          <w:iCs/>
          <w:lang w:eastAsia="cs-CZ"/>
        </w:rPr>
        <w:t xml:space="preserve"> </w:t>
      </w:r>
      <w:r w:rsidR="00963A94" w:rsidRPr="005A40F4">
        <w:rPr>
          <w:rFonts w:ascii="Times New Roman" w:eastAsia="Times New Roman" w:hAnsi="Times New Roman" w:cs="Times New Roman"/>
          <w:lang w:eastAsia="cs-CZ"/>
        </w:rPr>
        <w:t xml:space="preserve">+ </w:t>
      </w:r>
      <w:r w:rsidR="005A40F4" w:rsidRPr="005A40F4">
        <w:rPr>
          <w:rFonts w:ascii="Times New Roman" w:eastAsia="Times New Roman" w:hAnsi="Times New Roman" w:cs="Times New Roman"/>
          <w:lang w:eastAsia="cs-CZ"/>
        </w:rPr>
        <w:t>podmět</w:t>
      </w:r>
      <w:r w:rsidR="00963A94" w:rsidRPr="005A40F4">
        <w:rPr>
          <w:rFonts w:ascii="Times New Roman" w:eastAsia="Times New Roman" w:hAnsi="Times New Roman" w:cs="Times New Roman"/>
          <w:lang w:eastAsia="cs-CZ"/>
        </w:rPr>
        <w:t xml:space="preserve"> + </w:t>
      </w:r>
      <w:r w:rsidR="005A40F4" w:rsidRPr="005A40F4">
        <w:rPr>
          <w:rFonts w:ascii="Times New Roman" w:eastAsia="Times New Roman" w:hAnsi="Times New Roman" w:cs="Times New Roman"/>
          <w:lang w:eastAsia="cs-CZ"/>
        </w:rPr>
        <w:t>participium</w:t>
      </w:r>
      <w:r w:rsidR="00963A94">
        <w:rPr>
          <w:rFonts w:ascii="Times New Roman" w:eastAsia="Times New Roman" w:hAnsi="Times New Roman" w:cs="Times New Roman"/>
          <w:lang w:eastAsia="cs-CZ"/>
        </w:rPr>
        <w:t xml:space="preserve"> </w:t>
      </w:r>
      <w:r w:rsidR="005A40F4">
        <w:rPr>
          <w:rFonts w:ascii="Times New Roman" w:eastAsia="Times New Roman" w:hAnsi="Times New Roman" w:cs="Times New Roman"/>
          <w:lang w:eastAsia="cs-CZ"/>
        </w:rPr>
        <w:t xml:space="preserve">vnímány </w:t>
      </w:r>
      <w:r>
        <w:rPr>
          <w:rFonts w:ascii="Times New Roman" w:eastAsia="Times New Roman" w:hAnsi="Times New Roman" w:cs="Times New Roman"/>
          <w:lang w:eastAsia="cs-CZ"/>
        </w:rPr>
        <w:t xml:space="preserve">vždy </w:t>
      </w:r>
      <w:r w:rsidR="005A40F4">
        <w:rPr>
          <w:rFonts w:ascii="Times New Roman" w:eastAsia="Times New Roman" w:hAnsi="Times New Roman" w:cs="Times New Roman"/>
          <w:lang w:eastAsia="cs-CZ"/>
        </w:rPr>
        <w:t xml:space="preserve">jako </w:t>
      </w:r>
      <w:r w:rsidR="00963A94">
        <w:rPr>
          <w:rFonts w:ascii="Times New Roman" w:eastAsia="Times New Roman" w:hAnsi="Times New Roman" w:cs="Times New Roman"/>
          <w:lang w:eastAsia="cs-CZ"/>
        </w:rPr>
        <w:t>nejednoznačné?</w:t>
      </w:r>
    </w:p>
    <w:p w:rsidR="00963A94" w:rsidRPr="004B5978" w:rsidRDefault="00963A94" w:rsidP="00963A94">
      <w:pPr>
        <w:pStyle w:val="Odstavecseseznamem"/>
        <w:numPr>
          <w:ilvl w:val="0"/>
          <w:numId w:val="1"/>
        </w:numPr>
        <w:ind w:left="284" w:hanging="284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>V </w:t>
      </w:r>
      <w:r w:rsidRPr="007A3411">
        <w:rPr>
          <w:rFonts w:ascii="Times New Roman" w:eastAsia="Times New Roman" w:hAnsi="Times New Roman" w:cs="Times New Roman"/>
          <w:lang w:eastAsia="cs-CZ"/>
        </w:rPr>
        <w:t xml:space="preserve">4.2 </w:t>
      </w:r>
      <w:r>
        <w:rPr>
          <w:rFonts w:ascii="Times New Roman" w:eastAsia="Times New Roman" w:hAnsi="Times New Roman" w:cs="Times New Roman"/>
          <w:lang w:eastAsia="cs-CZ"/>
        </w:rPr>
        <w:t>(</w:t>
      </w:r>
      <w:r w:rsidRPr="007A3411">
        <w:rPr>
          <w:rFonts w:ascii="Times New Roman" w:eastAsia="Times New Roman" w:hAnsi="Times New Roman" w:cs="Times New Roman"/>
          <w:lang w:eastAsia="cs-CZ"/>
        </w:rPr>
        <w:t>str. 44</w:t>
      </w:r>
      <w:r>
        <w:rPr>
          <w:rFonts w:ascii="Times New Roman" w:eastAsia="Times New Roman" w:hAnsi="Times New Roman" w:cs="Times New Roman"/>
          <w:lang w:eastAsia="cs-CZ"/>
        </w:rPr>
        <w:t>)</w:t>
      </w:r>
      <w:r w:rsidRPr="007A3411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>uvádíte,</w:t>
      </w:r>
      <w:r w:rsidRPr="007A3411">
        <w:rPr>
          <w:rFonts w:ascii="Times New Roman" w:eastAsia="Times New Roman" w:hAnsi="Times New Roman" w:cs="Times New Roman"/>
          <w:lang w:eastAsia="cs-CZ"/>
        </w:rPr>
        <w:t xml:space="preserve"> že </w:t>
      </w:r>
      <w:r>
        <w:rPr>
          <w:rFonts w:ascii="Times New Roman" w:eastAsia="Times New Roman" w:hAnsi="Times New Roman" w:cs="Times New Roman"/>
          <w:lang w:eastAsia="cs-CZ"/>
        </w:rPr>
        <w:t xml:space="preserve">v korpusu bylo identifikováno 11 výskytů minulého participia, </w:t>
      </w:r>
      <w:proofErr w:type="gramStart"/>
      <w:r>
        <w:rPr>
          <w:rFonts w:ascii="Times New Roman" w:eastAsia="Times New Roman" w:hAnsi="Times New Roman" w:cs="Times New Roman"/>
          <w:lang w:eastAsia="cs-CZ"/>
        </w:rPr>
        <w:t xml:space="preserve">viz. </w:t>
      </w:r>
      <w:r w:rsidRPr="007A3411">
        <w:rPr>
          <w:rFonts w:ascii="Times New Roman" w:hAnsi="Times New Roman" w:cs="Times New Roman"/>
          <w:color w:val="000000"/>
          <w:lang w:bidi="bn-IN"/>
        </w:rPr>
        <w:t>př.</w:t>
      </w:r>
      <w:proofErr w:type="gramEnd"/>
      <w:r w:rsidRPr="007A3411">
        <w:rPr>
          <w:rFonts w:ascii="Times New Roman" w:hAnsi="Times New Roman" w:cs="Times New Roman"/>
          <w:color w:val="000000"/>
          <w:lang w:bidi="bn-IN"/>
        </w:rPr>
        <w:t xml:space="preserve"> 58 </w:t>
      </w:r>
      <w:proofErr w:type="spellStart"/>
      <w:r w:rsidRPr="007A3411">
        <w:rPr>
          <w:rFonts w:ascii="Times New Roman" w:hAnsi="Times New Roman" w:cs="Times New Roman"/>
          <w:i/>
          <w:iCs/>
          <w:color w:val="000000"/>
          <w:lang w:bidi="bn-IN"/>
        </w:rPr>
        <w:t>having</w:t>
      </w:r>
      <w:proofErr w:type="spellEnd"/>
      <w:r w:rsidRPr="007A3411">
        <w:rPr>
          <w:rFonts w:ascii="Times New Roman" w:hAnsi="Times New Roman" w:cs="Times New Roman"/>
          <w:i/>
          <w:iCs/>
          <w:color w:val="000000"/>
          <w:lang w:bidi="bn-IN"/>
        </w:rPr>
        <w:t xml:space="preserve"> </w:t>
      </w:r>
      <w:proofErr w:type="spellStart"/>
      <w:r w:rsidRPr="007A3411">
        <w:rPr>
          <w:rFonts w:ascii="Times New Roman" w:hAnsi="Times New Roman" w:cs="Times New Roman"/>
          <w:i/>
          <w:iCs/>
          <w:color w:val="000000"/>
          <w:lang w:bidi="bn-IN"/>
        </w:rPr>
        <w:t>leveled</w:t>
      </w:r>
      <w:proofErr w:type="spellEnd"/>
      <w:r w:rsidRPr="007A3411">
        <w:rPr>
          <w:rFonts w:ascii="Times New Roman" w:hAnsi="Times New Roman" w:cs="Times New Roman"/>
          <w:i/>
          <w:iCs/>
          <w:color w:val="000000"/>
          <w:lang w:bidi="bn-IN"/>
        </w:rPr>
        <w:t xml:space="preserve">, </w:t>
      </w:r>
      <w:proofErr w:type="spellStart"/>
      <w:r w:rsidRPr="007A3411">
        <w:rPr>
          <w:rFonts w:ascii="Times New Roman" w:hAnsi="Times New Roman" w:cs="Times New Roman"/>
          <w:i/>
          <w:iCs/>
          <w:color w:val="000000"/>
          <w:lang w:bidi="bn-IN"/>
        </w:rPr>
        <w:t>with</w:t>
      </w:r>
      <w:proofErr w:type="spellEnd"/>
      <w:r w:rsidRPr="007A3411">
        <w:rPr>
          <w:rFonts w:ascii="Times New Roman" w:hAnsi="Times New Roman" w:cs="Times New Roman"/>
          <w:i/>
          <w:iCs/>
          <w:color w:val="000000"/>
          <w:lang w:bidi="bn-IN"/>
        </w:rPr>
        <w:t xml:space="preserve"> </w:t>
      </w:r>
      <w:proofErr w:type="spellStart"/>
      <w:r w:rsidRPr="007A3411">
        <w:rPr>
          <w:rFonts w:ascii="Times New Roman" w:hAnsi="Times New Roman" w:cs="Times New Roman"/>
          <w:i/>
          <w:iCs/>
          <w:color w:val="000000"/>
          <w:lang w:bidi="bn-IN"/>
        </w:rPr>
        <w:t>teaching</w:t>
      </w:r>
      <w:proofErr w:type="spellEnd"/>
      <w:r w:rsidRPr="007A3411">
        <w:rPr>
          <w:rFonts w:ascii="Times New Roman" w:hAnsi="Times New Roman" w:cs="Times New Roman"/>
          <w:i/>
          <w:iCs/>
          <w:color w:val="000000"/>
          <w:lang w:bidi="bn-IN"/>
        </w:rPr>
        <w:t xml:space="preserve"> </w:t>
      </w:r>
      <w:proofErr w:type="spellStart"/>
      <w:r w:rsidRPr="007A3411">
        <w:rPr>
          <w:rFonts w:ascii="Times New Roman" w:hAnsi="Times New Roman" w:cs="Times New Roman"/>
          <w:i/>
          <w:iCs/>
          <w:color w:val="000000"/>
          <w:lang w:bidi="bn-IN"/>
        </w:rPr>
        <w:t>being</w:t>
      </w:r>
      <w:proofErr w:type="spellEnd"/>
      <w:r w:rsidRPr="007A3411">
        <w:rPr>
          <w:rFonts w:ascii="Times New Roman" w:hAnsi="Times New Roman" w:cs="Times New Roman"/>
          <w:i/>
          <w:iCs/>
          <w:color w:val="000000"/>
          <w:lang w:bidi="bn-IN"/>
        </w:rPr>
        <w:t xml:space="preserve"> do</w:t>
      </w:r>
      <w:r w:rsidR="005A40F4">
        <w:rPr>
          <w:rFonts w:ascii="Times New Roman" w:hAnsi="Times New Roman" w:cs="Times New Roman"/>
          <w:i/>
          <w:iCs/>
          <w:color w:val="000000"/>
          <w:lang w:bidi="bn-IN"/>
        </w:rPr>
        <w:t xml:space="preserve">ne, </w:t>
      </w:r>
      <w:proofErr w:type="spellStart"/>
      <w:r w:rsidR="005A40F4">
        <w:rPr>
          <w:rFonts w:ascii="Times New Roman" w:hAnsi="Times New Roman" w:cs="Times New Roman"/>
          <w:i/>
          <w:iCs/>
          <w:color w:val="000000"/>
          <w:lang w:bidi="bn-IN"/>
        </w:rPr>
        <w:t>after</w:t>
      </w:r>
      <w:proofErr w:type="spellEnd"/>
      <w:r w:rsidR="005A40F4">
        <w:rPr>
          <w:rFonts w:ascii="Times New Roman" w:hAnsi="Times New Roman" w:cs="Times New Roman"/>
          <w:i/>
          <w:iCs/>
          <w:color w:val="000000"/>
          <w:lang w:bidi="bn-IN"/>
        </w:rPr>
        <w:t xml:space="preserve"> </w:t>
      </w:r>
      <w:proofErr w:type="spellStart"/>
      <w:r w:rsidR="005A40F4">
        <w:rPr>
          <w:rFonts w:ascii="Times New Roman" w:hAnsi="Times New Roman" w:cs="Times New Roman"/>
          <w:i/>
          <w:iCs/>
          <w:color w:val="000000"/>
          <w:lang w:bidi="bn-IN"/>
        </w:rPr>
        <w:t>being</w:t>
      </w:r>
      <w:proofErr w:type="spellEnd"/>
      <w:r w:rsidR="005A40F4">
        <w:rPr>
          <w:rFonts w:ascii="Times New Roman" w:hAnsi="Times New Roman" w:cs="Times New Roman"/>
          <w:i/>
          <w:iCs/>
          <w:color w:val="000000"/>
          <w:lang w:bidi="bn-IN"/>
        </w:rPr>
        <w:t xml:space="preserve"> </w:t>
      </w:r>
      <w:proofErr w:type="spellStart"/>
      <w:r w:rsidR="005A40F4">
        <w:rPr>
          <w:rFonts w:ascii="Times New Roman" w:hAnsi="Times New Roman" w:cs="Times New Roman"/>
          <w:i/>
          <w:iCs/>
          <w:color w:val="000000"/>
          <w:lang w:bidi="bn-IN"/>
        </w:rPr>
        <w:t>broken</w:t>
      </w:r>
      <w:proofErr w:type="spellEnd"/>
      <w:r w:rsidR="005A40F4">
        <w:rPr>
          <w:rFonts w:ascii="Times New Roman" w:hAnsi="Times New Roman" w:cs="Times New Roman"/>
          <w:i/>
          <w:iCs/>
          <w:color w:val="000000"/>
          <w:lang w:bidi="bn-IN"/>
        </w:rPr>
        <w:t xml:space="preserve">. </w:t>
      </w:r>
      <w:r>
        <w:rPr>
          <w:rFonts w:ascii="Times New Roman" w:hAnsi="Times New Roman" w:cs="Times New Roman"/>
          <w:color w:val="000000"/>
          <w:lang w:bidi="bn-IN"/>
        </w:rPr>
        <w:t>N</w:t>
      </w:r>
      <w:r w:rsidRPr="007A3411">
        <w:rPr>
          <w:rFonts w:ascii="Times New Roman" w:hAnsi="Times New Roman" w:cs="Times New Roman"/>
          <w:color w:val="000000"/>
          <w:lang w:bidi="bn-IN"/>
        </w:rPr>
        <w:t xml:space="preserve">a základě jakého kritéria jsou </w:t>
      </w:r>
      <w:r w:rsidR="005A40F4">
        <w:rPr>
          <w:rFonts w:ascii="Times New Roman" w:hAnsi="Times New Roman" w:cs="Times New Roman"/>
          <w:color w:val="000000"/>
          <w:lang w:bidi="bn-IN"/>
        </w:rPr>
        <w:t xml:space="preserve">všechny </w:t>
      </w:r>
      <w:r w:rsidRPr="007A3411">
        <w:rPr>
          <w:rFonts w:ascii="Times New Roman" w:hAnsi="Times New Roman" w:cs="Times New Roman"/>
          <w:color w:val="000000"/>
          <w:lang w:bidi="bn-IN"/>
        </w:rPr>
        <w:t xml:space="preserve">tyto nefinitní </w:t>
      </w:r>
      <w:r>
        <w:rPr>
          <w:rFonts w:ascii="Times New Roman" w:hAnsi="Times New Roman" w:cs="Times New Roman"/>
          <w:color w:val="000000"/>
          <w:lang w:bidi="bn-IN"/>
        </w:rPr>
        <w:t>tvary klasifikovány</w:t>
      </w:r>
      <w:r w:rsidRPr="007A3411">
        <w:rPr>
          <w:rFonts w:ascii="Times New Roman" w:hAnsi="Times New Roman" w:cs="Times New Roman"/>
          <w:color w:val="000000"/>
          <w:lang w:bidi="bn-IN"/>
        </w:rPr>
        <w:t xml:space="preserve"> jako minulé příčestí? </w:t>
      </w:r>
    </w:p>
    <w:p w:rsidR="00963A94" w:rsidRDefault="00963A94" w:rsidP="00963A94">
      <w:pPr>
        <w:pStyle w:val="Odstavecseseznamem"/>
        <w:numPr>
          <w:ilvl w:val="0"/>
          <w:numId w:val="1"/>
        </w:numPr>
        <w:ind w:left="284" w:hanging="284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 xml:space="preserve">Zajímavé je zjištění týkající se výskytu infinitivních časových vět ve finální pozici. </w:t>
      </w:r>
      <w:r w:rsidR="005A40F4">
        <w:rPr>
          <w:rFonts w:ascii="Times New Roman" w:eastAsia="Times New Roman" w:hAnsi="Times New Roman" w:cs="Times New Roman"/>
          <w:lang w:eastAsia="cs-CZ"/>
        </w:rPr>
        <w:t>Porovnáváte s větami účelovými a</w:t>
      </w:r>
      <w:r>
        <w:rPr>
          <w:rFonts w:ascii="Times New Roman" w:eastAsia="Times New Roman" w:hAnsi="Times New Roman" w:cs="Times New Roman"/>
          <w:lang w:eastAsia="cs-CZ"/>
        </w:rPr>
        <w:t xml:space="preserve"> </w:t>
      </w:r>
      <w:r w:rsidR="005A40F4">
        <w:rPr>
          <w:rFonts w:ascii="Times New Roman" w:eastAsia="Times New Roman" w:hAnsi="Times New Roman" w:cs="Times New Roman"/>
          <w:lang w:eastAsia="cs-CZ"/>
        </w:rPr>
        <w:t>zdůrazňujete</w:t>
      </w:r>
      <w:r>
        <w:rPr>
          <w:rFonts w:ascii="Times New Roman" w:eastAsia="Times New Roman" w:hAnsi="Times New Roman" w:cs="Times New Roman"/>
          <w:lang w:eastAsia="cs-CZ"/>
        </w:rPr>
        <w:t>, že v případě účelové věty bude výsledku teprve dosaženo, zatímco v případě věty časové výsledku dosaženo bylo (str. 36). Je rozdíl v interpretaci vždy zřejmý, pokud se jedná o souvětí odkazující na minulost?</w:t>
      </w:r>
    </w:p>
    <w:p w:rsidR="00963A94" w:rsidRPr="00563E29" w:rsidRDefault="00963A94" w:rsidP="00963A94">
      <w:pPr>
        <w:pStyle w:val="Odstavecseseznamem"/>
        <w:numPr>
          <w:ilvl w:val="0"/>
          <w:numId w:val="1"/>
        </w:numPr>
        <w:ind w:left="284" w:hanging="284"/>
        <w:jc w:val="both"/>
        <w:rPr>
          <w:rFonts w:ascii="Times New Roman" w:eastAsia="Times New Roman" w:hAnsi="Times New Roman" w:cs="Times New Roman"/>
          <w:lang w:eastAsia="cs-CZ"/>
        </w:rPr>
      </w:pPr>
      <w:r w:rsidRPr="00563E29">
        <w:rPr>
          <w:rFonts w:ascii="Times New Roman" w:eastAsia="Times New Roman" w:hAnsi="Times New Roman" w:cs="Times New Roman"/>
          <w:bCs/>
          <w:lang w:eastAsia="cs-CZ"/>
        </w:rPr>
        <w:t xml:space="preserve">Ve shrnutí </w:t>
      </w:r>
      <w:r w:rsidR="0068714D">
        <w:rPr>
          <w:rFonts w:ascii="Times New Roman" w:eastAsia="Times New Roman" w:hAnsi="Times New Roman" w:cs="Times New Roman"/>
          <w:bCs/>
          <w:lang w:eastAsia="cs-CZ"/>
        </w:rPr>
        <w:t>v 4</w:t>
      </w:r>
      <w:r w:rsidRPr="00563E29">
        <w:rPr>
          <w:rFonts w:ascii="Times New Roman" w:eastAsia="Times New Roman" w:hAnsi="Times New Roman" w:cs="Times New Roman"/>
          <w:bCs/>
          <w:lang w:eastAsia="cs-CZ"/>
        </w:rPr>
        <w:t>.4 naznačujete, že vedlejší věty adverbiální se často vyskytovaly v </w:t>
      </w:r>
      <w:r>
        <w:rPr>
          <w:rFonts w:ascii="Times New Roman" w:eastAsia="Times New Roman" w:hAnsi="Times New Roman" w:cs="Times New Roman"/>
          <w:bCs/>
          <w:lang w:eastAsia="cs-CZ"/>
        </w:rPr>
        <w:t>koordinaci. Zhodnoťte, jak častý</w:t>
      </w:r>
      <w:r w:rsidRPr="00563E29">
        <w:rPr>
          <w:rFonts w:ascii="Times New Roman" w:eastAsia="Times New Roman" w:hAnsi="Times New Roman" w:cs="Times New Roman"/>
          <w:bCs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bCs/>
          <w:lang w:eastAsia="cs-CZ"/>
        </w:rPr>
        <w:t xml:space="preserve">tento výskyt </w:t>
      </w:r>
      <w:proofErr w:type="gramStart"/>
      <w:r>
        <w:rPr>
          <w:rFonts w:ascii="Times New Roman" w:eastAsia="Times New Roman" w:hAnsi="Times New Roman" w:cs="Times New Roman"/>
          <w:bCs/>
          <w:lang w:eastAsia="cs-CZ"/>
        </w:rPr>
        <w:t>byl</w:t>
      </w:r>
      <w:r w:rsidRPr="00563E29">
        <w:rPr>
          <w:rFonts w:ascii="Times New Roman" w:eastAsia="Times New Roman" w:hAnsi="Times New Roman" w:cs="Times New Roman"/>
          <w:bCs/>
          <w:lang w:eastAsia="cs-CZ"/>
        </w:rPr>
        <w:t xml:space="preserve"> a uveďte</w:t>
      </w:r>
      <w:proofErr w:type="gramEnd"/>
      <w:r w:rsidRPr="00563E29">
        <w:rPr>
          <w:rFonts w:ascii="Times New Roman" w:eastAsia="Times New Roman" w:hAnsi="Times New Roman" w:cs="Times New Roman"/>
          <w:bCs/>
          <w:lang w:eastAsia="cs-CZ"/>
        </w:rPr>
        <w:t xml:space="preserve"> typický příklad.</w:t>
      </w:r>
      <w:r>
        <w:rPr>
          <w:rFonts w:ascii="Times New Roman" w:eastAsia="Times New Roman" w:hAnsi="Times New Roman" w:cs="Times New Roman"/>
          <w:bCs/>
          <w:lang w:eastAsia="cs-CZ"/>
        </w:rPr>
        <w:t xml:space="preserve"> Kolik adverbiálních vět se průměrně </w:t>
      </w:r>
      <w:r w:rsidR="005A40F4">
        <w:rPr>
          <w:rFonts w:ascii="Times New Roman" w:eastAsia="Times New Roman" w:hAnsi="Times New Roman" w:cs="Times New Roman"/>
          <w:bCs/>
          <w:lang w:eastAsia="cs-CZ"/>
        </w:rPr>
        <w:t xml:space="preserve">vyskytovalo </w:t>
      </w:r>
      <w:r>
        <w:rPr>
          <w:rFonts w:ascii="Times New Roman" w:eastAsia="Times New Roman" w:hAnsi="Times New Roman" w:cs="Times New Roman"/>
          <w:bCs/>
          <w:lang w:eastAsia="cs-CZ"/>
        </w:rPr>
        <w:t>v jednom souvětí a jaké byly nejčastější kombinace</w:t>
      </w:r>
      <w:r w:rsidR="005A40F4">
        <w:rPr>
          <w:rFonts w:ascii="Times New Roman" w:eastAsia="Times New Roman" w:hAnsi="Times New Roman" w:cs="Times New Roman"/>
          <w:bCs/>
          <w:lang w:eastAsia="cs-CZ"/>
        </w:rPr>
        <w:t xml:space="preserve"> adverbiálních vět</w:t>
      </w:r>
      <w:r>
        <w:rPr>
          <w:rFonts w:ascii="Times New Roman" w:eastAsia="Times New Roman" w:hAnsi="Times New Roman" w:cs="Times New Roman"/>
          <w:bCs/>
          <w:lang w:eastAsia="cs-CZ"/>
        </w:rPr>
        <w:t>?</w:t>
      </w:r>
    </w:p>
    <w:p w:rsidR="00963A94" w:rsidRPr="00093E68" w:rsidRDefault="00963A94" w:rsidP="00963A94">
      <w:pPr>
        <w:pStyle w:val="Odstavecseseznamem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963A94" w:rsidRPr="00DA330C" w:rsidTr="009E2C1C">
        <w:trPr>
          <w:trHeight w:val="486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963A94" w:rsidRPr="006914BB" w:rsidRDefault="00963A94" w:rsidP="009E2C1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6914B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 ý s l e d n á   k l a s i f i k a c e*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963A94" w:rsidRPr="006914BB" w:rsidRDefault="00963A94" w:rsidP="009E2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6914BB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A</w:t>
            </w:r>
          </w:p>
        </w:tc>
      </w:tr>
    </w:tbl>
    <w:p w:rsidR="00963A94" w:rsidRPr="00963A94" w:rsidRDefault="00963A94" w:rsidP="00963A94">
      <w:pPr>
        <w:spacing w:after="0" w:line="240" w:lineRule="auto"/>
        <w:jc w:val="both"/>
        <w:rPr>
          <w:rFonts w:ascii="Times New Roman" w:eastAsia="Times New Roman" w:hAnsi="Times New Roman" w:cs="Times New Roman"/>
          <w:sz w:val="8"/>
          <w:szCs w:val="8"/>
          <w:lang w:eastAsia="cs-CZ"/>
        </w:rPr>
      </w:pPr>
    </w:p>
    <w:p w:rsidR="00963A94" w:rsidRPr="00963A94" w:rsidRDefault="00963A94" w:rsidP="00963A94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cs-CZ"/>
        </w:rPr>
      </w:pPr>
      <w:r w:rsidRPr="00963A94">
        <w:rPr>
          <w:rFonts w:ascii="Times New Roman" w:eastAsia="Times New Roman" w:hAnsi="Times New Roman" w:cs="Times New Roman"/>
          <w:sz w:val="20"/>
          <w:szCs w:val="20"/>
          <w:lang w:eastAsia="cs-CZ"/>
        </w:rPr>
        <w:t>Dne: 14.</w:t>
      </w:r>
      <w:r w:rsidR="0068714D">
        <w:rPr>
          <w:rFonts w:ascii="Times New Roman" w:eastAsia="Times New Roman" w:hAnsi="Times New Roman" w:cs="Times New Roman"/>
          <w:sz w:val="20"/>
          <w:szCs w:val="20"/>
          <w:lang w:eastAsia="cs-CZ"/>
        </w:rPr>
        <w:t xml:space="preserve"> </w:t>
      </w:r>
      <w:r w:rsidRPr="00963A94">
        <w:rPr>
          <w:rFonts w:ascii="Times New Roman" w:eastAsia="Times New Roman" w:hAnsi="Times New Roman" w:cs="Times New Roman"/>
          <w:sz w:val="20"/>
          <w:szCs w:val="20"/>
          <w:lang w:eastAsia="cs-CZ"/>
        </w:rPr>
        <w:t>5.</w:t>
      </w:r>
      <w:r w:rsidR="0068714D">
        <w:rPr>
          <w:rFonts w:ascii="Times New Roman" w:eastAsia="Times New Roman" w:hAnsi="Times New Roman" w:cs="Times New Roman"/>
          <w:sz w:val="20"/>
          <w:szCs w:val="20"/>
          <w:lang w:eastAsia="cs-CZ"/>
        </w:rPr>
        <w:t xml:space="preserve"> </w:t>
      </w:r>
      <w:bookmarkStart w:id="0" w:name="_GoBack"/>
      <w:bookmarkEnd w:id="0"/>
      <w:r w:rsidRPr="00963A94">
        <w:rPr>
          <w:rFonts w:ascii="Times New Roman" w:eastAsia="Times New Roman" w:hAnsi="Times New Roman" w:cs="Times New Roman"/>
          <w:sz w:val="20"/>
          <w:szCs w:val="20"/>
          <w:lang w:eastAsia="cs-CZ"/>
        </w:rPr>
        <w:t>2021</w:t>
      </w:r>
      <w:r w:rsidRPr="00963A94">
        <w:rPr>
          <w:rFonts w:ascii="Times New Roman" w:eastAsia="Times New Roman" w:hAnsi="Times New Roman" w:cs="Times New Roman"/>
          <w:sz w:val="20"/>
          <w:szCs w:val="20"/>
          <w:lang w:eastAsia="cs-CZ"/>
        </w:rPr>
        <w:tab/>
      </w:r>
      <w:r w:rsidRPr="00963A94">
        <w:rPr>
          <w:rFonts w:ascii="Times New Roman" w:eastAsia="Times New Roman" w:hAnsi="Times New Roman" w:cs="Times New Roman"/>
          <w:sz w:val="20"/>
          <w:szCs w:val="20"/>
          <w:lang w:eastAsia="cs-CZ"/>
        </w:rPr>
        <w:tab/>
      </w:r>
      <w:r w:rsidRPr="00963A94">
        <w:rPr>
          <w:rFonts w:ascii="Times New Roman" w:eastAsia="Times New Roman" w:hAnsi="Times New Roman" w:cs="Times New Roman"/>
          <w:sz w:val="20"/>
          <w:szCs w:val="20"/>
          <w:lang w:eastAsia="cs-CZ"/>
        </w:rPr>
        <w:tab/>
      </w:r>
      <w:r w:rsidRPr="00963A94">
        <w:rPr>
          <w:rFonts w:ascii="Times New Roman" w:eastAsia="Times New Roman" w:hAnsi="Times New Roman" w:cs="Times New Roman"/>
          <w:sz w:val="20"/>
          <w:szCs w:val="20"/>
          <w:lang w:eastAsia="cs-CZ"/>
        </w:rPr>
        <w:tab/>
      </w:r>
      <w:r w:rsidRPr="00963A94">
        <w:rPr>
          <w:rFonts w:ascii="Times New Roman" w:eastAsia="Times New Roman" w:hAnsi="Times New Roman" w:cs="Times New Roman"/>
          <w:sz w:val="20"/>
          <w:szCs w:val="20"/>
          <w:lang w:eastAsia="cs-CZ"/>
        </w:rPr>
        <w:tab/>
        <w:t xml:space="preserve">            </w:t>
      </w:r>
    </w:p>
    <w:p w:rsidR="00963A94" w:rsidRPr="006914BB" w:rsidRDefault="00963A94" w:rsidP="00963A94">
      <w:pPr>
        <w:spacing w:after="0" w:line="240" w:lineRule="auto"/>
        <w:ind w:left="4956" w:firstLine="708"/>
        <w:jc w:val="both"/>
        <w:rPr>
          <w:rFonts w:ascii="Times New Roman" w:eastAsia="Times New Roman" w:hAnsi="Times New Roman" w:cs="Times New Roman"/>
          <w:lang w:eastAsia="cs-CZ"/>
        </w:rPr>
      </w:pPr>
      <w:r w:rsidRPr="006914BB">
        <w:rPr>
          <w:rFonts w:ascii="Times New Roman" w:eastAsia="Times New Roman" w:hAnsi="Times New Roman" w:cs="Times New Roman"/>
          <w:lang w:eastAsia="cs-CZ"/>
        </w:rPr>
        <w:t>...........................................................</w:t>
      </w:r>
    </w:p>
    <w:p w:rsidR="00963A94" w:rsidRPr="00963A94" w:rsidRDefault="00963A94" w:rsidP="00963A94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cs-CZ"/>
        </w:rPr>
      </w:pPr>
      <w:r w:rsidRPr="00963A94">
        <w:rPr>
          <w:rFonts w:ascii="Times New Roman" w:eastAsia="Times New Roman" w:hAnsi="Times New Roman" w:cs="Times New Roman"/>
          <w:sz w:val="20"/>
          <w:szCs w:val="20"/>
          <w:lang w:eastAsia="cs-CZ"/>
        </w:rPr>
        <w:tab/>
      </w:r>
      <w:r w:rsidRPr="00963A94">
        <w:rPr>
          <w:rFonts w:ascii="Times New Roman" w:eastAsia="Times New Roman" w:hAnsi="Times New Roman" w:cs="Times New Roman"/>
          <w:sz w:val="20"/>
          <w:szCs w:val="20"/>
          <w:lang w:eastAsia="cs-CZ"/>
        </w:rPr>
        <w:tab/>
      </w:r>
      <w:r w:rsidRPr="00963A94">
        <w:rPr>
          <w:rFonts w:ascii="Times New Roman" w:eastAsia="Times New Roman" w:hAnsi="Times New Roman" w:cs="Times New Roman"/>
          <w:sz w:val="20"/>
          <w:szCs w:val="20"/>
          <w:lang w:eastAsia="cs-CZ"/>
        </w:rPr>
        <w:tab/>
      </w:r>
      <w:r w:rsidRPr="00963A94">
        <w:rPr>
          <w:rFonts w:ascii="Times New Roman" w:eastAsia="Times New Roman" w:hAnsi="Times New Roman" w:cs="Times New Roman"/>
          <w:sz w:val="20"/>
          <w:szCs w:val="20"/>
          <w:lang w:eastAsia="cs-CZ"/>
        </w:rPr>
        <w:tab/>
      </w:r>
      <w:r w:rsidRPr="00963A94">
        <w:rPr>
          <w:rFonts w:ascii="Times New Roman" w:eastAsia="Times New Roman" w:hAnsi="Times New Roman" w:cs="Times New Roman"/>
          <w:sz w:val="20"/>
          <w:szCs w:val="20"/>
          <w:lang w:eastAsia="cs-CZ"/>
        </w:rPr>
        <w:tab/>
      </w:r>
      <w:r w:rsidRPr="00963A94">
        <w:rPr>
          <w:rFonts w:ascii="Times New Roman" w:eastAsia="Times New Roman" w:hAnsi="Times New Roman" w:cs="Times New Roman"/>
          <w:sz w:val="20"/>
          <w:szCs w:val="20"/>
          <w:lang w:eastAsia="cs-CZ"/>
        </w:rPr>
        <w:tab/>
      </w:r>
      <w:r w:rsidRPr="00963A94">
        <w:rPr>
          <w:rFonts w:ascii="Times New Roman" w:eastAsia="Times New Roman" w:hAnsi="Times New Roman" w:cs="Times New Roman"/>
          <w:sz w:val="20"/>
          <w:szCs w:val="20"/>
          <w:lang w:eastAsia="cs-CZ"/>
        </w:rPr>
        <w:tab/>
      </w:r>
      <w:r w:rsidRPr="00963A94">
        <w:rPr>
          <w:rFonts w:ascii="Times New Roman" w:eastAsia="Times New Roman" w:hAnsi="Times New Roman" w:cs="Times New Roman"/>
          <w:sz w:val="20"/>
          <w:szCs w:val="20"/>
          <w:lang w:eastAsia="cs-CZ"/>
        </w:rPr>
        <w:tab/>
        <w:t xml:space="preserve">     PhDr. Petra Huschová, Ph.D.</w:t>
      </w:r>
    </w:p>
    <w:p w:rsidR="00963A94" w:rsidRPr="00DA330C" w:rsidRDefault="00963A94" w:rsidP="00963A9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vertAlign w:val="superscript"/>
          <w:lang w:eastAsia="cs-CZ"/>
        </w:rPr>
      </w:pPr>
    </w:p>
    <w:p w:rsidR="00917913" w:rsidRPr="00963A94" w:rsidRDefault="00963A94" w:rsidP="00963A94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vertAlign w:val="superscript"/>
          <w:lang w:eastAsia="cs-CZ"/>
        </w:rPr>
      </w:pPr>
      <w:r w:rsidRPr="006914BB">
        <w:rPr>
          <w:rFonts w:ascii="Times New Roman" w:eastAsia="Times New Roman" w:hAnsi="Times New Roman" w:cs="Times New Roman"/>
          <w:b/>
          <w:sz w:val="18"/>
          <w:szCs w:val="18"/>
          <w:lang w:eastAsia="cs-CZ"/>
        </w:rPr>
        <w:t xml:space="preserve">*   </w:t>
      </w:r>
      <w:r w:rsidRPr="006914BB">
        <w:rPr>
          <w:rFonts w:ascii="Times New Roman" w:eastAsia="Times New Roman" w:hAnsi="Times New Roman" w:cs="Times New Roman"/>
          <w:sz w:val="18"/>
          <w:szCs w:val="18"/>
          <w:lang w:eastAsia="cs-CZ"/>
        </w:rPr>
        <w:t>Výsledné hodnoc</w:t>
      </w:r>
      <w:r>
        <w:rPr>
          <w:rFonts w:ascii="Times New Roman" w:eastAsia="Times New Roman" w:hAnsi="Times New Roman" w:cs="Times New Roman"/>
          <w:sz w:val="18"/>
          <w:szCs w:val="18"/>
          <w:lang w:eastAsia="cs-CZ"/>
        </w:rPr>
        <w:t>ení není průměrem dílčích známek</w:t>
      </w:r>
    </w:p>
    <w:sectPr w:rsidR="00917913" w:rsidRPr="00963A94" w:rsidSect="00963A94">
      <w:pgSz w:w="11906" w:h="16838"/>
      <w:pgMar w:top="709" w:right="1417" w:bottom="14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rinda">
    <w:altName w:val="Courier New"/>
    <w:panose1 w:val="00000400000000000000"/>
    <w:charset w:val="01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6A76537"/>
    <w:multiLevelType w:val="hybridMultilevel"/>
    <w:tmpl w:val="412EEDC8"/>
    <w:lvl w:ilvl="0" w:tplc="951A8EC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3A94"/>
    <w:rsid w:val="004821C1"/>
    <w:rsid w:val="005A40F4"/>
    <w:rsid w:val="0068714D"/>
    <w:rsid w:val="00905EBE"/>
    <w:rsid w:val="00913EB1"/>
    <w:rsid w:val="00963A94"/>
    <w:rsid w:val="00C23ACE"/>
    <w:rsid w:val="00EB5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59E67C"/>
  <w15:chartTrackingRefBased/>
  <w15:docId w15:val="{C5E74FE1-094B-463C-A014-2E219867EE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63A9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63A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841</Words>
  <Characters>4962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Huschova Petra</dc:creator>
  <cp:keywords/>
  <dc:description/>
  <cp:lastModifiedBy>Huschova Petra</cp:lastModifiedBy>
  <cp:revision>5</cp:revision>
  <dcterms:created xsi:type="dcterms:W3CDTF">2021-05-17T12:52:00Z</dcterms:created>
  <dcterms:modified xsi:type="dcterms:W3CDTF">2021-05-18T07:54:00Z</dcterms:modified>
</cp:coreProperties>
</file>