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1E26D1">
        <w:rPr>
          <w:b/>
        </w:rPr>
        <w:t>Milana Douchová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 xml:space="preserve">Anglický jazyk </w:t>
      </w:r>
      <w:r w:rsidR="00017CA4">
        <w:t>– specializace v pedagogice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proofErr w:type="spellStart"/>
      <w:r w:rsidR="001E26D1">
        <w:rPr>
          <w:b/>
        </w:rPr>
        <w:t>The</w:t>
      </w:r>
      <w:proofErr w:type="spellEnd"/>
      <w:r w:rsidR="001E26D1">
        <w:rPr>
          <w:b/>
        </w:rPr>
        <w:t xml:space="preserve"> </w:t>
      </w:r>
      <w:proofErr w:type="spellStart"/>
      <w:r w:rsidR="001E26D1">
        <w:rPr>
          <w:b/>
        </w:rPr>
        <w:t>Literary</w:t>
      </w:r>
      <w:proofErr w:type="spellEnd"/>
      <w:r w:rsidR="001E26D1">
        <w:rPr>
          <w:b/>
        </w:rPr>
        <w:t xml:space="preserve"> </w:t>
      </w:r>
      <w:proofErr w:type="spellStart"/>
      <w:r w:rsidR="001E26D1">
        <w:rPr>
          <w:b/>
        </w:rPr>
        <w:t>Reflection</w:t>
      </w:r>
      <w:proofErr w:type="spellEnd"/>
      <w:r w:rsidR="001E26D1">
        <w:rPr>
          <w:b/>
        </w:rPr>
        <w:t xml:space="preserve"> </w:t>
      </w:r>
      <w:proofErr w:type="spellStart"/>
      <w:r w:rsidR="001E26D1">
        <w:rPr>
          <w:b/>
        </w:rPr>
        <w:t>of</w:t>
      </w:r>
      <w:proofErr w:type="spellEnd"/>
      <w:r w:rsidR="001E26D1">
        <w:rPr>
          <w:b/>
        </w:rPr>
        <w:t xml:space="preserve"> </w:t>
      </w:r>
      <w:proofErr w:type="gramStart"/>
      <w:r w:rsidR="001E26D1">
        <w:rPr>
          <w:b/>
        </w:rPr>
        <w:t>London</w:t>
      </w:r>
      <w:proofErr w:type="gramEnd"/>
      <w:r w:rsidR="001E26D1">
        <w:rPr>
          <w:b/>
        </w:rPr>
        <w:t xml:space="preserve"> in </w:t>
      </w:r>
      <w:proofErr w:type="spellStart"/>
      <w:r w:rsidR="001E26D1">
        <w:rPr>
          <w:b/>
        </w:rPr>
        <w:t>the</w:t>
      </w:r>
      <w:proofErr w:type="spellEnd"/>
      <w:r w:rsidR="001E26D1">
        <w:rPr>
          <w:b/>
        </w:rPr>
        <w:t xml:space="preserve"> Works </w:t>
      </w:r>
      <w:proofErr w:type="spellStart"/>
      <w:r w:rsidR="001E26D1">
        <w:rPr>
          <w:b/>
        </w:rPr>
        <w:t>of</w:t>
      </w:r>
      <w:proofErr w:type="spellEnd"/>
      <w:r w:rsidR="001E26D1">
        <w:rPr>
          <w:b/>
        </w:rPr>
        <w:t xml:space="preserve"> </w:t>
      </w:r>
      <w:proofErr w:type="spellStart"/>
      <w:r w:rsidR="001E26D1">
        <w:rPr>
          <w:b/>
        </w:rPr>
        <w:t>the</w:t>
      </w:r>
      <w:proofErr w:type="spellEnd"/>
      <w:r w:rsidR="001E26D1">
        <w:rPr>
          <w:b/>
        </w:rPr>
        <w:t xml:space="preserve"> </w:t>
      </w:r>
      <w:proofErr w:type="spellStart"/>
      <w:r w:rsidR="001E26D1">
        <w:rPr>
          <w:b/>
        </w:rPr>
        <w:t>Authors</w:t>
      </w:r>
      <w:proofErr w:type="spellEnd"/>
      <w:r w:rsidR="001E26D1">
        <w:rPr>
          <w:b/>
        </w:rPr>
        <w:t xml:space="preserve"> </w:t>
      </w:r>
      <w:proofErr w:type="spellStart"/>
      <w:r w:rsidR="001E26D1">
        <w:rPr>
          <w:b/>
        </w:rPr>
        <w:t>of</w:t>
      </w:r>
      <w:proofErr w:type="spellEnd"/>
      <w:r w:rsidR="001E26D1">
        <w:rPr>
          <w:b/>
        </w:rPr>
        <w:t xml:space="preserve"> </w:t>
      </w:r>
      <w:proofErr w:type="spellStart"/>
      <w:r w:rsidR="001E26D1">
        <w:rPr>
          <w:b/>
        </w:rPr>
        <w:t>the</w:t>
      </w:r>
      <w:proofErr w:type="spellEnd"/>
      <w:r w:rsidR="001E26D1">
        <w:rPr>
          <w:b/>
        </w:rPr>
        <w:t xml:space="preserve"> </w:t>
      </w:r>
    </w:p>
    <w:p w:rsidR="001E26D1" w:rsidRPr="00242880" w:rsidRDefault="001E26D1" w:rsidP="00C656A6">
      <w:pPr>
        <w:spacing w:before="60"/>
        <w:jc w:val="both"/>
        <w:rPr>
          <w:lang w:val="en-GB"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Second </w:t>
      </w:r>
      <w:proofErr w:type="spellStart"/>
      <w:r>
        <w:rPr>
          <w:b/>
        </w:rPr>
        <w:t>Half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of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the</w:t>
      </w:r>
      <w:proofErr w:type="spellEnd"/>
      <w:r>
        <w:rPr>
          <w:b/>
        </w:rPr>
        <w:t xml:space="preserve"> 19th </w:t>
      </w:r>
      <w:proofErr w:type="spellStart"/>
      <w:r>
        <w:rPr>
          <w:b/>
        </w:rPr>
        <w:t>Century</w:t>
      </w:r>
      <w:proofErr w:type="spellEnd"/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502017">
        <w:rPr>
          <w:b/>
        </w:rPr>
        <w:t>2021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  <w:t xml:space="preserve">Mgr. Olga Roebuck, Ph.D., </w:t>
      </w:r>
      <w:proofErr w:type="spellStart"/>
      <w:r w:rsidR="00242880">
        <w:t>M.Litt</w:t>
      </w:r>
      <w:proofErr w:type="spellEnd"/>
      <w:r w:rsidR="00242880">
        <w:t>.</w:t>
      </w:r>
    </w:p>
    <w:p w:rsidR="00BE7699" w:rsidRPr="00502017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502017">
        <w:t>PhDr. Ladislav Vít,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Pr="00017CA4" w:rsidRDefault="00017CA4" w:rsidP="00FA23BB">
            <w:pPr>
              <w:jc w:val="center"/>
              <w:rPr>
                <w:b/>
                <w:sz w:val="20"/>
                <w:szCs w:val="20"/>
              </w:rPr>
            </w:pPr>
            <w:r w:rsidRPr="00017CA4"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E26D1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E26D1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E26D1" w:rsidP="006E010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E26D1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E26D1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E26D1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017CA4" w:rsidRDefault="00CA06D9" w:rsidP="00FA23BB">
      <w:pPr>
        <w:jc w:val="both"/>
      </w:pPr>
      <w:r>
        <w:t>B</w:t>
      </w:r>
      <w:r w:rsidR="00254995">
        <w:t>akalář</w:t>
      </w:r>
      <w:r>
        <w:t xml:space="preserve">ské práce </w:t>
      </w:r>
      <w:r w:rsidR="001E26D1">
        <w:t xml:space="preserve">Milany Douchové představuje zajímavý pohled na Londýn 19. století, jako literární region. Práce vychází z velmi </w:t>
      </w:r>
      <w:r w:rsidR="006451DC">
        <w:t>dostačující</w:t>
      </w:r>
      <w:r w:rsidR="001E26D1">
        <w:t>, ale poněkud</w:t>
      </w:r>
      <w:r w:rsidR="006451DC">
        <w:t xml:space="preserve"> rozporuplné bibliografie, která obsahuje jak velmi kvalitní zdroje, tak zdroje poněkud diskutabilní (</w:t>
      </w:r>
      <w:proofErr w:type="spellStart"/>
      <w:r w:rsidR="006451DC">
        <w:t>Britannica</w:t>
      </w:r>
      <w:proofErr w:type="spellEnd"/>
      <w:r w:rsidR="006451DC">
        <w:t xml:space="preserve"> či </w:t>
      </w:r>
      <w:proofErr w:type="spellStart"/>
      <w:r w:rsidR="006451DC">
        <w:t>Quotemaster</w:t>
      </w:r>
      <w:proofErr w:type="spellEnd"/>
      <w:r w:rsidR="006451DC">
        <w:t xml:space="preserve">). Práce je logicky strukturována a kvalitně uvedena, což bohužel není vyváženo odpovídajícím závěrem. V celém textu je patrné, že studentku téma </w:t>
      </w:r>
      <w:bookmarkStart w:id="0" w:name="_GoBack"/>
      <w:bookmarkEnd w:id="0"/>
      <w:r w:rsidR="006451DC">
        <w:t xml:space="preserve">bavilo a zajímalo. Úvodní část práce je velmi informativní a dobře propracovaná – přečetla jsem si ji opravdu se zájmem. Bohužel mne zklamala část analytická, která je nejen velmi krátká, ale hloubkou se propracovanému teoretickému úvodu nemůže rovnat. Pokud jde o formální náležitosti, je text v pořádku až na formát delších vložených citací a způsob citování z českých zdrojů (studentka nikde neuvádí, že jde o její vlastní překlad a také do příloh nevkládá původní text). Pokud jde o jazykovou stránku, je text na odpovídající úrovni. Objevují se sice některé chyby (např. </w:t>
      </w:r>
      <w:proofErr w:type="spellStart"/>
      <w:r w:rsidR="006451DC">
        <w:t>must</w:t>
      </w:r>
      <w:proofErr w:type="spellEnd"/>
      <w:r w:rsidR="006451DC">
        <w:t xml:space="preserve"> had </w:t>
      </w:r>
      <w:proofErr w:type="spellStart"/>
      <w:r w:rsidR="006451DC">
        <w:t>been</w:t>
      </w:r>
      <w:proofErr w:type="spellEnd"/>
      <w:r w:rsidR="006451DC">
        <w:t xml:space="preserve">, </w:t>
      </w:r>
      <w:proofErr w:type="spellStart"/>
      <w:r w:rsidR="006451DC">
        <w:t>slams</w:t>
      </w:r>
      <w:proofErr w:type="spellEnd"/>
      <w:r w:rsidR="006451DC">
        <w:t xml:space="preserve"> místo </w:t>
      </w:r>
      <w:proofErr w:type="spellStart"/>
      <w:r w:rsidR="006451DC">
        <w:t>slums</w:t>
      </w:r>
      <w:proofErr w:type="spellEnd"/>
      <w:r w:rsidR="006451DC">
        <w:t xml:space="preserve"> nebo </w:t>
      </w:r>
      <w:proofErr w:type="spellStart"/>
      <w:r w:rsidR="006451DC">
        <w:t>steaming</w:t>
      </w:r>
      <w:proofErr w:type="spellEnd"/>
      <w:r w:rsidR="006451DC">
        <w:t xml:space="preserve"> </w:t>
      </w:r>
      <w:proofErr w:type="spellStart"/>
      <w:r w:rsidR="006451DC">
        <w:t>engine</w:t>
      </w:r>
      <w:proofErr w:type="spellEnd"/>
      <w:r w:rsidR="006451DC">
        <w:t>), ale nejde o nic závažného.</w:t>
      </w:r>
    </w:p>
    <w:p w:rsidR="006451DC" w:rsidRPr="00254995" w:rsidRDefault="006451DC" w:rsidP="00FA23BB">
      <w:pPr>
        <w:jc w:val="both"/>
      </w:pPr>
      <w:r>
        <w:t>Celkově hodnotím práci Milany Douchové jako odpovídající bakalářský text, který se věnuje zajímavému tématu a přes nepříliš povedenou analýzu splňuje všechny požadavky.</w:t>
      </w:r>
    </w:p>
    <w:p w:rsidR="007B4325" w:rsidRDefault="007B4325" w:rsidP="00FA23BB">
      <w:pPr>
        <w:jc w:val="both"/>
        <w:rPr>
          <w:b/>
        </w:rPr>
      </w:pPr>
    </w:p>
    <w:p w:rsidR="003E48B9" w:rsidRPr="003E48B9" w:rsidRDefault="003E48B9" w:rsidP="00FA23BB">
      <w:pPr>
        <w:jc w:val="both"/>
        <w:rPr>
          <w:b/>
        </w:rPr>
      </w:pPr>
      <w:r w:rsidRPr="003E48B9">
        <w:rPr>
          <w:b/>
        </w:rPr>
        <w:t>Otázka k obhajobě:</w:t>
      </w:r>
    </w:p>
    <w:p w:rsidR="003E48B9" w:rsidRDefault="003E48B9" w:rsidP="00FA23BB">
      <w:pPr>
        <w:jc w:val="both"/>
      </w:pPr>
    </w:p>
    <w:p w:rsidR="00237511" w:rsidRDefault="006451DC" w:rsidP="00FA23BB">
      <w:pPr>
        <w:jc w:val="both"/>
      </w:pPr>
      <w:proofErr w:type="spellStart"/>
      <w:r>
        <w:t>According</w:t>
      </w:r>
      <w:proofErr w:type="spellEnd"/>
      <w:r>
        <w:t xml:space="preserve"> to </w:t>
      </w:r>
      <w:proofErr w:type="spellStart"/>
      <w:r>
        <w:t>what</w:t>
      </w:r>
      <w:proofErr w:type="spellEnd"/>
      <w:r>
        <w:t xml:space="preserve"> </w:t>
      </w:r>
      <w:proofErr w:type="spellStart"/>
      <w:r>
        <w:t>key</w:t>
      </w:r>
      <w:proofErr w:type="spellEnd"/>
      <w:r>
        <w:t xml:space="preserve"> </w:t>
      </w:r>
      <w:proofErr w:type="spellStart"/>
      <w:r>
        <w:t>did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choose</w:t>
      </w:r>
      <w:proofErr w:type="spellEnd"/>
      <w:r>
        <w:t xml:space="preserve"> </w:t>
      </w:r>
      <w:proofErr w:type="spellStart"/>
      <w:r>
        <w:t>your</w:t>
      </w:r>
      <w:proofErr w:type="spellEnd"/>
      <w:r>
        <w:t xml:space="preserve"> </w:t>
      </w:r>
      <w:proofErr w:type="spellStart"/>
      <w:r>
        <w:t>primary</w:t>
      </w:r>
      <w:proofErr w:type="spellEnd"/>
      <w:r>
        <w:t xml:space="preserve"> </w:t>
      </w:r>
      <w:proofErr w:type="spellStart"/>
      <w:r>
        <w:t>sources</w:t>
      </w:r>
      <w:proofErr w:type="spellEnd"/>
      <w:r>
        <w:t>?</w:t>
      </w:r>
    </w:p>
    <w:p w:rsidR="006451DC" w:rsidRDefault="006451DC" w:rsidP="00FA23BB">
      <w:pPr>
        <w:jc w:val="both"/>
      </w:pPr>
    </w:p>
    <w:p w:rsidR="00502017" w:rsidRDefault="00502017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017CA4">
            <w:pPr>
              <w:jc w:val="both"/>
              <w:rPr>
                <w:b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F80520" w:rsidRDefault="001E26D1" w:rsidP="004A27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1E26D1">
        <w:t>16</w:t>
      </w:r>
      <w:r w:rsidR="00F80520">
        <w:t xml:space="preserve">. </w:t>
      </w:r>
      <w:r w:rsidR="001E26D1">
        <w:t>8</w:t>
      </w:r>
      <w:r w:rsidR="00F80520">
        <w:t>. 2021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17CA4"/>
    <w:rsid w:val="000251B5"/>
    <w:rsid w:val="00026A8A"/>
    <w:rsid w:val="00037FA5"/>
    <w:rsid w:val="000474EA"/>
    <w:rsid w:val="00057C14"/>
    <w:rsid w:val="00085464"/>
    <w:rsid w:val="000A0C25"/>
    <w:rsid w:val="000B2F38"/>
    <w:rsid w:val="000B5A26"/>
    <w:rsid w:val="000B6F7A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1E26D1"/>
    <w:rsid w:val="001E61A0"/>
    <w:rsid w:val="002071ED"/>
    <w:rsid w:val="002126A4"/>
    <w:rsid w:val="0021613B"/>
    <w:rsid w:val="002173C8"/>
    <w:rsid w:val="002217E9"/>
    <w:rsid w:val="0023410E"/>
    <w:rsid w:val="00237511"/>
    <w:rsid w:val="00242880"/>
    <w:rsid w:val="00243C22"/>
    <w:rsid w:val="00250F8F"/>
    <w:rsid w:val="00251D2F"/>
    <w:rsid w:val="00254995"/>
    <w:rsid w:val="00265DEA"/>
    <w:rsid w:val="00297B92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D0434"/>
    <w:rsid w:val="003D25A1"/>
    <w:rsid w:val="003D6FA7"/>
    <w:rsid w:val="003E48B9"/>
    <w:rsid w:val="003E5A76"/>
    <w:rsid w:val="00414020"/>
    <w:rsid w:val="00422445"/>
    <w:rsid w:val="004373FF"/>
    <w:rsid w:val="00444AF4"/>
    <w:rsid w:val="004835F5"/>
    <w:rsid w:val="004A0829"/>
    <w:rsid w:val="004A2798"/>
    <w:rsid w:val="004A563F"/>
    <w:rsid w:val="004B26EB"/>
    <w:rsid w:val="004F234B"/>
    <w:rsid w:val="004F4557"/>
    <w:rsid w:val="004F6322"/>
    <w:rsid w:val="00502017"/>
    <w:rsid w:val="0051466D"/>
    <w:rsid w:val="00516E98"/>
    <w:rsid w:val="00544730"/>
    <w:rsid w:val="00557689"/>
    <w:rsid w:val="005746F4"/>
    <w:rsid w:val="005A3144"/>
    <w:rsid w:val="005A60CC"/>
    <w:rsid w:val="005B2528"/>
    <w:rsid w:val="005B49E7"/>
    <w:rsid w:val="005C5E84"/>
    <w:rsid w:val="005D1BD7"/>
    <w:rsid w:val="005E2BF8"/>
    <w:rsid w:val="006000B1"/>
    <w:rsid w:val="00604B9F"/>
    <w:rsid w:val="00607508"/>
    <w:rsid w:val="00625EC3"/>
    <w:rsid w:val="006327B4"/>
    <w:rsid w:val="00633DA6"/>
    <w:rsid w:val="006451DC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32BC4"/>
    <w:rsid w:val="007401C3"/>
    <w:rsid w:val="00752106"/>
    <w:rsid w:val="00764C40"/>
    <w:rsid w:val="007660E2"/>
    <w:rsid w:val="00771FD6"/>
    <w:rsid w:val="00774878"/>
    <w:rsid w:val="007749B5"/>
    <w:rsid w:val="00775764"/>
    <w:rsid w:val="00794791"/>
    <w:rsid w:val="007B2527"/>
    <w:rsid w:val="007B4325"/>
    <w:rsid w:val="007B43AD"/>
    <w:rsid w:val="00854424"/>
    <w:rsid w:val="00866557"/>
    <w:rsid w:val="0086765C"/>
    <w:rsid w:val="0088094F"/>
    <w:rsid w:val="00880D76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A06D9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870FC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0520"/>
    <w:rsid w:val="00F8405C"/>
    <w:rsid w:val="00FA05E5"/>
    <w:rsid w:val="00FA23BB"/>
    <w:rsid w:val="00FA6820"/>
    <w:rsid w:val="00FA7A41"/>
    <w:rsid w:val="00FC30BE"/>
    <w:rsid w:val="00FC49C9"/>
    <w:rsid w:val="00FD2A6A"/>
    <w:rsid w:val="00FF08C7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8D0C9DF"/>
  <w15:docId w15:val="{BDFC65AC-4872-4337-8717-B56C7A3D8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438</Words>
  <Characters>2590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4</cp:revision>
  <cp:lastPrinted>2021-08-16T12:18:00Z</cp:lastPrinted>
  <dcterms:created xsi:type="dcterms:W3CDTF">2021-08-16T11:17:00Z</dcterms:created>
  <dcterms:modified xsi:type="dcterms:W3CDTF">2021-08-16T12:19:00Z</dcterms:modified>
</cp:coreProperties>
</file>