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E96" w:rsidRDefault="00F577ED" w:rsidP="00F577ED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Cs/>
          <w:lang w:eastAsia="en-US"/>
        </w:rPr>
      </w:pPr>
      <w:r>
        <w:t>Lucie Špin</w:t>
      </w:r>
      <w:r w:rsidR="00111BB3">
        <w:t>k</w:t>
      </w:r>
      <w:r w:rsidR="004E51E0">
        <w:t>ová</w:t>
      </w:r>
      <w:r w:rsidR="003747A1">
        <w:t>:</w:t>
      </w:r>
      <w:r w:rsidRPr="00F577ED">
        <w:rPr>
          <w:rFonts w:ascii="Times New Roman,Bold" w:eastAsiaTheme="minorHAnsi" w:hAnsi="Times New Roman,Bold" w:cs="Times New Roman,Bold"/>
          <w:b/>
          <w:bCs/>
          <w:sz w:val="32"/>
          <w:szCs w:val="32"/>
          <w:lang w:eastAsia="en-US"/>
        </w:rPr>
        <w:t xml:space="preserve"> </w:t>
      </w:r>
      <w:r w:rsidRPr="00F577ED">
        <w:rPr>
          <w:rFonts w:eastAsiaTheme="minorHAnsi"/>
          <w:bCs/>
          <w:lang w:eastAsia="en-US"/>
        </w:rPr>
        <w:t>Fotografické součásti archivních fondů, jejich původ a péče o ně</w:t>
      </w:r>
      <w:r>
        <w:rPr>
          <w:rFonts w:eastAsiaTheme="minorHAnsi"/>
          <w:bCs/>
          <w:lang w:eastAsia="en-US"/>
        </w:rPr>
        <w:t xml:space="preserve"> </w:t>
      </w:r>
      <w:r w:rsidRPr="00F577ED">
        <w:rPr>
          <w:rFonts w:eastAsiaTheme="minorHAnsi"/>
          <w:bCs/>
          <w:lang w:eastAsia="en-US"/>
        </w:rPr>
        <w:t>na příkladu vybraných fondů ze SOA Praha</w:t>
      </w:r>
      <w:r>
        <w:t>.</w:t>
      </w:r>
      <w:r w:rsidR="00C80E96">
        <w:rPr>
          <w:rFonts w:eastAsiaTheme="minorHAnsi"/>
          <w:bCs/>
          <w:lang w:eastAsia="en-US"/>
        </w:rPr>
        <w:t xml:space="preserve"> </w:t>
      </w:r>
    </w:p>
    <w:p w:rsidR="003D799D" w:rsidRDefault="003D799D" w:rsidP="00F577ED">
      <w:pPr>
        <w:spacing w:line="360" w:lineRule="auto"/>
        <w:jc w:val="both"/>
      </w:pPr>
      <w:r>
        <w:t xml:space="preserve">Ústav historických věd FF </w:t>
      </w:r>
      <w:proofErr w:type="spellStart"/>
      <w:r>
        <w:t>Up</w:t>
      </w:r>
      <w:r w:rsidR="003A73BC">
        <w:t>a</w:t>
      </w:r>
      <w:proofErr w:type="spellEnd"/>
      <w:r w:rsidR="003A73BC">
        <w:t>, obor Spisová a archivní služba</w:t>
      </w:r>
      <w:r>
        <w:t>, bakalářská práce, 201</w:t>
      </w:r>
      <w:r w:rsidR="004E51E0">
        <w:t>4</w:t>
      </w:r>
      <w:r>
        <w:t>.</w:t>
      </w:r>
    </w:p>
    <w:p w:rsidR="004D7DAA" w:rsidRDefault="004D7DAA" w:rsidP="003747A1">
      <w:pPr>
        <w:spacing w:line="360" w:lineRule="auto"/>
        <w:contextualSpacing/>
        <w:jc w:val="both"/>
      </w:pPr>
    </w:p>
    <w:p w:rsidR="001F37AA" w:rsidRDefault="003D799D" w:rsidP="003A73BC">
      <w:pPr>
        <w:spacing w:line="360" w:lineRule="auto"/>
        <w:contextualSpacing/>
        <w:jc w:val="both"/>
      </w:pPr>
      <w:r>
        <w:t xml:space="preserve">     Předkládaná práce </w:t>
      </w:r>
      <w:r w:rsidR="00D154CD">
        <w:t>se</w:t>
      </w:r>
      <w:r w:rsidR="001D51E9">
        <w:t xml:space="preserve"> věnuje</w:t>
      </w:r>
      <w:r w:rsidR="00C80E96">
        <w:t xml:space="preserve"> </w:t>
      </w:r>
      <w:r w:rsidR="00236D35">
        <w:t>fenoménu dnes velmi oblíbenému a obecně především badatelskou veřejností preferovanému: fotografii v archivních fondech. Pro její představení si autorka vybrala dva naprosto konkrétní fondy uložené ve Státním oblastním archivu v Praze: Rodinný archiv Thurn-Taxis a Velkostatek Vrchotovy Janovice, ve kterém jsou manipulovány i písemnosti rodinného archivu Nádherných z </w:t>
      </w:r>
      <w:proofErr w:type="spellStart"/>
      <w:r w:rsidR="00236D35">
        <w:t>Borutína</w:t>
      </w:r>
      <w:proofErr w:type="spellEnd"/>
      <w:r w:rsidR="00236D35">
        <w:t>. Autorka se ve své práci nejprve stručně zabývá vznikem a vývojem fotografie a technickou stránkou tohoto fenoménu. Samostatnou kapitolu věnuje problematice fotografií v archivech. Pak se ve shodně strukturovaných kapi</w:t>
      </w:r>
      <w:r w:rsidR="00740610">
        <w:t>tolách věnuje oběma vytypovaným</w:t>
      </w:r>
      <w:r w:rsidR="00236D35">
        <w:t xml:space="preserve"> rodinným archivů</w:t>
      </w:r>
      <w:r w:rsidR="00740610">
        <w:t>m</w:t>
      </w:r>
      <w:r w:rsidR="00236D35">
        <w:t xml:space="preserve">, jejich původcům i konkrétním vybraným fotografiím, resp. jejich tematickým skupinám. Hodnotí jejich uložení, stav dochování, tematiku i kontext, ve kterém vznikly, resp. co měly dokumentovat a jaká je jejich dnešní vypovídací hodnota. V samostatném textu autorka přináší porovnání obou studovaných konvolutů. </w:t>
      </w:r>
      <w:r w:rsidR="00BB04C5">
        <w:t>Práce je doplněna obrazovou přílohou</w:t>
      </w:r>
      <w:r w:rsidR="00335BFF">
        <w:t>.</w:t>
      </w:r>
    </w:p>
    <w:p w:rsidR="00335BFF" w:rsidRDefault="00335BFF" w:rsidP="003A73BC">
      <w:pPr>
        <w:spacing w:line="360" w:lineRule="auto"/>
        <w:contextualSpacing/>
        <w:jc w:val="both"/>
      </w:pPr>
      <w:r>
        <w:t xml:space="preserve">     Autorka si pro svou bakalářskou práci zvolila téma, které je</w:t>
      </w:r>
      <w:r w:rsidR="00203232">
        <w:t>, jak už naznačeno, momentálně velmi aktuální. Badatelský zájem se protíná s nutností vyřešit rozdílné přístupy k fotografii ze strany muzeologie a archivnictví. K tomu je třeba brát v úvahu existující stav v konkrétních archivech a dnes už historických archivních fondech. V předložené práci je ukázána jedna z možných cest řešení. Autorce se povedlo v přiměřené zkratce a přitom celkem solidně a především proporcionálně představit jak původce, tak konkrétní fotografie. Práce je psána se sympatickým osobním zaujetím, bez výraznějších věcných vybočení</w:t>
      </w:r>
      <w:r w:rsidR="001E456E">
        <w:t xml:space="preserve"> a s propojením na současnou archivní realitu</w:t>
      </w:r>
      <w:r w:rsidR="00203232">
        <w:t xml:space="preserve">. </w:t>
      </w:r>
      <w:r w:rsidR="001E456E">
        <w:t>Zároveň je systematická, logicky a přehledně strukturovaná.</w:t>
      </w:r>
    </w:p>
    <w:p w:rsidR="00746903" w:rsidRDefault="00BB04C5" w:rsidP="001F37AA">
      <w:pPr>
        <w:spacing w:line="360" w:lineRule="auto"/>
        <w:contextualSpacing/>
        <w:jc w:val="both"/>
      </w:pPr>
      <w:r>
        <w:t xml:space="preserve">     </w:t>
      </w:r>
      <w:r w:rsidR="00203232">
        <w:t>Autorka je dobrá</w:t>
      </w:r>
      <w:r w:rsidR="00060968">
        <w:t xml:space="preserve"> stylistka</w:t>
      </w:r>
      <w:r w:rsidR="001E456E">
        <w:t xml:space="preserve"> a píše živě a čtivě</w:t>
      </w:r>
      <w:r w:rsidR="00203232">
        <w:t>, byť použité výrazové prostředky čas od času stojí na hraně odborného jazyka (především v pasážích interpretující obsah fotografií). G</w:t>
      </w:r>
      <w:r w:rsidR="00060968">
        <w:t>ramatika</w:t>
      </w:r>
      <w:r w:rsidR="00203232">
        <w:t xml:space="preserve"> je rovněž víceméně zvládnuta, i když prohřešky především v psaní velkých písmen jsou k nalezení.</w:t>
      </w:r>
      <w:r w:rsidR="001E456E">
        <w:t xml:space="preserve"> Závěrečný soupis použité literatury je sice sestaven podle jedné z variant umožněných univerzitní normou, ale pro práce humanitních oborů je obvyklejší a výhodnější používat abecední řazení podle příjmení autorů či názvu citovaného díla.</w:t>
      </w:r>
    </w:p>
    <w:p w:rsidR="001E456E" w:rsidRDefault="001E456E" w:rsidP="001F37AA">
      <w:pPr>
        <w:spacing w:line="360" w:lineRule="auto"/>
        <w:contextualSpacing/>
        <w:jc w:val="both"/>
      </w:pPr>
    </w:p>
    <w:p w:rsidR="001E456E" w:rsidRDefault="001E456E" w:rsidP="001F37AA">
      <w:pPr>
        <w:spacing w:line="360" w:lineRule="auto"/>
        <w:contextualSpacing/>
        <w:jc w:val="both"/>
      </w:pPr>
    </w:p>
    <w:p w:rsidR="001E456E" w:rsidRDefault="001E456E" w:rsidP="001F37AA">
      <w:pPr>
        <w:spacing w:line="360" w:lineRule="auto"/>
        <w:contextualSpacing/>
        <w:jc w:val="both"/>
      </w:pPr>
    </w:p>
    <w:p w:rsidR="000336EC" w:rsidRDefault="000336EC" w:rsidP="003747A1">
      <w:pPr>
        <w:spacing w:line="360" w:lineRule="auto"/>
        <w:contextualSpacing/>
        <w:jc w:val="both"/>
      </w:pPr>
    </w:p>
    <w:p w:rsidR="00861260" w:rsidRDefault="003A73BC" w:rsidP="00C30C3C">
      <w:pPr>
        <w:spacing w:line="360" w:lineRule="auto"/>
        <w:contextualSpacing/>
        <w:jc w:val="both"/>
      </w:pPr>
      <w:r>
        <w:lastRenderedPageBreak/>
        <w:t xml:space="preserve">     A</w:t>
      </w:r>
      <w:r w:rsidR="000336EC">
        <w:t>utor</w:t>
      </w:r>
      <w:r w:rsidR="004E51E0">
        <w:t>ka</w:t>
      </w:r>
      <w:r w:rsidR="000336EC">
        <w:t xml:space="preserve"> pro</w:t>
      </w:r>
      <w:bookmarkStart w:id="0" w:name="_GoBack"/>
      <w:bookmarkEnd w:id="0"/>
      <w:r w:rsidR="000336EC">
        <w:t>kázal</w:t>
      </w:r>
      <w:r w:rsidR="004E51E0">
        <w:t>a</w:t>
      </w:r>
      <w:r w:rsidR="00C30C3C">
        <w:t xml:space="preserve"> s</w:t>
      </w:r>
      <w:r w:rsidR="000336EC">
        <w:t>chopnost pracovat s literaturou</w:t>
      </w:r>
      <w:r w:rsidR="004E51E0">
        <w:t xml:space="preserve"> </w:t>
      </w:r>
      <w:r w:rsidR="00D21714">
        <w:t xml:space="preserve">i </w:t>
      </w:r>
      <w:r w:rsidR="004E51E0">
        <w:t>s</w:t>
      </w:r>
      <w:r w:rsidR="000336EC">
        <w:t xml:space="preserve"> prameny</w:t>
      </w:r>
      <w:r w:rsidR="00612AC3">
        <w:t xml:space="preserve"> </w:t>
      </w:r>
      <w:r w:rsidR="00D21714">
        <w:t xml:space="preserve">a </w:t>
      </w:r>
      <w:r w:rsidR="00C30C3C">
        <w:t>získané informac</w:t>
      </w:r>
      <w:r w:rsidR="00D21714">
        <w:t>e soustředit do závěrečného textu</w:t>
      </w:r>
      <w:r w:rsidR="001E456E">
        <w:t xml:space="preserve"> patřičné úrovně</w:t>
      </w:r>
      <w:r w:rsidR="00C30C3C">
        <w:t>.</w:t>
      </w:r>
      <w:r w:rsidR="00D21714">
        <w:t xml:space="preserve"> </w:t>
      </w:r>
    </w:p>
    <w:p w:rsidR="00C30C3C" w:rsidRDefault="00861260" w:rsidP="00C30C3C">
      <w:pPr>
        <w:spacing w:line="360" w:lineRule="auto"/>
        <w:contextualSpacing/>
        <w:jc w:val="both"/>
      </w:pPr>
      <w:r>
        <w:t xml:space="preserve"> </w:t>
      </w:r>
      <w:r w:rsidR="00C30C3C">
        <w:t xml:space="preserve">    </w:t>
      </w:r>
      <w:r w:rsidR="00E06761">
        <w:t>Práci doporučuji k obhajobě a</w:t>
      </w:r>
      <w:r w:rsidR="00D21714">
        <w:t xml:space="preserve"> </w:t>
      </w:r>
      <w:r w:rsidR="001E456E">
        <w:t>navrhuji hodnotit</w:t>
      </w:r>
      <w:r w:rsidR="00D21714">
        <w:t xml:space="preserve"> </w:t>
      </w:r>
      <w:r w:rsidR="001E456E">
        <w:t>výborně</w:t>
      </w:r>
      <w:r w:rsidR="00C30C3C">
        <w:t>.</w:t>
      </w:r>
    </w:p>
    <w:p w:rsidR="00C30C3C" w:rsidRDefault="00C30C3C" w:rsidP="00C30C3C">
      <w:pPr>
        <w:spacing w:line="360" w:lineRule="auto"/>
        <w:contextualSpacing/>
        <w:jc w:val="both"/>
      </w:pPr>
    </w:p>
    <w:p w:rsidR="00C30C3C" w:rsidRDefault="00C30C3C" w:rsidP="00C30C3C">
      <w:pPr>
        <w:spacing w:line="360" w:lineRule="auto"/>
        <w:contextualSpacing/>
        <w:jc w:val="both"/>
      </w:pPr>
    </w:p>
    <w:p w:rsidR="00C30C3C" w:rsidRDefault="004E51E0" w:rsidP="00C30C3C">
      <w:pPr>
        <w:spacing w:line="360" w:lineRule="auto"/>
        <w:contextualSpacing/>
        <w:jc w:val="both"/>
      </w:pPr>
      <w:r>
        <w:t>Ústí nad Orlicí, 3</w:t>
      </w:r>
      <w:r w:rsidR="00E06761">
        <w:t>0</w:t>
      </w:r>
      <w:r w:rsidR="00C30C3C">
        <w:t xml:space="preserve">. </w:t>
      </w:r>
      <w:r w:rsidR="00E06761">
        <w:t>července</w:t>
      </w:r>
      <w:r w:rsidR="00C30C3C">
        <w:t xml:space="preserve"> 201</w:t>
      </w:r>
      <w:r>
        <w:t>4</w:t>
      </w:r>
      <w:r w:rsidR="00C30C3C">
        <w:t xml:space="preserve">  </w:t>
      </w:r>
    </w:p>
    <w:p w:rsidR="00C30C3C" w:rsidRDefault="00C30C3C" w:rsidP="00C30C3C">
      <w:pPr>
        <w:spacing w:line="360" w:lineRule="auto"/>
        <w:contextualSpacing/>
        <w:jc w:val="both"/>
      </w:pPr>
    </w:p>
    <w:p w:rsidR="00C30C3C" w:rsidRDefault="00C30C3C" w:rsidP="00C30C3C">
      <w:pPr>
        <w:spacing w:line="360" w:lineRule="auto"/>
        <w:contextualSpacing/>
        <w:jc w:val="both"/>
      </w:pPr>
    </w:p>
    <w:p w:rsidR="00C30C3C" w:rsidRDefault="00C30C3C" w:rsidP="00C30C3C">
      <w:pPr>
        <w:spacing w:line="360" w:lineRule="auto"/>
        <w:contextualSpacing/>
        <w:jc w:val="both"/>
      </w:pPr>
    </w:p>
    <w:p w:rsidR="00C30C3C" w:rsidRDefault="00C30C3C" w:rsidP="00C30C3C">
      <w:pPr>
        <w:spacing w:line="360" w:lineRule="auto"/>
        <w:contextualSpacing/>
        <w:jc w:val="right"/>
      </w:pPr>
      <w:r>
        <w:t xml:space="preserve">doc. PhDr. Marie Macková, Ph.D.  </w:t>
      </w:r>
    </w:p>
    <w:p w:rsidR="00C30C3C" w:rsidRPr="003747A1" w:rsidRDefault="00C30C3C" w:rsidP="003747A1">
      <w:pPr>
        <w:spacing w:line="360" w:lineRule="auto"/>
        <w:contextualSpacing/>
        <w:jc w:val="both"/>
      </w:pPr>
    </w:p>
    <w:sectPr w:rsidR="00C30C3C" w:rsidRPr="003747A1" w:rsidSect="00750A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592"/>
    <w:rsid w:val="00013E97"/>
    <w:rsid w:val="00030A0E"/>
    <w:rsid w:val="000336EC"/>
    <w:rsid w:val="00057764"/>
    <w:rsid w:val="00060968"/>
    <w:rsid w:val="000924A3"/>
    <w:rsid w:val="000C3CA5"/>
    <w:rsid w:val="0010653A"/>
    <w:rsid w:val="00111BB3"/>
    <w:rsid w:val="00123854"/>
    <w:rsid w:val="00164CF3"/>
    <w:rsid w:val="001755EC"/>
    <w:rsid w:val="001B6249"/>
    <w:rsid w:val="001D51E9"/>
    <w:rsid w:val="001E456E"/>
    <w:rsid w:val="001E4B19"/>
    <w:rsid w:val="001F37AA"/>
    <w:rsid w:val="00203232"/>
    <w:rsid w:val="00227E4D"/>
    <w:rsid w:val="00236D35"/>
    <w:rsid w:val="00266FC3"/>
    <w:rsid w:val="00276FF8"/>
    <w:rsid w:val="002829F5"/>
    <w:rsid w:val="002C45AA"/>
    <w:rsid w:val="002F4E29"/>
    <w:rsid w:val="00335BFF"/>
    <w:rsid w:val="00346EAB"/>
    <w:rsid w:val="003747A1"/>
    <w:rsid w:val="003942D3"/>
    <w:rsid w:val="003A2B51"/>
    <w:rsid w:val="003A73BC"/>
    <w:rsid w:val="003D799D"/>
    <w:rsid w:val="004056D7"/>
    <w:rsid w:val="00417961"/>
    <w:rsid w:val="00454C5E"/>
    <w:rsid w:val="00465670"/>
    <w:rsid w:val="004D37D8"/>
    <w:rsid w:val="004D7DAA"/>
    <w:rsid w:val="004E0272"/>
    <w:rsid w:val="004E49F4"/>
    <w:rsid w:val="004E51E0"/>
    <w:rsid w:val="005331D0"/>
    <w:rsid w:val="00585D60"/>
    <w:rsid w:val="005960DE"/>
    <w:rsid w:val="00612AC3"/>
    <w:rsid w:val="006766D7"/>
    <w:rsid w:val="00733F28"/>
    <w:rsid w:val="00740610"/>
    <w:rsid w:val="00746903"/>
    <w:rsid w:val="00750ABB"/>
    <w:rsid w:val="0077308D"/>
    <w:rsid w:val="0079602D"/>
    <w:rsid w:val="00815DFD"/>
    <w:rsid w:val="008518B7"/>
    <w:rsid w:val="00861260"/>
    <w:rsid w:val="008A349C"/>
    <w:rsid w:val="008E7C39"/>
    <w:rsid w:val="008F1224"/>
    <w:rsid w:val="00923FA3"/>
    <w:rsid w:val="00954D75"/>
    <w:rsid w:val="00975754"/>
    <w:rsid w:val="009B3EC7"/>
    <w:rsid w:val="009D7B8A"/>
    <w:rsid w:val="009E36DA"/>
    <w:rsid w:val="00A0254A"/>
    <w:rsid w:val="00A1039F"/>
    <w:rsid w:val="00A354CE"/>
    <w:rsid w:val="00A370A2"/>
    <w:rsid w:val="00A450AA"/>
    <w:rsid w:val="00A96E78"/>
    <w:rsid w:val="00B51B43"/>
    <w:rsid w:val="00B554C9"/>
    <w:rsid w:val="00B945C0"/>
    <w:rsid w:val="00BA15F4"/>
    <w:rsid w:val="00BB04C5"/>
    <w:rsid w:val="00BB4FD9"/>
    <w:rsid w:val="00C30C3C"/>
    <w:rsid w:val="00C34726"/>
    <w:rsid w:val="00C47E9A"/>
    <w:rsid w:val="00C72006"/>
    <w:rsid w:val="00C80E96"/>
    <w:rsid w:val="00CB28AF"/>
    <w:rsid w:val="00CD3592"/>
    <w:rsid w:val="00CD525E"/>
    <w:rsid w:val="00D03227"/>
    <w:rsid w:val="00D154CD"/>
    <w:rsid w:val="00D21714"/>
    <w:rsid w:val="00D55899"/>
    <w:rsid w:val="00D66D03"/>
    <w:rsid w:val="00D91745"/>
    <w:rsid w:val="00E05E63"/>
    <w:rsid w:val="00E06761"/>
    <w:rsid w:val="00EE2633"/>
    <w:rsid w:val="00F031FA"/>
    <w:rsid w:val="00F13BAB"/>
    <w:rsid w:val="00F577ED"/>
    <w:rsid w:val="00F61B3F"/>
    <w:rsid w:val="00FD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48DF9D-EFA5-4D6A-81F5-2C48DAC8F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D7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061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0610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402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2771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Marie Macková</cp:lastModifiedBy>
  <cp:revision>5</cp:revision>
  <cp:lastPrinted>2014-08-06T06:41:00Z</cp:lastPrinted>
  <dcterms:created xsi:type="dcterms:W3CDTF">2014-08-03T06:17:00Z</dcterms:created>
  <dcterms:modified xsi:type="dcterms:W3CDTF">2014-08-06T06:42:00Z</dcterms:modified>
</cp:coreProperties>
</file>