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A936F3" w:rsidRPr="00BD54FF" w:rsidRDefault="00A936F3" w:rsidP="00080D7A">
      <w:pPr>
        <w:spacing w:before="60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C3363D">
        <w:rPr>
          <w:b/>
        </w:rPr>
        <w:t xml:space="preserve"> Kateřina Jiráčková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3363D" w:rsidRPr="00C3363D">
        <w:rPr>
          <w:b/>
        </w:rPr>
        <w:t xml:space="preserve">Podoba </w:t>
      </w:r>
      <w:proofErr w:type="spellStart"/>
      <w:r w:rsidR="00C3363D" w:rsidRPr="00C3363D">
        <w:rPr>
          <w:b/>
        </w:rPr>
        <w:t>restorativní</w:t>
      </w:r>
      <w:proofErr w:type="spellEnd"/>
      <w:r w:rsidR="00C3363D" w:rsidRPr="00C3363D">
        <w:rPr>
          <w:b/>
        </w:rPr>
        <w:t xml:space="preserve"> justice v ČR a USA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CA1A75">
        <w:rPr>
          <w:b/>
        </w:rPr>
        <w:t>Ďatko</w:t>
      </w:r>
      <w:r>
        <w:rPr>
          <w:b/>
        </w:rPr>
        <w:t>, Ph.D.</w:t>
      </w: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A936F3" w:rsidRPr="00BD54FF" w:rsidRDefault="00A936F3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 xml:space="preserve">Resocializační </w:t>
      </w:r>
      <w:r w:rsidRPr="00C222E0">
        <w:t>pedagogika – 7507T086</w:t>
      </w:r>
    </w:p>
    <w:p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>
        <w:rPr>
          <w:b/>
        </w:rPr>
        <w:t>201</w:t>
      </w:r>
      <w:r w:rsidR="009E421F">
        <w:rPr>
          <w:b/>
        </w:rPr>
        <w:t>5</w:t>
      </w:r>
    </w:p>
    <w:p w:rsidR="00A936F3" w:rsidRPr="00BD54FF" w:rsidRDefault="00A936F3" w:rsidP="00080D7A">
      <w:pPr>
        <w:spacing w:before="60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A936F3" w:rsidRPr="00E938D0" w:rsidRDefault="00092565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A936F3" w:rsidRPr="00E938D0" w:rsidRDefault="00092565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A936F3" w:rsidRPr="00E938D0" w:rsidRDefault="00092565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A936F3" w:rsidRPr="00E938D0" w:rsidRDefault="00092565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A936F3" w:rsidRPr="00E938D0" w:rsidRDefault="00092565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A936F3" w:rsidRPr="00E938D0" w:rsidRDefault="00092565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A936F3" w:rsidRPr="00E938D0" w:rsidRDefault="00092565" w:rsidP="00CB0EF2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A936F3" w:rsidRPr="00E938D0" w:rsidRDefault="00092565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A936F3" w:rsidRPr="00E938D0" w:rsidRDefault="00092565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A936F3" w:rsidRPr="00E938D0" w:rsidRDefault="00092565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A936F3" w:rsidRPr="00E938D0" w:rsidRDefault="00092565" w:rsidP="00CB0EF2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A936F3" w:rsidRPr="00E938D0" w:rsidRDefault="00092565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A936F3" w:rsidRPr="00E938D0" w:rsidRDefault="00092565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092565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</w:tbl>
    <w:p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keepNext/>
              <w:jc w:val="center"/>
              <w:rPr>
                <w:b/>
              </w:rPr>
            </w:pP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A936F3" w:rsidRPr="00E938D0" w:rsidRDefault="00092565" w:rsidP="00CB0EF2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A936F3" w:rsidRPr="00E938D0" w:rsidRDefault="00092565" w:rsidP="00CB0EF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092565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936F3" w:rsidRDefault="00A936F3" w:rsidP="00482663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:rsidR="00A936F3" w:rsidRDefault="00C3363D" w:rsidP="00DF5243">
      <w:pPr>
        <w:ind w:firstLine="708"/>
        <w:jc w:val="both"/>
      </w:pPr>
      <w:r>
        <w:t>Práce má rozsah 53</w:t>
      </w:r>
      <w:r w:rsidR="00A936F3">
        <w:t xml:space="preserve"> normostran a nese název</w:t>
      </w:r>
      <w:r w:rsidRPr="00C3363D">
        <w:t xml:space="preserve"> Podoba </w:t>
      </w:r>
      <w:proofErr w:type="spellStart"/>
      <w:r w:rsidRPr="00C3363D">
        <w:t>restorativní</w:t>
      </w:r>
      <w:proofErr w:type="spellEnd"/>
      <w:r w:rsidRPr="00C3363D">
        <w:t xml:space="preserve"> justice v ČR a USA</w:t>
      </w:r>
      <w:r w:rsidR="00CB0708">
        <w:t xml:space="preserve">. Její obsah se dotýká počátků </w:t>
      </w:r>
      <w:proofErr w:type="spellStart"/>
      <w:r w:rsidR="00CB0708">
        <w:t>restorativní</w:t>
      </w:r>
      <w:proofErr w:type="spellEnd"/>
      <w:r w:rsidR="00CB0708">
        <w:t xml:space="preserve"> justice, jejího pojetí, hlavních principů a cílů; dále se zaměřuje na metody práce obětí s pachateli trestných činů a komparuje instituce RJ u nás a v USA. Autorka nezapomíná na preventivní programy a resocializační možnosti prostřednictvím RJ. Ve své práci autorka nastudovala široké množství české i cizojazyčné literatury. Cílem práce bylo nejen nastínit inovativní metody pro práci s obětmi s pachateli trestných činů, ale také přinést</w:t>
      </w:r>
      <w:r w:rsidR="00CB0708" w:rsidRPr="00CB0708">
        <w:t xml:space="preserve"> </w:t>
      </w:r>
      <w:r w:rsidR="00CB0708">
        <w:t>inovativní metody práce do českých škol</w:t>
      </w:r>
      <w:r w:rsidR="00DF5243">
        <w:t xml:space="preserve">, které se potýkají např. se šikanou. </w:t>
      </w:r>
    </w:p>
    <w:p w:rsidR="00A936F3" w:rsidRPr="00BD54FF" w:rsidRDefault="00A936F3" w:rsidP="00DF5243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 w:rsidR="00DF5243" w:rsidRPr="00DF5243">
        <w:rPr>
          <w:bCs/>
        </w:rPr>
        <w:t>kvalitně zpracovanou, logicky velmi dobře členěnou</w:t>
      </w:r>
      <w:r w:rsidR="00DF5243">
        <w:rPr>
          <w:b/>
          <w:bCs/>
        </w:rPr>
        <w:t xml:space="preserve"> </w:t>
      </w:r>
      <w:r>
        <w:rPr>
          <w:bCs/>
        </w:rPr>
        <w:t xml:space="preserve">diplomovou práci, která splňuje požadavky kladené na závěrečné práce v magisterském studijním programu. Předloženou práci hodnotím </w:t>
      </w:r>
      <w:r w:rsidR="00440422">
        <w:rPr>
          <w:bCs/>
        </w:rPr>
        <w:t>s ohledem na</w:t>
      </w:r>
      <w:r w:rsidR="00092565">
        <w:rPr>
          <w:bCs/>
        </w:rPr>
        <w:t xml:space="preserve"> obsahovou kvalitu z</w:t>
      </w:r>
      <w:r>
        <w:rPr>
          <w:bCs/>
        </w:rPr>
        <w:t xml:space="preserve"> výše uvedených důvodů známkou </w:t>
      </w:r>
      <w:r w:rsidR="009D5001">
        <w:rPr>
          <w:bCs/>
        </w:rPr>
        <w:t>výborně.</w:t>
      </w:r>
      <w:r w:rsidRPr="00BD54FF">
        <w:tab/>
      </w:r>
    </w:p>
    <w:p w:rsidR="00A936F3" w:rsidRPr="00BD54FF" w:rsidRDefault="00A936F3" w:rsidP="00647E12">
      <w:pPr>
        <w:spacing w:line="360" w:lineRule="auto"/>
        <w:jc w:val="both"/>
      </w:pPr>
    </w:p>
    <w:p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  <w:bookmarkStart w:id="0" w:name="_GoBack"/>
      <w:bookmarkEnd w:id="0"/>
    </w:p>
    <w:p w:rsidR="00A936F3" w:rsidRDefault="00A936F3" w:rsidP="009D5001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9D5001" w:rsidRDefault="009D5001" w:rsidP="009D5001">
      <w:pPr>
        <w:numPr>
          <w:ilvl w:val="0"/>
          <w:numId w:val="3"/>
        </w:numPr>
        <w:jc w:val="both"/>
      </w:pPr>
      <w:r>
        <w:t>Jaké podněty plynou z výsledků Vaší komparace pro resocializační praxi v ČR?</w:t>
      </w:r>
    </w:p>
    <w:p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:rsidTr="00DC41C2">
        <w:tc>
          <w:tcPr>
            <w:tcW w:w="5868" w:type="dxa"/>
            <w:tcBorders>
              <w:bottom w:val="double" w:sz="4" w:space="0" w:color="auto"/>
            </w:tcBorders>
          </w:tcPr>
          <w:p w:rsidR="00A936F3" w:rsidRPr="00BD54FF" w:rsidRDefault="00A936F3" w:rsidP="00DC41C2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DC41C2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A936F3" w:rsidRPr="00DC41C2" w:rsidRDefault="00C3363D" w:rsidP="00DC41C2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A936F3" w:rsidRPr="00BD54FF" w:rsidRDefault="00A936F3" w:rsidP="00080D7A">
      <w:pPr>
        <w:spacing w:before="120" w:line="360" w:lineRule="auto"/>
        <w:jc w:val="both"/>
        <w:rPr>
          <w:b/>
        </w:rPr>
      </w:pPr>
    </w:p>
    <w:p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CA1A75">
        <w:rPr>
          <w:b/>
          <w:sz w:val="28"/>
          <w:szCs w:val="28"/>
          <w:u w:val="single"/>
        </w:rPr>
        <w:t>D o p o r u č u j i</w:t>
      </w:r>
      <w:r w:rsidR="009E421F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A936F3" w:rsidRDefault="00A936F3" w:rsidP="00080D7A">
      <w:pPr>
        <w:jc w:val="both"/>
        <w:rPr>
          <w:b/>
          <w:sz w:val="28"/>
          <w:szCs w:val="28"/>
        </w:rPr>
      </w:pPr>
    </w:p>
    <w:p w:rsidR="00A936F3" w:rsidRDefault="00A936F3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E938D0">
        <w:t xml:space="preserve">15. </w:t>
      </w:r>
      <w:proofErr w:type="gramStart"/>
      <w:r w:rsidR="00E938D0">
        <w:t>0</w:t>
      </w:r>
      <w:r w:rsidR="009E421F">
        <w:t>7</w:t>
      </w:r>
      <w:r w:rsidR="00E938D0">
        <w:t xml:space="preserve"> . 201</w:t>
      </w:r>
      <w:r w:rsidR="009E421F">
        <w:t>5</w:t>
      </w:r>
      <w:proofErr w:type="gramEnd"/>
      <w:r w:rsidR="009E421F">
        <w:tab/>
      </w:r>
      <w:r w:rsidR="00CA1A75">
        <w:tab/>
      </w:r>
      <w:r w:rsidR="00CA1A75">
        <w:tab/>
      </w:r>
      <w:r w:rsidR="00CA1A75">
        <w:tab/>
      </w:r>
      <w:r w:rsidR="00CA1A75">
        <w:tab/>
      </w:r>
      <w:r w:rsidR="00CA1A75">
        <w:tab/>
      </w:r>
      <w:r w:rsidRPr="00BD54FF">
        <w:t>...........................</w:t>
      </w:r>
      <w:r w:rsidR="00CA1A75">
        <w:t>..........</w:t>
      </w:r>
    </w:p>
    <w:p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77D5" w:rsidRDefault="00CC77D5">
      <w:r>
        <w:separator/>
      </w:r>
    </w:p>
  </w:endnote>
  <w:endnote w:type="continuationSeparator" w:id="0">
    <w:p w:rsidR="00CC77D5" w:rsidRDefault="00CC77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77D5" w:rsidRDefault="00CC77D5">
      <w:r>
        <w:separator/>
      </w:r>
    </w:p>
  </w:footnote>
  <w:footnote w:type="continuationSeparator" w:id="0">
    <w:p w:rsidR="00CC77D5" w:rsidRDefault="00CC77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Default="00095B48">
    <w:pPr>
      <w:pStyle w:val="Zhlav"/>
    </w:pPr>
    <w:r>
      <w:rPr>
        <w:noProof/>
      </w:rPr>
      <w:drawing>
        <wp:inline distT="0" distB="0" distL="0" distR="0">
          <wp:extent cx="1314450" cy="847725"/>
          <wp:effectExtent l="0" t="0" r="0" b="9525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509C2"/>
    <w:rsid w:val="00080D7A"/>
    <w:rsid w:val="00091503"/>
    <w:rsid w:val="00092565"/>
    <w:rsid w:val="00095B48"/>
    <w:rsid w:val="000B660C"/>
    <w:rsid w:val="000F53CF"/>
    <w:rsid w:val="00101049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A69E4"/>
    <w:rsid w:val="004101F0"/>
    <w:rsid w:val="00440422"/>
    <w:rsid w:val="00482663"/>
    <w:rsid w:val="00486D9F"/>
    <w:rsid w:val="004A3341"/>
    <w:rsid w:val="004B4A63"/>
    <w:rsid w:val="004D13D8"/>
    <w:rsid w:val="00516E71"/>
    <w:rsid w:val="00561996"/>
    <w:rsid w:val="00574E22"/>
    <w:rsid w:val="005B5F2B"/>
    <w:rsid w:val="005D226D"/>
    <w:rsid w:val="00610512"/>
    <w:rsid w:val="00644300"/>
    <w:rsid w:val="00647E12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80BC9"/>
    <w:rsid w:val="007F547B"/>
    <w:rsid w:val="007F6332"/>
    <w:rsid w:val="0082081A"/>
    <w:rsid w:val="008A4674"/>
    <w:rsid w:val="008B5CF6"/>
    <w:rsid w:val="008D6C87"/>
    <w:rsid w:val="00947FD5"/>
    <w:rsid w:val="009D5001"/>
    <w:rsid w:val="009E421F"/>
    <w:rsid w:val="00A13EA9"/>
    <w:rsid w:val="00A20930"/>
    <w:rsid w:val="00A33211"/>
    <w:rsid w:val="00A66BF6"/>
    <w:rsid w:val="00A936F3"/>
    <w:rsid w:val="00AA349F"/>
    <w:rsid w:val="00AD3CE3"/>
    <w:rsid w:val="00B46FB5"/>
    <w:rsid w:val="00B86CD6"/>
    <w:rsid w:val="00B9314D"/>
    <w:rsid w:val="00BD54FF"/>
    <w:rsid w:val="00BE3AC6"/>
    <w:rsid w:val="00BF19E0"/>
    <w:rsid w:val="00C222E0"/>
    <w:rsid w:val="00C3363D"/>
    <w:rsid w:val="00C620E5"/>
    <w:rsid w:val="00C706CA"/>
    <w:rsid w:val="00CA1A75"/>
    <w:rsid w:val="00CB0708"/>
    <w:rsid w:val="00CB0EF2"/>
    <w:rsid w:val="00CC23C7"/>
    <w:rsid w:val="00CC46A2"/>
    <w:rsid w:val="00CC77D5"/>
    <w:rsid w:val="00D41B46"/>
    <w:rsid w:val="00D7735D"/>
    <w:rsid w:val="00D852BD"/>
    <w:rsid w:val="00DA2EAB"/>
    <w:rsid w:val="00DB35C1"/>
    <w:rsid w:val="00DC41C2"/>
    <w:rsid w:val="00DE0DF1"/>
    <w:rsid w:val="00DE5DDD"/>
    <w:rsid w:val="00DF5243"/>
    <w:rsid w:val="00E2102D"/>
    <w:rsid w:val="00E61EDA"/>
    <w:rsid w:val="00E87B8C"/>
    <w:rsid w:val="00E938D0"/>
    <w:rsid w:val="00E93E77"/>
    <w:rsid w:val="00EC137A"/>
    <w:rsid w:val="00EF0BA4"/>
    <w:rsid w:val="00EF5D6B"/>
    <w:rsid w:val="00F00F17"/>
    <w:rsid w:val="00F363D8"/>
    <w:rsid w:val="00F4620B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3363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3363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3363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3363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411</Words>
  <Characters>2427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7</cp:revision>
  <cp:lastPrinted>2015-07-10T00:07:00Z</cp:lastPrinted>
  <dcterms:created xsi:type="dcterms:W3CDTF">2015-07-09T23:34:00Z</dcterms:created>
  <dcterms:modified xsi:type="dcterms:W3CDTF">2015-07-10T00:08:00Z</dcterms:modified>
</cp:coreProperties>
</file>