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99D" w:rsidRDefault="00347C4A" w:rsidP="00FD1E72">
      <w:pPr>
        <w:pStyle w:val="Default"/>
      </w:pPr>
      <w:r>
        <w:t xml:space="preserve">Klára </w:t>
      </w:r>
      <w:r w:rsidR="00946352">
        <w:t>MACOUNOVÁ,</w:t>
      </w:r>
      <w:r>
        <w:t xml:space="preserve"> </w:t>
      </w:r>
      <w:r w:rsidRPr="00FD1E72">
        <w:rPr>
          <w:i/>
        </w:rPr>
        <w:t>Matky vražedkyně v meziválečném Československu</w:t>
      </w:r>
      <w:r w:rsidRPr="00347C4A">
        <w:t>.</w:t>
      </w:r>
      <w:r w:rsidR="00FD1E72">
        <w:t xml:space="preserve"> </w:t>
      </w:r>
      <w:r w:rsidR="003D799D">
        <w:t>Úst</w:t>
      </w:r>
      <w:r w:rsidR="006542F5">
        <w:t>av historických věd F</w:t>
      </w:r>
      <w:r w:rsidR="00946352">
        <w:t>ilozofické fakulty Univerzity Pardubice</w:t>
      </w:r>
      <w:r w:rsidR="00AE07E3">
        <w:t xml:space="preserve">, </w:t>
      </w:r>
      <w:r w:rsidR="0032438B">
        <w:t>diplomov</w:t>
      </w:r>
      <w:r w:rsidR="00946352">
        <w:t>á práce. Pardubice 2017, 110 stran + přílohy</w:t>
      </w:r>
      <w:r w:rsidR="003D799D">
        <w:t>.</w:t>
      </w:r>
    </w:p>
    <w:p w:rsidR="00633BE9" w:rsidRDefault="006A4351" w:rsidP="0002359C">
      <w:pPr>
        <w:spacing w:line="360" w:lineRule="auto"/>
        <w:jc w:val="both"/>
      </w:pPr>
      <w:r>
        <w:t xml:space="preserve">posudek </w:t>
      </w:r>
      <w:r w:rsidR="00946352">
        <w:t>oponentky</w:t>
      </w:r>
      <w:r w:rsidR="0032438B">
        <w:t xml:space="preserve">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946352" w:rsidRDefault="00946352" w:rsidP="00461905">
      <w:pPr>
        <w:spacing w:line="360" w:lineRule="auto"/>
        <w:contextualSpacing/>
        <w:jc w:val="both"/>
      </w:pPr>
      <w:r>
        <w:t>Diplomová práce Kláry Macounové se věnuje problematice</w:t>
      </w:r>
      <w:r w:rsidR="00F914D3">
        <w:t xml:space="preserve"> zločinu</w:t>
      </w:r>
      <w:r>
        <w:t xml:space="preserve"> </w:t>
      </w:r>
      <w:proofErr w:type="spellStart"/>
      <w:r>
        <w:t>infanticidia</w:t>
      </w:r>
      <w:proofErr w:type="spellEnd"/>
      <w:r w:rsidR="00F914D3">
        <w:t xml:space="preserve"> souzeného</w:t>
      </w:r>
      <w:r w:rsidR="00FD5E27">
        <w:t xml:space="preserve"> ve východních Čechách v ob</w:t>
      </w:r>
      <w:r w:rsidR="00FF4934">
        <w:t>d</w:t>
      </w:r>
      <w:r>
        <w:t xml:space="preserve">obí první republiky. </w:t>
      </w:r>
      <w:r w:rsidR="00403A85">
        <w:t>Z hlediska výzkumu se jedná o vhodně zvolené téma, které bylo zpracováno pouze Alenou Luxovou. Plusem je zaměření se na region východních Čech.</w:t>
      </w:r>
    </w:p>
    <w:p w:rsidR="00403A85" w:rsidRDefault="00403A85" w:rsidP="00461905">
      <w:pPr>
        <w:spacing w:line="360" w:lineRule="auto"/>
        <w:contextualSpacing/>
        <w:jc w:val="both"/>
      </w:pPr>
      <w:r>
        <w:t>Autorka rozdělila práci do několika kapitol. Přičemž v úvodu prokazuje znalost základní literatury a pramenů. V práci postrádám literaturu zahraniční provenience, která by mohla posloužit k inspiraci pro zpracování daného tématu.</w:t>
      </w:r>
      <w:r>
        <w:rPr>
          <w:rStyle w:val="Znakapoznpodarou"/>
        </w:rPr>
        <w:footnoteReference w:id="1"/>
      </w:r>
      <w:r>
        <w:t xml:space="preserve"> </w:t>
      </w:r>
    </w:p>
    <w:p w:rsidR="00946352" w:rsidRDefault="00403A85" w:rsidP="00461905">
      <w:pPr>
        <w:spacing w:line="360" w:lineRule="auto"/>
        <w:contextualSpacing/>
        <w:jc w:val="both"/>
      </w:pPr>
      <w:r>
        <w:t>První kapitola je věnována právní situaci a změnám v systému, ke kterým došlo během první republiky. Autorka se dále věnuje vězeňství, přičemž se soustřeďuje na věznici v Řepích. Zmiňuje nejen historii dané instituce, ale i poodhaluje každodenní život v ústavu.</w:t>
      </w:r>
      <w:r w:rsidR="00464C41">
        <w:t xml:space="preserve"> Samostatný oddíl tvoří informace z lékařské kriminalistiky. Poslední část práce tvoří medailonky jednotlivých žen, které byly souzeny Krajskými soudy v Chrudimi a Hradci Králové. Jedná se o zajímavé sondy do života pachatelek a příčin zločinu.</w:t>
      </w:r>
    </w:p>
    <w:p w:rsidR="00FD1E72" w:rsidRDefault="00464C41" w:rsidP="00200B89">
      <w:pPr>
        <w:spacing w:line="360" w:lineRule="auto"/>
        <w:contextualSpacing/>
        <w:jc w:val="both"/>
      </w:pPr>
      <w:r>
        <w:t>Celkově v práci je znát důkladná heuristika. Za problematickou považuji nejasnou strukturu, kdy jednotlivé kapitoly nejsou číslovány, navíc mezi jednotlivými podkapitolami jsou velké mezery způsobené zarovnáním textu a tak čtenář často tápe, zda se nejedná o novou kapitolu.</w:t>
      </w:r>
      <w:r w:rsidR="00DC7B54">
        <w:t xml:space="preserve"> V textu nalezneme několik drobných pochybení. Autorka např. na str. 2 tvrdí, že v </w:t>
      </w:r>
      <w:r w:rsidR="00DC7B54" w:rsidRPr="00DC7B54">
        <w:rPr>
          <w:i/>
        </w:rPr>
        <w:t>Čechách vládla tradice germánského práva</w:t>
      </w:r>
      <w:r w:rsidR="00DC7B54">
        <w:t xml:space="preserve">, což považuji za </w:t>
      </w:r>
      <w:r w:rsidR="00F914D3">
        <w:t>přílišnou generalizaci</w:t>
      </w:r>
      <w:r w:rsidR="00DC7B54">
        <w:t>. Na s. 9 autorka píše „</w:t>
      </w:r>
      <w:r w:rsidR="00DC7B54" w:rsidRPr="00DC7B54">
        <w:rPr>
          <w:i/>
        </w:rPr>
        <w:t xml:space="preserve">Zákon, o který se bude opírat tato práce především, je § 139 </w:t>
      </w:r>
      <w:proofErr w:type="spellStart"/>
      <w:proofErr w:type="gramStart"/>
      <w:r w:rsidR="00DC7B54" w:rsidRPr="00DC7B54">
        <w:rPr>
          <w:i/>
        </w:rPr>
        <w:t>tr</w:t>
      </w:r>
      <w:proofErr w:type="spellEnd"/>
      <w:r w:rsidR="00DC7B54" w:rsidRPr="00DC7B54">
        <w:rPr>
          <w:i/>
        </w:rPr>
        <w:t>. z.</w:t>
      </w:r>
      <w:r w:rsidR="00DC7B54">
        <w:t>“</w:t>
      </w:r>
      <w:proofErr w:type="gramEnd"/>
      <w:r w:rsidR="00DC7B54">
        <w:t xml:space="preserve"> </w:t>
      </w:r>
      <w:r w:rsidR="007F24FA">
        <w:t xml:space="preserve"> Zároveň v části věnované trestnímu právu autorka jednotlivé paragrafy pouze přepisuje v původním znění. Na s. 10, autorka nedořešila otázku trestnosti mladistvých, ačkoli i tato pravidla byla převzata z rakouských zákonů.</w:t>
      </w:r>
      <w:r w:rsidR="00FD1E72">
        <w:t xml:space="preserve"> Zde bych se ráda zeptala, v kolika letech se jedinec stával trestně stíhatelným.</w:t>
      </w:r>
      <w:r w:rsidR="007F24FA">
        <w:t xml:space="preserve"> Dále na s. 18 ve výčtu polepšoven opomíjí polepšovny v </w:t>
      </w:r>
      <w:proofErr w:type="spellStart"/>
      <w:r w:rsidR="007F24FA">
        <w:t>Kr</w:t>
      </w:r>
      <w:r w:rsidR="00FD1E72">
        <w:t>álíkách</w:t>
      </w:r>
      <w:proofErr w:type="spellEnd"/>
      <w:r w:rsidR="00FD1E72">
        <w:t>, Opatovicích nad Labem,</w:t>
      </w:r>
      <w:r w:rsidR="007F24FA">
        <w:t xml:space="preserve"> Kostomlatech</w:t>
      </w:r>
      <w:r w:rsidR="00FD5E27">
        <w:t xml:space="preserve"> či Boskovicích</w:t>
      </w:r>
      <w:bookmarkStart w:id="0" w:name="_GoBack"/>
      <w:bookmarkEnd w:id="0"/>
      <w:r w:rsidR="007F24FA">
        <w:t xml:space="preserve">. </w:t>
      </w:r>
      <w:proofErr w:type="gramStart"/>
      <w:r w:rsidR="007F24FA">
        <w:t>Na</w:t>
      </w:r>
      <w:proofErr w:type="gramEnd"/>
      <w:r w:rsidR="007F24FA">
        <w:t xml:space="preserve"> s. 55 nalezneme opět generalizaci, kdy autorka tvrdí, že manželé po rozvodu nemohli dle platných zákonů uzavřít nový sňatek, je zde opominuta možnost civilního sňatku. Na s. 67 v pozn. 256 postrádám odkaz na použitou literaturu.</w:t>
      </w:r>
    </w:p>
    <w:p w:rsidR="00200B89" w:rsidRDefault="000D7BF5" w:rsidP="00200B89">
      <w:pPr>
        <w:spacing w:line="360" w:lineRule="auto"/>
        <w:contextualSpacing/>
        <w:jc w:val="both"/>
      </w:pPr>
      <w:r>
        <w:lastRenderedPageBreak/>
        <w:t xml:space="preserve">Po formální stránce </w:t>
      </w:r>
      <w:r w:rsidR="007F24FA">
        <w:t>text odpovídá nárokům kladeným na diplomové práce</w:t>
      </w:r>
      <w:r w:rsidR="00200B89">
        <w:t xml:space="preserve">, a proto </w:t>
      </w:r>
      <w:r w:rsidR="00E07A15">
        <w:t>práci</w:t>
      </w:r>
      <w:r w:rsidR="00200B89">
        <w:t xml:space="preserve"> </w:t>
      </w:r>
      <w:r w:rsidR="00200B89" w:rsidRPr="00FD1E72">
        <w:rPr>
          <w:b/>
        </w:rPr>
        <w:t>doporučuji k ob</w:t>
      </w:r>
      <w:r w:rsidR="00587D68" w:rsidRPr="00FD1E72">
        <w:rPr>
          <w:b/>
        </w:rPr>
        <w:t>hajobě</w:t>
      </w:r>
      <w:r w:rsidR="00587D68">
        <w:t xml:space="preserve"> a navrhuji hodnotit</w:t>
      </w:r>
      <w:r w:rsidR="0047689A">
        <w:t xml:space="preserve"> </w:t>
      </w:r>
      <w:r w:rsidR="00FF4934" w:rsidRPr="00FD1E72">
        <w:rPr>
          <w:b/>
        </w:rPr>
        <w:t>C</w:t>
      </w:r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FF4934" w:rsidP="00C30C3C">
      <w:pPr>
        <w:spacing w:line="360" w:lineRule="auto"/>
        <w:contextualSpacing/>
        <w:jc w:val="both"/>
      </w:pPr>
      <w:r>
        <w:t>Pardubice</w:t>
      </w:r>
      <w:r w:rsidR="008923C6">
        <w:t>, 1</w:t>
      </w:r>
      <w:r>
        <w:t>5</w:t>
      </w:r>
      <w:r w:rsidR="00C30C3C">
        <w:t xml:space="preserve">. </w:t>
      </w:r>
      <w:r w:rsidR="00114C6F">
        <w:t>l</w:t>
      </w:r>
      <w:r w:rsidR="00DA437B">
        <w:t>e</w:t>
      </w:r>
      <w:r w:rsidR="00114C6F">
        <w:t>dna</w:t>
      </w:r>
      <w:r w:rsidR="00C30C3C">
        <w:t xml:space="preserve"> 201</w:t>
      </w:r>
      <w:r w:rsidR="00347C4A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FF4934" w:rsidP="00C30C3C">
      <w:pPr>
        <w:spacing w:line="360" w:lineRule="auto"/>
        <w:contextualSpacing/>
        <w:jc w:val="right"/>
      </w:pPr>
      <w:r>
        <w:t>Mgr. Martina Halířová</w:t>
      </w:r>
      <w:r w:rsidR="00C30C3C">
        <w:t xml:space="preserve">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E30" w:rsidRDefault="00E56E30" w:rsidP="00403A85">
      <w:r>
        <w:separator/>
      </w:r>
    </w:p>
  </w:endnote>
  <w:endnote w:type="continuationSeparator" w:id="0">
    <w:p w:rsidR="00E56E30" w:rsidRDefault="00E56E30" w:rsidP="0040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E30" w:rsidRDefault="00E56E30" w:rsidP="00403A85">
      <w:r>
        <w:separator/>
      </w:r>
    </w:p>
  </w:footnote>
  <w:footnote w:type="continuationSeparator" w:id="0">
    <w:p w:rsidR="00E56E30" w:rsidRDefault="00E56E30" w:rsidP="00403A85">
      <w:r>
        <w:continuationSeparator/>
      </w:r>
    </w:p>
  </w:footnote>
  <w:footnote w:id="1">
    <w:p w:rsidR="00403A85" w:rsidRDefault="00403A85">
      <w:pPr>
        <w:pStyle w:val="Textpoznpodarou"/>
      </w:pPr>
      <w:r>
        <w:rPr>
          <w:rStyle w:val="Znakapoznpodarou"/>
        </w:rPr>
        <w:footnoteRef/>
      </w:r>
      <w:r>
        <w:t xml:space="preserve"> Např. K</w:t>
      </w:r>
      <w:r w:rsidRPr="00403A85">
        <w:t xml:space="preserve">ILDAY, Anne-Marie. A </w:t>
      </w:r>
      <w:proofErr w:type="spellStart"/>
      <w:r w:rsidRPr="00403A85">
        <w:t>history</w:t>
      </w:r>
      <w:proofErr w:type="spellEnd"/>
      <w:r w:rsidRPr="00403A85">
        <w:t xml:space="preserve"> </w:t>
      </w:r>
      <w:proofErr w:type="spellStart"/>
      <w:r w:rsidRPr="00403A85">
        <w:t>of</w:t>
      </w:r>
      <w:proofErr w:type="spellEnd"/>
      <w:r w:rsidRPr="00403A85">
        <w:t xml:space="preserve"> </w:t>
      </w:r>
      <w:proofErr w:type="spellStart"/>
      <w:r w:rsidRPr="00403A85">
        <w:t>infanticide</w:t>
      </w:r>
      <w:proofErr w:type="spellEnd"/>
      <w:r w:rsidRPr="00403A85">
        <w:t xml:space="preserve"> in </w:t>
      </w:r>
      <w:proofErr w:type="spellStart"/>
      <w:r w:rsidRPr="00403A85">
        <w:t>Britain</w:t>
      </w:r>
      <w:proofErr w:type="spellEnd"/>
      <w:r w:rsidRPr="00403A85">
        <w:t xml:space="preserve"> c. 1600 to </w:t>
      </w:r>
      <w:proofErr w:type="spellStart"/>
      <w:r w:rsidRPr="00403A85">
        <w:t>the</w:t>
      </w:r>
      <w:proofErr w:type="spellEnd"/>
      <w:r w:rsidRPr="00403A85">
        <w:t xml:space="preserve"> </w:t>
      </w:r>
      <w:proofErr w:type="spellStart"/>
      <w:r w:rsidRPr="00403A85">
        <w:t>present</w:t>
      </w:r>
      <w:proofErr w:type="spellEnd"/>
      <w:r w:rsidRPr="00403A85">
        <w:t xml:space="preserve">. </w:t>
      </w:r>
      <w:proofErr w:type="spellStart"/>
      <w:r w:rsidRPr="00403A85">
        <w:t>First</w:t>
      </w:r>
      <w:proofErr w:type="spellEnd"/>
      <w:r w:rsidRPr="00403A85">
        <w:t xml:space="preserve"> </w:t>
      </w:r>
      <w:proofErr w:type="spellStart"/>
      <w:r w:rsidRPr="00403A85">
        <w:t>published</w:t>
      </w:r>
      <w:proofErr w:type="spellEnd"/>
      <w:r w:rsidRPr="00403A85">
        <w:t xml:space="preserve">. </w:t>
      </w:r>
      <w:proofErr w:type="spellStart"/>
      <w:r w:rsidRPr="00403A85">
        <w:t>Basing</w:t>
      </w:r>
      <w:r>
        <w:t>stoke</w:t>
      </w:r>
      <w:proofErr w:type="spellEnd"/>
      <w:r>
        <w:t xml:space="preserve">: </w:t>
      </w:r>
      <w:proofErr w:type="spellStart"/>
      <w:r>
        <w:t>Palgrave</w:t>
      </w:r>
      <w:proofErr w:type="spellEnd"/>
      <w:r>
        <w:t xml:space="preserve"> </w:t>
      </w:r>
      <w:proofErr w:type="spellStart"/>
      <w:r>
        <w:t>Macmillan</w:t>
      </w:r>
      <w:proofErr w:type="spellEnd"/>
      <w:r>
        <w:t xml:space="preserve">, 2013; </w:t>
      </w:r>
      <w:r w:rsidRPr="00403A85">
        <w:t xml:space="preserve">VELKOVÁ, Alice. </w:t>
      </w:r>
      <w:proofErr w:type="spellStart"/>
      <w:r w:rsidRPr="00403A85">
        <w:t>Schuld</w:t>
      </w:r>
      <w:proofErr w:type="spellEnd"/>
      <w:r w:rsidRPr="00403A85">
        <w:t xml:space="preserve"> </w:t>
      </w:r>
      <w:proofErr w:type="spellStart"/>
      <w:r w:rsidRPr="00403A85">
        <w:t>und</w:t>
      </w:r>
      <w:proofErr w:type="spellEnd"/>
      <w:r w:rsidRPr="00403A85">
        <w:t xml:space="preserve"> </w:t>
      </w:r>
      <w:proofErr w:type="spellStart"/>
      <w:r w:rsidRPr="00403A85">
        <w:t>Strafe</w:t>
      </w:r>
      <w:proofErr w:type="spellEnd"/>
      <w:r w:rsidRPr="00403A85">
        <w:t xml:space="preserve">: von </w:t>
      </w:r>
      <w:proofErr w:type="spellStart"/>
      <w:r w:rsidRPr="00403A85">
        <w:t>Frauen</w:t>
      </w:r>
      <w:proofErr w:type="spellEnd"/>
      <w:r w:rsidRPr="00403A85">
        <w:t xml:space="preserve"> </w:t>
      </w:r>
      <w:proofErr w:type="spellStart"/>
      <w:r w:rsidRPr="00403A85">
        <w:t>begangene</w:t>
      </w:r>
      <w:proofErr w:type="spellEnd"/>
      <w:r w:rsidRPr="00403A85">
        <w:t xml:space="preserve"> Morde in den </w:t>
      </w:r>
      <w:proofErr w:type="spellStart"/>
      <w:r w:rsidRPr="00403A85">
        <w:t>böhmischen</w:t>
      </w:r>
      <w:proofErr w:type="spellEnd"/>
      <w:r w:rsidRPr="00403A85">
        <w:t xml:space="preserve"> </w:t>
      </w:r>
      <w:proofErr w:type="spellStart"/>
      <w:r w:rsidRPr="00403A85">
        <w:t>Ländern</w:t>
      </w:r>
      <w:proofErr w:type="spellEnd"/>
      <w:r w:rsidRPr="00403A85">
        <w:t xml:space="preserve"> in der </w:t>
      </w:r>
      <w:proofErr w:type="spellStart"/>
      <w:r w:rsidRPr="00403A85">
        <w:t>zweiten</w:t>
      </w:r>
      <w:proofErr w:type="spellEnd"/>
      <w:r w:rsidRPr="00403A85">
        <w:t xml:space="preserve"> </w:t>
      </w:r>
      <w:proofErr w:type="spellStart"/>
      <w:r w:rsidRPr="00403A85">
        <w:t>Hälfte</w:t>
      </w:r>
      <w:proofErr w:type="spellEnd"/>
      <w:r w:rsidRPr="00403A85">
        <w:t xml:space="preserve"> des 19. </w:t>
      </w:r>
      <w:proofErr w:type="spellStart"/>
      <w:r w:rsidRPr="00403A85">
        <w:t>Jahrhunderts</w:t>
      </w:r>
      <w:proofErr w:type="spellEnd"/>
      <w:r>
        <w:t xml:space="preserve">. </w:t>
      </w:r>
      <w:proofErr w:type="spellStart"/>
      <w:r>
        <w:t>München</w:t>
      </w:r>
      <w:proofErr w:type="spellEnd"/>
      <w:r>
        <w:t xml:space="preserve">: Martin </w:t>
      </w:r>
      <w:proofErr w:type="spellStart"/>
      <w:r>
        <w:t>Meidenbauer</w:t>
      </w:r>
      <w:proofErr w:type="spellEnd"/>
      <w:r>
        <w:t xml:space="preserve">, </w:t>
      </w:r>
      <w:r w:rsidRPr="00403A85">
        <w:t>2012.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592"/>
    <w:rsid w:val="0002359C"/>
    <w:rsid w:val="00031414"/>
    <w:rsid w:val="00057759"/>
    <w:rsid w:val="00062AF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81540"/>
    <w:rsid w:val="00191207"/>
    <w:rsid w:val="001B04FE"/>
    <w:rsid w:val="001B6249"/>
    <w:rsid w:val="00200B89"/>
    <w:rsid w:val="00225976"/>
    <w:rsid w:val="00227E4D"/>
    <w:rsid w:val="00273976"/>
    <w:rsid w:val="0028095D"/>
    <w:rsid w:val="002841A9"/>
    <w:rsid w:val="00287206"/>
    <w:rsid w:val="002D6720"/>
    <w:rsid w:val="002E0100"/>
    <w:rsid w:val="002E1519"/>
    <w:rsid w:val="002E19FA"/>
    <w:rsid w:val="003079EC"/>
    <w:rsid w:val="0032438B"/>
    <w:rsid w:val="00346253"/>
    <w:rsid w:val="00347C4A"/>
    <w:rsid w:val="00352B67"/>
    <w:rsid w:val="003747A1"/>
    <w:rsid w:val="00393C95"/>
    <w:rsid w:val="00395368"/>
    <w:rsid w:val="003A76D9"/>
    <w:rsid w:val="003C57FB"/>
    <w:rsid w:val="003D799D"/>
    <w:rsid w:val="00403A85"/>
    <w:rsid w:val="0042008E"/>
    <w:rsid w:val="004425C4"/>
    <w:rsid w:val="00460E2D"/>
    <w:rsid w:val="00461905"/>
    <w:rsid w:val="00464C41"/>
    <w:rsid w:val="00465670"/>
    <w:rsid w:val="0047689A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808BC"/>
    <w:rsid w:val="00787A82"/>
    <w:rsid w:val="0079019D"/>
    <w:rsid w:val="007A154B"/>
    <w:rsid w:val="007F24FA"/>
    <w:rsid w:val="00813D2A"/>
    <w:rsid w:val="00827592"/>
    <w:rsid w:val="00835766"/>
    <w:rsid w:val="00884CD8"/>
    <w:rsid w:val="008923C6"/>
    <w:rsid w:val="008C7975"/>
    <w:rsid w:val="008D5B63"/>
    <w:rsid w:val="008E0CEC"/>
    <w:rsid w:val="008E69FD"/>
    <w:rsid w:val="00904B65"/>
    <w:rsid w:val="00946352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DA6E2D"/>
    <w:rsid w:val="00DC7B54"/>
    <w:rsid w:val="00DD5BC1"/>
    <w:rsid w:val="00E009EE"/>
    <w:rsid w:val="00E07A15"/>
    <w:rsid w:val="00E305F4"/>
    <w:rsid w:val="00E47598"/>
    <w:rsid w:val="00E56E30"/>
    <w:rsid w:val="00E667F5"/>
    <w:rsid w:val="00E80001"/>
    <w:rsid w:val="00EE2633"/>
    <w:rsid w:val="00EF6B88"/>
    <w:rsid w:val="00F30656"/>
    <w:rsid w:val="00F30B64"/>
    <w:rsid w:val="00F37EDE"/>
    <w:rsid w:val="00F914D3"/>
    <w:rsid w:val="00FC1C46"/>
    <w:rsid w:val="00FD1E72"/>
    <w:rsid w:val="00FD5E27"/>
    <w:rsid w:val="00FF2B86"/>
    <w:rsid w:val="00FF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03A85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0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403A8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03A85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0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403A8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018A7F-2822-4CE4-8ABD-0CAD189D2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377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UPa</cp:lastModifiedBy>
  <cp:revision>3</cp:revision>
  <dcterms:created xsi:type="dcterms:W3CDTF">2018-01-22T15:18:00Z</dcterms:created>
  <dcterms:modified xsi:type="dcterms:W3CDTF">2018-01-22T15:20:00Z</dcterms:modified>
</cp:coreProperties>
</file>