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351559D" w14:textId="19BF00E3" w:rsidR="00565FAC" w:rsidRPr="00683D10" w:rsidRDefault="00565FAC" w:rsidP="00565FAC">
      <w:pPr>
        <w:tabs>
          <w:tab w:val="left" w:pos="4253"/>
        </w:tabs>
        <w:spacing w:after="0" w:line="240" w:lineRule="auto"/>
        <w:jc w:val="both"/>
        <w:rPr>
          <w:rFonts w:ascii="Times New Roman" w:hAnsi="Times New Roman" w:cs="Times New Roman"/>
          <w:i/>
        </w:rPr>
      </w:pPr>
      <w:bookmarkStart w:id="0" w:name="_GoBack"/>
      <w:bookmarkEnd w:id="0"/>
      <w:r w:rsidRPr="00683D10">
        <w:rPr>
          <w:rFonts w:ascii="Times New Roman" w:hAnsi="Times New Roman" w:cs="Times New Roman"/>
          <w:i/>
        </w:rPr>
        <w:t xml:space="preserve">Monitorování cizorodých látek a hodnocení rizik v životním prostředí I. (Kojetín; 10. - 12. 4. 2019), Sborník příspěvků ze semináře (J. Fischer, F. Božek, eds.), str. </w:t>
      </w:r>
      <w:r>
        <w:rPr>
          <w:rFonts w:ascii="Times New Roman" w:hAnsi="Times New Roman" w:cs="Times New Roman"/>
          <w:i/>
        </w:rPr>
        <w:t>1</w:t>
      </w:r>
      <w:r w:rsidR="00C04A4E">
        <w:rPr>
          <w:rFonts w:ascii="Times New Roman" w:hAnsi="Times New Roman" w:cs="Times New Roman"/>
          <w:i/>
        </w:rPr>
        <w:t>13</w:t>
      </w:r>
      <w:r w:rsidRPr="00683D10">
        <w:rPr>
          <w:rFonts w:ascii="Times New Roman" w:hAnsi="Times New Roman" w:cs="Times New Roman"/>
          <w:i/>
        </w:rPr>
        <w:t xml:space="preserve"> – </w:t>
      </w:r>
      <w:r w:rsidR="008D3755">
        <w:rPr>
          <w:rFonts w:ascii="Times New Roman" w:hAnsi="Times New Roman" w:cs="Times New Roman"/>
          <w:i/>
        </w:rPr>
        <w:t>1</w:t>
      </w:r>
      <w:r w:rsidR="00C04A4E">
        <w:rPr>
          <w:rFonts w:ascii="Times New Roman" w:hAnsi="Times New Roman" w:cs="Times New Roman"/>
          <w:i/>
        </w:rPr>
        <w:t>26</w:t>
      </w:r>
      <w:r w:rsidRPr="00683D10">
        <w:rPr>
          <w:rFonts w:ascii="Times New Roman" w:hAnsi="Times New Roman" w:cs="Times New Roman"/>
          <w:i/>
        </w:rPr>
        <w:t>.</w:t>
      </w:r>
    </w:p>
    <w:p w14:paraId="024E1D63" w14:textId="77777777" w:rsidR="00565FAC" w:rsidRPr="00683D10" w:rsidRDefault="00565FAC" w:rsidP="00565FAC">
      <w:pPr>
        <w:tabs>
          <w:tab w:val="left" w:pos="4253"/>
        </w:tabs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683D10">
        <w:rPr>
          <w:rFonts w:ascii="Times New Roman" w:hAnsi="Times New Roman" w:cs="Times New Roman"/>
          <w:i/>
        </w:rPr>
        <w:t>© Univerzita Pardubice, Pardubice 2019; ISBN</w:t>
      </w:r>
      <w:r w:rsidRPr="00683D10">
        <w:rPr>
          <w:rFonts w:ascii="Times New Roman" w:hAnsi="Times New Roman" w:cs="Times New Roman"/>
        </w:rPr>
        <w:t xml:space="preserve"> </w:t>
      </w:r>
      <w:r w:rsidRPr="00683D10">
        <w:rPr>
          <w:rFonts w:ascii="Times New Roman" w:hAnsi="Times New Roman" w:cs="Times New Roman"/>
          <w:i/>
        </w:rPr>
        <w:t>978-80-7560-234-3.</w:t>
      </w:r>
    </w:p>
    <w:p w14:paraId="2A153500" w14:textId="77777777" w:rsidR="00565FAC" w:rsidRPr="00683D10" w:rsidRDefault="00565FAC" w:rsidP="00565FAC">
      <w:pPr>
        <w:spacing w:after="0" w:line="240" w:lineRule="auto"/>
        <w:jc w:val="both"/>
        <w:rPr>
          <w:rFonts w:ascii="Times New Roman" w:hAnsi="Times New Roman" w:cs="Times New Roman"/>
          <w:i/>
        </w:rPr>
      </w:pPr>
    </w:p>
    <w:p w14:paraId="39BF0907" w14:textId="77777777" w:rsidR="00833626" w:rsidRPr="007A2C09" w:rsidRDefault="00833626" w:rsidP="00833626">
      <w:pPr>
        <w:spacing w:after="0" w:line="240" w:lineRule="auto"/>
        <w:rPr>
          <w:rFonts w:ascii="Times New Roman" w:hAnsi="Times New Roman" w:cs="Times New Roman"/>
          <w:i/>
          <w:sz w:val="23"/>
          <w:szCs w:val="23"/>
        </w:rPr>
      </w:pPr>
    </w:p>
    <w:p w14:paraId="70CA2C94" w14:textId="77777777" w:rsidR="00F31CF4" w:rsidRPr="00833626" w:rsidRDefault="00B76ED6" w:rsidP="00137174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>
        <w:rPr>
          <w:rFonts w:ascii="Times New Roman" w:hAnsi="Times New Roman" w:cs="Times New Roman"/>
          <w:b/>
          <w:caps/>
          <w:sz w:val="28"/>
          <w:szCs w:val="28"/>
        </w:rPr>
        <w:t>A</w:t>
      </w:r>
      <w:r w:rsidR="0034318E">
        <w:rPr>
          <w:rFonts w:ascii="Times New Roman" w:hAnsi="Times New Roman" w:cs="Times New Roman"/>
          <w:b/>
          <w:caps/>
          <w:sz w:val="28"/>
          <w:szCs w:val="28"/>
        </w:rPr>
        <w:t>ntimikrobiální účinnost</w:t>
      </w:r>
      <w:r w:rsidR="00DA4647">
        <w:rPr>
          <w:rFonts w:ascii="Times New Roman" w:hAnsi="Times New Roman" w:cs="Times New Roman"/>
          <w:b/>
          <w:cap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caps/>
          <w:sz w:val="28"/>
          <w:szCs w:val="28"/>
        </w:rPr>
        <w:t>extraktů</w:t>
      </w:r>
      <w:r w:rsidR="00DA4647">
        <w:rPr>
          <w:rFonts w:ascii="Times New Roman" w:hAnsi="Times New Roman" w:cs="Times New Roman"/>
          <w:b/>
          <w:caps/>
          <w:sz w:val="28"/>
          <w:szCs w:val="28"/>
        </w:rPr>
        <w:t xml:space="preserve"> z</w:t>
      </w:r>
      <w:r w:rsidR="0034318E">
        <w:rPr>
          <w:rFonts w:ascii="Times New Roman" w:hAnsi="Times New Roman" w:cs="Times New Roman"/>
          <w:b/>
          <w:caps/>
          <w:sz w:val="28"/>
          <w:szCs w:val="28"/>
        </w:rPr>
        <w:t>ískaných z</w:t>
      </w:r>
      <w:r w:rsidR="00DA4647">
        <w:rPr>
          <w:rFonts w:ascii="Times New Roman" w:hAnsi="Times New Roman" w:cs="Times New Roman"/>
          <w:b/>
          <w:caps/>
          <w:sz w:val="28"/>
          <w:szCs w:val="28"/>
        </w:rPr>
        <w:t xml:space="preserve"> olejů</w:t>
      </w:r>
      <w:r>
        <w:rPr>
          <w:rFonts w:ascii="Times New Roman" w:hAnsi="Times New Roman" w:cs="Times New Roman"/>
          <w:b/>
          <w:caps/>
          <w:sz w:val="28"/>
          <w:szCs w:val="28"/>
        </w:rPr>
        <w:t xml:space="preserve"> a jejich vliv na biofilmovou aktivitu</w:t>
      </w:r>
    </w:p>
    <w:p w14:paraId="171D1E35" w14:textId="77777777" w:rsidR="00833626" w:rsidRDefault="00833626" w:rsidP="00565FAC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31C9538" w14:textId="14719E55" w:rsidR="00F43A92" w:rsidRDefault="003F132C" w:rsidP="00565FAC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vertAlign w:val="superscript"/>
        </w:rPr>
      </w:pPr>
      <w:r>
        <w:rPr>
          <w:rFonts w:ascii="Times New Roman" w:hAnsi="Times New Roman" w:cs="Times New Roman"/>
          <w:sz w:val="24"/>
          <w:szCs w:val="24"/>
        </w:rPr>
        <w:t>Karolína Morávková</w:t>
      </w:r>
      <w:r w:rsidR="00A6567E" w:rsidRPr="00A6567E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56682F" w:rsidRPr="00833626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David Šilha</w:t>
      </w:r>
      <w:r w:rsidR="00A6567E" w:rsidRPr="00A6567E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C01623">
        <w:rPr>
          <w:rFonts w:ascii="Times New Roman" w:hAnsi="Times New Roman" w:cs="Times New Roman"/>
          <w:sz w:val="24"/>
          <w:szCs w:val="24"/>
        </w:rPr>
        <w:t xml:space="preserve">, </w:t>
      </w:r>
      <w:r w:rsidR="00F86AC5">
        <w:rPr>
          <w:rFonts w:ascii="Times New Roman" w:hAnsi="Times New Roman" w:cs="Times New Roman"/>
          <w:sz w:val="24"/>
          <w:szCs w:val="24"/>
        </w:rPr>
        <w:t>Tomáš Bajer</w:t>
      </w:r>
      <w:r w:rsidR="00A6567E" w:rsidRPr="00A6567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565FAC">
        <w:rPr>
          <w:rFonts w:ascii="Times New Roman" w:hAnsi="Times New Roman" w:cs="Times New Roman"/>
          <w:sz w:val="24"/>
          <w:szCs w:val="24"/>
        </w:rPr>
        <w:t xml:space="preserve"> a</w:t>
      </w:r>
      <w:r w:rsidR="00F86A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Marcela Pejchalová</w:t>
      </w:r>
      <w:r w:rsidR="00A6567E" w:rsidRPr="00A6567E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7A2C0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A956781" w14:textId="77777777" w:rsidR="00137174" w:rsidRPr="00833626" w:rsidRDefault="00137174" w:rsidP="00565FAC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5899865" w14:textId="0ABC33C5" w:rsidR="00565FAC" w:rsidRDefault="00B76ED6" w:rsidP="00565FAC">
      <w:pPr>
        <w:spacing w:after="0" w:line="36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  <w:vertAlign w:val="superscript"/>
        </w:rPr>
        <w:t>1</w:t>
      </w:r>
      <w:r w:rsidR="008E1DC3" w:rsidRPr="008E1DC3">
        <w:rPr>
          <w:rFonts w:ascii="Times New Roman" w:hAnsi="Times New Roman" w:cs="Times New Roman"/>
          <w:i/>
          <w:sz w:val="24"/>
          <w:szCs w:val="24"/>
        </w:rPr>
        <w:t xml:space="preserve">Katedra </w:t>
      </w:r>
      <w:r>
        <w:rPr>
          <w:rFonts w:ascii="Times New Roman" w:hAnsi="Times New Roman" w:cs="Times New Roman"/>
          <w:i/>
          <w:sz w:val="24"/>
          <w:szCs w:val="24"/>
        </w:rPr>
        <w:t>biologických a bio</w:t>
      </w:r>
      <w:r w:rsidR="008E1DC3" w:rsidRPr="008E1DC3">
        <w:rPr>
          <w:rFonts w:ascii="Times New Roman" w:hAnsi="Times New Roman" w:cs="Times New Roman"/>
          <w:i/>
          <w:sz w:val="24"/>
          <w:szCs w:val="24"/>
        </w:rPr>
        <w:t>chemi</w:t>
      </w:r>
      <w:r>
        <w:rPr>
          <w:rFonts w:ascii="Times New Roman" w:hAnsi="Times New Roman" w:cs="Times New Roman"/>
          <w:i/>
          <w:sz w:val="24"/>
          <w:szCs w:val="24"/>
        </w:rPr>
        <w:t>ckých věd</w:t>
      </w:r>
      <w:r w:rsidR="00AF5828">
        <w:rPr>
          <w:rFonts w:ascii="Times New Roman" w:hAnsi="Times New Roman" w:cs="Times New Roman"/>
          <w:i/>
          <w:sz w:val="24"/>
          <w:szCs w:val="24"/>
        </w:rPr>
        <w:t>,</w:t>
      </w:r>
      <w:r w:rsidR="008E1DC3" w:rsidRPr="008E1DC3">
        <w:rPr>
          <w:rFonts w:ascii="Times New Roman" w:hAnsi="Times New Roman" w:cs="Times New Roman"/>
          <w:i/>
          <w:sz w:val="24"/>
          <w:szCs w:val="24"/>
        </w:rPr>
        <w:t xml:space="preserve"> Fakulta chemicko-technologická,</w:t>
      </w:r>
    </w:p>
    <w:p w14:paraId="6C373929" w14:textId="77777777" w:rsidR="00565FAC" w:rsidRDefault="007F3A21" w:rsidP="00565FAC">
      <w:pPr>
        <w:spacing w:after="0" w:line="36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8E1DC3" w:rsidRPr="008E1DC3">
        <w:rPr>
          <w:rFonts w:ascii="Times New Roman" w:hAnsi="Times New Roman" w:cs="Times New Roman"/>
          <w:i/>
          <w:sz w:val="24"/>
          <w:szCs w:val="24"/>
        </w:rPr>
        <w:t>Univerzita Pardubice,</w:t>
      </w:r>
      <w:r w:rsidR="0056682F" w:rsidRPr="00833626">
        <w:rPr>
          <w:rFonts w:ascii="Times New Roman" w:hAnsi="Times New Roman" w:cs="Times New Roman"/>
          <w:i/>
          <w:sz w:val="24"/>
          <w:szCs w:val="24"/>
        </w:rPr>
        <w:t xml:space="preserve"> Studentská 573, 532 10 Pardubice</w:t>
      </w:r>
    </w:p>
    <w:p w14:paraId="5D2B1A99" w14:textId="27FFDB44" w:rsidR="00565FAC" w:rsidRDefault="00565FAC" w:rsidP="00565FAC">
      <w:pPr>
        <w:spacing w:after="0" w:line="36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  <w:vertAlign w:val="superscript"/>
        </w:rPr>
        <w:t>2</w:t>
      </w:r>
      <w:r w:rsidRPr="008E1DC3">
        <w:rPr>
          <w:rFonts w:ascii="Times New Roman" w:hAnsi="Times New Roman" w:cs="Times New Roman"/>
          <w:i/>
          <w:sz w:val="24"/>
          <w:szCs w:val="24"/>
        </w:rPr>
        <w:t>Katedra</w:t>
      </w:r>
      <w:r>
        <w:rPr>
          <w:rFonts w:ascii="Times New Roman" w:hAnsi="Times New Roman" w:cs="Times New Roman"/>
          <w:i/>
          <w:sz w:val="24"/>
          <w:szCs w:val="24"/>
        </w:rPr>
        <w:t xml:space="preserve"> analytické chemie</w:t>
      </w:r>
      <w:r w:rsidRPr="00565FA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8E1DC3">
        <w:rPr>
          <w:rFonts w:ascii="Times New Roman" w:hAnsi="Times New Roman" w:cs="Times New Roman"/>
          <w:i/>
          <w:sz w:val="24"/>
          <w:szCs w:val="24"/>
        </w:rPr>
        <w:t>Fakulta chemicko-technologická,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8E1DC3">
        <w:rPr>
          <w:rFonts w:ascii="Times New Roman" w:hAnsi="Times New Roman" w:cs="Times New Roman"/>
          <w:i/>
          <w:sz w:val="24"/>
          <w:szCs w:val="24"/>
        </w:rPr>
        <w:t>Univerzita Pardubice,</w:t>
      </w:r>
      <w:r w:rsidRPr="00833626">
        <w:rPr>
          <w:rFonts w:ascii="Times New Roman" w:hAnsi="Times New Roman" w:cs="Times New Roman"/>
          <w:i/>
          <w:sz w:val="24"/>
          <w:szCs w:val="24"/>
        </w:rPr>
        <w:t xml:space="preserve"> Studentská 573, 532 10 Pardubice</w:t>
      </w:r>
    </w:p>
    <w:p w14:paraId="53489606" w14:textId="77777777" w:rsidR="008E1DC3" w:rsidRDefault="008E1DC3" w:rsidP="00565FAC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22B04F08" w14:textId="77777777" w:rsidR="003B08BD" w:rsidRPr="004E42E6" w:rsidRDefault="0056682F" w:rsidP="00833626">
      <w:pPr>
        <w:spacing w:after="0" w:line="240" w:lineRule="auto"/>
        <w:jc w:val="both"/>
        <w:rPr>
          <w:rFonts w:ascii="Times New Roman" w:hAnsi="Times New Roman" w:cs="Times New Roman"/>
          <w:b/>
          <w:lang w:val="en-US"/>
        </w:rPr>
      </w:pPr>
      <w:r w:rsidRPr="004E42E6">
        <w:rPr>
          <w:rFonts w:ascii="Times New Roman" w:hAnsi="Times New Roman" w:cs="Times New Roman"/>
          <w:b/>
          <w:lang w:val="en-US"/>
        </w:rPr>
        <w:t>Abstract</w:t>
      </w:r>
    </w:p>
    <w:p w14:paraId="4583CB10" w14:textId="77777777" w:rsidR="00DA442E" w:rsidRPr="004E42E6" w:rsidRDefault="00DA442E" w:rsidP="00565FAC">
      <w:pPr>
        <w:spacing w:after="0" w:line="240" w:lineRule="auto"/>
        <w:ind w:firstLine="567"/>
        <w:jc w:val="both"/>
        <w:rPr>
          <w:rFonts w:ascii="Times New Roman" w:hAnsi="Times New Roman" w:cs="Times New Roman"/>
          <w:lang w:val="en-US"/>
        </w:rPr>
      </w:pPr>
      <w:r w:rsidRPr="004E42E6">
        <w:rPr>
          <w:rFonts w:ascii="Times New Roman" w:hAnsi="Times New Roman" w:cs="Times New Roman"/>
          <w:lang w:val="en-US"/>
        </w:rPr>
        <w:t xml:space="preserve">The aim of this work was to determine the inhibitory effects of oil extracts and describe </w:t>
      </w:r>
      <w:r w:rsidRPr="004E42E6">
        <w:rPr>
          <w:rFonts w:ascii="Times New Roman" w:hAnsi="Times New Roman" w:cs="Times New Roman"/>
          <w:lang w:val="en-US"/>
        </w:rPr>
        <w:br/>
        <w:t xml:space="preserve">the ability of biofilm formation in the presence of these extracts. Six strains of arcobacters were selected for the experiments, followed by </w:t>
      </w:r>
      <w:r w:rsidRPr="004E42E6">
        <w:rPr>
          <w:rFonts w:ascii="Times New Roman" w:hAnsi="Times New Roman" w:cs="Times New Roman"/>
          <w:i/>
          <w:lang w:val="en-US"/>
        </w:rPr>
        <w:t>Staphylococcus aureus</w:t>
      </w:r>
      <w:r w:rsidRPr="004E42E6">
        <w:rPr>
          <w:rFonts w:ascii="Times New Roman" w:hAnsi="Times New Roman" w:cs="Times New Roman"/>
          <w:lang w:val="en-US"/>
        </w:rPr>
        <w:t xml:space="preserve"> and </w:t>
      </w:r>
      <w:r w:rsidRPr="004E42E6">
        <w:rPr>
          <w:rFonts w:ascii="Times New Roman" w:hAnsi="Times New Roman" w:cs="Times New Roman"/>
          <w:i/>
          <w:lang w:val="en-US"/>
        </w:rPr>
        <w:t>Escherichia coli</w:t>
      </w:r>
      <w:r w:rsidRPr="004E42E6">
        <w:rPr>
          <w:rFonts w:ascii="Times New Roman" w:hAnsi="Times New Roman" w:cs="Times New Roman"/>
          <w:lang w:val="en-US"/>
        </w:rPr>
        <w:t xml:space="preserve"> for comparison with arcobacters. The cultivation method was used to pursuance the inhibition of selected bacteria during the selected time exposure. The traditional Christensen me</w:t>
      </w:r>
      <w:r>
        <w:rPr>
          <w:rFonts w:ascii="Times New Roman" w:hAnsi="Times New Roman" w:cs="Times New Roman"/>
          <w:lang w:val="en-US"/>
        </w:rPr>
        <w:t>thod was chosen to evaluate the </w:t>
      </w:r>
      <w:r w:rsidRPr="004E42E6">
        <w:rPr>
          <w:rFonts w:ascii="Times New Roman" w:hAnsi="Times New Roman" w:cs="Times New Roman"/>
          <w:lang w:val="en-US"/>
        </w:rPr>
        <w:t>biofilm activity of microorganisms. Biofilm formation was monitor</w:t>
      </w:r>
      <w:r>
        <w:rPr>
          <w:rFonts w:ascii="Times New Roman" w:hAnsi="Times New Roman" w:cs="Times New Roman"/>
          <w:lang w:val="en-US"/>
        </w:rPr>
        <w:t>ed for each bacterial strain in </w:t>
      </w:r>
      <w:r w:rsidRPr="004E42E6">
        <w:rPr>
          <w:rFonts w:ascii="Times New Roman" w:hAnsi="Times New Roman" w:cs="Times New Roman"/>
          <w:lang w:val="en-US"/>
        </w:rPr>
        <w:t xml:space="preserve">the presence of oil extracts. </w:t>
      </w:r>
    </w:p>
    <w:p w14:paraId="65BA4858" w14:textId="0C428971" w:rsidR="00914A85" w:rsidRPr="004E42E6" w:rsidRDefault="00914A85" w:rsidP="00565FAC">
      <w:pPr>
        <w:spacing w:after="0" w:line="240" w:lineRule="auto"/>
        <w:ind w:firstLine="567"/>
        <w:jc w:val="both"/>
        <w:rPr>
          <w:rFonts w:ascii="Times New Roman" w:hAnsi="Times New Roman" w:cs="Times New Roman"/>
          <w:lang w:val="en-US"/>
        </w:rPr>
      </w:pPr>
      <w:r w:rsidRPr="004E42E6">
        <w:rPr>
          <w:rFonts w:ascii="Times New Roman" w:hAnsi="Times New Roman" w:cs="Times New Roman"/>
          <w:lang w:val="en-US"/>
        </w:rPr>
        <w:t xml:space="preserve">All aqueous </w:t>
      </w:r>
      <w:r w:rsidR="00E10EE2" w:rsidRPr="004E42E6">
        <w:rPr>
          <w:rFonts w:ascii="Times New Roman" w:hAnsi="Times New Roman" w:cs="Times New Roman"/>
          <w:lang w:val="en-US"/>
        </w:rPr>
        <w:t xml:space="preserve">extracts showed antimicrobial </w:t>
      </w:r>
      <w:r w:rsidRPr="004E42E6">
        <w:rPr>
          <w:rFonts w:ascii="Times New Roman" w:hAnsi="Times New Roman" w:cs="Times New Roman"/>
          <w:lang w:val="en-US"/>
        </w:rPr>
        <w:t>abilities during cult</w:t>
      </w:r>
      <w:r w:rsidR="006F270A">
        <w:rPr>
          <w:rFonts w:ascii="Times New Roman" w:hAnsi="Times New Roman" w:cs="Times New Roman"/>
          <w:lang w:val="en-US"/>
        </w:rPr>
        <w:t>ivation experiments. Of all the </w:t>
      </w:r>
      <w:r w:rsidRPr="004E42E6">
        <w:rPr>
          <w:rFonts w:ascii="Times New Roman" w:hAnsi="Times New Roman" w:cs="Times New Roman"/>
          <w:lang w:val="en-US"/>
        </w:rPr>
        <w:t>extracts tested, the largest antimicrobial capacity w</w:t>
      </w:r>
      <w:r w:rsidR="00E10EE2" w:rsidRPr="004E42E6">
        <w:rPr>
          <w:rFonts w:ascii="Times New Roman" w:hAnsi="Times New Roman" w:cs="Times New Roman"/>
          <w:lang w:val="en-US"/>
        </w:rPr>
        <w:t>as noted for the</w:t>
      </w:r>
      <w:r w:rsidRPr="004E42E6">
        <w:rPr>
          <w:rFonts w:ascii="Times New Roman" w:hAnsi="Times New Roman" w:cs="Times New Roman"/>
          <w:lang w:val="en-US"/>
        </w:rPr>
        <w:t xml:space="preserve"> extra virgin olive oil extract</w:t>
      </w:r>
      <w:r w:rsidR="00E10EE2" w:rsidRPr="004E42E6">
        <w:rPr>
          <w:rFonts w:ascii="Times New Roman" w:hAnsi="Times New Roman" w:cs="Times New Roman"/>
          <w:lang w:val="en-US"/>
        </w:rPr>
        <w:t xml:space="preserve"> (Ballester)</w:t>
      </w:r>
      <w:r w:rsidRPr="004E42E6">
        <w:rPr>
          <w:rFonts w:ascii="Times New Roman" w:hAnsi="Times New Roman" w:cs="Times New Roman"/>
          <w:lang w:val="en-US"/>
        </w:rPr>
        <w:t xml:space="preserve">, which was </w:t>
      </w:r>
      <w:r w:rsidR="00E10EE2" w:rsidRPr="004E42E6">
        <w:rPr>
          <w:rFonts w:ascii="Times New Roman" w:hAnsi="Times New Roman" w:cs="Times New Roman"/>
          <w:lang w:val="en-US"/>
        </w:rPr>
        <w:t>able to inhibit all arcobacters</w:t>
      </w:r>
      <w:r w:rsidRPr="004E42E6">
        <w:rPr>
          <w:rFonts w:ascii="Times New Roman" w:hAnsi="Times New Roman" w:cs="Times New Roman"/>
          <w:lang w:val="en-US"/>
        </w:rPr>
        <w:t xml:space="preserve"> after only 1 hour of exposure. The most sensitive strain to the tested extracts was </w:t>
      </w:r>
      <w:r w:rsidRPr="004E42E6">
        <w:rPr>
          <w:rFonts w:ascii="Times New Roman" w:hAnsi="Times New Roman" w:cs="Times New Roman"/>
          <w:i/>
          <w:lang w:val="en-US"/>
        </w:rPr>
        <w:t>S. aureus</w:t>
      </w:r>
      <w:r w:rsidRPr="004E42E6">
        <w:rPr>
          <w:rFonts w:ascii="Times New Roman" w:hAnsi="Times New Roman" w:cs="Times New Roman"/>
          <w:lang w:val="en-US"/>
        </w:rPr>
        <w:t xml:space="preserve"> CCM 4223, wh</w:t>
      </w:r>
      <w:r w:rsidR="00E12E5E" w:rsidRPr="004E42E6">
        <w:rPr>
          <w:rFonts w:ascii="Times New Roman" w:hAnsi="Times New Roman" w:cs="Times New Roman"/>
          <w:lang w:val="en-US"/>
        </w:rPr>
        <w:t>ile the most resistant bacteria</w:t>
      </w:r>
      <w:r w:rsidRPr="004E42E6">
        <w:rPr>
          <w:rFonts w:ascii="Times New Roman" w:hAnsi="Times New Roman" w:cs="Times New Roman"/>
          <w:lang w:val="en-US"/>
        </w:rPr>
        <w:t xml:space="preserve"> was </w:t>
      </w:r>
      <w:r w:rsidR="006F270A">
        <w:rPr>
          <w:rFonts w:ascii="Times New Roman" w:hAnsi="Times New Roman" w:cs="Times New Roman"/>
          <w:i/>
          <w:lang w:val="en-US"/>
        </w:rPr>
        <w:t>E. </w:t>
      </w:r>
      <w:r w:rsidRPr="004E42E6">
        <w:rPr>
          <w:rFonts w:ascii="Times New Roman" w:hAnsi="Times New Roman" w:cs="Times New Roman"/>
          <w:i/>
          <w:lang w:val="en-US"/>
        </w:rPr>
        <w:t>coli</w:t>
      </w:r>
      <w:r w:rsidRPr="004E42E6">
        <w:rPr>
          <w:rFonts w:ascii="Times New Roman" w:hAnsi="Times New Roman" w:cs="Times New Roman"/>
          <w:lang w:val="en-US"/>
        </w:rPr>
        <w:t xml:space="preserve"> CCM 3957. </w:t>
      </w:r>
      <w:r w:rsidR="00B12849" w:rsidRPr="004E42E6">
        <w:rPr>
          <w:rFonts w:ascii="Times New Roman" w:hAnsi="Times New Roman" w:cs="Times New Roman"/>
          <w:color w:val="000000"/>
          <w:shd w:val="clear" w:color="auto" w:fill="F1F3F4"/>
        </w:rPr>
        <w:t>Conversely, t</w:t>
      </w:r>
      <w:r w:rsidR="003E617A" w:rsidRPr="004E42E6">
        <w:rPr>
          <w:rFonts w:ascii="Times New Roman" w:hAnsi="Times New Roman" w:cs="Times New Roman"/>
          <w:lang w:val="en-US"/>
        </w:rPr>
        <w:t xml:space="preserve">he weakest </w:t>
      </w:r>
      <w:r w:rsidR="00D5046A" w:rsidRPr="004E42E6">
        <w:rPr>
          <w:rFonts w:ascii="Times New Roman" w:hAnsi="Times New Roman" w:cs="Times New Roman"/>
          <w:lang w:val="en-US"/>
        </w:rPr>
        <w:t>antimicrobial capacity</w:t>
      </w:r>
      <w:r w:rsidR="00B12849" w:rsidRPr="004E42E6">
        <w:rPr>
          <w:rFonts w:ascii="Times New Roman" w:hAnsi="Times New Roman" w:cs="Times New Roman"/>
          <w:lang w:val="en-US"/>
        </w:rPr>
        <w:t xml:space="preserve"> in the</w:t>
      </w:r>
      <w:r w:rsidR="003E617A" w:rsidRPr="004E42E6">
        <w:rPr>
          <w:rFonts w:ascii="Times New Roman" w:hAnsi="Times New Roman" w:cs="Times New Roman"/>
          <w:lang w:val="en-US"/>
        </w:rPr>
        <w:t xml:space="preserve"> pomace</w:t>
      </w:r>
      <w:r w:rsidR="00D5046A" w:rsidRPr="004E42E6">
        <w:rPr>
          <w:rFonts w:ascii="Times New Roman" w:hAnsi="Times New Roman" w:cs="Times New Roman"/>
          <w:lang w:val="en-US"/>
        </w:rPr>
        <w:t xml:space="preserve"> was shown</w:t>
      </w:r>
      <w:r w:rsidR="003E617A" w:rsidRPr="004E42E6">
        <w:rPr>
          <w:rFonts w:ascii="Times New Roman" w:hAnsi="Times New Roman" w:cs="Times New Roman"/>
          <w:lang w:val="en-US"/>
        </w:rPr>
        <w:t>, which was only able to inhibit arcobacters, but after 24 hours of exposure.</w:t>
      </w:r>
      <w:r w:rsidRPr="004E42E6">
        <w:rPr>
          <w:rFonts w:ascii="Times New Roman" w:hAnsi="Times New Roman" w:cs="Times New Roman"/>
          <w:lang w:val="en-US"/>
        </w:rPr>
        <w:t xml:space="preserve"> </w:t>
      </w:r>
      <w:r w:rsidR="00B12849" w:rsidRPr="004E42E6">
        <w:rPr>
          <w:rFonts w:ascii="Times New Roman" w:hAnsi="Times New Roman" w:cs="Times New Roman"/>
          <w:lang w:val="en-US"/>
        </w:rPr>
        <w:t>All bacterial strains were biofilm positive. The biofilm formation trend recorded for various concentrations of o</w:t>
      </w:r>
      <w:r w:rsidR="006F270A">
        <w:rPr>
          <w:rFonts w:ascii="Times New Roman" w:hAnsi="Times New Roman" w:cs="Times New Roman"/>
          <w:lang w:val="en-US"/>
        </w:rPr>
        <w:t>il extracts varied depending on </w:t>
      </w:r>
      <w:r w:rsidR="00B12849" w:rsidRPr="004E42E6">
        <w:rPr>
          <w:rFonts w:ascii="Times New Roman" w:hAnsi="Times New Roman" w:cs="Times New Roman"/>
          <w:lang w:val="en-US"/>
        </w:rPr>
        <w:t xml:space="preserve">the selected bacterial strain or extract sample. Increased biofilm formation in arcobacters was usually at the highest concentration of extracts (90%). Interesting results were obtained with strain </w:t>
      </w:r>
      <w:r w:rsidR="00B12849" w:rsidRPr="004E42E6">
        <w:rPr>
          <w:rFonts w:ascii="Times New Roman" w:hAnsi="Times New Roman" w:cs="Times New Roman"/>
          <w:i/>
          <w:lang w:val="en-US"/>
        </w:rPr>
        <w:t>S. aureus</w:t>
      </w:r>
      <w:r w:rsidR="00B12849" w:rsidRPr="004E42E6">
        <w:rPr>
          <w:rFonts w:ascii="Times New Roman" w:hAnsi="Times New Roman" w:cs="Times New Roman"/>
          <w:lang w:val="en-US"/>
        </w:rPr>
        <w:t xml:space="preserve"> CCM 4223, at 45% concentration the biofilm activity was the highest, for all oil extracts tested.</w:t>
      </w:r>
    </w:p>
    <w:p w14:paraId="5729D4FB" w14:textId="77777777" w:rsidR="00A42E36" w:rsidRPr="004E42E6" w:rsidRDefault="00A42E36" w:rsidP="00556883">
      <w:pPr>
        <w:spacing w:after="0" w:line="240" w:lineRule="auto"/>
        <w:ind w:firstLine="425"/>
        <w:jc w:val="both"/>
        <w:rPr>
          <w:rFonts w:ascii="Times New Roman" w:hAnsi="Times New Roman" w:cs="Times New Roman"/>
        </w:rPr>
      </w:pPr>
    </w:p>
    <w:p w14:paraId="7ADC77B9" w14:textId="77777777" w:rsidR="00833626" w:rsidRPr="004E42E6" w:rsidRDefault="006841FD" w:rsidP="00833626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4E42E6">
        <w:rPr>
          <w:rFonts w:ascii="Times New Roman" w:hAnsi="Times New Roman" w:cs="Times New Roman"/>
          <w:b/>
        </w:rPr>
        <w:t>Souhrn</w:t>
      </w:r>
    </w:p>
    <w:p w14:paraId="76E9EC8A" w14:textId="71065569" w:rsidR="006841FD" w:rsidRPr="004E42E6" w:rsidRDefault="001E0E61" w:rsidP="00666B83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4E42E6">
        <w:rPr>
          <w:rFonts w:ascii="Times New Roman" w:hAnsi="Times New Roman" w:cs="Times New Roman"/>
        </w:rPr>
        <w:t xml:space="preserve">Cílem této práce bylo určit inhibiční účinky extraktů z olejů a také popsat schopnost tvorby </w:t>
      </w:r>
      <w:r w:rsidR="00DC1D67" w:rsidRPr="004E42E6">
        <w:rPr>
          <w:rFonts w:ascii="Times New Roman" w:hAnsi="Times New Roman" w:cs="Times New Roman"/>
        </w:rPr>
        <w:t xml:space="preserve">bakteriálního </w:t>
      </w:r>
      <w:r w:rsidRPr="004E42E6">
        <w:rPr>
          <w:rFonts w:ascii="Times New Roman" w:hAnsi="Times New Roman" w:cs="Times New Roman"/>
        </w:rPr>
        <w:t xml:space="preserve">biofilmu v přítomnosti těchto extraktů. K experimentům bylo vybráno šest kmenů arkobakterů, dále </w:t>
      </w:r>
      <w:r w:rsidRPr="004E42E6">
        <w:rPr>
          <w:rFonts w:ascii="Times New Roman" w:hAnsi="Times New Roman" w:cs="Times New Roman"/>
          <w:i/>
        </w:rPr>
        <w:t>Staphylococcus aureus</w:t>
      </w:r>
      <w:r w:rsidRPr="004E42E6">
        <w:rPr>
          <w:rFonts w:ascii="Times New Roman" w:hAnsi="Times New Roman" w:cs="Times New Roman"/>
        </w:rPr>
        <w:t xml:space="preserve"> a </w:t>
      </w:r>
      <w:r w:rsidRPr="004E42E6">
        <w:rPr>
          <w:rFonts w:ascii="Times New Roman" w:hAnsi="Times New Roman" w:cs="Times New Roman"/>
          <w:i/>
        </w:rPr>
        <w:t>Escherichia coli</w:t>
      </w:r>
      <w:r w:rsidRPr="004E42E6">
        <w:rPr>
          <w:rFonts w:ascii="Times New Roman" w:hAnsi="Times New Roman" w:cs="Times New Roman"/>
        </w:rPr>
        <w:t xml:space="preserve"> pro srovnání s arkobaktery. Kultivační metodou byla sledována inhibice vybraných </w:t>
      </w:r>
      <w:r w:rsidR="00AC1A43" w:rsidRPr="004E42E6">
        <w:rPr>
          <w:rFonts w:ascii="Times New Roman" w:hAnsi="Times New Roman" w:cs="Times New Roman"/>
        </w:rPr>
        <w:t>bakte</w:t>
      </w:r>
      <w:r w:rsidR="00EB512B" w:rsidRPr="004E42E6">
        <w:rPr>
          <w:rFonts w:ascii="Times New Roman" w:hAnsi="Times New Roman" w:cs="Times New Roman"/>
        </w:rPr>
        <w:t>r</w:t>
      </w:r>
      <w:r w:rsidR="00AC1A43" w:rsidRPr="004E42E6">
        <w:rPr>
          <w:rFonts w:ascii="Times New Roman" w:hAnsi="Times New Roman" w:cs="Times New Roman"/>
        </w:rPr>
        <w:t>ií</w:t>
      </w:r>
      <w:r w:rsidRPr="004E42E6">
        <w:rPr>
          <w:rFonts w:ascii="Times New Roman" w:hAnsi="Times New Roman" w:cs="Times New Roman"/>
        </w:rPr>
        <w:t xml:space="preserve"> během zvolené časové expozice. Ke zhodnocení</w:t>
      </w:r>
      <w:r w:rsidR="001A5C91" w:rsidRPr="004E42E6">
        <w:rPr>
          <w:rFonts w:ascii="Times New Roman" w:hAnsi="Times New Roman" w:cs="Times New Roman"/>
        </w:rPr>
        <w:t xml:space="preserve"> biofilmové aktivity mikroorganismů</w:t>
      </w:r>
      <w:r w:rsidRPr="004E42E6">
        <w:rPr>
          <w:rFonts w:ascii="Times New Roman" w:hAnsi="Times New Roman" w:cs="Times New Roman"/>
        </w:rPr>
        <w:t xml:space="preserve"> byla vybrána tradiční Christensenova metoda. U </w:t>
      </w:r>
      <w:r w:rsidR="00DC1D67" w:rsidRPr="004E42E6">
        <w:rPr>
          <w:rFonts w:ascii="Times New Roman" w:hAnsi="Times New Roman" w:cs="Times New Roman"/>
        </w:rPr>
        <w:t xml:space="preserve">všech </w:t>
      </w:r>
      <w:r w:rsidRPr="004E42E6">
        <w:rPr>
          <w:rFonts w:ascii="Times New Roman" w:hAnsi="Times New Roman" w:cs="Times New Roman"/>
        </w:rPr>
        <w:t>bakteriální</w:t>
      </w:r>
      <w:r w:rsidR="00DC1D67" w:rsidRPr="004E42E6">
        <w:rPr>
          <w:rFonts w:ascii="Times New Roman" w:hAnsi="Times New Roman" w:cs="Times New Roman"/>
        </w:rPr>
        <w:t>ch</w:t>
      </w:r>
      <w:r w:rsidRPr="004E42E6">
        <w:rPr>
          <w:rFonts w:ascii="Times New Roman" w:hAnsi="Times New Roman" w:cs="Times New Roman"/>
        </w:rPr>
        <w:t xml:space="preserve"> kmen</w:t>
      </w:r>
      <w:r w:rsidR="00DC1D67" w:rsidRPr="004E42E6">
        <w:rPr>
          <w:rFonts w:ascii="Times New Roman" w:hAnsi="Times New Roman" w:cs="Times New Roman"/>
        </w:rPr>
        <w:t>ů</w:t>
      </w:r>
      <w:r w:rsidRPr="004E42E6">
        <w:rPr>
          <w:rFonts w:ascii="Times New Roman" w:hAnsi="Times New Roman" w:cs="Times New Roman"/>
        </w:rPr>
        <w:t xml:space="preserve"> byla sledována tvorba biofilmu v přítomnosti extraktů z olejů. </w:t>
      </w:r>
    </w:p>
    <w:p w14:paraId="50342CD0" w14:textId="6F9F6606" w:rsidR="00914A85" w:rsidRDefault="00914A85" w:rsidP="006F270A">
      <w:pPr>
        <w:spacing w:after="120" w:line="240" w:lineRule="auto"/>
        <w:ind w:firstLine="567"/>
        <w:jc w:val="both"/>
        <w:rPr>
          <w:rFonts w:ascii="Times New Roman" w:hAnsi="Times New Roman" w:cs="Times New Roman"/>
        </w:rPr>
      </w:pPr>
      <w:r w:rsidRPr="004E42E6">
        <w:rPr>
          <w:rFonts w:ascii="Times New Roman" w:hAnsi="Times New Roman" w:cs="Times New Roman"/>
        </w:rPr>
        <w:t xml:space="preserve">Všechny vodné extrakty vykazovaly antimikrobiální schopnost během kultivačních experimentů. Ze všech testovaných extraktů byla největší antimikrobiální </w:t>
      </w:r>
      <w:r w:rsidR="00DC1D67" w:rsidRPr="004E42E6">
        <w:rPr>
          <w:rFonts w:ascii="Times New Roman" w:hAnsi="Times New Roman" w:cs="Times New Roman"/>
        </w:rPr>
        <w:t xml:space="preserve">účinnost </w:t>
      </w:r>
      <w:r w:rsidRPr="004E42E6">
        <w:rPr>
          <w:rFonts w:ascii="Times New Roman" w:hAnsi="Times New Roman" w:cs="Times New Roman"/>
        </w:rPr>
        <w:t xml:space="preserve">zaznamenána </w:t>
      </w:r>
      <w:r w:rsidR="00735480" w:rsidRPr="004E42E6">
        <w:rPr>
          <w:rFonts w:ascii="Times New Roman" w:hAnsi="Times New Roman" w:cs="Times New Roman"/>
        </w:rPr>
        <w:br/>
      </w:r>
      <w:r w:rsidRPr="004E42E6">
        <w:rPr>
          <w:rFonts w:ascii="Times New Roman" w:hAnsi="Times New Roman" w:cs="Times New Roman"/>
        </w:rPr>
        <w:t xml:space="preserve">u extraktu z extra panenského olivového oleje Ballester, který dokázal inhibovat všechny arkobaktery již po </w:t>
      </w:r>
      <w:r w:rsidR="00DC1D67" w:rsidRPr="004E42E6">
        <w:rPr>
          <w:rFonts w:ascii="Times New Roman" w:hAnsi="Times New Roman" w:cs="Times New Roman"/>
        </w:rPr>
        <w:t>60</w:t>
      </w:r>
      <w:r w:rsidR="005A3A52" w:rsidRPr="004E42E6">
        <w:rPr>
          <w:rFonts w:ascii="Times New Roman" w:hAnsi="Times New Roman" w:cs="Times New Roman"/>
        </w:rPr>
        <w:t xml:space="preserve"> </w:t>
      </w:r>
      <w:r w:rsidR="00DC1D67" w:rsidRPr="004E42E6">
        <w:rPr>
          <w:rFonts w:ascii="Times New Roman" w:hAnsi="Times New Roman" w:cs="Times New Roman"/>
        </w:rPr>
        <w:t>min</w:t>
      </w:r>
      <w:r w:rsidRPr="004E42E6">
        <w:rPr>
          <w:rFonts w:ascii="Times New Roman" w:hAnsi="Times New Roman" w:cs="Times New Roman"/>
        </w:rPr>
        <w:t xml:space="preserve"> expozic</w:t>
      </w:r>
      <w:r w:rsidR="00DC1D67" w:rsidRPr="004E42E6">
        <w:rPr>
          <w:rFonts w:ascii="Times New Roman" w:hAnsi="Times New Roman" w:cs="Times New Roman"/>
        </w:rPr>
        <w:t>i</w:t>
      </w:r>
      <w:r w:rsidRPr="004E42E6">
        <w:rPr>
          <w:rFonts w:ascii="Times New Roman" w:hAnsi="Times New Roman" w:cs="Times New Roman"/>
        </w:rPr>
        <w:t xml:space="preserve">. Nejcitlivějším kmenem k testovaným extraktům byl </w:t>
      </w:r>
      <w:r w:rsidRPr="004E42E6">
        <w:rPr>
          <w:rFonts w:ascii="Times New Roman" w:hAnsi="Times New Roman" w:cs="Times New Roman"/>
          <w:i/>
        </w:rPr>
        <w:t>S. aureus</w:t>
      </w:r>
      <w:r w:rsidRPr="004E42E6">
        <w:rPr>
          <w:rFonts w:ascii="Times New Roman" w:hAnsi="Times New Roman" w:cs="Times New Roman"/>
        </w:rPr>
        <w:t xml:space="preserve"> CCM 4223, naopak nejvíce rezistentní bakterií byla </w:t>
      </w:r>
      <w:r w:rsidRPr="004E42E6">
        <w:rPr>
          <w:rFonts w:ascii="Times New Roman" w:hAnsi="Times New Roman" w:cs="Times New Roman"/>
          <w:i/>
        </w:rPr>
        <w:t>E. coli</w:t>
      </w:r>
      <w:r w:rsidR="00B322EF" w:rsidRPr="004E42E6">
        <w:rPr>
          <w:rFonts w:ascii="Times New Roman" w:hAnsi="Times New Roman" w:cs="Times New Roman"/>
        </w:rPr>
        <w:t xml:space="preserve"> CCM 3957. </w:t>
      </w:r>
      <w:r w:rsidR="00DC1D67" w:rsidRPr="004E42E6">
        <w:rPr>
          <w:rFonts w:ascii="Times New Roman" w:hAnsi="Times New Roman" w:cs="Times New Roman"/>
        </w:rPr>
        <w:t xml:space="preserve">Nejnižší antimikrobiální </w:t>
      </w:r>
      <w:r w:rsidR="00AD6BA3">
        <w:rPr>
          <w:rFonts w:ascii="Times New Roman" w:hAnsi="Times New Roman" w:cs="Times New Roman"/>
        </w:rPr>
        <w:t>efekt vykazoval </w:t>
      </w:r>
      <w:r w:rsidRPr="004E42E6">
        <w:rPr>
          <w:rFonts w:ascii="Times New Roman" w:hAnsi="Times New Roman" w:cs="Times New Roman"/>
        </w:rPr>
        <w:t>olej z pokrutin, kter</w:t>
      </w:r>
      <w:r w:rsidR="00B322EF" w:rsidRPr="004E42E6">
        <w:rPr>
          <w:rFonts w:ascii="Times New Roman" w:hAnsi="Times New Roman" w:cs="Times New Roman"/>
        </w:rPr>
        <w:t>ý</w:t>
      </w:r>
      <w:r w:rsidRPr="004E42E6">
        <w:rPr>
          <w:rFonts w:ascii="Times New Roman" w:hAnsi="Times New Roman" w:cs="Times New Roman"/>
        </w:rPr>
        <w:t xml:space="preserve"> </w:t>
      </w:r>
      <w:r w:rsidR="00DC1D67" w:rsidRPr="004E42E6">
        <w:rPr>
          <w:rFonts w:ascii="Times New Roman" w:hAnsi="Times New Roman" w:cs="Times New Roman"/>
        </w:rPr>
        <w:t xml:space="preserve">plně </w:t>
      </w:r>
      <w:r w:rsidRPr="004E42E6">
        <w:rPr>
          <w:rFonts w:ascii="Times New Roman" w:hAnsi="Times New Roman" w:cs="Times New Roman"/>
        </w:rPr>
        <w:t>inhibova</w:t>
      </w:r>
      <w:r w:rsidR="00B322EF" w:rsidRPr="004E42E6">
        <w:rPr>
          <w:rFonts w:ascii="Times New Roman" w:hAnsi="Times New Roman" w:cs="Times New Roman"/>
        </w:rPr>
        <w:t>l</w:t>
      </w:r>
      <w:r w:rsidRPr="004E42E6">
        <w:rPr>
          <w:rFonts w:ascii="Times New Roman" w:hAnsi="Times New Roman" w:cs="Times New Roman"/>
        </w:rPr>
        <w:t xml:space="preserve"> pouze arkobaktery, ale až po 24 </w:t>
      </w:r>
      <w:r w:rsidR="00DC1D67" w:rsidRPr="004E42E6">
        <w:rPr>
          <w:rFonts w:ascii="Times New Roman" w:hAnsi="Times New Roman" w:cs="Times New Roman"/>
        </w:rPr>
        <w:t xml:space="preserve">h </w:t>
      </w:r>
      <w:r w:rsidRPr="004E42E6">
        <w:rPr>
          <w:rFonts w:ascii="Times New Roman" w:hAnsi="Times New Roman" w:cs="Times New Roman"/>
        </w:rPr>
        <w:t>expozice. Všechny testované bakteriální kmeny byly bio</w:t>
      </w:r>
      <w:r w:rsidR="00D86939" w:rsidRPr="004E42E6">
        <w:rPr>
          <w:rFonts w:ascii="Times New Roman" w:hAnsi="Times New Roman" w:cs="Times New Roman"/>
        </w:rPr>
        <w:t>filmpozitivní</w:t>
      </w:r>
      <w:r w:rsidRPr="004E42E6">
        <w:rPr>
          <w:rFonts w:ascii="Times New Roman" w:hAnsi="Times New Roman" w:cs="Times New Roman"/>
        </w:rPr>
        <w:t xml:space="preserve">. </w:t>
      </w:r>
      <w:r w:rsidR="00D86939" w:rsidRPr="004E42E6">
        <w:rPr>
          <w:rFonts w:ascii="Times New Roman" w:hAnsi="Times New Roman" w:cs="Times New Roman"/>
        </w:rPr>
        <w:t>Trend tvorby biofilmu zaznamenaný pro různé koncentrace olejových extraktů se lišil v závislosti na vybraném bakteriáln</w:t>
      </w:r>
      <w:r w:rsidR="006F270A">
        <w:rPr>
          <w:rFonts w:ascii="Times New Roman" w:hAnsi="Times New Roman" w:cs="Times New Roman"/>
        </w:rPr>
        <w:t>ím kmenu či vzorku extraktu. Ke </w:t>
      </w:r>
      <w:r w:rsidR="00D86939" w:rsidRPr="004E42E6">
        <w:rPr>
          <w:rFonts w:ascii="Times New Roman" w:hAnsi="Times New Roman" w:cs="Times New Roman"/>
        </w:rPr>
        <w:t xml:space="preserve">zvýšené </w:t>
      </w:r>
      <w:r w:rsidR="00D86939" w:rsidRPr="004E42E6">
        <w:rPr>
          <w:rFonts w:ascii="Times New Roman" w:hAnsi="Times New Roman" w:cs="Times New Roman"/>
        </w:rPr>
        <w:lastRenderedPageBreak/>
        <w:t>tvorbě biofilmu u arkobakterů docházelo zpravidla při nejvyšší koncentraci testovaných extraktů</w:t>
      </w:r>
      <w:r w:rsidR="00BD7400" w:rsidRPr="004E42E6">
        <w:rPr>
          <w:rFonts w:ascii="Times New Roman" w:hAnsi="Times New Roman" w:cs="Times New Roman"/>
        </w:rPr>
        <w:t xml:space="preserve"> (90</w:t>
      </w:r>
      <w:r w:rsidR="00D86939" w:rsidRPr="004E42E6">
        <w:rPr>
          <w:rFonts w:ascii="Times New Roman" w:hAnsi="Times New Roman" w:cs="Times New Roman"/>
        </w:rPr>
        <w:t xml:space="preserve">%). Zajímavých výsledků bylo dosaženo u kmene </w:t>
      </w:r>
      <w:r w:rsidR="00D86939" w:rsidRPr="004E42E6">
        <w:rPr>
          <w:rFonts w:ascii="Times New Roman" w:hAnsi="Times New Roman" w:cs="Times New Roman"/>
          <w:i/>
        </w:rPr>
        <w:t>S. aureus</w:t>
      </w:r>
      <w:r w:rsidR="00D86939" w:rsidRPr="004E42E6">
        <w:rPr>
          <w:rFonts w:ascii="Times New Roman" w:hAnsi="Times New Roman" w:cs="Times New Roman"/>
        </w:rPr>
        <w:t xml:space="preserve"> CCM 4223, kdy při 45% koncentraci byla naměřená biofilmová aktivita nejvyšší, a to pro všechny testované olejové extrakty.</w:t>
      </w:r>
    </w:p>
    <w:p w14:paraId="0AEAD1AB" w14:textId="77777777" w:rsidR="004E42E6" w:rsidRPr="00565FAC" w:rsidRDefault="004E42E6" w:rsidP="00565FA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1972499D" w14:textId="77777777" w:rsidR="006841FD" w:rsidRPr="00F53431" w:rsidRDefault="006841FD" w:rsidP="00F53431">
      <w:pPr>
        <w:pStyle w:val="Odstavecseseznamem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26"/>
          <w:szCs w:val="26"/>
        </w:rPr>
      </w:pPr>
      <w:r w:rsidRPr="00F53431">
        <w:rPr>
          <w:rFonts w:ascii="Times New Roman" w:hAnsi="Times New Roman" w:cs="Times New Roman"/>
          <w:b/>
          <w:sz w:val="26"/>
          <w:szCs w:val="26"/>
        </w:rPr>
        <w:t>Úvod</w:t>
      </w:r>
    </w:p>
    <w:p w14:paraId="507ED803" w14:textId="11F0B96A" w:rsidR="0053427F" w:rsidRDefault="0053427F" w:rsidP="00565FAC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06524">
        <w:rPr>
          <w:rFonts w:ascii="Times New Roman" w:hAnsi="Times New Roman" w:cs="Times New Roman"/>
          <w:sz w:val="24"/>
          <w:szCs w:val="24"/>
        </w:rPr>
        <w:t>V</w:t>
      </w:r>
      <w:r w:rsidR="00AD6BA3">
        <w:rPr>
          <w:rFonts w:ascii="Times New Roman" w:hAnsi="Times New Roman" w:cs="Times New Roman"/>
          <w:sz w:val="24"/>
          <w:szCs w:val="24"/>
        </w:rPr>
        <w:t> </w:t>
      </w:r>
      <w:r w:rsidRPr="00906524">
        <w:rPr>
          <w:rFonts w:ascii="Times New Roman" w:hAnsi="Times New Roman" w:cs="Times New Roman"/>
          <w:sz w:val="24"/>
          <w:szCs w:val="24"/>
        </w:rPr>
        <w:t>součas</w:t>
      </w:r>
      <w:r w:rsidR="00AD6BA3">
        <w:rPr>
          <w:rFonts w:ascii="Times New Roman" w:hAnsi="Times New Roman" w:cs="Times New Roman"/>
          <w:sz w:val="24"/>
          <w:szCs w:val="24"/>
        </w:rPr>
        <w:t>nosti</w:t>
      </w:r>
      <w:r w:rsidRPr="00906524">
        <w:rPr>
          <w:rFonts w:ascii="Times New Roman" w:hAnsi="Times New Roman" w:cs="Times New Roman"/>
          <w:sz w:val="24"/>
          <w:szCs w:val="24"/>
        </w:rPr>
        <w:t xml:space="preserve"> jsou studovány účinky nových antimikrobiálních látek z rostlinných extraktů, </w:t>
      </w:r>
      <w:r w:rsidR="00AD6BA3">
        <w:rPr>
          <w:rFonts w:ascii="Times New Roman" w:hAnsi="Times New Roman" w:cs="Times New Roman"/>
          <w:sz w:val="24"/>
          <w:szCs w:val="24"/>
        </w:rPr>
        <w:t>jež</w:t>
      </w:r>
      <w:r w:rsidRPr="00906524">
        <w:rPr>
          <w:rFonts w:ascii="Times New Roman" w:hAnsi="Times New Roman" w:cs="Times New Roman"/>
          <w:sz w:val="24"/>
          <w:szCs w:val="24"/>
        </w:rPr>
        <w:t xml:space="preserve"> by </w:t>
      </w:r>
      <w:r w:rsidR="000D43DB">
        <w:rPr>
          <w:rFonts w:ascii="Times New Roman" w:hAnsi="Times New Roman" w:cs="Times New Roman"/>
          <w:sz w:val="24"/>
          <w:szCs w:val="24"/>
        </w:rPr>
        <w:t>m</w:t>
      </w:r>
      <w:r w:rsidR="002E4313">
        <w:rPr>
          <w:rFonts w:ascii="Times New Roman" w:hAnsi="Times New Roman" w:cs="Times New Roman"/>
          <w:sz w:val="24"/>
          <w:szCs w:val="24"/>
        </w:rPr>
        <w:t>ohly mít</w:t>
      </w:r>
      <w:r w:rsidR="000D43DB">
        <w:rPr>
          <w:rFonts w:ascii="Times New Roman" w:hAnsi="Times New Roman" w:cs="Times New Roman"/>
          <w:sz w:val="24"/>
          <w:szCs w:val="24"/>
        </w:rPr>
        <w:t xml:space="preserve"> uplatnění v </w:t>
      </w:r>
      <w:r w:rsidRPr="00906524">
        <w:rPr>
          <w:rFonts w:ascii="Times New Roman" w:hAnsi="Times New Roman" w:cs="Times New Roman"/>
          <w:sz w:val="24"/>
          <w:szCs w:val="24"/>
        </w:rPr>
        <w:t>inhib</w:t>
      </w:r>
      <w:r w:rsidR="000D43DB">
        <w:rPr>
          <w:rFonts w:ascii="Times New Roman" w:hAnsi="Times New Roman" w:cs="Times New Roman"/>
          <w:sz w:val="24"/>
          <w:szCs w:val="24"/>
        </w:rPr>
        <w:t>ici</w:t>
      </w:r>
      <w:r w:rsidRPr="00906524">
        <w:rPr>
          <w:rFonts w:ascii="Times New Roman" w:hAnsi="Times New Roman" w:cs="Times New Roman"/>
          <w:sz w:val="24"/>
          <w:szCs w:val="24"/>
        </w:rPr>
        <w:t xml:space="preserve"> růst</w:t>
      </w:r>
      <w:r w:rsidR="000D43DB">
        <w:rPr>
          <w:rFonts w:ascii="Times New Roman" w:hAnsi="Times New Roman" w:cs="Times New Roman"/>
          <w:sz w:val="24"/>
          <w:szCs w:val="24"/>
        </w:rPr>
        <w:t>u</w:t>
      </w:r>
      <w:r w:rsidRPr="00906524">
        <w:rPr>
          <w:rFonts w:ascii="Times New Roman" w:hAnsi="Times New Roman" w:cs="Times New Roman"/>
          <w:sz w:val="24"/>
          <w:szCs w:val="24"/>
        </w:rPr>
        <w:t xml:space="preserve"> bakterií</w:t>
      </w:r>
      <w:r w:rsidR="000D43DB">
        <w:rPr>
          <w:rFonts w:ascii="Times New Roman" w:hAnsi="Times New Roman" w:cs="Times New Roman"/>
          <w:sz w:val="24"/>
          <w:szCs w:val="24"/>
        </w:rPr>
        <w:t>, popřípadě ovlivnění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07FBF">
        <w:rPr>
          <w:rFonts w:ascii="Times New Roman" w:hAnsi="Times New Roman" w:cs="Times New Roman"/>
          <w:sz w:val="24"/>
          <w:szCs w:val="24"/>
        </w:rPr>
        <w:t xml:space="preserve">biofilmové </w:t>
      </w:r>
      <w:r>
        <w:rPr>
          <w:rFonts w:ascii="Times New Roman" w:hAnsi="Times New Roman" w:cs="Times New Roman"/>
          <w:sz w:val="24"/>
          <w:szCs w:val="24"/>
        </w:rPr>
        <w:t>tvorb</w:t>
      </w:r>
      <w:r w:rsidR="000D43DB">
        <w:rPr>
          <w:rFonts w:ascii="Times New Roman" w:hAnsi="Times New Roman" w:cs="Times New Roman"/>
          <w:sz w:val="24"/>
          <w:szCs w:val="24"/>
        </w:rPr>
        <w:t>y</w:t>
      </w:r>
      <w:r w:rsidR="0073712B">
        <w:rPr>
          <w:rFonts w:ascii="Times New Roman" w:hAnsi="Times New Roman" w:cs="Times New Roman"/>
          <w:sz w:val="24"/>
          <w:szCs w:val="24"/>
        </w:rPr>
        <w:t xml:space="preserve"> </w:t>
      </w:r>
      <w:r w:rsidR="00F72FCE">
        <w:rPr>
          <w:rFonts w:ascii="Times New Roman" w:hAnsi="Times New Roman" w:cs="Times New Roman"/>
          <w:sz w:val="24"/>
          <w:szCs w:val="24"/>
          <w:lang w:val="en-US"/>
        </w:rPr>
        <w:t>[1]</w:t>
      </w:r>
      <w:r w:rsidRPr="00906524">
        <w:rPr>
          <w:rFonts w:ascii="Times New Roman" w:hAnsi="Times New Roman" w:cs="Times New Roman"/>
          <w:sz w:val="24"/>
          <w:szCs w:val="24"/>
        </w:rPr>
        <w:t xml:space="preserve">. </w:t>
      </w:r>
      <w:r w:rsidR="00AD6BA3">
        <w:rPr>
          <w:rFonts w:ascii="Times New Roman" w:hAnsi="Times New Roman" w:cs="Times New Roman"/>
          <w:sz w:val="24"/>
          <w:szCs w:val="24"/>
        </w:rPr>
        <w:t>Řadu</w:t>
      </w:r>
      <w:r w:rsidR="000D43DB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ostlinn</w:t>
      </w:r>
      <w:r w:rsidR="000D43DB">
        <w:rPr>
          <w:rFonts w:ascii="Times New Roman" w:hAnsi="Times New Roman" w:cs="Times New Roman"/>
          <w:sz w:val="24"/>
          <w:szCs w:val="24"/>
        </w:rPr>
        <w:t>ých</w:t>
      </w:r>
      <w:r w:rsidRPr="00906524">
        <w:rPr>
          <w:rFonts w:ascii="Times New Roman" w:hAnsi="Times New Roman" w:cs="Times New Roman"/>
          <w:sz w:val="24"/>
          <w:szCs w:val="24"/>
        </w:rPr>
        <w:t xml:space="preserve"> sloučenin</w:t>
      </w:r>
      <w:r w:rsidR="000D43DB">
        <w:rPr>
          <w:rFonts w:ascii="Times New Roman" w:hAnsi="Times New Roman" w:cs="Times New Roman"/>
          <w:sz w:val="24"/>
          <w:szCs w:val="24"/>
        </w:rPr>
        <w:t xml:space="preserve"> </w:t>
      </w:r>
      <w:r w:rsidR="00AD6BA3">
        <w:rPr>
          <w:rFonts w:ascii="Times New Roman" w:hAnsi="Times New Roman" w:cs="Times New Roman"/>
          <w:sz w:val="24"/>
          <w:szCs w:val="24"/>
        </w:rPr>
        <w:t xml:space="preserve">vykazujících antimikrobiální účinky </w:t>
      </w:r>
      <w:r w:rsidR="000D43DB">
        <w:rPr>
          <w:rFonts w:ascii="Times New Roman" w:hAnsi="Times New Roman" w:cs="Times New Roman"/>
          <w:sz w:val="24"/>
          <w:szCs w:val="24"/>
        </w:rPr>
        <w:t xml:space="preserve">lze </w:t>
      </w:r>
      <w:r w:rsidR="00407FBF">
        <w:rPr>
          <w:rFonts w:ascii="Times New Roman" w:hAnsi="Times New Roman" w:cs="Times New Roman"/>
          <w:sz w:val="24"/>
          <w:szCs w:val="24"/>
        </w:rPr>
        <w:t>izolovat</w:t>
      </w:r>
      <w:r w:rsidR="00407FBF" w:rsidRPr="00906524">
        <w:rPr>
          <w:rFonts w:ascii="Times New Roman" w:hAnsi="Times New Roman" w:cs="Times New Roman"/>
          <w:sz w:val="24"/>
          <w:szCs w:val="24"/>
        </w:rPr>
        <w:t xml:space="preserve"> </w:t>
      </w:r>
      <w:r w:rsidR="00AD6BA3">
        <w:rPr>
          <w:rFonts w:ascii="Times New Roman" w:hAnsi="Times New Roman" w:cs="Times New Roman"/>
          <w:sz w:val="24"/>
          <w:szCs w:val="24"/>
        </w:rPr>
        <w:t>z </w:t>
      </w:r>
      <w:r w:rsidRPr="00906524">
        <w:rPr>
          <w:rFonts w:ascii="Times New Roman" w:hAnsi="Times New Roman" w:cs="Times New Roman"/>
          <w:sz w:val="24"/>
          <w:szCs w:val="24"/>
        </w:rPr>
        <w:t>bylin, koření, dále z kávy</w:t>
      </w:r>
      <w:r w:rsidR="00AD6BA3">
        <w:rPr>
          <w:rFonts w:ascii="Times New Roman" w:hAnsi="Times New Roman" w:cs="Times New Roman"/>
          <w:sz w:val="24"/>
          <w:szCs w:val="24"/>
        </w:rPr>
        <w:t>, čaje, vína a rovněž</w:t>
      </w:r>
      <w:r w:rsidR="00407F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</w:t>
      </w:r>
      <w:r w:rsidR="00407FBF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olejů</w:t>
      </w:r>
      <w:r w:rsidR="00407FBF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72FCE">
        <w:rPr>
          <w:rFonts w:ascii="Times New Roman" w:hAnsi="Times New Roman" w:cs="Times New Roman"/>
          <w:sz w:val="24"/>
          <w:szCs w:val="24"/>
        </w:rPr>
        <w:t>{2,3]</w:t>
      </w:r>
      <w:r w:rsidR="0073712B">
        <w:rPr>
          <w:rFonts w:ascii="Times New Roman" w:hAnsi="Times New Roman" w:cs="Times New Roman"/>
          <w:sz w:val="24"/>
          <w:szCs w:val="24"/>
        </w:rPr>
        <w:t>.</w:t>
      </w:r>
      <w:r w:rsidR="000D43DB">
        <w:rPr>
          <w:rFonts w:ascii="Times New Roman" w:hAnsi="Times New Roman" w:cs="Times New Roman"/>
          <w:sz w:val="24"/>
          <w:szCs w:val="24"/>
        </w:rPr>
        <w:t xml:space="preserve"> Díky tomu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D6BA3">
        <w:rPr>
          <w:rFonts w:ascii="Times New Roman" w:hAnsi="Times New Roman" w:cs="Times New Roman"/>
          <w:sz w:val="24"/>
          <w:szCs w:val="24"/>
        </w:rPr>
        <w:t xml:space="preserve">se stalo tradicí, že </w:t>
      </w:r>
      <w:r>
        <w:rPr>
          <w:rFonts w:ascii="Times New Roman" w:hAnsi="Times New Roman" w:cs="Times New Roman"/>
          <w:sz w:val="24"/>
          <w:szCs w:val="24"/>
        </w:rPr>
        <w:t xml:space="preserve">výtažky z olejů i samostatné olivové oleje </w:t>
      </w:r>
      <w:r w:rsidR="00AD6BA3">
        <w:rPr>
          <w:rFonts w:ascii="Times New Roman" w:hAnsi="Times New Roman" w:cs="Times New Roman"/>
          <w:sz w:val="24"/>
          <w:szCs w:val="24"/>
        </w:rPr>
        <w:t xml:space="preserve">byly </w:t>
      </w:r>
      <w:r w:rsidRPr="00906524">
        <w:rPr>
          <w:rFonts w:ascii="Times New Roman" w:hAnsi="Times New Roman" w:cs="Times New Roman"/>
          <w:sz w:val="24"/>
          <w:szCs w:val="24"/>
        </w:rPr>
        <w:t>používány v medicíně po celá staletí</w:t>
      </w:r>
      <w:r w:rsidR="009B37B7">
        <w:rPr>
          <w:rFonts w:ascii="Times New Roman" w:hAnsi="Times New Roman" w:cs="Times New Roman"/>
          <w:sz w:val="24"/>
          <w:szCs w:val="24"/>
        </w:rPr>
        <w:t xml:space="preserve"> </w:t>
      </w:r>
      <w:r w:rsidR="00F72FCE">
        <w:rPr>
          <w:rFonts w:ascii="Times New Roman" w:hAnsi="Times New Roman" w:cs="Times New Roman"/>
          <w:sz w:val="24"/>
          <w:szCs w:val="24"/>
        </w:rPr>
        <w:t>[4].</w:t>
      </w:r>
      <w:r w:rsidRPr="0090652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D31CBF9" w14:textId="5B05E582" w:rsidR="000F310D" w:rsidRDefault="000D43DB" w:rsidP="00A6567E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Oleje o</w:t>
      </w:r>
      <w:r w:rsidR="0053427F" w:rsidRPr="00476F2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bsahují řadu nezbytných látek pro lidský organismus. </w:t>
      </w:r>
      <w:r w:rsidR="00B91851">
        <w:rPr>
          <w:rFonts w:ascii="Times New Roman" w:hAnsi="Times New Roman" w:cs="Times New Roman"/>
          <w:sz w:val="24"/>
          <w:szCs w:val="24"/>
          <w:shd w:val="clear" w:color="auto" w:fill="FFFFFF"/>
        </w:rPr>
        <w:t>O</w:t>
      </w:r>
      <w:r w:rsidR="0053427F" w:rsidRPr="00476F25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livový olej</w:t>
      </w:r>
      <w:r w:rsidR="0053427F" w:rsidRPr="00476F25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lze </w:t>
      </w:r>
      <w:r w:rsidR="0053427F" w:rsidRPr="00476F25">
        <w:rPr>
          <w:rFonts w:ascii="Times New Roman" w:hAnsi="Times New Roman" w:cs="Times New Roman"/>
          <w:sz w:val="24"/>
          <w:szCs w:val="24"/>
          <w:shd w:val="clear" w:color="auto" w:fill="FFFFFF"/>
        </w:rPr>
        <w:t>získ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at z oliv olivovníku evropského</w:t>
      </w:r>
      <w:r w:rsidR="0053427F" w:rsidRPr="00476F2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lisováním nebo jiný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mi mechanickými postupy.</w:t>
      </w:r>
      <w:r w:rsidR="00AD164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O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liv</w:t>
      </w:r>
      <w:r w:rsidR="004804CA">
        <w:rPr>
          <w:rFonts w:ascii="Times New Roman" w:hAnsi="Times New Roman" w:cs="Times New Roman"/>
          <w:sz w:val="24"/>
          <w:szCs w:val="24"/>
          <w:shd w:val="clear" w:color="auto" w:fill="FFFFFF"/>
        </w:rPr>
        <w:t>ovník</w:t>
      </w:r>
      <w:r w:rsidR="00AD164B">
        <w:rPr>
          <w:rFonts w:ascii="Times New Roman" w:hAnsi="Times New Roman" w:cs="Times New Roman"/>
          <w:sz w:val="24"/>
          <w:szCs w:val="24"/>
          <w:shd w:val="clear" w:color="auto" w:fill="FFFFFF"/>
        </w:rPr>
        <w:t>y</w:t>
      </w:r>
      <w:r w:rsidR="0053427F" w:rsidRPr="00476F2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AD164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jsou řazeny do čeledi </w:t>
      </w:r>
      <w:r w:rsidR="00AD164B" w:rsidRPr="00AD164B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Oleaceae</w:t>
      </w:r>
      <w:r w:rsidR="00AD164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r w:rsidR="00AD6BA3">
        <w:rPr>
          <w:rFonts w:ascii="Times New Roman" w:hAnsi="Times New Roman" w:cs="Times New Roman"/>
          <w:sz w:val="24"/>
          <w:szCs w:val="24"/>
          <w:shd w:val="clear" w:color="auto" w:fill="FFFFFF"/>
        </w:rPr>
        <w:t>která</w:t>
      </w:r>
      <w:r w:rsidR="00AD164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53427F" w:rsidRPr="00476F2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zahrnuje 30 rodů a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přibližně</w:t>
      </w:r>
      <w:r w:rsidR="0053427F" w:rsidRPr="00476F2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600 druhů. Každá země pěstující olivy má své typické odrůdy. K největším evropským producentům oliv patří Španělsko, Itálie a Řecko,</w:t>
      </w:r>
      <w:r w:rsidR="00AD6BA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a </w:t>
      </w:r>
      <w:r w:rsidR="0053427F" w:rsidRPr="00476F2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proto </w:t>
      </w:r>
      <w:r w:rsidR="00407FB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také </w:t>
      </w:r>
      <w:r w:rsidR="0053427F" w:rsidRPr="00476F25">
        <w:rPr>
          <w:rFonts w:ascii="Times New Roman" w:hAnsi="Times New Roman" w:cs="Times New Roman"/>
          <w:sz w:val="24"/>
          <w:szCs w:val="24"/>
          <w:shd w:val="clear" w:color="auto" w:fill="FFFFFF"/>
        </w:rPr>
        <w:t>olivový olej neodmyslitelně patří k</w:t>
      </w:r>
      <w:r w:rsidR="00F3252B">
        <w:rPr>
          <w:rFonts w:ascii="Times New Roman" w:hAnsi="Times New Roman" w:cs="Times New Roman"/>
          <w:sz w:val="24"/>
          <w:szCs w:val="24"/>
          <w:shd w:val="clear" w:color="auto" w:fill="FFFFFF"/>
        </w:rPr>
        <w:t>e</w:t>
      </w:r>
      <w:r w:rsidR="0053427F" w:rsidRPr="00476F2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středomořské kuchyni. Dále je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vyjma</w:t>
      </w:r>
      <w:r w:rsidR="0053427F" w:rsidRPr="00476F2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B91851">
        <w:rPr>
          <w:rFonts w:ascii="Times New Roman" w:hAnsi="Times New Roman" w:cs="Times New Roman"/>
          <w:sz w:val="24"/>
          <w:szCs w:val="24"/>
          <w:shd w:val="clear" w:color="auto" w:fill="FFFFFF"/>
        </w:rPr>
        <w:t>potravinářství</w:t>
      </w:r>
      <w:r w:rsidR="00B91851" w:rsidRPr="00476F2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53427F" w:rsidRPr="00476F25">
        <w:rPr>
          <w:rFonts w:ascii="Times New Roman" w:hAnsi="Times New Roman" w:cs="Times New Roman"/>
          <w:sz w:val="24"/>
          <w:szCs w:val="24"/>
          <w:shd w:val="clear" w:color="auto" w:fill="FFFFFF"/>
        </w:rPr>
        <w:t>používán v kosmeti</w:t>
      </w:r>
      <w:r w:rsidR="0034318E">
        <w:rPr>
          <w:rFonts w:ascii="Times New Roman" w:hAnsi="Times New Roman" w:cs="Times New Roman"/>
          <w:sz w:val="24"/>
          <w:szCs w:val="24"/>
          <w:shd w:val="clear" w:color="auto" w:fill="FFFFFF"/>
        </w:rPr>
        <w:t>ckém a farmaceutickém průmyslu</w:t>
      </w:r>
      <w:r w:rsidR="00AD6BA3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F72FCE">
        <w:rPr>
          <w:rFonts w:ascii="Times New Roman" w:hAnsi="Times New Roman" w:cs="Times New Roman"/>
          <w:sz w:val="24"/>
          <w:szCs w:val="24"/>
          <w:shd w:val="clear" w:color="auto" w:fill="FFFFFF"/>
        </w:rPr>
        <w:t>[5,6].</w:t>
      </w:r>
      <w:r w:rsidR="007F797C" w:rsidRPr="007F797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6A6AE3F9" w14:textId="14B0F390" w:rsidR="0053427F" w:rsidRPr="003207EC" w:rsidRDefault="00154994" w:rsidP="00A6567E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Olivové oleje můžeme rozdělit</w:t>
      </w:r>
      <w:r w:rsidR="0091608C">
        <w:rPr>
          <w:rFonts w:ascii="Times New Roman" w:eastAsia="Times New Roman" w:hAnsi="Times New Roman" w:cs="Times New Roman"/>
          <w:sz w:val="24"/>
          <w:szCs w:val="24"/>
        </w:rPr>
        <w:t xml:space="preserve"> na oleje</w:t>
      </w:r>
      <w:r w:rsidR="007F797C" w:rsidRPr="00476F25">
        <w:rPr>
          <w:rFonts w:ascii="Times New Roman" w:eastAsia="Times New Roman" w:hAnsi="Times New Roman" w:cs="Times New Roman"/>
          <w:sz w:val="24"/>
          <w:szCs w:val="24"/>
        </w:rPr>
        <w:t xml:space="preserve"> panenské, rafinované a oleje směsné. </w:t>
      </w:r>
      <w:r w:rsidR="007F797C" w:rsidRPr="00476F25">
        <w:rPr>
          <w:rFonts w:ascii="Times New Roman" w:hAnsi="Times New Roman" w:cs="Times New Roman"/>
          <w:sz w:val="24"/>
          <w:szCs w:val="24"/>
        </w:rPr>
        <w:t xml:space="preserve">Panenský olivový olej se získává přímo z čerstvých oliv za </w:t>
      </w:r>
      <w:r w:rsidR="00670C5E">
        <w:rPr>
          <w:rFonts w:ascii="Times New Roman" w:hAnsi="Times New Roman" w:cs="Times New Roman"/>
          <w:sz w:val="24"/>
          <w:szCs w:val="24"/>
        </w:rPr>
        <w:t>teploty nepřesahující</w:t>
      </w:r>
      <w:r w:rsidR="007F797C" w:rsidRPr="00A53A30">
        <w:rPr>
          <w:rFonts w:ascii="Times New Roman" w:hAnsi="Times New Roman" w:cs="Times New Roman"/>
          <w:sz w:val="24"/>
          <w:szCs w:val="24"/>
        </w:rPr>
        <w:t xml:space="preserve"> 25</w:t>
      </w:r>
      <w:r w:rsidR="007F797C">
        <w:rPr>
          <w:rFonts w:ascii="Times New Roman" w:hAnsi="Times New Roman" w:cs="Times New Roman"/>
          <w:sz w:val="24"/>
          <w:szCs w:val="24"/>
        </w:rPr>
        <w:t xml:space="preserve"> °C</w:t>
      </w:r>
      <w:r w:rsidR="007F797C" w:rsidRPr="00A53A30">
        <w:rPr>
          <w:rFonts w:ascii="Times New Roman" w:hAnsi="Times New Roman" w:cs="Times New Roman"/>
          <w:sz w:val="24"/>
          <w:szCs w:val="24"/>
        </w:rPr>
        <w:t>. Nejvyšší kvalitu mají oleje lisované bez pecek. Rafinovaný olej je lis</w:t>
      </w:r>
      <w:r w:rsidR="00AD6BA3">
        <w:rPr>
          <w:rFonts w:ascii="Times New Roman" w:hAnsi="Times New Roman" w:cs="Times New Roman"/>
          <w:sz w:val="24"/>
          <w:szCs w:val="24"/>
        </w:rPr>
        <w:t>ován za vysokých teplot a tlaků a posléze</w:t>
      </w:r>
      <w:r w:rsidR="007F797C">
        <w:rPr>
          <w:rFonts w:ascii="Times New Roman" w:hAnsi="Times New Roman" w:cs="Times New Roman"/>
          <w:sz w:val="24"/>
          <w:szCs w:val="24"/>
        </w:rPr>
        <w:t xml:space="preserve"> je </w:t>
      </w:r>
      <w:r w:rsidR="007F797C" w:rsidRPr="00A53A30">
        <w:rPr>
          <w:rFonts w:ascii="Times New Roman" w:hAnsi="Times New Roman" w:cs="Times New Roman"/>
          <w:sz w:val="24"/>
          <w:szCs w:val="24"/>
        </w:rPr>
        <w:t>chemicky uprav</w:t>
      </w:r>
      <w:r w:rsidR="007F797C">
        <w:rPr>
          <w:rFonts w:ascii="Times New Roman" w:hAnsi="Times New Roman" w:cs="Times New Roman"/>
          <w:sz w:val="24"/>
          <w:szCs w:val="24"/>
        </w:rPr>
        <w:t>ován</w:t>
      </w:r>
      <w:r w:rsidR="007F797C" w:rsidRPr="00A53A30">
        <w:rPr>
          <w:rFonts w:ascii="Times New Roman" w:hAnsi="Times New Roman" w:cs="Times New Roman"/>
          <w:sz w:val="24"/>
          <w:szCs w:val="24"/>
        </w:rPr>
        <w:t xml:space="preserve">. </w:t>
      </w:r>
      <w:r w:rsidR="007F797C">
        <w:rPr>
          <w:rFonts w:ascii="Times New Roman" w:hAnsi="Times New Roman" w:cs="Times New Roman"/>
          <w:sz w:val="24"/>
          <w:szCs w:val="24"/>
        </w:rPr>
        <w:t xml:space="preserve">Mezi směsné oleje se řadí směsi </w:t>
      </w:r>
      <w:r w:rsidR="007F797C" w:rsidRPr="00A53A30">
        <w:rPr>
          <w:rFonts w:ascii="Times New Roman" w:hAnsi="Times New Roman" w:cs="Times New Roman"/>
          <w:sz w:val="24"/>
          <w:szCs w:val="24"/>
        </w:rPr>
        <w:t>olivové</w:t>
      </w:r>
      <w:r w:rsidR="007F797C">
        <w:rPr>
          <w:rFonts w:ascii="Times New Roman" w:hAnsi="Times New Roman" w:cs="Times New Roman"/>
          <w:sz w:val="24"/>
          <w:szCs w:val="24"/>
        </w:rPr>
        <w:t>ho oleje a rafinovaného</w:t>
      </w:r>
      <w:r w:rsidR="007F797C" w:rsidRPr="00A53A30">
        <w:rPr>
          <w:rFonts w:ascii="Times New Roman" w:hAnsi="Times New Roman" w:cs="Times New Roman"/>
          <w:sz w:val="24"/>
          <w:szCs w:val="24"/>
        </w:rPr>
        <w:t xml:space="preserve"> olivového oleje míchaného v různých poměrech</w:t>
      </w:r>
      <w:r w:rsidR="00F91568">
        <w:rPr>
          <w:rFonts w:ascii="Times New Roman" w:hAnsi="Times New Roman" w:cs="Times New Roman"/>
          <w:sz w:val="24"/>
          <w:szCs w:val="24"/>
        </w:rPr>
        <w:t xml:space="preserve">. </w:t>
      </w:r>
      <w:r w:rsidR="00670C5E">
        <w:rPr>
          <w:rFonts w:ascii="Times New Roman" w:hAnsi="Times New Roman" w:cs="Times New Roman"/>
          <w:sz w:val="24"/>
          <w:szCs w:val="24"/>
        </w:rPr>
        <w:t>Dále do této kategorie méně kvalitních olejů</w:t>
      </w:r>
      <w:r w:rsidR="00F91568">
        <w:rPr>
          <w:rFonts w:ascii="Times New Roman" w:hAnsi="Times New Roman" w:cs="Times New Roman"/>
          <w:sz w:val="24"/>
          <w:szCs w:val="24"/>
        </w:rPr>
        <w:t xml:space="preserve"> </w:t>
      </w:r>
      <w:r w:rsidR="00AD6BA3">
        <w:rPr>
          <w:rFonts w:ascii="Times New Roman" w:hAnsi="Times New Roman" w:cs="Times New Roman"/>
          <w:sz w:val="24"/>
          <w:szCs w:val="24"/>
        </w:rPr>
        <w:t>náleží</w:t>
      </w:r>
      <w:r w:rsidR="00AD6BA3" w:rsidRPr="00A53A30">
        <w:rPr>
          <w:rFonts w:ascii="Times New Roman" w:hAnsi="Times New Roman" w:cs="Times New Roman"/>
          <w:sz w:val="24"/>
          <w:szCs w:val="24"/>
        </w:rPr>
        <w:t xml:space="preserve"> </w:t>
      </w:r>
      <w:r w:rsidR="00F91568">
        <w:rPr>
          <w:rFonts w:ascii="Times New Roman" w:hAnsi="Times New Roman" w:cs="Times New Roman"/>
          <w:sz w:val="24"/>
          <w:szCs w:val="24"/>
        </w:rPr>
        <w:t xml:space="preserve">také </w:t>
      </w:r>
      <w:r w:rsidR="007F797C" w:rsidRPr="00A53A30">
        <w:rPr>
          <w:rFonts w:ascii="Times New Roman" w:hAnsi="Times New Roman" w:cs="Times New Roman"/>
          <w:sz w:val="24"/>
          <w:szCs w:val="24"/>
        </w:rPr>
        <w:t>olivov</w:t>
      </w:r>
      <w:r w:rsidR="00C374F6">
        <w:rPr>
          <w:rFonts w:ascii="Times New Roman" w:hAnsi="Times New Roman" w:cs="Times New Roman"/>
          <w:sz w:val="24"/>
          <w:szCs w:val="24"/>
        </w:rPr>
        <w:t>ý</w:t>
      </w:r>
      <w:r w:rsidR="00AD6BA3">
        <w:rPr>
          <w:rFonts w:ascii="Times New Roman" w:hAnsi="Times New Roman" w:cs="Times New Roman"/>
          <w:sz w:val="24"/>
          <w:szCs w:val="24"/>
        </w:rPr>
        <w:t xml:space="preserve"> olej získáva</w:t>
      </w:r>
      <w:r w:rsidR="007F797C" w:rsidRPr="00A53A30">
        <w:rPr>
          <w:rFonts w:ascii="Times New Roman" w:hAnsi="Times New Roman" w:cs="Times New Roman"/>
          <w:sz w:val="24"/>
          <w:szCs w:val="24"/>
        </w:rPr>
        <w:t>n</w:t>
      </w:r>
      <w:r w:rsidR="00C374F6">
        <w:rPr>
          <w:rFonts w:ascii="Times New Roman" w:hAnsi="Times New Roman" w:cs="Times New Roman"/>
          <w:sz w:val="24"/>
          <w:szCs w:val="24"/>
        </w:rPr>
        <w:t>ý</w:t>
      </w:r>
      <w:r w:rsidR="007F797C" w:rsidRPr="00A53A30">
        <w:rPr>
          <w:rFonts w:ascii="Times New Roman" w:hAnsi="Times New Roman" w:cs="Times New Roman"/>
          <w:sz w:val="24"/>
          <w:szCs w:val="24"/>
        </w:rPr>
        <w:t xml:space="preserve"> z pokrutin. Všechny oli</w:t>
      </w:r>
      <w:r w:rsidR="00E30911">
        <w:rPr>
          <w:rFonts w:ascii="Times New Roman" w:hAnsi="Times New Roman" w:cs="Times New Roman"/>
          <w:sz w:val="24"/>
          <w:szCs w:val="24"/>
        </w:rPr>
        <w:t>vové oleje obsahují téměř shodné</w:t>
      </w:r>
      <w:r w:rsidR="007F797C" w:rsidRPr="00A53A30">
        <w:rPr>
          <w:rFonts w:ascii="Times New Roman" w:hAnsi="Times New Roman" w:cs="Times New Roman"/>
          <w:sz w:val="24"/>
          <w:szCs w:val="24"/>
        </w:rPr>
        <w:t xml:space="preserve"> množství mastných kyselin, </w:t>
      </w:r>
      <w:r w:rsidR="00407FBF">
        <w:rPr>
          <w:rFonts w:ascii="Times New Roman" w:hAnsi="Times New Roman" w:cs="Times New Roman"/>
          <w:sz w:val="24"/>
          <w:szCs w:val="24"/>
        </w:rPr>
        <w:t>avšak</w:t>
      </w:r>
      <w:r w:rsidR="00407FBF" w:rsidRPr="00A53A30">
        <w:rPr>
          <w:rFonts w:ascii="Times New Roman" w:hAnsi="Times New Roman" w:cs="Times New Roman"/>
          <w:sz w:val="24"/>
          <w:szCs w:val="24"/>
        </w:rPr>
        <w:t xml:space="preserve"> </w:t>
      </w:r>
      <w:r w:rsidR="007F797C" w:rsidRPr="00A53A30">
        <w:rPr>
          <w:rFonts w:ascii="Times New Roman" w:hAnsi="Times New Roman" w:cs="Times New Roman"/>
          <w:sz w:val="24"/>
          <w:szCs w:val="24"/>
        </w:rPr>
        <w:t>důležit</w:t>
      </w:r>
      <w:r w:rsidR="00407FBF">
        <w:rPr>
          <w:rFonts w:ascii="Times New Roman" w:hAnsi="Times New Roman" w:cs="Times New Roman"/>
          <w:sz w:val="24"/>
          <w:szCs w:val="24"/>
        </w:rPr>
        <w:t>ý</w:t>
      </w:r>
      <w:r w:rsidR="007F797C" w:rsidRPr="00A53A30">
        <w:rPr>
          <w:rFonts w:ascii="Times New Roman" w:hAnsi="Times New Roman" w:cs="Times New Roman"/>
          <w:sz w:val="24"/>
          <w:szCs w:val="24"/>
        </w:rPr>
        <w:t xml:space="preserve"> je</w:t>
      </w:r>
      <w:r w:rsidR="00033FA6">
        <w:rPr>
          <w:rFonts w:ascii="Times New Roman" w:hAnsi="Times New Roman" w:cs="Times New Roman"/>
          <w:sz w:val="24"/>
          <w:szCs w:val="24"/>
        </w:rPr>
        <w:t xml:space="preserve"> </w:t>
      </w:r>
      <w:r w:rsidR="00407FBF">
        <w:rPr>
          <w:rFonts w:ascii="Times New Roman" w:hAnsi="Times New Roman" w:cs="Times New Roman"/>
          <w:sz w:val="24"/>
          <w:szCs w:val="24"/>
        </w:rPr>
        <w:t xml:space="preserve">jejich </w:t>
      </w:r>
      <w:r w:rsidR="007276F3">
        <w:rPr>
          <w:rFonts w:ascii="Times New Roman" w:hAnsi="Times New Roman" w:cs="Times New Roman"/>
          <w:sz w:val="24"/>
          <w:szCs w:val="24"/>
        </w:rPr>
        <w:t>odlišný</w:t>
      </w:r>
      <w:r w:rsidR="007F797C" w:rsidRPr="00A53A30">
        <w:rPr>
          <w:rFonts w:ascii="Times New Roman" w:hAnsi="Times New Roman" w:cs="Times New Roman"/>
          <w:sz w:val="24"/>
          <w:szCs w:val="24"/>
        </w:rPr>
        <w:t xml:space="preserve"> obsah fenolických sloučenin. </w:t>
      </w:r>
      <w:r w:rsidR="00670C5E">
        <w:rPr>
          <w:rFonts w:ascii="Times New Roman" w:hAnsi="Times New Roman" w:cs="Times New Roman"/>
          <w:sz w:val="24"/>
          <w:szCs w:val="24"/>
        </w:rPr>
        <w:t>N</w:t>
      </w:r>
      <w:r w:rsidR="00E339EC">
        <w:rPr>
          <w:rFonts w:ascii="Times New Roman" w:hAnsi="Times New Roman" w:cs="Times New Roman"/>
          <w:sz w:val="24"/>
          <w:szCs w:val="24"/>
        </w:rPr>
        <w:t>ejvyšší</w:t>
      </w:r>
      <w:r w:rsidR="003251CF">
        <w:rPr>
          <w:rFonts w:ascii="Times New Roman" w:hAnsi="Times New Roman" w:cs="Times New Roman"/>
          <w:sz w:val="24"/>
          <w:szCs w:val="24"/>
        </w:rPr>
        <w:t xml:space="preserve"> o</w:t>
      </w:r>
      <w:r w:rsidR="007F797C" w:rsidRPr="00A53A30">
        <w:rPr>
          <w:rFonts w:ascii="Times New Roman" w:hAnsi="Times New Roman" w:cs="Times New Roman"/>
          <w:sz w:val="24"/>
          <w:szCs w:val="24"/>
        </w:rPr>
        <w:t xml:space="preserve">bsah fenolických sloučenin byl </w:t>
      </w:r>
      <w:r w:rsidR="007F797C" w:rsidRPr="003207EC">
        <w:rPr>
          <w:rFonts w:ascii="Times New Roman" w:hAnsi="Times New Roman" w:cs="Times New Roman"/>
          <w:sz w:val="24"/>
          <w:szCs w:val="24"/>
        </w:rPr>
        <w:t xml:space="preserve">zaznamenán v panenském olivovém oleji </w:t>
      </w:r>
      <w:r w:rsidR="00F72FCE">
        <w:rPr>
          <w:rFonts w:ascii="Times New Roman" w:hAnsi="Times New Roman" w:cs="Times New Roman"/>
          <w:sz w:val="24"/>
          <w:szCs w:val="24"/>
        </w:rPr>
        <w:t>[3].</w:t>
      </w:r>
    </w:p>
    <w:p w14:paraId="21B8C377" w14:textId="6F54851C" w:rsidR="007F797C" w:rsidRPr="007F797C" w:rsidRDefault="00AD6BA3" w:rsidP="00D249D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Cílem předložené</w:t>
      </w:r>
      <w:r w:rsidR="00407FBF" w:rsidRPr="003207EC">
        <w:rPr>
          <w:rFonts w:ascii="Times New Roman" w:hAnsi="Times New Roman" w:cs="Times New Roman"/>
          <w:sz w:val="24"/>
          <w:szCs w:val="24"/>
        </w:rPr>
        <w:t xml:space="preserve"> studie byl</w:t>
      </w:r>
      <w:r>
        <w:rPr>
          <w:rFonts w:ascii="Times New Roman" w:hAnsi="Times New Roman" w:cs="Times New Roman"/>
          <w:sz w:val="24"/>
          <w:szCs w:val="24"/>
        </w:rPr>
        <w:t>a verifikace</w:t>
      </w:r>
      <w:r w:rsidR="00407FBF" w:rsidRPr="003207EC">
        <w:rPr>
          <w:rFonts w:ascii="Times New Roman" w:hAnsi="Times New Roman" w:cs="Times New Roman"/>
          <w:sz w:val="24"/>
          <w:szCs w:val="24"/>
        </w:rPr>
        <w:t xml:space="preserve"> antimikrobiální</w:t>
      </w:r>
      <w:r>
        <w:rPr>
          <w:rFonts w:ascii="Times New Roman" w:hAnsi="Times New Roman" w:cs="Times New Roman"/>
          <w:sz w:val="24"/>
          <w:szCs w:val="24"/>
        </w:rPr>
        <w:t>ch účinků</w:t>
      </w:r>
      <w:r w:rsidR="00407FBF" w:rsidRPr="003207EC">
        <w:rPr>
          <w:rFonts w:ascii="Times New Roman" w:hAnsi="Times New Roman" w:cs="Times New Roman"/>
          <w:sz w:val="24"/>
          <w:szCs w:val="24"/>
        </w:rPr>
        <w:t xml:space="preserve"> extraktů připravených z olivových olejů různých druhů a r</w:t>
      </w:r>
      <w:r w:rsidR="00653BD9">
        <w:rPr>
          <w:rFonts w:ascii="Times New Roman" w:hAnsi="Times New Roman" w:cs="Times New Roman"/>
          <w:sz w:val="24"/>
          <w:szCs w:val="24"/>
        </w:rPr>
        <w:t>ozdíln</w:t>
      </w:r>
      <w:r w:rsidR="00407FBF" w:rsidRPr="003207EC">
        <w:rPr>
          <w:rFonts w:ascii="Times New Roman" w:hAnsi="Times New Roman" w:cs="Times New Roman"/>
          <w:sz w:val="24"/>
          <w:szCs w:val="24"/>
        </w:rPr>
        <w:t xml:space="preserve">é kvality. Sledováno bylo přežívání vybraných kmenů bakterií </w:t>
      </w:r>
      <w:r w:rsidR="00407FBF" w:rsidRPr="003207EC">
        <w:rPr>
          <w:rFonts w:ascii="Times New Roman" w:hAnsi="Times New Roman" w:cs="Times New Roman"/>
          <w:i/>
          <w:sz w:val="24"/>
          <w:szCs w:val="24"/>
        </w:rPr>
        <w:t>Arcobacter</w:t>
      </w:r>
      <w:r w:rsidR="00407FBF" w:rsidRPr="003207EC">
        <w:rPr>
          <w:rFonts w:ascii="Times New Roman" w:hAnsi="Times New Roman" w:cs="Times New Roman"/>
          <w:sz w:val="24"/>
          <w:szCs w:val="24"/>
        </w:rPr>
        <w:t xml:space="preserve"> spp.</w:t>
      </w:r>
      <w:r w:rsidR="003E075C" w:rsidRPr="003207EC">
        <w:rPr>
          <w:rFonts w:ascii="Times New Roman" w:hAnsi="Times New Roman" w:cs="Times New Roman"/>
          <w:sz w:val="24"/>
          <w:szCs w:val="24"/>
        </w:rPr>
        <w:t xml:space="preserve"> a srovnávacích mikroorganismů</w:t>
      </w:r>
      <w:r w:rsidR="00407FBF" w:rsidRPr="003207EC">
        <w:rPr>
          <w:rFonts w:ascii="Times New Roman" w:hAnsi="Times New Roman" w:cs="Times New Roman"/>
          <w:sz w:val="24"/>
          <w:szCs w:val="24"/>
        </w:rPr>
        <w:t xml:space="preserve"> </w:t>
      </w:r>
      <w:r w:rsidR="00653BD9">
        <w:rPr>
          <w:rFonts w:ascii="Times New Roman" w:hAnsi="Times New Roman" w:cs="Times New Roman"/>
          <w:sz w:val="24"/>
          <w:szCs w:val="24"/>
        </w:rPr>
        <w:t>ve zvolené koncentraci (90 </w:t>
      </w:r>
      <w:r w:rsidR="003E075C" w:rsidRPr="003207EC">
        <w:rPr>
          <w:rFonts w:ascii="Times New Roman" w:hAnsi="Times New Roman" w:cs="Times New Roman"/>
          <w:sz w:val="24"/>
          <w:szCs w:val="24"/>
        </w:rPr>
        <w:t>%)</w:t>
      </w:r>
      <w:r w:rsidR="00407FBF" w:rsidRPr="003207EC">
        <w:rPr>
          <w:rFonts w:ascii="Times New Roman" w:hAnsi="Times New Roman" w:cs="Times New Roman"/>
          <w:sz w:val="24"/>
          <w:szCs w:val="24"/>
        </w:rPr>
        <w:t xml:space="preserve"> připravených olejových extraktů</w:t>
      </w:r>
      <w:r w:rsidR="00BA11A1" w:rsidRPr="003207EC">
        <w:rPr>
          <w:rFonts w:ascii="Times New Roman" w:hAnsi="Times New Roman" w:cs="Times New Roman"/>
          <w:sz w:val="24"/>
          <w:szCs w:val="24"/>
        </w:rPr>
        <w:t>. D</w:t>
      </w:r>
      <w:r w:rsidR="003E075C" w:rsidRPr="003207EC">
        <w:rPr>
          <w:rFonts w:ascii="Times New Roman" w:hAnsi="Times New Roman" w:cs="Times New Roman"/>
          <w:sz w:val="24"/>
          <w:szCs w:val="24"/>
        </w:rPr>
        <w:t>ále byly experimenty zaměřeny</w:t>
      </w:r>
      <w:r w:rsidR="00BA11A1" w:rsidRPr="003207EC">
        <w:rPr>
          <w:rFonts w:ascii="Times New Roman" w:hAnsi="Times New Roman" w:cs="Times New Roman"/>
          <w:sz w:val="24"/>
          <w:szCs w:val="24"/>
        </w:rPr>
        <w:t xml:space="preserve"> </w:t>
      </w:r>
      <w:r w:rsidR="00407FBF" w:rsidRPr="003207EC">
        <w:rPr>
          <w:rFonts w:ascii="Times New Roman" w:hAnsi="Times New Roman" w:cs="Times New Roman"/>
          <w:sz w:val="24"/>
          <w:szCs w:val="24"/>
        </w:rPr>
        <w:t xml:space="preserve">na sledování ovlivnění biofilmové tvorby právě </w:t>
      </w:r>
      <w:r w:rsidR="003E075C" w:rsidRPr="003207EC">
        <w:rPr>
          <w:rFonts w:ascii="Times New Roman" w:hAnsi="Times New Roman" w:cs="Times New Roman"/>
          <w:sz w:val="24"/>
          <w:szCs w:val="24"/>
        </w:rPr>
        <w:t>v</w:t>
      </w:r>
      <w:r w:rsidR="00407FBF" w:rsidRPr="003207EC">
        <w:rPr>
          <w:rFonts w:ascii="Times New Roman" w:hAnsi="Times New Roman" w:cs="Times New Roman"/>
          <w:sz w:val="24"/>
          <w:szCs w:val="24"/>
        </w:rPr>
        <w:t xml:space="preserve"> přítomnosti </w:t>
      </w:r>
      <w:r w:rsidR="00653BD9">
        <w:rPr>
          <w:rFonts w:ascii="Times New Roman" w:hAnsi="Times New Roman" w:cs="Times New Roman"/>
          <w:sz w:val="24"/>
          <w:szCs w:val="24"/>
        </w:rPr>
        <w:t>zmíněných</w:t>
      </w:r>
      <w:r w:rsidR="003E075C" w:rsidRPr="003207EC">
        <w:rPr>
          <w:rFonts w:ascii="Times New Roman" w:hAnsi="Times New Roman" w:cs="Times New Roman"/>
          <w:sz w:val="24"/>
          <w:szCs w:val="24"/>
        </w:rPr>
        <w:t xml:space="preserve"> extraktů. </w:t>
      </w:r>
      <w:r w:rsidR="00670C5E">
        <w:rPr>
          <w:rFonts w:ascii="Times New Roman" w:hAnsi="Times New Roman" w:cs="Times New Roman"/>
          <w:sz w:val="24"/>
          <w:szCs w:val="24"/>
        </w:rPr>
        <w:t>Přežívání každého</w:t>
      </w:r>
      <w:r w:rsidR="00CF3B0F">
        <w:rPr>
          <w:rFonts w:ascii="Times New Roman" w:hAnsi="Times New Roman" w:cs="Times New Roman"/>
          <w:sz w:val="24"/>
          <w:szCs w:val="24"/>
        </w:rPr>
        <w:t xml:space="preserve"> </w:t>
      </w:r>
      <w:r w:rsidR="00670C5E">
        <w:rPr>
          <w:rFonts w:ascii="Times New Roman" w:hAnsi="Times New Roman" w:cs="Times New Roman"/>
          <w:sz w:val="24"/>
          <w:szCs w:val="24"/>
        </w:rPr>
        <w:t xml:space="preserve">bakteriálního kmene </w:t>
      </w:r>
      <w:r w:rsidR="00515860">
        <w:rPr>
          <w:rFonts w:ascii="Times New Roman" w:hAnsi="Times New Roman" w:cs="Times New Roman"/>
          <w:sz w:val="24"/>
          <w:szCs w:val="24"/>
        </w:rPr>
        <w:t>byl</w:t>
      </w:r>
      <w:r w:rsidR="00670C5E">
        <w:rPr>
          <w:rFonts w:ascii="Times New Roman" w:hAnsi="Times New Roman" w:cs="Times New Roman"/>
          <w:sz w:val="24"/>
          <w:szCs w:val="24"/>
        </w:rPr>
        <w:t>o</w:t>
      </w:r>
      <w:r w:rsidR="00515860">
        <w:rPr>
          <w:rFonts w:ascii="Times New Roman" w:hAnsi="Times New Roman" w:cs="Times New Roman"/>
          <w:sz w:val="24"/>
          <w:szCs w:val="24"/>
        </w:rPr>
        <w:t xml:space="preserve"> testován</w:t>
      </w:r>
      <w:r w:rsidR="00670C5E">
        <w:rPr>
          <w:rFonts w:ascii="Times New Roman" w:hAnsi="Times New Roman" w:cs="Times New Roman"/>
          <w:sz w:val="24"/>
          <w:szCs w:val="24"/>
        </w:rPr>
        <w:t>o</w:t>
      </w:r>
      <w:r w:rsidR="00515860">
        <w:rPr>
          <w:rFonts w:ascii="Times New Roman" w:hAnsi="Times New Roman" w:cs="Times New Roman"/>
          <w:sz w:val="24"/>
          <w:szCs w:val="24"/>
        </w:rPr>
        <w:t xml:space="preserve"> </w:t>
      </w:r>
      <w:r w:rsidR="00670C5E">
        <w:rPr>
          <w:rFonts w:ascii="Times New Roman" w:hAnsi="Times New Roman" w:cs="Times New Roman"/>
          <w:sz w:val="24"/>
          <w:szCs w:val="24"/>
        </w:rPr>
        <w:t>v prostředí všech</w:t>
      </w:r>
      <w:r w:rsidR="003E075C" w:rsidRPr="003207EC">
        <w:rPr>
          <w:rFonts w:ascii="Times New Roman" w:hAnsi="Times New Roman" w:cs="Times New Roman"/>
          <w:sz w:val="24"/>
          <w:szCs w:val="24"/>
        </w:rPr>
        <w:t xml:space="preserve"> </w:t>
      </w:r>
      <w:r w:rsidR="00515860">
        <w:rPr>
          <w:rFonts w:ascii="Times New Roman" w:hAnsi="Times New Roman" w:cs="Times New Roman"/>
          <w:sz w:val="24"/>
          <w:szCs w:val="24"/>
        </w:rPr>
        <w:t>olejový</w:t>
      </w:r>
      <w:r w:rsidR="00670C5E">
        <w:rPr>
          <w:rFonts w:ascii="Times New Roman" w:hAnsi="Times New Roman" w:cs="Times New Roman"/>
          <w:sz w:val="24"/>
          <w:szCs w:val="24"/>
        </w:rPr>
        <w:t>ch</w:t>
      </w:r>
      <w:r w:rsidR="00515860">
        <w:rPr>
          <w:rFonts w:ascii="Times New Roman" w:hAnsi="Times New Roman" w:cs="Times New Roman"/>
          <w:sz w:val="24"/>
          <w:szCs w:val="24"/>
        </w:rPr>
        <w:t xml:space="preserve"> </w:t>
      </w:r>
      <w:r w:rsidR="003E075C" w:rsidRPr="003207EC">
        <w:rPr>
          <w:rFonts w:ascii="Times New Roman" w:hAnsi="Times New Roman" w:cs="Times New Roman"/>
          <w:sz w:val="24"/>
          <w:szCs w:val="24"/>
        </w:rPr>
        <w:t>extrakt</w:t>
      </w:r>
      <w:r w:rsidR="00670C5E">
        <w:rPr>
          <w:rFonts w:ascii="Times New Roman" w:hAnsi="Times New Roman" w:cs="Times New Roman"/>
          <w:sz w:val="24"/>
          <w:szCs w:val="24"/>
        </w:rPr>
        <w:t>ů</w:t>
      </w:r>
      <w:r w:rsidR="003E075C" w:rsidRPr="003207EC">
        <w:rPr>
          <w:rFonts w:ascii="Times New Roman" w:hAnsi="Times New Roman" w:cs="Times New Roman"/>
          <w:sz w:val="24"/>
          <w:szCs w:val="24"/>
        </w:rPr>
        <w:t xml:space="preserve"> a biofilmová aktivita</w:t>
      </w:r>
      <w:r w:rsidR="00DB406A">
        <w:rPr>
          <w:rFonts w:ascii="Times New Roman" w:hAnsi="Times New Roman" w:cs="Times New Roman"/>
          <w:sz w:val="24"/>
          <w:szCs w:val="24"/>
        </w:rPr>
        <w:t xml:space="preserve"> v prostředí extraktu</w:t>
      </w:r>
      <w:r w:rsidR="003E075C" w:rsidRPr="003207EC">
        <w:rPr>
          <w:rFonts w:ascii="Times New Roman" w:hAnsi="Times New Roman" w:cs="Times New Roman"/>
          <w:sz w:val="24"/>
          <w:szCs w:val="24"/>
        </w:rPr>
        <w:t>.</w:t>
      </w:r>
    </w:p>
    <w:p w14:paraId="495E310A" w14:textId="6287AEA9" w:rsidR="00A6567E" w:rsidRDefault="00A6567E" w:rsidP="00653B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00EBB0" w14:textId="77777777" w:rsidR="00666B83" w:rsidRPr="00666B83" w:rsidRDefault="00666B83" w:rsidP="00666B83">
      <w:pPr>
        <w:spacing w:after="0" w:line="36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666B83">
        <w:rPr>
          <w:rFonts w:ascii="Times New Roman" w:hAnsi="Times New Roman" w:cs="Times New Roman"/>
          <w:b/>
          <w:sz w:val="26"/>
          <w:szCs w:val="26"/>
        </w:rPr>
        <w:t>2. Experimentální část</w:t>
      </w:r>
    </w:p>
    <w:p w14:paraId="4C5508D2" w14:textId="6075CECC" w:rsidR="007C233D" w:rsidRDefault="00F81C54" w:rsidP="007C233D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2.1</w:t>
      </w:r>
      <w:r w:rsidR="007C23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67531">
        <w:rPr>
          <w:rFonts w:ascii="Times New Roman" w:hAnsi="Times New Roman" w:cs="Times New Roman"/>
          <w:b/>
          <w:sz w:val="24"/>
          <w:szCs w:val="24"/>
        </w:rPr>
        <w:t>Bakteriální kmeny</w:t>
      </w:r>
    </w:p>
    <w:p w14:paraId="24E5C6DA" w14:textId="3AA940EE" w:rsidR="00130EFC" w:rsidRDefault="00267531" w:rsidP="00653BD9">
      <w:pPr>
        <w:pStyle w:val="Default"/>
        <w:spacing w:after="120" w:line="360" w:lineRule="auto"/>
        <w:ind w:firstLine="567"/>
        <w:jc w:val="both"/>
      </w:pPr>
      <w:r w:rsidRPr="00267531">
        <w:lastRenderedPageBreak/>
        <w:t xml:space="preserve">K samotnému testování </w:t>
      </w:r>
      <w:r>
        <w:t xml:space="preserve">bylo </w:t>
      </w:r>
      <w:r w:rsidRPr="00267531">
        <w:t>vy</w:t>
      </w:r>
      <w:r>
        <w:t>bráno</w:t>
      </w:r>
      <w:r w:rsidRPr="00267531">
        <w:t xml:space="preserve"> 8 bakteriálních kmenů, které pocházejí ze Sbírky mikroorganismů Univerzity Göteborg ve Švédsku (kmeny označené CCUG), z České sbírky mikroorganismů Masarykovy Univerzity v Brně (kmeny označené CCM), interní sbírky mikroorganismů Univerzity Pardubice (kmeny označené UPa) a ze Sbírky mikroorganismů Univerzity Gent v Belgii (kmeny označené LMG).</w:t>
      </w:r>
      <w:r w:rsidR="00130EFC">
        <w:t xml:space="preserve"> </w:t>
      </w:r>
    </w:p>
    <w:p w14:paraId="77585B64" w14:textId="77777777" w:rsidR="00192E5B" w:rsidRPr="00267531" w:rsidRDefault="00192E5B" w:rsidP="00192E5B">
      <w:pPr>
        <w:pStyle w:val="Default"/>
        <w:spacing w:line="360" w:lineRule="auto"/>
        <w:ind w:firstLine="567"/>
      </w:pPr>
      <w:r w:rsidRPr="00267531">
        <w:rPr>
          <w:i/>
          <w:iCs/>
        </w:rPr>
        <w:t xml:space="preserve">Arcobacter butzleri </w:t>
      </w:r>
      <w:r>
        <w:t xml:space="preserve">CCUG 30484 </w:t>
      </w:r>
      <w:r>
        <w:tab/>
      </w:r>
      <w:r>
        <w:tab/>
      </w:r>
      <w:r w:rsidRPr="00267531">
        <w:rPr>
          <w:i/>
          <w:iCs/>
        </w:rPr>
        <w:t xml:space="preserve">Arcobacter butzleri </w:t>
      </w:r>
      <w:r w:rsidRPr="00267531">
        <w:t>UPa 2013/8</w:t>
      </w:r>
    </w:p>
    <w:p w14:paraId="13B711FA" w14:textId="10BD1AAB" w:rsidR="00192E5B" w:rsidRPr="00267531" w:rsidRDefault="00192E5B" w:rsidP="00192E5B">
      <w:pPr>
        <w:pStyle w:val="Default"/>
        <w:spacing w:line="360" w:lineRule="auto"/>
        <w:ind w:firstLine="567"/>
      </w:pPr>
      <w:r w:rsidRPr="00267531">
        <w:rPr>
          <w:i/>
          <w:iCs/>
        </w:rPr>
        <w:t xml:space="preserve">Arcobacter cryaerophilus </w:t>
      </w:r>
      <w:r>
        <w:t xml:space="preserve">CCM 7050 </w:t>
      </w:r>
      <w:r>
        <w:tab/>
      </w:r>
      <w:r>
        <w:tab/>
      </w:r>
      <w:r w:rsidRPr="00267531">
        <w:rPr>
          <w:i/>
          <w:iCs/>
        </w:rPr>
        <w:t xml:space="preserve">Arcobacter cryaerophilus </w:t>
      </w:r>
      <w:r w:rsidRPr="00267531">
        <w:t>UPa 2013/13</w:t>
      </w:r>
    </w:p>
    <w:p w14:paraId="71396707" w14:textId="77777777" w:rsidR="00192E5B" w:rsidRPr="00267531" w:rsidRDefault="00192E5B" w:rsidP="00192E5B">
      <w:pPr>
        <w:pStyle w:val="Default"/>
        <w:spacing w:line="360" w:lineRule="auto"/>
        <w:ind w:firstLine="567"/>
      </w:pPr>
      <w:r w:rsidRPr="00267531">
        <w:rPr>
          <w:i/>
          <w:iCs/>
        </w:rPr>
        <w:t xml:space="preserve">Arcobacter lanthieri </w:t>
      </w:r>
      <w:r>
        <w:t xml:space="preserve">LMG 28517 </w:t>
      </w:r>
      <w:r>
        <w:tab/>
      </w:r>
      <w:r>
        <w:tab/>
      </w:r>
      <w:r w:rsidRPr="00267531">
        <w:rPr>
          <w:i/>
          <w:iCs/>
        </w:rPr>
        <w:t xml:space="preserve">Arcobacter thereius </w:t>
      </w:r>
      <w:r w:rsidRPr="00267531">
        <w:t>LMG 24488</w:t>
      </w:r>
    </w:p>
    <w:p w14:paraId="158B6545" w14:textId="35B38E1C" w:rsidR="00130EFC" w:rsidRDefault="00192E5B" w:rsidP="00653BD9">
      <w:pPr>
        <w:pStyle w:val="Default"/>
        <w:spacing w:after="120" w:line="360" w:lineRule="auto"/>
        <w:ind w:firstLine="567"/>
      </w:pPr>
      <w:r w:rsidRPr="00267531">
        <w:rPr>
          <w:i/>
          <w:iCs/>
        </w:rPr>
        <w:t xml:space="preserve">Escherichia coli </w:t>
      </w:r>
      <w:r>
        <w:t xml:space="preserve">CCM 3954 </w:t>
      </w:r>
      <w:r>
        <w:tab/>
      </w:r>
      <w:r>
        <w:tab/>
      </w:r>
      <w:r>
        <w:tab/>
      </w:r>
      <w:r w:rsidRPr="00267531">
        <w:rPr>
          <w:i/>
          <w:iCs/>
        </w:rPr>
        <w:t xml:space="preserve">Staphylococcus aureus </w:t>
      </w:r>
      <w:r w:rsidRPr="00267531">
        <w:t>CCM 4223</w:t>
      </w:r>
    </w:p>
    <w:p w14:paraId="79BE95AD" w14:textId="5889EF99" w:rsidR="00267531" w:rsidRDefault="00267531" w:rsidP="00A6567E">
      <w:pPr>
        <w:pStyle w:val="Default"/>
        <w:spacing w:line="360" w:lineRule="auto"/>
        <w:ind w:firstLine="567"/>
        <w:jc w:val="both"/>
        <w:rPr>
          <w:color w:val="auto"/>
        </w:rPr>
      </w:pPr>
      <w:r w:rsidRPr="00267531">
        <w:t>Všechny testované kmeny</w:t>
      </w:r>
      <w:r w:rsidR="003639D5">
        <w:t xml:space="preserve"> </w:t>
      </w:r>
      <w:r w:rsidR="00FD6EDB">
        <w:t>byly</w:t>
      </w:r>
      <w:r w:rsidRPr="00267531">
        <w:t xml:space="preserve"> </w:t>
      </w:r>
      <w:r w:rsidR="00BA11A1">
        <w:t>kultivovány</w:t>
      </w:r>
      <w:r w:rsidR="00BA11A1" w:rsidRPr="00267531">
        <w:t xml:space="preserve"> </w:t>
      </w:r>
      <w:r w:rsidRPr="00267531">
        <w:t>na TSA agaru</w:t>
      </w:r>
      <w:r w:rsidR="00BA11A1">
        <w:t xml:space="preserve"> (</w:t>
      </w:r>
      <w:r w:rsidR="00BA11A1" w:rsidRPr="00526688">
        <w:t>Trypton Soya Agar</w:t>
      </w:r>
      <w:r w:rsidR="00653BD9">
        <w:t>, HI</w:t>
      </w:r>
      <w:r w:rsidR="00653BD9">
        <w:noBreakHyphen/>
      </w:r>
      <w:r w:rsidR="00BA11A1">
        <w:t>MEDIA, Indie)</w:t>
      </w:r>
      <w:r w:rsidRPr="00267531">
        <w:t xml:space="preserve"> </w:t>
      </w:r>
      <w:r w:rsidR="00BA11A1">
        <w:t>za aerobních podmínek</w:t>
      </w:r>
      <w:r w:rsidR="003639D5">
        <w:t>. Arkobaktery</w:t>
      </w:r>
      <w:r w:rsidR="00BA11A1">
        <w:t xml:space="preserve"> </w:t>
      </w:r>
      <w:r w:rsidR="00515B2D">
        <w:t xml:space="preserve">byly kultivovány </w:t>
      </w:r>
      <w:r>
        <w:t xml:space="preserve">při </w:t>
      </w:r>
      <w:r w:rsidR="00FD6EDB">
        <w:t>teplotě</w:t>
      </w:r>
      <w:r w:rsidR="00BA11A1">
        <w:t xml:space="preserve"> 30 °C po dobu 48-72 h</w:t>
      </w:r>
      <w:r w:rsidR="00653BD9">
        <w:t>odin</w:t>
      </w:r>
      <w:r w:rsidR="003639D5">
        <w:t xml:space="preserve">, </w:t>
      </w:r>
      <w:r w:rsidR="003639D5" w:rsidRPr="003639D5">
        <w:rPr>
          <w:i/>
        </w:rPr>
        <w:t>S. aureus</w:t>
      </w:r>
      <w:r w:rsidR="003639D5">
        <w:t xml:space="preserve"> a </w:t>
      </w:r>
      <w:r w:rsidR="003639D5" w:rsidRPr="003639D5">
        <w:rPr>
          <w:i/>
        </w:rPr>
        <w:t>E. coli</w:t>
      </w:r>
      <w:r w:rsidR="003639D5">
        <w:t xml:space="preserve"> při teplotě 37 °C po dobu 24-48 h</w:t>
      </w:r>
      <w:r w:rsidR="00653BD9">
        <w:t>odin</w:t>
      </w:r>
      <w:r w:rsidR="003639D5">
        <w:t>.</w:t>
      </w:r>
      <w:r w:rsidR="00FD6EDB">
        <w:t xml:space="preserve"> </w:t>
      </w:r>
    </w:p>
    <w:p w14:paraId="1F810EE0" w14:textId="77777777" w:rsidR="009652CC" w:rsidRDefault="009652CC" w:rsidP="007C233D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4F47DD9" w14:textId="08812EAE" w:rsidR="009652CC" w:rsidRDefault="009652CC" w:rsidP="009652CC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</w:t>
      </w:r>
      <w:r w:rsidR="00F81C54">
        <w:rPr>
          <w:rFonts w:ascii="Times New Roman" w:hAnsi="Times New Roman" w:cs="Times New Roman"/>
          <w:b/>
          <w:sz w:val="24"/>
          <w:szCs w:val="24"/>
        </w:rPr>
        <w:t>2</w:t>
      </w:r>
      <w:r w:rsidR="00BA3CE5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B6A49">
        <w:rPr>
          <w:rFonts w:ascii="Times New Roman" w:hAnsi="Times New Roman" w:cs="Times New Roman"/>
          <w:b/>
          <w:sz w:val="24"/>
          <w:szCs w:val="24"/>
        </w:rPr>
        <w:t>Vybrané vzorky olejů</w:t>
      </w:r>
    </w:p>
    <w:p w14:paraId="628CD12F" w14:textId="5851E2B3" w:rsidR="00726605" w:rsidRDefault="00C8549B" w:rsidP="00B16D25">
      <w:pPr>
        <w:spacing w:after="0" w:line="360" w:lineRule="auto"/>
        <w:ind w:left="142" w:right="1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B6A49">
        <w:rPr>
          <w:rFonts w:ascii="Times New Roman" w:hAnsi="Times New Roman" w:cs="Times New Roman"/>
          <w:sz w:val="24"/>
          <w:szCs w:val="24"/>
        </w:rPr>
        <w:t xml:space="preserve">Do </w:t>
      </w:r>
      <w:r w:rsidR="00E74DD6">
        <w:rPr>
          <w:rFonts w:ascii="Times New Roman" w:hAnsi="Times New Roman" w:cs="Times New Roman"/>
          <w:sz w:val="24"/>
          <w:szCs w:val="24"/>
        </w:rPr>
        <w:t>studie</w:t>
      </w:r>
      <w:r w:rsidRPr="007B6A49">
        <w:rPr>
          <w:rFonts w:ascii="Times New Roman" w:hAnsi="Times New Roman" w:cs="Times New Roman"/>
          <w:sz w:val="24"/>
          <w:szCs w:val="24"/>
        </w:rPr>
        <w:t xml:space="preserve"> byly </w:t>
      </w:r>
      <w:r w:rsidR="00E74DD6">
        <w:rPr>
          <w:rFonts w:ascii="Times New Roman" w:hAnsi="Times New Roman" w:cs="Times New Roman"/>
          <w:sz w:val="24"/>
          <w:szCs w:val="24"/>
        </w:rPr>
        <w:t>zahrnuty</w:t>
      </w:r>
      <w:r w:rsidR="00E74DD6" w:rsidRPr="007B6A49">
        <w:rPr>
          <w:rFonts w:ascii="Times New Roman" w:hAnsi="Times New Roman" w:cs="Times New Roman"/>
          <w:sz w:val="24"/>
          <w:szCs w:val="24"/>
        </w:rPr>
        <w:t xml:space="preserve"> </w:t>
      </w:r>
      <w:r w:rsidRPr="007B6A49">
        <w:rPr>
          <w:rFonts w:ascii="Times New Roman" w:hAnsi="Times New Roman" w:cs="Times New Roman"/>
          <w:sz w:val="24"/>
          <w:szCs w:val="24"/>
        </w:rPr>
        <w:t>vzorky o</w:t>
      </w:r>
      <w:r w:rsidR="006A3963">
        <w:rPr>
          <w:rFonts w:ascii="Times New Roman" w:hAnsi="Times New Roman" w:cs="Times New Roman"/>
          <w:sz w:val="24"/>
          <w:szCs w:val="24"/>
        </w:rPr>
        <w:t xml:space="preserve">livových olejů </w:t>
      </w:r>
      <w:r w:rsidR="00E74DD6">
        <w:rPr>
          <w:rFonts w:ascii="Times New Roman" w:hAnsi="Times New Roman" w:cs="Times New Roman"/>
          <w:sz w:val="24"/>
          <w:szCs w:val="24"/>
        </w:rPr>
        <w:t>různé kvality a různého původu</w:t>
      </w:r>
      <w:r w:rsidR="005E2341">
        <w:rPr>
          <w:rFonts w:ascii="Times New Roman" w:hAnsi="Times New Roman" w:cs="Times New Roman"/>
          <w:sz w:val="24"/>
          <w:szCs w:val="24"/>
        </w:rPr>
        <w:t xml:space="preserve"> </w:t>
      </w:r>
      <w:r w:rsidR="00735480">
        <w:rPr>
          <w:rFonts w:ascii="Times New Roman" w:hAnsi="Times New Roman" w:cs="Times New Roman"/>
          <w:sz w:val="24"/>
          <w:szCs w:val="24"/>
        </w:rPr>
        <w:br/>
      </w:r>
      <w:r w:rsidR="006A3963">
        <w:rPr>
          <w:rFonts w:ascii="Times New Roman" w:hAnsi="Times New Roman" w:cs="Times New Roman"/>
          <w:sz w:val="24"/>
          <w:szCs w:val="24"/>
        </w:rPr>
        <w:t>z obchodní sítě</w:t>
      </w:r>
      <w:r w:rsidRPr="007B6A49">
        <w:rPr>
          <w:rFonts w:ascii="Times New Roman" w:hAnsi="Times New Roman" w:cs="Times New Roman"/>
          <w:sz w:val="24"/>
          <w:szCs w:val="24"/>
        </w:rPr>
        <w:t> </w:t>
      </w:r>
      <w:r w:rsidR="00E74DD6">
        <w:rPr>
          <w:rFonts w:ascii="Times New Roman" w:hAnsi="Times New Roman" w:cs="Times New Roman"/>
          <w:sz w:val="24"/>
          <w:szCs w:val="24"/>
        </w:rPr>
        <w:t>v</w:t>
      </w:r>
      <w:r w:rsidR="00653BD9">
        <w:rPr>
          <w:rFonts w:ascii="Times New Roman" w:hAnsi="Times New Roman" w:cs="Times New Roman"/>
          <w:sz w:val="24"/>
          <w:szCs w:val="24"/>
        </w:rPr>
        <w:t> </w:t>
      </w:r>
      <w:r w:rsidRPr="007B6A49">
        <w:rPr>
          <w:rFonts w:ascii="Times New Roman" w:hAnsi="Times New Roman" w:cs="Times New Roman"/>
          <w:sz w:val="24"/>
          <w:szCs w:val="24"/>
        </w:rPr>
        <w:t>ČR</w:t>
      </w:r>
      <w:r w:rsidR="00AB3782">
        <w:rPr>
          <w:rFonts w:ascii="Times New Roman" w:hAnsi="Times New Roman" w:cs="Times New Roman"/>
          <w:sz w:val="24"/>
          <w:szCs w:val="24"/>
        </w:rPr>
        <w:t>, jak je evidentní z </w:t>
      </w:r>
      <w:r w:rsidR="004627DE">
        <w:rPr>
          <w:rFonts w:ascii="Times New Roman" w:hAnsi="Times New Roman" w:cs="Times New Roman"/>
          <w:sz w:val="24"/>
          <w:szCs w:val="24"/>
        </w:rPr>
        <w:t>t</w:t>
      </w:r>
      <w:r w:rsidR="00653BD9">
        <w:rPr>
          <w:rFonts w:ascii="Times New Roman" w:hAnsi="Times New Roman" w:cs="Times New Roman"/>
          <w:sz w:val="24"/>
          <w:szCs w:val="24"/>
        </w:rPr>
        <w:t>abulky 1</w:t>
      </w:r>
      <w:r w:rsidRPr="007B6A49">
        <w:rPr>
          <w:rFonts w:ascii="Times New Roman" w:hAnsi="Times New Roman" w:cs="Times New Roman"/>
          <w:sz w:val="24"/>
          <w:szCs w:val="24"/>
        </w:rPr>
        <w:t>.</w:t>
      </w:r>
    </w:p>
    <w:p w14:paraId="11B54DD8" w14:textId="77777777" w:rsidR="00653BD9" w:rsidRDefault="00653BD9" w:rsidP="00F80791">
      <w:pPr>
        <w:spacing w:after="12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00F96C7" w14:textId="69EA99F1" w:rsidR="00726605" w:rsidRPr="00DE2C4A" w:rsidRDefault="00C8549B" w:rsidP="00653BD9">
      <w:pPr>
        <w:tabs>
          <w:tab w:val="left" w:pos="1134"/>
        </w:tabs>
        <w:spacing w:after="120" w:line="360" w:lineRule="auto"/>
        <w:jc w:val="both"/>
        <w:rPr>
          <w:rFonts w:ascii="Times New Roman" w:hAnsi="Times New Roman" w:cs="Times New Roman"/>
          <w:b/>
        </w:rPr>
      </w:pPr>
      <w:r w:rsidRPr="00DE2C4A">
        <w:rPr>
          <w:rFonts w:ascii="Times New Roman" w:hAnsi="Times New Roman" w:cs="Times New Roman"/>
          <w:b/>
        </w:rPr>
        <w:t>Tab</w:t>
      </w:r>
      <w:r w:rsidR="00DE2C4A" w:rsidRPr="00DE2C4A">
        <w:rPr>
          <w:rFonts w:ascii="Times New Roman" w:hAnsi="Times New Roman" w:cs="Times New Roman"/>
          <w:b/>
        </w:rPr>
        <w:t>ulka</w:t>
      </w:r>
      <w:r w:rsidR="00CB37CE">
        <w:rPr>
          <w:rFonts w:ascii="Times New Roman" w:hAnsi="Times New Roman" w:cs="Times New Roman"/>
          <w:b/>
        </w:rPr>
        <w:t xml:space="preserve"> </w:t>
      </w:r>
      <w:r w:rsidR="00EB0C8C" w:rsidRPr="00DE2C4A">
        <w:rPr>
          <w:rFonts w:ascii="Times New Roman" w:hAnsi="Times New Roman" w:cs="Times New Roman"/>
          <w:b/>
        </w:rPr>
        <w:t>1</w:t>
      </w:r>
      <w:r w:rsidR="008D003E">
        <w:rPr>
          <w:rFonts w:ascii="Times New Roman" w:hAnsi="Times New Roman" w:cs="Times New Roman"/>
          <w:b/>
        </w:rPr>
        <w:t>.</w:t>
      </w:r>
      <w:r w:rsidR="0082189F" w:rsidRPr="00DE2C4A">
        <w:rPr>
          <w:rFonts w:ascii="Times New Roman" w:hAnsi="Times New Roman" w:cs="Times New Roman"/>
          <w:b/>
        </w:rPr>
        <w:t xml:space="preserve"> </w:t>
      </w:r>
      <w:r w:rsidR="00653BD9">
        <w:rPr>
          <w:rFonts w:ascii="Times New Roman" w:hAnsi="Times New Roman" w:cs="Times New Roman"/>
          <w:b/>
        </w:rPr>
        <w:tab/>
      </w:r>
      <w:r w:rsidR="0082189F" w:rsidRPr="00DE2C4A">
        <w:rPr>
          <w:rFonts w:ascii="Times New Roman" w:hAnsi="Times New Roman" w:cs="Times New Roman"/>
          <w:b/>
        </w:rPr>
        <w:t>Seznam vzorků olejů.</w:t>
      </w:r>
    </w:p>
    <w:tbl>
      <w:tblPr>
        <w:tblW w:w="9001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3685"/>
        <w:gridCol w:w="1630"/>
      </w:tblGrid>
      <w:tr w:rsidR="00C2639E" w:rsidRPr="00C2639E" w14:paraId="1A42218D" w14:textId="77777777" w:rsidTr="00B16D25">
        <w:trPr>
          <w:trHeight w:val="680"/>
          <w:jc w:val="center"/>
        </w:trPr>
        <w:tc>
          <w:tcPr>
            <w:tcW w:w="3686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noWrap/>
            <w:vAlign w:val="center"/>
          </w:tcPr>
          <w:p w14:paraId="61181F7E" w14:textId="5F28185B" w:rsidR="00DE2C4A" w:rsidRPr="009D2B5B" w:rsidRDefault="00C8549B" w:rsidP="00DE2C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9D2B5B">
              <w:rPr>
                <w:rFonts w:ascii="Times New Roman" w:eastAsia="Times New Roman" w:hAnsi="Times New Roman" w:cs="Times New Roman"/>
                <w:b/>
                <w:color w:val="000000"/>
              </w:rPr>
              <w:t>Název</w:t>
            </w:r>
          </w:p>
        </w:tc>
        <w:tc>
          <w:tcPr>
            <w:tcW w:w="3685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757CFE62" w14:textId="203B4C47" w:rsidR="00DE2C4A" w:rsidRPr="009D2B5B" w:rsidRDefault="00C8549B" w:rsidP="00DE2C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9D2B5B">
              <w:rPr>
                <w:rFonts w:ascii="Times New Roman" w:eastAsia="Times New Roman" w:hAnsi="Times New Roman" w:cs="Times New Roman"/>
                <w:b/>
                <w:color w:val="000000"/>
              </w:rPr>
              <w:t>Výrobce</w:t>
            </w:r>
            <w:r w:rsidR="009D2B5B" w:rsidRPr="009D2B5B"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 / distribu</w:t>
            </w:r>
            <w:r w:rsidR="005E2341">
              <w:rPr>
                <w:rFonts w:ascii="Times New Roman" w:eastAsia="Times New Roman" w:hAnsi="Times New Roman" w:cs="Times New Roman"/>
                <w:b/>
                <w:color w:val="000000"/>
              </w:rPr>
              <w:t>tor</w:t>
            </w:r>
          </w:p>
        </w:tc>
        <w:tc>
          <w:tcPr>
            <w:tcW w:w="1630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5737FF18" w14:textId="1DEA04E1" w:rsidR="00DE2C4A" w:rsidRPr="009D2B5B" w:rsidRDefault="00C8549B" w:rsidP="00DE2C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9D2B5B">
              <w:rPr>
                <w:rFonts w:ascii="Times New Roman" w:eastAsia="Times New Roman" w:hAnsi="Times New Roman" w:cs="Times New Roman"/>
                <w:b/>
                <w:color w:val="000000"/>
              </w:rPr>
              <w:t>Země původu</w:t>
            </w:r>
          </w:p>
        </w:tc>
      </w:tr>
      <w:tr w:rsidR="00C2639E" w:rsidRPr="00C2639E" w14:paraId="4468DA5A" w14:textId="77777777" w:rsidTr="00B16D25">
        <w:trPr>
          <w:trHeight w:val="680"/>
          <w:jc w:val="center"/>
        </w:trPr>
        <w:tc>
          <w:tcPr>
            <w:tcW w:w="3686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</w:tcPr>
          <w:p w14:paraId="760DCBED" w14:textId="77777777" w:rsidR="00C2639E" w:rsidRPr="009D2B5B" w:rsidRDefault="00C8549B" w:rsidP="00C85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9D2B5B">
              <w:rPr>
                <w:rFonts w:ascii="Times New Roman" w:eastAsia="Times New Roman" w:hAnsi="Times New Roman" w:cs="Times New Roman"/>
                <w:b/>
                <w:color w:val="000000"/>
              </w:rPr>
              <w:t>Olej Ballester</w:t>
            </w:r>
          </w:p>
          <w:p w14:paraId="0A553BA9" w14:textId="77777777" w:rsidR="00C8549B" w:rsidRPr="00202552" w:rsidRDefault="00C8549B" w:rsidP="00C85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</w:rPr>
            </w:pPr>
            <w:r w:rsidRPr="00202552">
              <w:rPr>
                <w:rFonts w:ascii="Times New Roman" w:eastAsia="Times New Roman" w:hAnsi="Times New Roman" w:cs="Times New Roman"/>
                <w:i/>
                <w:color w:val="000000"/>
              </w:rPr>
              <w:t>extra panenský olivový olej</w:t>
            </w:r>
          </w:p>
        </w:tc>
        <w:tc>
          <w:tcPr>
            <w:tcW w:w="3685" w:type="dxa"/>
            <w:tcBorders>
              <w:top w:val="single" w:sz="18" w:space="0" w:color="auto"/>
            </w:tcBorders>
            <w:shd w:val="clear" w:color="auto" w:fill="auto"/>
            <w:vAlign w:val="center"/>
            <w:hideMark/>
          </w:tcPr>
          <w:p w14:paraId="58C12950" w14:textId="30EF4BCD" w:rsidR="00C2639E" w:rsidRPr="009D2B5B" w:rsidRDefault="00C8549B" w:rsidP="00DE2C4A">
            <w:pPr>
              <w:pStyle w:val="Default"/>
              <w:jc w:val="center"/>
              <w:rPr>
                <w:rFonts w:eastAsia="Times New Roman"/>
              </w:rPr>
            </w:pPr>
            <w:r w:rsidRPr="009D2B5B">
              <w:rPr>
                <w:sz w:val="22"/>
                <w:szCs w:val="22"/>
              </w:rPr>
              <w:t xml:space="preserve">Master Martini CE., ČR </w:t>
            </w:r>
          </w:p>
        </w:tc>
        <w:tc>
          <w:tcPr>
            <w:tcW w:w="1630" w:type="dxa"/>
            <w:tcBorders>
              <w:top w:val="single" w:sz="18" w:space="0" w:color="auto"/>
            </w:tcBorders>
            <w:shd w:val="clear" w:color="auto" w:fill="auto"/>
            <w:hideMark/>
          </w:tcPr>
          <w:p w14:paraId="055AD322" w14:textId="77777777" w:rsidR="009D2B5B" w:rsidRDefault="009D2B5B" w:rsidP="009D2B5B">
            <w:pPr>
              <w:pStyle w:val="Default"/>
              <w:jc w:val="center"/>
              <w:rPr>
                <w:sz w:val="22"/>
                <w:szCs w:val="22"/>
              </w:rPr>
            </w:pPr>
          </w:p>
          <w:p w14:paraId="08627681" w14:textId="77777777" w:rsidR="00C2639E" w:rsidRPr="009D2B5B" w:rsidRDefault="00C8549B" w:rsidP="009D2B5B">
            <w:pPr>
              <w:pStyle w:val="Default"/>
              <w:jc w:val="center"/>
              <w:rPr>
                <w:sz w:val="22"/>
                <w:szCs w:val="22"/>
              </w:rPr>
            </w:pPr>
            <w:r w:rsidRPr="009D2B5B">
              <w:rPr>
                <w:sz w:val="22"/>
                <w:szCs w:val="22"/>
              </w:rPr>
              <w:t>Španělsko</w:t>
            </w:r>
          </w:p>
        </w:tc>
      </w:tr>
      <w:tr w:rsidR="00C2639E" w:rsidRPr="00C2639E" w14:paraId="749A41BC" w14:textId="77777777" w:rsidTr="00B16D25">
        <w:trPr>
          <w:trHeight w:val="680"/>
          <w:jc w:val="center"/>
        </w:trPr>
        <w:tc>
          <w:tcPr>
            <w:tcW w:w="3686" w:type="dxa"/>
            <w:shd w:val="clear" w:color="auto" w:fill="auto"/>
            <w:noWrap/>
            <w:vAlign w:val="center"/>
          </w:tcPr>
          <w:p w14:paraId="058D7DF9" w14:textId="77777777" w:rsidR="00C2639E" w:rsidRPr="009D2B5B" w:rsidRDefault="00C8549B" w:rsidP="00C85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9D2B5B">
              <w:rPr>
                <w:rFonts w:ascii="Times New Roman" w:eastAsia="Times New Roman" w:hAnsi="Times New Roman" w:cs="Times New Roman"/>
                <w:b/>
                <w:color w:val="000000"/>
              </w:rPr>
              <w:t>Olej Kyosos</w:t>
            </w:r>
          </w:p>
          <w:p w14:paraId="202673AE" w14:textId="77777777" w:rsidR="00C8549B" w:rsidRPr="00202552" w:rsidRDefault="00FD6686" w:rsidP="00C85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</w:rPr>
            </w:pPr>
            <w:r w:rsidRPr="00202552">
              <w:rPr>
                <w:rFonts w:ascii="Times New Roman" w:eastAsia="Times New Roman" w:hAnsi="Times New Roman" w:cs="Times New Roman"/>
                <w:i/>
                <w:color w:val="000000"/>
              </w:rPr>
              <w:t>e</w:t>
            </w:r>
            <w:r w:rsidR="00C8549B" w:rsidRPr="00202552">
              <w:rPr>
                <w:rFonts w:ascii="Times New Roman" w:eastAsia="Times New Roman" w:hAnsi="Times New Roman" w:cs="Times New Roman"/>
                <w:i/>
                <w:color w:val="000000"/>
              </w:rPr>
              <w:t>xtra panenský olivový olej</w:t>
            </w:r>
          </w:p>
        </w:tc>
        <w:tc>
          <w:tcPr>
            <w:tcW w:w="3685" w:type="dxa"/>
            <w:shd w:val="clear" w:color="auto" w:fill="auto"/>
            <w:vAlign w:val="center"/>
            <w:hideMark/>
          </w:tcPr>
          <w:p w14:paraId="21D94698" w14:textId="2A55D0CC" w:rsidR="00C2639E" w:rsidRPr="009D2B5B" w:rsidRDefault="006431B1" w:rsidP="00DE2C4A">
            <w:pPr>
              <w:pStyle w:val="Default"/>
              <w:jc w:val="center"/>
              <w:rPr>
                <w:rFonts w:eastAsia="Times New Roman"/>
              </w:rPr>
            </w:pPr>
            <w:r>
              <w:rPr>
                <w:sz w:val="22"/>
                <w:szCs w:val="22"/>
              </w:rPr>
              <w:t>H. M. Weihs</w:t>
            </w:r>
            <w:r w:rsidR="00C8549B" w:rsidRPr="009D2B5B">
              <w:rPr>
                <w:sz w:val="22"/>
                <w:szCs w:val="22"/>
              </w:rPr>
              <w:t xml:space="preserve">, Vídeň, </w:t>
            </w:r>
            <w:r w:rsidR="00DE2C4A">
              <w:rPr>
                <w:sz w:val="22"/>
                <w:szCs w:val="22"/>
              </w:rPr>
              <w:t>Rakousko</w:t>
            </w:r>
          </w:p>
        </w:tc>
        <w:tc>
          <w:tcPr>
            <w:tcW w:w="1630" w:type="dxa"/>
            <w:shd w:val="clear" w:color="auto" w:fill="auto"/>
            <w:vAlign w:val="center"/>
            <w:hideMark/>
          </w:tcPr>
          <w:p w14:paraId="2775FDE7" w14:textId="77777777" w:rsidR="00C2639E" w:rsidRPr="009D2B5B" w:rsidRDefault="00C8549B" w:rsidP="009D2B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D2B5B">
              <w:rPr>
                <w:rFonts w:ascii="Times New Roman" w:eastAsia="Times New Roman" w:hAnsi="Times New Roman" w:cs="Times New Roman"/>
                <w:color w:val="000000"/>
              </w:rPr>
              <w:t>Řecko</w:t>
            </w:r>
          </w:p>
        </w:tc>
      </w:tr>
      <w:tr w:rsidR="00C2639E" w:rsidRPr="00C2639E" w14:paraId="2B74CE0A" w14:textId="77777777" w:rsidTr="00B16D25">
        <w:trPr>
          <w:trHeight w:val="680"/>
          <w:jc w:val="center"/>
        </w:trPr>
        <w:tc>
          <w:tcPr>
            <w:tcW w:w="3686" w:type="dxa"/>
            <w:shd w:val="clear" w:color="auto" w:fill="auto"/>
            <w:noWrap/>
            <w:vAlign w:val="center"/>
          </w:tcPr>
          <w:p w14:paraId="5CD8B9B0" w14:textId="77777777" w:rsidR="00C2639E" w:rsidRPr="009D2B5B" w:rsidRDefault="00C8549B" w:rsidP="00C85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9D2B5B">
              <w:rPr>
                <w:rFonts w:ascii="Times New Roman" w:eastAsia="Times New Roman" w:hAnsi="Times New Roman" w:cs="Times New Roman"/>
                <w:b/>
                <w:color w:val="000000"/>
              </w:rPr>
              <w:t>Olej Ondoliva</w:t>
            </w:r>
          </w:p>
          <w:p w14:paraId="01588077" w14:textId="4C7614B3" w:rsidR="00C8549B" w:rsidRPr="00202552" w:rsidRDefault="00FD6686" w:rsidP="00496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</w:rPr>
            </w:pPr>
            <w:r w:rsidRPr="00202552">
              <w:rPr>
                <w:rFonts w:ascii="Times New Roman" w:eastAsia="Times New Roman" w:hAnsi="Times New Roman" w:cs="Times New Roman"/>
                <w:i/>
                <w:color w:val="000000"/>
              </w:rPr>
              <w:t>e</w:t>
            </w:r>
            <w:r w:rsidR="00C8549B" w:rsidRPr="00202552">
              <w:rPr>
                <w:rFonts w:ascii="Times New Roman" w:eastAsia="Times New Roman" w:hAnsi="Times New Roman" w:cs="Times New Roman"/>
                <w:i/>
                <w:color w:val="000000"/>
              </w:rPr>
              <w:t>xtra panenský 20 % + olivový 80</w:t>
            </w:r>
            <w:r w:rsidR="00496EB3" w:rsidRPr="00202552">
              <w:rPr>
                <w:rFonts w:ascii="Times New Roman" w:eastAsia="Times New Roman" w:hAnsi="Times New Roman" w:cs="Times New Roman"/>
                <w:i/>
                <w:color w:val="000000"/>
              </w:rPr>
              <w:t xml:space="preserve"> </w:t>
            </w:r>
            <w:r w:rsidR="00C8549B" w:rsidRPr="00202552">
              <w:rPr>
                <w:rFonts w:ascii="Times New Roman" w:eastAsia="Times New Roman" w:hAnsi="Times New Roman" w:cs="Times New Roman"/>
                <w:i/>
                <w:color w:val="000000"/>
              </w:rPr>
              <w:t>%</w:t>
            </w:r>
          </w:p>
        </w:tc>
        <w:tc>
          <w:tcPr>
            <w:tcW w:w="3685" w:type="dxa"/>
            <w:shd w:val="clear" w:color="auto" w:fill="auto"/>
            <w:vAlign w:val="center"/>
            <w:hideMark/>
          </w:tcPr>
          <w:p w14:paraId="1FD1D8CE" w14:textId="3937E8EB" w:rsidR="00C2639E" w:rsidRPr="009D2B5B" w:rsidRDefault="00C8549B" w:rsidP="00DE2C4A">
            <w:pPr>
              <w:pStyle w:val="Default"/>
              <w:jc w:val="center"/>
              <w:rPr>
                <w:rFonts w:eastAsia="Times New Roman"/>
              </w:rPr>
            </w:pPr>
            <w:r w:rsidRPr="009D2B5B">
              <w:rPr>
                <w:sz w:val="22"/>
                <w:szCs w:val="22"/>
              </w:rPr>
              <w:t xml:space="preserve">Urzante, </w:t>
            </w:r>
            <w:r w:rsidR="00DE2C4A">
              <w:rPr>
                <w:sz w:val="22"/>
                <w:szCs w:val="22"/>
              </w:rPr>
              <w:t>Španělsko</w:t>
            </w:r>
            <w:r w:rsidRPr="009D2B5B">
              <w:rPr>
                <w:sz w:val="22"/>
                <w:szCs w:val="22"/>
              </w:rPr>
              <w:t xml:space="preserve"> </w:t>
            </w:r>
          </w:p>
        </w:tc>
        <w:tc>
          <w:tcPr>
            <w:tcW w:w="1630" w:type="dxa"/>
            <w:shd w:val="clear" w:color="auto" w:fill="auto"/>
            <w:vAlign w:val="bottom"/>
            <w:hideMark/>
          </w:tcPr>
          <w:p w14:paraId="50772775" w14:textId="77777777" w:rsidR="009D2B5B" w:rsidRDefault="009D2B5B" w:rsidP="009D2B5B">
            <w:pPr>
              <w:pStyle w:val="Default"/>
              <w:jc w:val="center"/>
              <w:rPr>
                <w:sz w:val="22"/>
                <w:szCs w:val="22"/>
              </w:rPr>
            </w:pPr>
          </w:p>
          <w:p w14:paraId="06319E6E" w14:textId="77777777" w:rsidR="00C8549B" w:rsidRPr="009D2B5B" w:rsidRDefault="00C8549B" w:rsidP="009D2B5B">
            <w:pPr>
              <w:pStyle w:val="Default"/>
              <w:jc w:val="center"/>
              <w:rPr>
                <w:sz w:val="22"/>
                <w:szCs w:val="22"/>
              </w:rPr>
            </w:pPr>
            <w:r w:rsidRPr="009D2B5B">
              <w:rPr>
                <w:sz w:val="22"/>
                <w:szCs w:val="22"/>
              </w:rPr>
              <w:t>Španělsko</w:t>
            </w:r>
          </w:p>
          <w:p w14:paraId="38979D28" w14:textId="77777777" w:rsidR="00C2639E" w:rsidRPr="009D2B5B" w:rsidRDefault="00C2639E" w:rsidP="009D2B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C2639E" w:rsidRPr="00C2639E" w14:paraId="2E1C1155" w14:textId="77777777" w:rsidTr="00B16D25">
        <w:trPr>
          <w:trHeight w:val="680"/>
          <w:jc w:val="center"/>
        </w:trPr>
        <w:tc>
          <w:tcPr>
            <w:tcW w:w="3686" w:type="dxa"/>
            <w:shd w:val="clear" w:color="auto" w:fill="auto"/>
            <w:noWrap/>
            <w:vAlign w:val="center"/>
          </w:tcPr>
          <w:p w14:paraId="3B112C8D" w14:textId="77777777" w:rsidR="00C2639E" w:rsidRPr="009D2B5B" w:rsidRDefault="00C8549B" w:rsidP="00C85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9D2B5B">
              <w:rPr>
                <w:rFonts w:ascii="Times New Roman" w:eastAsia="Times New Roman" w:hAnsi="Times New Roman" w:cs="Times New Roman"/>
                <w:b/>
                <w:color w:val="000000"/>
              </w:rPr>
              <w:t>Olej Borges</w:t>
            </w:r>
          </w:p>
          <w:p w14:paraId="1CE6EBAD" w14:textId="77777777" w:rsidR="00C8549B" w:rsidRPr="00202552" w:rsidRDefault="00FD6686" w:rsidP="00C85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</w:rPr>
            </w:pPr>
            <w:r w:rsidRPr="00202552">
              <w:rPr>
                <w:rFonts w:ascii="Times New Roman" w:eastAsia="Times New Roman" w:hAnsi="Times New Roman" w:cs="Times New Roman"/>
                <w:i/>
                <w:color w:val="000000"/>
              </w:rPr>
              <w:t>r</w:t>
            </w:r>
            <w:r w:rsidR="00C8549B" w:rsidRPr="00202552">
              <w:rPr>
                <w:rFonts w:ascii="Times New Roman" w:eastAsia="Times New Roman" w:hAnsi="Times New Roman" w:cs="Times New Roman"/>
                <w:i/>
                <w:color w:val="000000"/>
              </w:rPr>
              <w:t>afinovaný olej</w:t>
            </w:r>
          </w:p>
        </w:tc>
        <w:tc>
          <w:tcPr>
            <w:tcW w:w="3685" w:type="dxa"/>
            <w:shd w:val="clear" w:color="auto" w:fill="auto"/>
            <w:vAlign w:val="center"/>
            <w:hideMark/>
          </w:tcPr>
          <w:p w14:paraId="36B4790E" w14:textId="590746AB" w:rsidR="00C2639E" w:rsidRPr="009D2B5B" w:rsidRDefault="00C8549B" w:rsidP="00DE2C4A">
            <w:pPr>
              <w:pStyle w:val="Default"/>
              <w:jc w:val="center"/>
              <w:rPr>
                <w:rFonts w:eastAsia="Times New Roman"/>
                <w:sz w:val="22"/>
                <w:szCs w:val="22"/>
              </w:rPr>
            </w:pPr>
            <w:r w:rsidRPr="009D2B5B">
              <w:rPr>
                <w:sz w:val="22"/>
                <w:szCs w:val="22"/>
              </w:rPr>
              <w:t xml:space="preserve">Borges Branded Foods, </w:t>
            </w:r>
            <w:r w:rsidR="00DE2C4A">
              <w:rPr>
                <w:sz w:val="22"/>
                <w:szCs w:val="22"/>
              </w:rPr>
              <w:t>Španělsko</w:t>
            </w:r>
          </w:p>
        </w:tc>
        <w:tc>
          <w:tcPr>
            <w:tcW w:w="1630" w:type="dxa"/>
            <w:shd w:val="clear" w:color="auto" w:fill="auto"/>
            <w:vAlign w:val="center"/>
            <w:hideMark/>
          </w:tcPr>
          <w:p w14:paraId="4494F018" w14:textId="77777777" w:rsidR="009D2B5B" w:rsidRDefault="009D2B5B" w:rsidP="009D2B5B">
            <w:pPr>
              <w:pStyle w:val="Default"/>
              <w:jc w:val="center"/>
              <w:rPr>
                <w:sz w:val="22"/>
                <w:szCs w:val="22"/>
              </w:rPr>
            </w:pPr>
          </w:p>
          <w:p w14:paraId="20CB92AD" w14:textId="77777777" w:rsidR="00C8549B" w:rsidRPr="009D2B5B" w:rsidRDefault="00C8549B" w:rsidP="009D2B5B">
            <w:pPr>
              <w:pStyle w:val="Default"/>
              <w:jc w:val="center"/>
              <w:rPr>
                <w:sz w:val="22"/>
                <w:szCs w:val="22"/>
              </w:rPr>
            </w:pPr>
            <w:r w:rsidRPr="009D2B5B">
              <w:rPr>
                <w:sz w:val="22"/>
                <w:szCs w:val="22"/>
              </w:rPr>
              <w:t>Španělsko</w:t>
            </w:r>
          </w:p>
          <w:p w14:paraId="3CC6B50A" w14:textId="77777777" w:rsidR="00C2639E" w:rsidRPr="009D2B5B" w:rsidRDefault="00C2639E" w:rsidP="009D2B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C2639E" w:rsidRPr="00C2639E" w14:paraId="7BAA96B6" w14:textId="77777777" w:rsidTr="00B16D25">
        <w:trPr>
          <w:trHeight w:val="680"/>
          <w:jc w:val="center"/>
        </w:trPr>
        <w:tc>
          <w:tcPr>
            <w:tcW w:w="3686" w:type="dxa"/>
            <w:shd w:val="clear" w:color="auto" w:fill="auto"/>
            <w:noWrap/>
            <w:vAlign w:val="center"/>
          </w:tcPr>
          <w:p w14:paraId="05D1B569" w14:textId="77777777" w:rsidR="009D2B5B" w:rsidRDefault="009D2B5B" w:rsidP="00C85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  <w:p w14:paraId="59293437" w14:textId="77777777" w:rsidR="00C2639E" w:rsidRPr="009D2B5B" w:rsidRDefault="00C8549B" w:rsidP="00C85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9D2B5B">
              <w:rPr>
                <w:rFonts w:ascii="Times New Roman" w:eastAsia="Times New Roman" w:hAnsi="Times New Roman" w:cs="Times New Roman"/>
                <w:b/>
                <w:color w:val="000000"/>
              </w:rPr>
              <w:t>Olej z pokrutin</w:t>
            </w:r>
          </w:p>
          <w:p w14:paraId="1CC50F3A" w14:textId="77777777" w:rsidR="00C8549B" w:rsidRPr="009D2B5B" w:rsidRDefault="00C8549B" w:rsidP="00C85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3685" w:type="dxa"/>
            <w:shd w:val="clear" w:color="auto" w:fill="auto"/>
            <w:vAlign w:val="center"/>
            <w:hideMark/>
          </w:tcPr>
          <w:p w14:paraId="4EE5F777" w14:textId="77777777" w:rsidR="009D2B5B" w:rsidRDefault="009D2B5B" w:rsidP="00C8549B">
            <w:pPr>
              <w:pStyle w:val="Default"/>
              <w:jc w:val="center"/>
              <w:rPr>
                <w:sz w:val="22"/>
                <w:szCs w:val="22"/>
              </w:rPr>
            </w:pPr>
          </w:p>
          <w:p w14:paraId="67537070" w14:textId="77777777" w:rsidR="00C8549B" w:rsidRPr="009D2B5B" w:rsidRDefault="00C8549B" w:rsidP="00C8549B">
            <w:pPr>
              <w:pStyle w:val="Default"/>
              <w:jc w:val="center"/>
              <w:rPr>
                <w:sz w:val="22"/>
                <w:szCs w:val="22"/>
              </w:rPr>
            </w:pPr>
            <w:r w:rsidRPr="009D2B5B">
              <w:rPr>
                <w:sz w:val="22"/>
                <w:szCs w:val="22"/>
              </w:rPr>
              <w:t xml:space="preserve">Basic, Albert, ČR </w:t>
            </w:r>
          </w:p>
          <w:p w14:paraId="070D5B39" w14:textId="77777777" w:rsidR="00C2639E" w:rsidRPr="009D2B5B" w:rsidRDefault="00C2639E" w:rsidP="00C46F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630" w:type="dxa"/>
            <w:shd w:val="clear" w:color="auto" w:fill="auto"/>
            <w:vAlign w:val="center"/>
            <w:hideMark/>
          </w:tcPr>
          <w:p w14:paraId="267147B7" w14:textId="77777777" w:rsidR="009D2B5B" w:rsidRDefault="009D2B5B" w:rsidP="009D2B5B">
            <w:pPr>
              <w:pStyle w:val="Default"/>
              <w:jc w:val="center"/>
              <w:rPr>
                <w:sz w:val="22"/>
                <w:szCs w:val="22"/>
              </w:rPr>
            </w:pPr>
          </w:p>
          <w:p w14:paraId="62D8FF2F" w14:textId="77777777" w:rsidR="00C8549B" w:rsidRPr="009D2B5B" w:rsidRDefault="00C8549B" w:rsidP="009D2B5B">
            <w:pPr>
              <w:pStyle w:val="Default"/>
              <w:jc w:val="center"/>
              <w:rPr>
                <w:sz w:val="22"/>
                <w:szCs w:val="22"/>
              </w:rPr>
            </w:pPr>
            <w:r w:rsidRPr="009D2B5B">
              <w:rPr>
                <w:sz w:val="22"/>
                <w:szCs w:val="22"/>
              </w:rPr>
              <w:t>Španělsko</w:t>
            </w:r>
          </w:p>
          <w:p w14:paraId="39C2A7C2" w14:textId="77777777" w:rsidR="00C2639E" w:rsidRPr="009D2B5B" w:rsidRDefault="00C2639E" w:rsidP="009D2B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</w:tbl>
    <w:p w14:paraId="506B6916" w14:textId="77777777" w:rsidR="00653BD9" w:rsidRDefault="00653BD9" w:rsidP="00CB37C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20A903F4" w14:textId="77777777" w:rsidR="00653BD9" w:rsidRDefault="00653BD9" w:rsidP="00CB37C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68B7D97E" w14:textId="3E20B7FB" w:rsidR="00344A62" w:rsidRPr="00EB3A55" w:rsidRDefault="00344A62" w:rsidP="00CB37C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B3A55">
        <w:rPr>
          <w:rFonts w:ascii="Times New Roman" w:hAnsi="Times New Roman" w:cs="Times New Roman"/>
          <w:sz w:val="24"/>
          <w:szCs w:val="24"/>
        </w:rPr>
        <w:lastRenderedPageBreak/>
        <w:t>Vzorek oleje se</w:t>
      </w:r>
      <w:r w:rsidR="00EB3A55" w:rsidRPr="00EB3A55">
        <w:rPr>
          <w:rFonts w:ascii="Times New Roman" w:hAnsi="Times New Roman" w:cs="Times New Roman"/>
          <w:sz w:val="24"/>
          <w:szCs w:val="24"/>
        </w:rPr>
        <w:t xml:space="preserve"> vždy smíchal</w:t>
      </w:r>
      <w:r w:rsidRPr="00EB3A55">
        <w:rPr>
          <w:rFonts w:ascii="Times New Roman" w:hAnsi="Times New Roman" w:cs="Times New Roman"/>
          <w:sz w:val="24"/>
          <w:szCs w:val="24"/>
        </w:rPr>
        <w:t xml:space="preserve"> v poměru 1</w:t>
      </w:r>
      <w:r w:rsidR="00CD7E65">
        <w:rPr>
          <w:rFonts w:ascii="Times New Roman" w:hAnsi="Times New Roman" w:cs="Times New Roman"/>
          <w:sz w:val="24"/>
          <w:szCs w:val="24"/>
        </w:rPr>
        <w:t xml:space="preserve"> </w:t>
      </w:r>
      <w:r w:rsidRPr="00EB3A55">
        <w:rPr>
          <w:rFonts w:ascii="Times New Roman" w:hAnsi="Times New Roman" w:cs="Times New Roman"/>
          <w:sz w:val="24"/>
          <w:szCs w:val="24"/>
        </w:rPr>
        <w:t>:</w:t>
      </w:r>
      <w:r w:rsidR="00CD7E65">
        <w:rPr>
          <w:rFonts w:ascii="Times New Roman" w:hAnsi="Times New Roman" w:cs="Times New Roman"/>
          <w:sz w:val="24"/>
          <w:szCs w:val="24"/>
        </w:rPr>
        <w:t xml:space="preserve"> </w:t>
      </w:r>
      <w:r w:rsidRPr="00EB3A55">
        <w:rPr>
          <w:rFonts w:ascii="Times New Roman" w:hAnsi="Times New Roman" w:cs="Times New Roman"/>
          <w:sz w:val="24"/>
          <w:szCs w:val="24"/>
        </w:rPr>
        <w:t>1 s PBS pufrem</w:t>
      </w:r>
      <w:r w:rsidR="00F80F17" w:rsidRPr="008E5EBB">
        <w:rPr>
          <w:rFonts w:ascii="Times New Roman" w:hAnsi="Times New Roman" w:cs="Times New Roman"/>
          <w:sz w:val="24"/>
          <w:szCs w:val="24"/>
        </w:rPr>
        <w:t xml:space="preserve"> (</w:t>
      </w:r>
      <w:r w:rsidR="008E5EBB" w:rsidRPr="008E5EBB">
        <w:rPr>
          <w:rFonts w:ascii="Times New Roman" w:hAnsi="Times New Roman" w:cs="Times New Roman"/>
          <w:sz w:val="24"/>
          <w:szCs w:val="24"/>
          <w:shd w:val="clear" w:color="auto" w:fill="FFFFFF"/>
        </w:rPr>
        <w:t>Phosphate Buffered Saline, Penta, ČR</w:t>
      </w:r>
      <w:r w:rsidR="005E2341" w:rsidRPr="008E5EBB">
        <w:rPr>
          <w:rFonts w:ascii="Times New Roman" w:hAnsi="Times New Roman" w:cs="Times New Roman"/>
          <w:sz w:val="24"/>
          <w:szCs w:val="24"/>
        </w:rPr>
        <w:t>)</w:t>
      </w:r>
      <w:r w:rsidRPr="008E5EBB">
        <w:rPr>
          <w:rFonts w:ascii="Times New Roman" w:hAnsi="Times New Roman" w:cs="Times New Roman"/>
          <w:sz w:val="24"/>
          <w:szCs w:val="24"/>
        </w:rPr>
        <w:t xml:space="preserve">. </w:t>
      </w:r>
      <w:r w:rsidRPr="00EB3A55">
        <w:rPr>
          <w:rFonts w:ascii="Times New Roman" w:hAnsi="Times New Roman" w:cs="Times New Roman"/>
          <w:sz w:val="24"/>
          <w:szCs w:val="24"/>
        </w:rPr>
        <w:t xml:space="preserve">Takto vzniklá </w:t>
      </w:r>
      <w:r w:rsidR="00EB3A55" w:rsidRPr="00EB3A55">
        <w:rPr>
          <w:rFonts w:ascii="Times New Roman" w:hAnsi="Times New Roman" w:cs="Times New Roman"/>
          <w:sz w:val="24"/>
          <w:szCs w:val="24"/>
        </w:rPr>
        <w:t xml:space="preserve">emulze </w:t>
      </w:r>
      <w:r w:rsidRPr="00EB3A55">
        <w:rPr>
          <w:rFonts w:ascii="Times New Roman" w:hAnsi="Times New Roman" w:cs="Times New Roman"/>
          <w:sz w:val="24"/>
          <w:szCs w:val="24"/>
        </w:rPr>
        <w:t>se intenzivně promíchala na vortexu (3-5 min</w:t>
      </w:r>
      <w:r w:rsidR="00CD7E65">
        <w:rPr>
          <w:rFonts w:ascii="Times New Roman" w:hAnsi="Times New Roman" w:cs="Times New Roman"/>
          <w:sz w:val="24"/>
          <w:szCs w:val="24"/>
        </w:rPr>
        <w:t>.</w:t>
      </w:r>
      <w:r w:rsidR="00221E69">
        <w:rPr>
          <w:rFonts w:ascii="Times New Roman" w:hAnsi="Times New Roman" w:cs="Times New Roman"/>
          <w:sz w:val="24"/>
          <w:szCs w:val="24"/>
        </w:rPr>
        <w:t xml:space="preserve">; </w:t>
      </w:r>
      <w:r w:rsidR="00221E69" w:rsidRPr="00DA3259">
        <w:rPr>
          <w:rFonts w:ascii="Times New Roman" w:hAnsi="Times New Roman" w:cs="Times New Roman"/>
          <w:sz w:val="24"/>
          <w:szCs w:val="24"/>
        </w:rPr>
        <w:t>IKA, USA</w:t>
      </w:r>
      <w:r w:rsidRPr="00EB3A55">
        <w:rPr>
          <w:rFonts w:ascii="Times New Roman" w:hAnsi="Times New Roman" w:cs="Times New Roman"/>
          <w:sz w:val="24"/>
          <w:szCs w:val="24"/>
        </w:rPr>
        <w:t>)</w:t>
      </w:r>
      <w:r w:rsidR="005E2341">
        <w:rPr>
          <w:rFonts w:ascii="Times New Roman" w:hAnsi="Times New Roman" w:cs="Times New Roman"/>
          <w:sz w:val="24"/>
          <w:szCs w:val="24"/>
        </w:rPr>
        <w:t xml:space="preserve"> tak, aby došlo k extrahování daným postupem extrahovatelných látek do vodné fáze PBS pufru.</w:t>
      </w:r>
      <w:r w:rsidRPr="00EB3A55">
        <w:rPr>
          <w:rFonts w:ascii="Times New Roman" w:hAnsi="Times New Roman" w:cs="Times New Roman"/>
          <w:sz w:val="24"/>
          <w:szCs w:val="24"/>
        </w:rPr>
        <w:t xml:space="preserve"> </w:t>
      </w:r>
      <w:r w:rsidR="005E2341">
        <w:rPr>
          <w:rFonts w:ascii="Times New Roman" w:hAnsi="Times New Roman" w:cs="Times New Roman"/>
          <w:sz w:val="24"/>
          <w:szCs w:val="24"/>
        </w:rPr>
        <w:t xml:space="preserve">Následovala </w:t>
      </w:r>
      <w:r w:rsidR="00CB37CE">
        <w:rPr>
          <w:rFonts w:ascii="Times New Roman" w:hAnsi="Times New Roman" w:cs="Times New Roman"/>
          <w:sz w:val="24"/>
          <w:szCs w:val="24"/>
        </w:rPr>
        <w:t xml:space="preserve">odstředění na </w:t>
      </w:r>
      <w:r w:rsidR="005E2341">
        <w:rPr>
          <w:rFonts w:ascii="Times New Roman" w:hAnsi="Times New Roman" w:cs="Times New Roman"/>
          <w:sz w:val="24"/>
          <w:szCs w:val="24"/>
        </w:rPr>
        <w:t>centrifu</w:t>
      </w:r>
      <w:r w:rsidR="00CB37CE">
        <w:rPr>
          <w:rFonts w:ascii="Times New Roman" w:hAnsi="Times New Roman" w:cs="Times New Roman"/>
          <w:sz w:val="24"/>
          <w:szCs w:val="24"/>
        </w:rPr>
        <w:t>ze</w:t>
      </w:r>
      <w:r w:rsidRPr="00EB3A55">
        <w:rPr>
          <w:rFonts w:ascii="Times New Roman" w:hAnsi="Times New Roman" w:cs="Times New Roman"/>
          <w:sz w:val="24"/>
          <w:szCs w:val="24"/>
        </w:rPr>
        <w:t xml:space="preserve"> (9000 rpm</w:t>
      </w:r>
      <w:r w:rsidR="005E2341">
        <w:rPr>
          <w:rFonts w:ascii="Times New Roman" w:hAnsi="Times New Roman" w:cs="Times New Roman"/>
          <w:sz w:val="24"/>
          <w:szCs w:val="24"/>
        </w:rPr>
        <w:t xml:space="preserve">; </w:t>
      </w:r>
      <w:r w:rsidR="00221E69" w:rsidRPr="00DA3259">
        <w:rPr>
          <w:rFonts w:ascii="Times New Roman" w:hAnsi="Times New Roman" w:cs="Times New Roman"/>
          <w:sz w:val="24"/>
          <w:szCs w:val="24"/>
        </w:rPr>
        <w:t>Hermle, Německo</w:t>
      </w:r>
      <w:r w:rsidRPr="00EB3A55">
        <w:rPr>
          <w:rFonts w:ascii="Times New Roman" w:hAnsi="Times New Roman" w:cs="Times New Roman"/>
          <w:sz w:val="24"/>
          <w:szCs w:val="24"/>
        </w:rPr>
        <w:t>) po dobu 3 min</w:t>
      </w:r>
      <w:r w:rsidR="00CD7E65">
        <w:rPr>
          <w:rFonts w:ascii="Times New Roman" w:hAnsi="Times New Roman" w:cs="Times New Roman"/>
          <w:sz w:val="24"/>
          <w:szCs w:val="24"/>
        </w:rPr>
        <w:t>. Po </w:t>
      </w:r>
      <w:r w:rsidRPr="00EB3A55">
        <w:rPr>
          <w:rFonts w:ascii="Times New Roman" w:hAnsi="Times New Roman" w:cs="Times New Roman"/>
          <w:sz w:val="24"/>
          <w:szCs w:val="24"/>
        </w:rPr>
        <w:t>centrifugaci byla o</w:t>
      </w:r>
      <w:r w:rsidR="00EB3A55" w:rsidRPr="00EB3A55">
        <w:rPr>
          <w:rFonts w:ascii="Times New Roman" w:hAnsi="Times New Roman" w:cs="Times New Roman"/>
          <w:sz w:val="24"/>
          <w:szCs w:val="24"/>
        </w:rPr>
        <w:t>debrána</w:t>
      </w:r>
      <w:r w:rsidRPr="00EB3A55">
        <w:rPr>
          <w:rFonts w:ascii="Times New Roman" w:hAnsi="Times New Roman" w:cs="Times New Roman"/>
          <w:sz w:val="24"/>
          <w:szCs w:val="24"/>
        </w:rPr>
        <w:t xml:space="preserve"> vodná fáze, kter</w:t>
      </w:r>
      <w:r w:rsidR="005E2341">
        <w:rPr>
          <w:rFonts w:ascii="Times New Roman" w:hAnsi="Times New Roman" w:cs="Times New Roman"/>
          <w:sz w:val="24"/>
          <w:szCs w:val="24"/>
        </w:rPr>
        <w:t>á</w:t>
      </w:r>
      <w:r w:rsidRPr="00EB3A55">
        <w:rPr>
          <w:rFonts w:ascii="Times New Roman" w:hAnsi="Times New Roman" w:cs="Times New Roman"/>
          <w:sz w:val="24"/>
          <w:szCs w:val="24"/>
        </w:rPr>
        <w:t xml:space="preserve"> </w:t>
      </w:r>
      <w:r w:rsidR="005E2341">
        <w:rPr>
          <w:rFonts w:ascii="Times New Roman" w:hAnsi="Times New Roman" w:cs="Times New Roman"/>
          <w:sz w:val="24"/>
          <w:szCs w:val="24"/>
        </w:rPr>
        <w:t xml:space="preserve">sloužila jako matrice pro následné testování. </w:t>
      </w:r>
    </w:p>
    <w:p w14:paraId="701FB64C" w14:textId="77777777" w:rsidR="00344A62" w:rsidRDefault="00344A62" w:rsidP="00666B8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BA187A9" w14:textId="3AA741A1" w:rsidR="00CE7D59" w:rsidRDefault="00344A62" w:rsidP="00666B8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</w:t>
      </w:r>
      <w:r w:rsidR="001C2AC3">
        <w:rPr>
          <w:rFonts w:ascii="Times New Roman" w:hAnsi="Times New Roman" w:cs="Times New Roman"/>
          <w:b/>
          <w:sz w:val="24"/>
          <w:szCs w:val="24"/>
        </w:rPr>
        <w:t>3</w:t>
      </w:r>
      <w:r w:rsidR="00BA3CE5">
        <w:rPr>
          <w:rFonts w:ascii="Times New Roman" w:hAnsi="Times New Roman" w:cs="Times New Roman"/>
          <w:b/>
          <w:sz w:val="24"/>
          <w:szCs w:val="24"/>
        </w:rPr>
        <w:t>.</w:t>
      </w:r>
      <w:r w:rsidR="00CE7D5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61F60">
        <w:rPr>
          <w:rFonts w:ascii="Times New Roman" w:hAnsi="Times New Roman" w:cs="Times New Roman"/>
          <w:b/>
          <w:sz w:val="24"/>
          <w:szCs w:val="24"/>
        </w:rPr>
        <w:t>Přežívání vybraných bakteriálních kmenů v olejových extraktech</w:t>
      </w:r>
    </w:p>
    <w:p w14:paraId="6BB61E5E" w14:textId="1B280BD8" w:rsidR="00D14DE0" w:rsidRPr="002C7A24" w:rsidRDefault="004B0DB8" w:rsidP="00CB37CE">
      <w:pPr>
        <w:pStyle w:val="Default"/>
        <w:spacing w:line="360" w:lineRule="auto"/>
        <w:ind w:firstLine="567"/>
        <w:jc w:val="both"/>
      </w:pPr>
      <w:r w:rsidRPr="002C7A24">
        <w:rPr>
          <w:color w:val="auto"/>
        </w:rPr>
        <w:t>Pro testování antimikrobiálních účinků olejů byla připravena buněčná suspenze ve fyziologickém roztoku</w:t>
      </w:r>
      <w:r w:rsidR="00F02FFD">
        <w:rPr>
          <w:color w:val="auto"/>
        </w:rPr>
        <w:t xml:space="preserve"> </w:t>
      </w:r>
      <w:r w:rsidR="00FC02F8">
        <w:rPr>
          <w:color w:val="auto"/>
        </w:rPr>
        <w:t>0,85</w:t>
      </w:r>
      <w:r w:rsidR="00F02FFD">
        <w:rPr>
          <w:color w:val="auto"/>
        </w:rPr>
        <w:t xml:space="preserve">% </w:t>
      </w:r>
      <w:r w:rsidR="006C3F09">
        <w:rPr>
          <w:color w:val="auto"/>
        </w:rPr>
        <w:t>NaCl</w:t>
      </w:r>
      <w:r w:rsidR="000D76D9">
        <w:rPr>
          <w:color w:val="auto"/>
        </w:rPr>
        <w:t xml:space="preserve"> </w:t>
      </w:r>
      <w:r w:rsidR="00F02FFD">
        <w:rPr>
          <w:color w:val="auto"/>
        </w:rPr>
        <w:t>(</w:t>
      </w:r>
      <w:r w:rsidR="000D76D9">
        <w:rPr>
          <w:color w:val="auto"/>
        </w:rPr>
        <w:t>Penta, ČR</w:t>
      </w:r>
      <w:r w:rsidR="006C3F09">
        <w:rPr>
          <w:color w:val="auto"/>
        </w:rPr>
        <w:t>) o</w:t>
      </w:r>
      <w:r w:rsidR="000D76D9">
        <w:rPr>
          <w:color w:val="auto"/>
        </w:rPr>
        <w:t xml:space="preserve"> </w:t>
      </w:r>
      <w:r w:rsidR="006C3F09">
        <w:rPr>
          <w:color w:val="auto"/>
        </w:rPr>
        <w:t xml:space="preserve">buněčné </w:t>
      </w:r>
      <w:r w:rsidRPr="002C7A24">
        <w:rPr>
          <w:color w:val="auto"/>
        </w:rPr>
        <w:t>denzit</w:t>
      </w:r>
      <w:r w:rsidR="006C3F09">
        <w:rPr>
          <w:color w:val="auto"/>
        </w:rPr>
        <w:t>ě</w:t>
      </w:r>
      <w:r w:rsidRPr="002C7A24">
        <w:rPr>
          <w:color w:val="auto"/>
        </w:rPr>
        <w:t xml:space="preserve"> </w:t>
      </w:r>
      <w:r w:rsidR="00F02FFD">
        <w:rPr>
          <w:color w:val="auto"/>
        </w:rPr>
        <w:t>odpovídající stupni 1 </w:t>
      </w:r>
      <w:r w:rsidR="006C3F09">
        <w:rPr>
          <w:color w:val="auto"/>
        </w:rPr>
        <w:t>McFarlandovy zákalové stupnice</w:t>
      </w:r>
      <w:r w:rsidR="006C3F09" w:rsidRPr="002C7A24">
        <w:rPr>
          <w:color w:val="auto"/>
        </w:rPr>
        <w:t xml:space="preserve"> </w:t>
      </w:r>
      <w:r w:rsidRPr="002C7A24">
        <w:rPr>
          <w:color w:val="auto"/>
        </w:rPr>
        <w:t>(10</w:t>
      </w:r>
      <w:r w:rsidRPr="002C7A24">
        <w:rPr>
          <w:color w:val="auto"/>
          <w:vertAlign w:val="superscript"/>
        </w:rPr>
        <w:t>8</w:t>
      </w:r>
      <w:r w:rsidR="00F02FFD">
        <w:rPr>
          <w:color w:val="auto"/>
        </w:rPr>
        <w:t xml:space="preserve"> cfu.</w:t>
      </w:r>
      <w:r w:rsidRPr="002C7A24">
        <w:rPr>
          <w:color w:val="auto"/>
        </w:rPr>
        <w:t>ml</w:t>
      </w:r>
      <w:r w:rsidR="00F02FFD">
        <w:rPr>
          <w:color w:val="auto"/>
          <w:vertAlign w:val="superscript"/>
        </w:rPr>
        <w:t>-1</w:t>
      </w:r>
      <w:r w:rsidRPr="002C7A24">
        <w:rPr>
          <w:color w:val="auto"/>
        </w:rPr>
        <w:t>)</w:t>
      </w:r>
      <w:r w:rsidR="00515B2D">
        <w:rPr>
          <w:color w:val="auto"/>
        </w:rPr>
        <w:t xml:space="preserve"> s následným desítkovým ředěním</w:t>
      </w:r>
      <w:r w:rsidRPr="002C7A24">
        <w:rPr>
          <w:color w:val="auto"/>
        </w:rPr>
        <w:t xml:space="preserve">. </w:t>
      </w:r>
      <w:r w:rsidR="00F02FFD">
        <w:rPr>
          <w:color w:val="auto"/>
        </w:rPr>
        <w:t>Ve </w:t>
      </w:r>
      <w:r w:rsidR="003169E4">
        <w:rPr>
          <w:color w:val="auto"/>
        </w:rPr>
        <w:t>zkumavce bylo smíseno</w:t>
      </w:r>
      <w:r w:rsidR="006C3F09">
        <w:rPr>
          <w:color w:val="auto"/>
        </w:rPr>
        <w:t xml:space="preserve"> </w:t>
      </w:r>
      <w:r w:rsidRPr="002C7A24">
        <w:t>900 μl vodné fáze, která byla získá</w:t>
      </w:r>
      <w:r w:rsidR="00D14DE0">
        <w:t>na předešlou extrakcí</w:t>
      </w:r>
      <w:r w:rsidRPr="002C7A24">
        <w:t xml:space="preserve"> oleje </w:t>
      </w:r>
      <w:r w:rsidR="00CB37CE">
        <w:br/>
      </w:r>
      <w:r w:rsidRPr="002C7A24">
        <w:t xml:space="preserve">a 100 μl bakteriální </w:t>
      </w:r>
      <w:r w:rsidR="006C3F09">
        <w:t xml:space="preserve">buněčné </w:t>
      </w:r>
      <w:r w:rsidRPr="002C7A24">
        <w:t>suspenze</w:t>
      </w:r>
      <w:r w:rsidR="00735480">
        <w:t xml:space="preserve"> o denz</w:t>
      </w:r>
      <w:r w:rsidR="006C3F09">
        <w:t xml:space="preserve">itě </w:t>
      </w:r>
      <w:r w:rsidR="006C3F09" w:rsidRPr="002C7A24">
        <w:rPr>
          <w:color w:val="auto"/>
        </w:rPr>
        <w:t>10</w:t>
      </w:r>
      <w:r w:rsidR="006C3F09" w:rsidRPr="002C7A24">
        <w:rPr>
          <w:color w:val="auto"/>
          <w:vertAlign w:val="superscript"/>
        </w:rPr>
        <w:t>6</w:t>
      </w:r>
      <w:r w:rsidR="00F02FFD">
        <w:rPr>
          <w:color w:val="auto"/>
        </w:rPr>
        <w:t xml:space="preserve"> cf.</w:t>
      </w:r>
      <w:r w:rsidR="006C3F09" w:rsidRPr="002C7A24">
        <w:rPr>
          <w:color w:val="auto"/>
        </w:rPr>
        <w:t>ml</w:t>
      </w:r>
      <w:r w:rsidR="00F02FFD">
        <w:rPr>
          <w:color w:val="auto"/>
          <w:vertAlign w:val="superscript"/>
        </w:rPr>
        <w:t>-1</w:t>
      </w:r>
      <w:r w:rsidRPr="002C7A24">
        <w:t>.</w:t>
      </w:r>
      <w:r w:rsidR="000D76D9">
        <w:t xml:space="preserve"> Po různých časových expozicích při laboratorní teplotě</w:t>
      </w:r>
      <w:r w:rsidR="006C3F09">
        <w:t xml:space="preserve"> </w:t>
      </w:r>
      <w:r w:rsidRPr="002C7A24">
        <w:t>bylo provedeno vyočkování 10</w:t>
      </w:r>
      <w:r w:rsidR="00D14DE0">
        <w:t xml:space="preserve">0 μl </w:t>
      </w:r>
      <w:r w:rsidR="006C3F09">
        <w:t xml:space="preserve">směsi </w:t>
      </w:r>
      <w:r w:rsidR="00D14DE0">
        <w:t xml:space="preserve">na povrch </w:t>
      </w:r>
      <w:r w:rsidR="000D76D9">
        <w:t>M-H</w:t>
      </w:r>
      <w:r w:rsidR="00D14DE0">
        <w:t xml:space="preserve"> agaru</w:t>
      </w:r>
      <w:r w:rsidR="006C3F09">
        <w:t xml:space="preserve"> (</w:t>
      </w:r>
      <w:r w:rsidR="000D76D9">
        <w:t>Mueller-Hinton, HI-MEDIA, Indie</w:t>
      </w:r>
      <w:r w:rsidR="006C3F09">
        <w:t>)</w:t>
      </w:r>
      <w:r w:rsidR="00D14DE0">
        <w:t xml:space="preserve">. </w:t>
      </w:r>
      <w:r w:rsidR="006C3F09">
        <w:t>P</w:t>
      </w:r>
      <w:r w:rsidR="00C6519C">
        <w:t>r</w:t>
      </w:r>
      <w:r w:rsidR="006C3F09">
        <w:t>o testování</w:t>
      </w:r>
      <w:r w:rsidR="00A11CE3">
        <w:t xml:space="preserve"> přežívání</w:t>
      </w:r>
      <w:r w:rsidR="006C3F09">
        <w:t xml:space="preserve"> byly </w:t>
      </w:r>
      <w:r w:rsidR="00A11CE3">
        <w:t>vybrány</w:t>
      </w:r>
      <w:r w:rsidR="006C3F09">
        <w:t xml:space="preserve"> následující expoziční časy</w:t>
      </w:r>
      <w:r w:rsidR="00F02FFD">
        <w:t>:</w:t>
      </w:r>
      <w:r w:rsidRPr="002C7A24">
        <w:t xml:space="preserve"> 0 min,</w:t>
      </w:r>
      <w:r w:rsidR="00A46CE0">
        <w:t xml:space="preserve"> 5 min</w:t>
      </w:r>
      <w:r w:rsidR="00F02FFD">
        <w:t>.</w:t>
      </w:r>
      <w:r w:rsidR="00A46CE0">
        <w:t>, 10 min</w:t>
      </w:r>
      <w:r w:rsidR="00F02FFD">
        <w:t>.</w:t>
      </w:r>
      <w:r w:rsidR="00A46CE0">
        <w:t>, 30 min</w:t>
      </w:r>
      <w:r w:rsidR="00F02FFD">
        <w:t>.</w:t>
      </w:r>
      <w:r w:rsidR="00A46CE0">
        <w:t>, 60 min</w:t>
      </w:r>
      <w:r w:rsidR="00F02FFD">
        <w:t>.</w:t>
      </w:r>
      <w:r w:rsidR="00A46CE0">
        <w:t xml:space="preserve"> </w:t>
      </w:r>
      <w:r w:rsidR="00B84E96" w:rsidRPr="002C7A24">
        <w:t xml:space="preserve">a 24 h. </w:t>
      </w:r>
      <w:r w:rsidR="00A46CE0">
        <w:t>U</w:t>
      </w:r>
      <w:r w:rsidRPr="002C7A24">
        <w:t xml:space="preserve"> někter</w:t>
      </w:r>
      <w:r w:rsidR="00A46CE0">
        <w:t xml:space="preserve">ých </w:t>
      </w:r>
      <w:r w:rsidRPr="002C7A24">
        <w:t>vz</w:t>
      </w:r>
      <w:r w:rsidR="00B84E96" w:rsidRPr="002C7A24">
        <w:t>ork</w:t>
      </w:r>
      <w:r w:rsidR="00A46CE0">
        <w:t>ů</w:t>
      </w:r>
      <w:r w:rsidR="00B84E96" w:rsidRPr="002C7A24">
        <w:t xml:space="preserve"> </w:t>
      </w:r>
      <w:r w:rsidR="00094A0D">
        <w:t xml:space="preserve">olejů </w:t>
      </w:r>
      <w:r w:rsidR="00A46CE0">
        <w:t>docházelo k delšímu přežívání</w:t>
      </w:r>
      <w:r w:rsidR="00094A0D">
        <w:t xml:space="preserve"> bakterií</w:t>
      </w:r>
      <w:r w:rsidR="00A46CE0">
        <w:t xml:space="preserve">, </w:t>
      </w:r>
      <w:r w:rsidR="00F02FFD">
        <w:t xml:space="preserve">a </w:t>
      </w:r>
      <w:r w:rsidR="00A46CE0">
        <w:t xml:space="preserve">proto </w:t>
      </w:r>
      <w:r w:rsidR="00B84E96" w:rsidRPr="002C7A24">
        <w:t>bylo</w:t>
      </w:r>
      <w:r w:rsidR="00A46CE0">
        <w:t xml:space="preserve"> </w:t>
      </w:r>
      <w:r w:rsidR="00F02FFD">
        <w:t>nezbyt</w:t>
      </w:r>
      <w:r w:rsidRPr="002C7A24">
        <w:t xml:space="preserve">né časovou </w:t>
      </w:r>
      <w:r w:rsidR="00094A0D">
        <w:t>řadu</w:t>
      </w:r>
      <w:r w:rsidR="00A46CE0">
        <w:t xml:space="preserve"> doplnit o další expoziční časy (3 h a 6 h) a </w:t>
      </w:r>
      <w:r w:rsidRPr="002C7A24">
        <w:t>zvýšit</w:t>
      </w:r>
      <w:r w:rsidR="00A46CE0">
        <w:t xml:space="preserve"> celkovou dobu kultivace</w:t>
      </w:r>
      <w:r w:rsidR="003169E4">
        <w:t xml:space="preserve"> až na 48–72 h</w:t>
      </w:r>
      <w:r w:rsidR="00F02FFD">
        <w:t>,</w:t>
      </w:r>
      <w:r w:rsidR="00094A0D">
        <w:t xml:space="preserve"> zejména</w:t>
      </w:r>
      <w:r w:rsidR="00A46CE0">
        <w:t xml:space="preserve"> pro kmeny </w:t>
      </w:r>
      <w:r w:rsidR="00A46CE0" w:rsidRPr="00A46CE0">
        <w:rPr>
          <w:i/>
        </w:rPr>
        <w:t>S. aureus</w:t>
      </w:r>
      <w:r w:rsidR="00A46CE0">
        <w:t xml:space="preserve"> a </w:t>
      </w:r>
      <w:r w:rsidR="00A46CE0" w:rsidRPr="00A46CE0">
        <w:rPr>
          <w:i/>
        </w:rPr>
        <w:t>E. coli</w:t>
      </w:r>
      <w:r w:rsidR="00A46CE0">
        <w:t>.</w:t>
      </w:r>
      <w:r w:rsidRPr="002C7A24">
        <w:t xml:space="preserve"> Kultivace probíhala při 30–37 </w:t>
      </w:r>
      <w:r w:rsidRPr="00991C76">
        <w:rPr>
          <w:rFonts w:ascii="Cambria Math" w:hAnsi="Cambria Math" w:cs="Cambria Math"/>
        </w:rPr>
        <w:t>℃</w:t>
      </w:r>
      <w:r w:rsidR="00991C76" w:rsidRPr="00991C76">
        <w:t>.</w:t>
      </w:r>
      <w:r w:rsidRPr="002C7A24">
        <w:t xml:space="preserve"> </w:t>
      </w:r>
      <w:r w:rsidR="009D13A2">
        <w:t>Testování přežívání kmenů</w:t>
      </w:r>
      <w:r w:rsidRPr="002C7A24">
        <w:t xml:space="preserve"> byl</w:t>
      </w:r>
      <w:r w:rsidR="009D13A2">
        <w:t>o</w:t>
      </w:r>
      <w:r w:rsidRPr="002C7A24">
        <w:t xml:space="preserve"> proveden</w:t>
      </w:r>
      <w:r w:rsidR="009D13A2">
        <w:t>o</w:t>
      </w:r>
      <w:r w:rsidRPr="002C7A24">
        <w:t xml:space="preserve"> </w:t>
      </w:r>
      <w:r w:rsidR="009D13A2">
        <w:t xml:space="preserve">vždy </w:t>
      </w:r>
      <w:r w:rsidRPr="002C7A24">
        <w:t>v dubletu a</w:t>
      </w:r>
      <w:r w:rsidR="009D13A2">
        <w:t xml:space="preserve"> celkově byl</w:t>
      </w:r>
      <w:r w:rsidRPr="002C7A24">
        <w:t xml:space="preserve"> experiment </w:t>
      </w:r>
      <w:r w:rsidR="00515B2D">
        <w:t xml:space="preserve">nezávisle </w:t>
      </w:r>
      <w:r w:rsidRPr="002C7A24">
        <w:t>opakovaný 2</w:t>
      </w:r>
      <w:r w:rsidR="00F02FFD">
        <w:t>-krát</w:t>
      </w:r>
      <w:r w:rsidRPr="002C7A24">
        <w:t>.</w:t>
      </w:r>
    </w:p>
    <w:p w14:paraId="44B7E87F" w14:textId="77777777" w:rsidR="00395097" w:rsidRDefault="00395097" w:rsidP="0039509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13A74769" w14:textId="6E4CF78B" w:rsidR="00E61F60" w:rsidRDefault="00E61F60" w:rsidP="00E61F6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</w:t>
      </w:r>
      <w:r w:rsidR="001C2AC3">
        <w:rPr>
          <w:rFonts w:ascii="Times New Roman" w:hAnsi="Times New Roman" w:cs="Times New Roman"/>
          <w:b/>
          <w:sz w:val="24"/>
          <w:szCs w:val="24"/>
        </w:rPr>
        <w:t>4</w:t>
      </w:r>
      <w:r w:rsidR="00BA3CE5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Testování biofilmové aktivity</w:t>
      </w:r>
      <w:r w:rsidR="006C3F09">
        <w:rPr>
          <w:rFonts w:ascii="Times New Roman" w:hAnsi="Times New Roman" w:cs="Times New Roman"/>
          <w:b/>
          <w:sz w:val="24"/>
          <w:szCs w:val="24"/>
        </w:rPr>
        <w:t xml:space="preserve"> bakterií  v přítomnosti olejových extraktů</w:t>
      </w:r>
    </w:p>
    <w:p w14:paraId="4D7C9605" w14:textId="2BF2BFD5" w:rsidR="00465EEF" w:rsidRDefault="004B0DB8" w:rsidP="004627DE">
      <w:pPr>
        <w:pStyle w:val="Default"/>
        <w:spacing w:line="360" w:lineRule="auto"/>
        <w:ind w:firstLine="567"/>
        <w:jc w:val="both"/>
      </w:pPr>
      <w:r w:rsidRPr="0031463C">
        <w:rPr>
          <w:color w:val="auto"/>
        </w:rPr>
        <w:t>Pro</w:t>
      </w:r>
      <w:r w:rsidR="000C29A2" w:rsidRPr="0031463C">
        <w:rPr>
          <w:color w:val="auto"/>
        </w:rPr>
        <w:t xml:space="preserve"> </w:t>
      </w:r>
      <w:r w:rsidR="00F21905">
        <w:rPr>
          <w:color w:val="auto"/>
        </w:rPr>
        <w:t>testování biofilmové aktivity</w:t>
      </w:r>
      <w:r w:rsidR="003169E4">
        <w:t xml:space="preserve"> byla zvolena modifikovaná Christensenova</w:t>
      </w:r>
      <w:r w:rsidR="00660BC0" w:rsidRPr="0031463C">
        <w:t xml:space="preserve"> metod</w:t>
      </w:r>
      <w:r w:rsidR="003169E4">
        <w:t>a</w:t>
      </w:r>
      <w:r w:rsidR="00660BC0" w:rsidRPr="0031463C">
        <w:t xml:space="preserve"> v mik</w:t>
      </w:r>
      <w:r w:rsidR="00033212">
        <w:t>r</w:t>
      </w:r>
      <w:r w:rsidR="00660BC0" w:rsidRPr="0031463C">
        <w:t xml:space="preserve">otitračních desičkách </w:t>
      </w:r>
      <w:r w:rsidR="002200AD">
        <w:t>(</w:t>
      </w:r>
      <w:r w:rsidR="003169E4">
        <w:t>96 jamek s plochým dnem;</w:t>
      </w:r>
      <w:r w:rsidR="002200AD" w:rsidRPr="002200AD">
        <w:t xml:space="preserve"> PE SPL</w:t>
      </w:r>
      <w:r w:rsidR="002200AD">
        <w:t xml:space="preserve">, </w:t>
      </w:r>
      <w:r w:rsidR="002200AD" w:rsidRPr="002200AD">
        <w:t>Life Sciences, Korea)</w:t>
      </w:r>
      <w:r w:rsidR="003169E4">
        <w:t xml:space="preserve"> </w:t>
      </w:r>
      <w:r w:rsidR="00844A20">
        <w:t>[7]</w:t>
      </w:r>
      <w:r w:rsidR="00660BC0" w:rsidRPr="0031463C">
        <w:t>.</w:t>
      </w:r>
      <w:r w:rsidRPr="0031463C">
        <w:t xml:space="preserve"> </w:t>
      </w:r>
      <w:r w:rsidR="00460B9E" w:rsidRPr="0031463C">
        <w:rPr>
          <w:color w:val="auto"/>
        </w:rPr>
        <w:t>P</w:t>
      </w:r>
      <w:r w:rsidRPr="0031463C">
        <w:rPr>
          <w:color w:val="auto"/>
        </w:rPr>
        <w:t>racov</w:t>
      </w:r>
      <w:r w:rsidR="00460B9E" w:rsidRPr="0031463C">
        <w:rPr>
          <w:color w:val="auto"/>
        </w:rPr>
        <w:t>alo s</w:t>
      </w:r>
      <w:r w:rsidR="00D71A29" w:rsidRPr="0031463C">
        <w:rPr>
          <w:color w:val="auto"/>
        </w:rPr>
        <w:t>e</w:t>
      </w:r>
      <w:r w:rsidRPr="0031463C">
        <w:rPr>
          <w:color w:val="auto"/>
        </w:rPr>
        <w:t xml:space="preserve"> s buněčnou </w:t>
      </w:r>
      <w:r w:rsidR="005521F3" w:rsidRPr="0031463C">
        <w:rPr>
          <w:color w:val="auto"/>
        </w:rPr>
        <w:t xml:space="preserve">suspenzí o </w:t>
      </w:r>
      <w:r w:rsidR="00515B2D">
        <w:rPr>
          <w:color w:val="auto"/>
        </w:rPr>
        <w:t xml:space="preserve">buněčné </w:t>
      </w:r>
      <w:r w:rsidR="005521F3" w:rsidRPr="0031463C">
        <w:rPr>
          <w:color w:val="auto"/>
        </w:rPr>
        <w:t>denzitě odpovídající stupni</w:t>
      </w:r>
      <w:r w:rsidRPr="0031463C">
        <w:rPr>
          <w:color w:val="auto"/>
        </w:rPr>
        <w:t xml:space="preserve"> 0,5 McFarlandovy zákalové stupnice</w:t>
      </w:r>
      <w:r w:rsidR="00515B2D">
        <w:rPr>
          <w:color w:val="auto"/>
        </w:rPr>
        <w:t xml:space="preserve"> (</w:t>
      </w:r>
      <w:r w:rsidR="002200AD" w:rsidRPr="002C7A24">
        <w:rPr>
          <w:color w:val="auto"/>
        </w:rPr>
        <w:t>10</w:t>
      </w:r>
      <w:r w:rsidR="002200AD" w:rsidRPr="002C7A24">
        <w:rPr>
          <w:color w:val="auto"/>
          <w:vertAlign w:val="superscript"/>
        </w:rPr>
        <w:t>8</w:t>
      </w:r>
      <w:r w:rsidR="00F02FFD">
        <w:rPr>
          <w:color w:val="auto"/>
        </w:rPr>
        <w:t xml:space="preserve"> cfu.</w:t>
      </w:r>
      <w:r w:rsidR="002200AD" w:rsidRPr="002C7A24">
        <w:rPr>
          <w:color w:val="auto"/>
        </w:rPr>
        <w:t>ml</w:t>
      </w:r>
      <w:r w:rsidR="00F02FFD">
        <w:rPr>
          <w:color w:val="auto"/>
          <w:vertAlign w:val="superscript"/>
        </w:rPr>
        <w:t>-1</w:t>
      </w:r>
      <w:r w:rsidR="00515B2D">
        <w:rPr>
          <w:color w:val="auto"/>
        </w:rPr>
        <w:t>)</w:t>
      </w:r>
      <w:r w:rsidRPr="0031463C">
        <w:rPr>
          <w:color w:val="auto"/>
        </w:rPr>
        <w:t>.</w:t>
      </w:r>
      <w:r w:rsidR="002146C4" w:rsidRPr="0031463C">
        <w:rPr>
          <w:color w:val="auto"/>
        </w:rPr>
        <w:t xml:space="preserve"> </w:t>
      </w:r>
      <w:r w:rsidR="006C3F09" w:rsidRPr="0031463C">
        <w:rPr>
          <w:color w:val="auto"/>
        </w:rPr>
        <w:t xml:space="preserve">Do </w:t>
      </w:r>
      <w:r w:rsidR="00515B2D">
        <w:rPr>
          <w:color w:val="auto"/>
        </w:rPr>
        <w:t xml:space="preserve">1. (pozitivní kontrola, PK) a 3.-12. </w:t>
      </w:r>
      <w:r w:rsidR="00303B8F">
        <w:rPr>
          <w:color w:val="auto"/>
        </w:rPr>
        <w:t xml:space="preserve">sloupečku </w:t>
      </w:r>
      <w:r w:rsidR="006C3F09" w:rsidRPr="0031463C">
        <w:rPr>
          <w:color w:val="auto"/>
        </w:rPr>
        <w:t>mikrotitrační destičky</w:t>
      </w:r>
      <w:r w:rsidR="00303B8F">
        <w:rPr>
          <w:color w:val="auto"/>
        </w:rPr>
        <w:t xml:space="preserve"> </w:t>
      </w:r>
      <w:r w:rsidR="006C3F09" w:rsidRPr="0031463C">
        <w:rPr>
          <w:color w:val="auto"/>
        </w:rPr>
        <w:t>bylo</w:t>
      </w:r>
      <w:r w:rsidR="00F02FFD">
        <w:rPr>
          <w:color w:val="auto"/>
        </w:rPr>
        <w:t xml:space="preserve"> </w:t>
      </w:r>
      <w:r w:rsidR="00303B8F">
        <w:rPr>
          <w:color w:val="auto"/>
        </w:rPr>
        <w:t xml:space="preserve">pipetováno </w:t>
      </w:r>
      <w:r w:rsidR="00A110D6" w:rsidRPr="0031463C">
        <w:t>90 μl BHI</w:t>
      </w:r>
      <w:r w:rsidR="002200AD">
        <w:t xml:space="preserve"> </w:t>
      </w:r>
      <w:r w:rsidR="00D249D4" w:rsidRPr="0031463C">
        <w:t>bujónu (Brain Heart Infusion Broth, H</w:t>
      </w:r>
      <w:r w:rsidR="00506454">
        <w:t>I</w:t>
      </w:r>
      <w:r w:rsidR="00F02FFD">
        <w:noBreakHyphen/>
      </w:r>
      <w:r w:rsidR="00D249D4" w:rsidRPr="0031463C">
        <w:t>MEDIA, Indie)</w:t>
      </w:r>
      <w:r w:rsidR="00303B8F">
        <w:t>.</w:t>
      </w:r>
      <w:r w:rsidR="00A110D6" w:rsidRPr="0031463C">
        <w:t xml:space="preserve"> Do </w:t>
      </w:r>
      <w:r w:rsidR="00515B2D">
        <w:t>2.</w:t>
      </w:r>
      <w:r w:rsidR="00515B2D" w:rsidRPr="0031463C">
        <w:t xml:space="preserve"> </w:t>
      </w:r>
      <w:r w:rsidR="00A110D6" w:rsidRPr="0031463C">
        <w:t xml:space="preserve">sloupečku bylo pipetováno 180 μl vodné fáze extraktu oleje. Poté </w:t>
      </w:r>
      <w:r w:rsidR="007568D6" w:rsidRPr="0031463C">
        <w:t>se</w:t>
      </w:r>
      <w:r w:rsidR="00A110D6" w:rsidRPr="0031463C">
        <w:t xml:space="preserve"> pokrač</w:t>
      </w:r>
      <w:r w:rsidR="007568D6" w:rsidRPr="0031463C">
        <w:t>ovalo</w:t>
      </w:r>
      <w:r w:rsidR="00A110D6" w:rsidRPr="0031463C">
        <w:t xml:space="preserve"> dvojkovým ředěním</w:t>
      </w:r>
      <w:r w:rsidR="0031463C">
        <w:t xml:space="preserve"> vodné fáze s BHI bujónem</w:t>
      </w:r>
      <w:r w:rsidR="00A110D6" w:rsidRPr="0031463C">
        <w:t xml:space="preserve"> </w:t>
      </w:r>
      <w:r w:rsidR="007568D6" w:rsidRPr="0031463C">
        <w:t xml:space="preserve">až </w:t>
      </w:r>
      <w:r w:rsidR="00A110D6" w:rsidRPr="0031463C">
        <w:t>do posledního sloupečku</w:t>
      </w:r>
      <w:r w:rsidR="0031463C">
        <w:t>.</w:t>
      </w:r>
      <w:r w:rsidR="007568D6" w:rsidRPr="0031463C">
        <w:t xml:space="preserve"> V</w:t>
      </w:r>
      <w:r w:rsidR="00515B2D">
        <w:t xml:space="preserve"> mikrotitrační </w:t>
      </w:r>
      <w:r w:rsidR="00A110D6" w:rsidRPr="0031463C">
        <w:t>destičce</w:t>
      </w:r>
      <w:r w:rsidR="007568D6" w:rsidRPr="0031463C">
        <w:t xml:space="preserve"> vznikla</w:t>
      </w:r>
      <w:r w:rsidR="00A110D6" w:rsidRPr="0031463C">
        <w:t xml:space="preserve"> </w:t>
      </w:r>
      <w:r w:rsidR="00515B2D">
        <w:t xml:space="preserve">v jednotlivých řádkách </w:t>
      </w:r>
      <w:r w:rsidR="00A110D6" w:rsidRPr="0031463C">
        <w:t>koncentrační řada</w:t>
      </w:r>
      <w:r w:rsidR="00515B2D">
        <w:t xml:space="preserve"> testovaných extraktů </w:t>
      </w:r>
      <w:r w:rsidR="0031463C" w:rsidRPr="0031463C">
        <w:t>(</w:t>
      </w:r>
      <w:r w:rsidR="00F02FFD">
        <w:t>90%; 45%; 22,5</w:t>
      </w:r>
      <w:r w:rsidR="0031463C" w:rsidRPr="003833B0">
        <w:t>%; 11</w:t>
      </w:r>
      <w:r w:rsidR="00F02FFD">
        <w:t>,25%; 5,625%; 2,813%; 1,406</w:t>
      </w:r>
      <w:r w:rsidR="0031463C" w:rsidRPr="003833B0">
        <w:t>%; 0,70</w:t>
      </w:r>
      <w:r w:rsidR="00F02FFD">
        <w:t>3%; 0,352%; 0,176%; 0,088</w:t>
      </w:r>
      <w:r w:rsidR="0031463C">
        <w:t>%</w:t>
      </w:r>
      <w:r w:rsidR="0031463C" w:rsidRPr="0031463C">
        <w:t xml:space="preserve">). </w:t>
      </w:r>
      <w:r w:rsidR="00A110D6" w:rsidRPr="0031463C">
        <w:t xml:space="preserve">Do takto připravené </w:t>
      </w:r>
      <w:r w:rsidR="00A00A49">
        <w:t xml:space="preserve">mikrotitrační </w:t>
      </w:r>
      <w:r w:rsidR="00F02FFD">
        <w:t xml:space="preserve">destičky bylo </w:t>
      </w:r>
      <w:r w:rsidR="00A110D6" w:rsidRPr="0031463C">
        <w:t xml:space="preserve">pipetováno 10 μl buněčné suspenze, tzn. </w:t>
      </w:r>
      <w:r w:rsidR="00A06209" w:rsidRPr="0031463C">
        <w:t xml:space="preserve">celkový </w:t>
      </w:r>
      <w:r w:rsidR="00A110D6" w:rsidRPr="0031463C">
        <w:t xml:space="preserve">objem v každé jamce </w:t>
      </w:r>
      <w:r w:rsidR="00F02FFD">
        <w:t>činil</w:t>
      </w:r>
      <w:r w:rsidR="00A110D6" w:rsidRPr="0031463C">
        <w:t xml:space="preserve"> 100 μl</w:t>
      </w:r>
      <w:r w:rsidR="00F02FFD">
        <w:t xml:space="preserve">, jak </w:t>
      </w:r>
      <w:r w:rsidR="00D30F9D">
        <w:t>je patrné</w:t>
      </w:r>
      <w:r w:rsidR="00F02FFD">
        <w:t xml:space="preserve"> z </w:t>
      </w:r>
      <w:r w:rsidR="00CB37CE">
        <w:t>obr. 1</w:t>
      </w:r>
      <w:r w:rsidR="00A110D6" w:rsidRPr="0031463C">
        <w:t xml:space="preserve">. </w:t>
      </w:r>
    </w:p>
    <w:p w14:paraId="3F940E84" w14:textId="77777777" w:rsidR="00465EEF" w:rsidRDefault="00465EEF" w:rsidP="0031463C">
      <w:pPr>
        <w:pStyle w:val="Default"/>
        <w:spacing w:line="360" w:lineRule="auto"/>
        <w:jc w:val="both"/>
      </w:pPr>
    </w:p>
    <w:p w14:paraId="2DFDA97B" w14:textId="77777777" w:rsidR="00465EEF" w:rsidRDefault="00465EEF" w:rsidP="0031463C">
      <w:pPr>
        <w:pStyle w:val="Default"/>
        <w:spacing w:line="360" w:lineRule="auto"/>
        <w:jc w:val="both"/>
      </w:pPr>
    </w:p>
    <w:p w14:paraId="25E727EC" w14:textId="3B667992" w:rsidR="00826A81" w:rsidRDefault="006736B0" w:rsidP="0031463C">
      <w:pPr>
        <w:pStyle w:val="Default"/>
        <w:spacing w:line="360" w:lineRule="auto"/>
        <w:jc w:val="both"/>
      </w:pPr>
      <w:r>
        <w:rPr>
          <w:noProof/>
        </w:rPr>
        <w:lastRenderedPageBreak/>
        <w:drawing>
          <wp:anchor distT="0" distB="0" distL="114300" distR="114300" simplePos="0" relativeHeight="251677696" behindDoc="1" locked="0" layoutInCell="1" allowOverlap="1" wp14:anchorId="4B2DDEC0" wp14:editId="4B02DCDF">
            <wp:simplePos x="0" y="0"/>
            <wp:positionH relativeFrom="column">
              <wp:posOffset>605155</wp:posOffset>
            </wp:positionH>
            <wp:positionV relativeFrom="paragraph">
              <wp:posOffset>-248285</wp:posOffset>
            </wp:positionV>
            <wp:extent cx="4349750" cy="3564255"/>
            <wp:effectExtent l="0" t="0" r="0" b="0"/>
            <wp:wrapTight wrapText="bothSides">
              <wp:wrapPolygon edited="0">
                <wp:start x="0" y="0"/>
                <wp:lineTo x="0" y="21473"/>
                <wp:lineTo x="21474" y="21473"/>
                <wp:lineTo x="21474" y="0"/>
                <wp:lineTo x="0" y="0"/>
              </wp:wrapPolygon>
            </wp:wrapTight>
            <wp:docPr id="3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ýstřižek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49750" cy="35642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FF33D8F" w14:textId="77D82DEB" w:rsidR="00826A81" w:rsidRDefault="00826A81" w:rsidP="0031463C">
      <w:pPr>
        <w:pStyle w:val="Default"/>
        <w:spacing w:line="360" w:lineRule="auto"/>
        <w:jc w:val="both"/>
      </w:pPr>
    </w:p>
    <w:p w14:paraId="158F8E53" w14:textId="77777777" w:rsidR="00F80918" w:rsidRDefault="00F80918" w:rsidP="0031463C">
      <w:pPr>
        <w:pStyle w:val="Default"/>
        <w:spacing w:line="360" w:lineRule="auto"/>
        <w:jc w:val="both"/>
      </w:pPr>
    </w:p>
    <w:p w14:paraId="3F53C3E5" w14:textId="77777777" w:rsidR="00F80918" w:rsidRDefault="00F80918" w:rsidP="0031463C">
      <w:pPr>
        <w:pStyle w:val="Default"/>
        <w:spacing w:line="360" w:lineRule="auto"/>
        <w:jc w:val="both"/>
      </w:pPr>
    </w:p>
    <w:p w14:paraId="0B8EF572" w14:textId="77777777" w:rsidR="00F80918" w:rsidRDefault="00F80918" w:rsidP="0031463C">
      <w:pPr>
        <w:pStyle w:val="Default"/>
        <w:spacing w:line="360" w:lineRule="auto"/>
        <w:jc w:val="both"/>
      </w:pPr>
    </w:p>
    <w:p w14:paraId="218D72F7" w14:textId="77777777" w:rsidR="00826A81" w:rsidRDefault="00826A81" w:rsidP="0031463C">
      <w:pPr>
        <w:pStyle w:val="Default"/>
        <w:spacing w:line="360" w:lineRule="auto"/>
        <w:jc w:val="both"/>
      </w:pPr>
    </w:p>
    <w:p w14:paraId="775BB11E" w14:textId="77777777" w:rsidR="00465EEF" w:rsidRDefault="00465EEF" w:rsidP="0031463C">
      <w:pPr>
        <w:pStyle w:val="Default"/>
        <w:spacing w:line="360" w:lineRule="auto"/>
        <w:jc w:val="both"/>
      </w:pPr>
    </w:p>
    <w:p w14:paraId="13A6B926" w14:textId="77777777" w:rsidR="00465EEF" w:rsidRDefault="00465EEF" w:rsidP="0031463C">
      <w:pPr>
        <w:pStyle w:val="Default"/>
        <w:spacing w:line="360" w:lineRule="auto"/>
        <w:jc w:val="both"/>
      </w:pPr>
    </w:p>
    <w:p w14:paraId="0F2749FF" w14:textId="1B2BA3C3" w:rsidR="00465EEF" w:rsidRDefault="00465EEF" w:rsidP="0031463C">
      <w:pPr>
        <w:pStyle w:val="Default"/>
        <w:spacing w:line="360" w:lineRule="auto"/>
        <w:jc w:val="both"/>
      </w:pPr>
    </w:p>
    <w:p w14:paraId="7C92CE20" w14:textId="225773CD" w:rsidR="00F80918" w:rsidRDefault="00F80918" w:rsidP="0031463C">
      <w:pPr>
        <w:pStyle w:val="Default"/>
        <w:spacing w:line="360" w:lineRule="auto"/>
        <w:jc w:val="both"/>
      </w:pPr>
    </w:p>
    <w:p w14:paraId="714E6AB0" w14:textId="77777777" w:rsidR="00465EEF" w:rsidRDefault="00465EEF" w:rsidP="0031463C">
      <w:pPr>
        <w:pStyle w:val="Default"/>
        <w:spacing w:line="360" w:lineRule="auto"/>
        <w:jc w:val="both"/>
      </w:pPr>
    </w:p>
    <w:p w14:paraId="685FE4D6" w14:textId="4DFDAE15" w:rsidR="00465EEF" w:rsidRDefault="00465EEF" w:rsidP="0031463C">
      <w:pPr>
        <w:pStyle w:val="Default"/>
        <w:spacing w:line="360" w:lineRule="auto"/>
        <w:jc w:val="both"/>
      </w:pPr>
    </w:p>
    <w:p w14:paraId="41DACC2B" w14:textId="39E53253" w:rsidR="00465EEF" w:rsidRDefault="00465EEF" w:rsidP="0031463C">
      <w:pPr>
        <w:pStyle w:val="Default"/>
        <w:spacing w:line="360" w:lineRule="auto"/>
        <w:jc w:val="both"/>
      </w:pPr>
    </w:p>
    <w:p w14:paraId="7E1993D5" w14:textId="17344ED2" w:rsidR="00465EEF" w:rsidRPr="00CB37CE" w:rsidRDefault="00826A81" w:rsidP="00D30F9D">
      <w:pPr>
        <w:pStyle w:val="Default"/>
        <w:tabs>
          <w:tab w:val="left" w:pos="851"/>
        </w:tabs>
        <w:spacing w:after="120"/>
        <w:rPr>
          <w:b/>
          <w:sz w:val="22"/>
          <w:szCs w:val="22"/>
        </w:rPr>
      </w:pPr>
      <w:r w:rsidRPr="00CB37CE">
        <w:rPr>
          <w:b/>
          <w:sz w:val="22"/>
          <w:szCs w:val="22"/>
        </w:rPr>
        <w:t xml:space="preserve">Obr. 1: </w:t>
      </w:r>
      <w:r w:rsidR="00F02FFD">
        <w:rPr>
          <w:b/>
          <w:sz w:val="22"/>
          <w:szCs w:val="22"/>
        </w:rPr>
        <w:tab/>
      </w:r>
      <w:r w:rsidRPr="00CB37CE">
        <w:rPr>
          <w:b/>
          <w:sz w:val="22"/>
          <w:szCs w:val="22"/>
        </w:rPr>
        <w:t>Příprava mikrotitrační destičky</w:t>
      </w:r>
      <w:r w:rsidR="00303B8F" w:rsidRPr="00CB37CE">
        <w:rPr>
          <w:b/>
          <w:sz w:val="22"/>
          <w:szCs w:val="22"/>
        </w:rPr>
        <w:t xml:space="preserve"> </w:t>
      </w:r>
    </w:p>
    <w:p w14:paraId="47E0381E" w14:textId="77777777" w:rsidR="00CB37CE" w:rsidRDefault="00CB37CE" w:rsidP="00CB37C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128F614" w14:textId="63FD43D5" w:rsidR="009473A6" w:rsidRDefault="00042783" w:rsidP="00CB37C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303B8F">
        <w:rPr>
          <w:rFonts w:ascii="Times New Roman" w:hAnsi="Times New Roman" w:cs="Times New Roman"/>
          <w:sz w:val="24"/>
          <w:szCs w:val="24"/>
        </w:rPr>
        <w:t xml:space="preserve">Po </w:t>
      </w:r>
      <w:r w:rsidR="00DF36C1" w:rsidRPr="00303B8F">
        <w:rPr>
          <w:rFonts w:ascii="Times New Roman" w:hAnsi="Times New Roman" w:cs="Times New Roman"/>
          <w:sz w:val="24"/>
          <w:szCs w:val="24"/>
        </w:rPr>
        <w:t xml:space="preserve">přípravě </w:t>
      </w:r>
      <w:r w:rsidR="00A00A49">
        <w:rPr>
          <w:rFonts w:ascii="Times New Roman" w:hAnsi="Times New Roman" w:cs="Times New Roman"/>
          <w:sz w:val="24"/>
          <w:szCs w:val="24"/>
        </w:rPr>
        <w:t xml:space="preserve">mikrotitrační </w:t>
      </w:r>
      <w:r w:rsidRPr="00303B8F">
        <w:rPr>
          <w:rFonts w:ascii="Times New Roman" w:hAnsi="Times New Roman" w:cs="Times New Roman"/>
          <w:sz w:val="24"/>
          <w:szCs w:val="24"/>
        </w:rPr>
        <w:t>destičky byla proměřena absorbance při λ = 595 nm na přístroji Tecan</w:t>
      </w:r>
      <w:r w:rsidR="00DF36C1" w:rsidRPr="00303B8F">
        <w:rPr>
          <w:rFonts w:ascii="Times New Roman" w:hAnsi="Times New Roman" w:cs="Times New Roman"/>
          <w:sz w:val="24"/>
          <w:szCs w:val="24"/>
        </w:rPr>
        <w:t xml:space="preserve"> </w:t>
      </w:r>
      <w:r w:rsidR="006D76B3" w:rsidRPr="00303B8F">
        <w:rPr>
          <w:rFonts w:ascii="Times New Roman" w:hAnsi="Times New Roman" w:cs="Times New Roman"/>
          <w:sz w:val="24"/>
          <w:szCs w:val="24"/>
        </w:rPr>
        <w:t>Infinite® 200 PRO</w:t>
      </w:r>
      <w:r w:rsidR="009473A6">
        <w:rPr>
          <w:rFonts w:ascii="Times New Roman" w:hAnsi="Times New Roman" w:cs="Times New Roman"/>
          <w:sz w:val="24"/>
          <w:szCs w:val="24"/>
        </w:rPr>
        <w:t xml:space="preserve"> (</w:t>
      </w:r>
      <w:r w:rsidR="009473A6" w:rsidRPr="007C233D">
        <w:rPr>
          <w:rFonts w:ascii="Times New Roman" w:hAnsi="Times New Roman" w:cs="Times New Roman"/>
          <w:sz w:val="24"/>
          <w:szCs w:val="24"/>
        </w:rPr>
        <w:t>Tecan, Švýcarsko</w:t>
      </w:r>
      <w:r w:rsidR="00A06209" w:rsidRPr="00303B8F">
        <w:rPr>
          <w:rFonts w:ascii="Times New Roman" w:hAnsi="Times New Roman" w:cs="Times New Roman"/>
          <w:sz w:val="24"/>
          <w:szCs w:val="24"/>
        </w:rPr>
        <w:t>)</w:t>
      </w:r>
      <w:r w:rsidRPr="00303B8F">
        <w:rPr>
          <w:rFonts w:ascii="Times New Roman" w:hAnsi="Times New Roman" w:cs="Times New Roman"/>
          <w:sz w:val="24"/>
          <w:szCs w:val="24"/>
        </w:rPr>
        <w:t>.</w:t>
      </w:r>
      <w:r w:rsidR="006D76B3" w:rsidRPr="00303B8F">
        <w:rPr>
          <w:rFonts w:ascii="Times New Roman" w:hAnsi="Times New Roman" w:cs="Times New Roman"/>
          <w:sz w:val="24"/>
          <w:szCs w:val="24"/>
        </w:rPr>
        <w:t xml:space="preserve"> Po</w:t>
      </w:r>
      <w:r w:rsidR="00D30F9D">
        <w:rPr>
          <w:rFonts w:ascii="Times New Roman" w:hAnsi="Times New Roman" w:cs="Times New Roman"/>
          <w:sz w:val="24"/>
          <w:szCs w:val="24"/>
        </w:rPr>
        <w:t>sléze</w:t>
      </w:r>
      <w:r w:rsidR="006D76B3" w:rsidRPr="00303B8F">
        <w:rPr>
          <w:rFonts w:ascii="Times New Roman" w:hAnsi="Times New Roman" w:cs="Times New Roman"/>
          <w:sz w:val="24"/>
          <w:szCs w:val="24"/>
        </w:rPr>
        <w:t xml:space="preserve"> </w:t>
      </w:r>
      <w:r w:rsidR="003169E4">
        <w:rPr>
          <w:rFonts w:ascii="Times New Roman" w:hAnsi="Times New Roman" w:cs="Times New Roman"/>
          <w:sz w:val="24"/>
          <w:szCs w:val="24"/>
        </w:rPr>
        <w:t>byla</w:t>
      </w:r>
      <w:r w:rsidRPr="00303B8F">
        <w:rPr>
          <w:rFonts w:ascii="Times New Roman" w:hAnsi="Times New Roman" w:cs="Times New Roman"/>
          <w:sz w:val="24"/>
          <w:szCs w:val="24"/>
        </w:rPr>
        <w:t xml:space="preserve"> </w:t>
      </w:r>
      <w:r w:rsidR="006D76B3" w:rsidRPr="00303B8F">
        <w:rPr>
          <w:rFonts w:ascii="Times New Roman" w:hAnsi="Times New Roman" w:cs="Times New Roman"/>
          <w:sz w:val="24"/>
          <w:szCs w:val="24"/>
        </w:rPr>
        <w:t>uzavřená destička</w:t>
      </w:r>
      <w:r w:rsidR="003169E4">
        <w:rPr>
          <w:rFonts w:ascii="Times New Roman" w:hAnsi="Times New Roman" w:cs="Times New Roman"/>
          <w:sz w:val="24"/>
          <w:szCs w:val="24"/>
        </w:rPr>
        <w:t xml:space="preserve"> inkubována</w:t>
      </w:r>
      <w:r w:rsidRPr="00303B8F">
        <w:rPr>
          <w:rFonts w:ascii="Times New Roman" w:hAnsi="Times New Roman" w:cs="Times New Roman"/>
          <w:sz w:val="24"/>
          <w:szCs w:val="24"/>
        </w:rPr>
        <w:t xml:space="preserve"> v termostatu při 30 </w:t>
      </w:r>
      <w:r w:rsidRPr="00303B8F">
        <w:rPr>
          <w:rFonts w:ascii="Cambria Math" w:hAnsi="Cambria Math" w:cs="Cambria Math"/>
          <w:sz w:val="24"/>
          <w:szCs w:val="24"/>
        </w:rPr>
        <w:t>℃</w:t>
      </w:r>
      <w:r w:rsidRPr="00303B8F">
        <w:rPr>
          <w:rFonts w:ascii="Times New Roman" w:hAnsi="Times New Roman" w:cs="Times New Roman"/>
          <w:sz w:val="24"/>
          <w:szCs w:val="24"/>
        </w:rPr>
        <w:t xml:space="preserve"> po dobu </w:t>
      </w:r>
      <w:r w:rsidR="00A06209" w:rsidRPr="00303B8F">
        <w:rPr>
          <w:rFonts w:ascii="Times New Roman" w:hAnsi="Times New Roman" w:cs="Times New Roman"/>
          <w:sz w:val="24"/>
          <w:szCs w:val="24"/>
        </w:rPr>
        <w:t>72 h s následným proměřením absorbance</w:t>
      </w:r>
      <w:r w:rsidR="00A00A49">
        <w:rPr>
          <w:rFonts w:ascii="Times New Roman" w:hAnsi="Times New Roman" w:cs="Times New Roman"/>
          <w:sz w:val="24"/>
          <w:szCs w:val="24"/>
        </w:rPr>
        <w:t xml:space="preserve"> při stejné vlnové délce</w:t>
      </w:r>
      <w:r w:rsidRPr="00303B8F">
        <w:rPr>
          <w:rFonts w:ascii="Times New Roman" w:hAnsi="Times New Roman" w:cs="Times New Roman"/>
          <w:sz w:val="24"/>
          <w:szCs w:val="24"/>
        </w:rPr>
        <w:t xml:space="preserve">. </w:t>
      </w:r>
      <w:r w:rsidR="00A00A49">
        <w:rPr>
          <w:rFonts w:ascii="Times New Roman" w:hAnsi="Times New Roman" w:cs="Times New Roman"/>
          <w:sz w:val="24"/>
          <w:szCs w:val="24"/>
        </w:rPr>
        <w:t>Dále</w:t>
      </w:r>
      <w:r w:rsidR="006D76B3" w:rsidRPr="00303B8F">
        <w:rPr>
          <w:rFonts w:ascii="Times New Roman" w:hAnsi="Times New Roman" w:cs="Times New Roman"/>
          <w:sz w:val="24"/>
          <w:szCs w:val="24"/>
        </w:rPr>
        <w:t xml:space="preserve"> byl</w:t>
      </w:r>
      <w:r w:rsidR="00FF2304">
        <w:rPr>
          <w:rFonts w:ascii="Times New Roman" w:hAnsi="Times New Roman" w:cs="Times New Roman"/>
          <w:sz w:val="24"/>
          <w:szCs w:val="24"/>
        </w:rPr>
        <w:t xml:space="preserve"> obsah</w:t>
      </w:r>
      <w:r w:rsidR="006D76B3" w:rsidRPr="00303B8F">
        <w:rPr>
          <w:rFonts w:ascii="Times New Roman" w:hAnsi="Times New Roman" w:cs="Times New Roman"/>
          <w:sz w:val="24"/>
          <w:szCs w:val="24"/>
        </w:rPr>
        <w:t xml:space="preserve"> </w:t>
      </w:r>
      <w:r w:rsidR="00A00A49">
        <w:rPr>
          <w:rFonts w:ascii="Times New Roman" w:hAnsi="Times New Roman" w:cs="Times New Roman"/>
          <w:sz w:val="24"/>
          <w:szCs w:val="24"/>
        </w:rPr>
        <w:t xml:space="preserve">destičky </w:t>
      </w:r>
      <w:r w:rsidR="006D76B3" w:rsidRPr="00303B8F">
        <w:rPr>
          <w:rFonts w:ascii="Times New Roman" w:hAnsi="Times New Roman" w:cs="Times New Roman"/>
          <w:sz w:val="24"/>
          <w:szCs w:val="24"/>
        </w:rPr>
        <w:t>vytřepán, následovalo promytí jamek destilovanou vodou (3</w:t>
      </w:r>
      <w:r w:rsidR="00D30F9D">
        <w:rPr>
          <w:rFonts w:ascii="Times New Roman" w:hAnsi="Times New Roman" w:cs="Times New Roman"/>
          <w:sz w:val="24"/>
          <w:szCs w:val="24"/>
        </w:rPr>
        <w:t>-krát</w:t>
      </w:r>
      <w:r w:rsidR="006D76B3" w:rsidRPr="00303B8F">
        <w:rPr>
          <w:rFonts w:ascii="Times New Roman" w:hAnsi="Times New Roman" w:cs="Times New Roman"/>
          <w:sz w:val="24"/>
          <w:szCs w:val="24"/>
        </w:rPr>
        <w:t>) a po</w:t>
      </w:r>
      <w:r w:rsidR="00FF2304">
        <w:rPr>
          <w:rFonts w:ascii="Times New Roman" w:hAnsi="Times New Roman" w:cs="Times New Roman"/>
          <w:sz w:val="24"/>
          <w:szCs w:val="24"/>
        </w:rPr>
        <w:t>té</w:t>
      </w:r>
      <w:r w:rsidR="006D76B3" w:rsidRPr="00303B8F">
        <w:rPr>
          <w:rFonts w:ascii="Times New Roman" w:hAnsi="Times New Roman" w:cs="Times New Roman"/>
          <w:sz w:val="24"/>
          <w:szCs w:val="24"/>
        </w:rPr>
        <w:t xml:space="preserve"> </w:t>
      </w:r>
      <w:r w:rsidR="003169E4">
        <w:rPr>
          <w:rFonts w:ascii="Times New Roman" w:hAnsi="Times New Roman" w:cs="Times New Roman"/>
          <w:sz w:val="24"/>
          <w:szCs w:val="24"/>
        </w:rPr>
        <w:t>byla</w:t>
      </w:r>
      <w:r w:rsidR="006D76B3" w:rsidRPr="00303B8F">
        <w:rPr>
          <w:rFonts w:ascii="Times New Roman" w:hAnsi="Times New Roman" w:cs="Times New Roman"/>
          <w:sz w:val="24"/>
          <w:szCs w:val="24"/>
        </w:rPr>
        <w:t xml:space="preserve"> destička </w:t>
      </w:r>
      <w:r w:rsidR="003169E4">
        <w:rPr>
          <w:rFonts w:ascii="Times New Roman" w:hAnsi="Times New Roman" w:cs="Times New Roman"/>
          <w:sz w:val="24"/>
          <w:szCs w:val="24"/>
        </w:rPr>
        <w:t>sušena</w:t>
      </w:r>
      <w:r w:rsidR="00D30F9D">
        <w:rPr>
          <w:rFonts w:ascii="Times New Roman" w:hAnsi="Times New Roman" w:cs="Times New Roman"/>
          <w:sz w:val="24"/>
          <w:szCs w:val="24"/>
        </w:rPr>
        <w:t xml:space="preserve"> po dobu</w:t>
      </w:r>
      <w:r w:rsidR="00FF2304">
        <w:rPr>
          <w:rFonts w:ascii="Times New Roman" w:hAnsi="Times New Roman" w:cs="Times New Roman"/>
          <w:sz w:val="24"/>
          <w:szCs w:val="24"/>
        </w:rPr>
        <w:t xml:space="preserve"> 45 </w:t>
      </w:r>
      <w:r w:rsidR="00A00A49">
        <w:rPr>
          <w:rFonts w:ascii="Times New Roman" w:hAnsi="Times New Roman" w:cs="Times New Roman"/>
          <w:sz w:val="24"/>
          <w:szCs w:val="24"/>
        </w:rPr>
        <w:t>min</w:t>
      </w:r>
      <w:r w:rsidR="00D30F9D">
        <w:rPr>
          <w:rFonts w:ascii="Times New Roman" w:hAnsi="Times New Roman" w:cs="Times New Roman"/>
          <w:sz w:val="24"/>
          <w:szCs w:val="24"/>
        </w:rPr>
        <w:t xml:space="preserve">. Do destičky byl </w:t>
      </w:r>
      <w:r w:rsidR="00F81C54">
        <w:rPr>
          <w:rFonts w:ascii="Times New Roman" w:hAnsi="Times New Roman" w:cs="Times New Roman"/>
          <w:sz w:val="24"/>
          <w:szCs w:val="24"/>
        </w:rPr>
        <w:t>pipetován</w:t>
      </w:r>
      <w:r w:rsidR="006D76B3" w:rsidRPr="00303B8F">
        <w:rPr>
          <w:rFonts w:ascii="Times New Roman" w:hAnsi="Times New Roman" w:cs="Times New Roman"/>
          <w:sz w:val="24"/>
          <w:szCs w:val="24"/>
        </w:rPr>
        <w:t xml:space="preserve"> </w:t>
      </w:r>
      <w:r w:rsidR="00033212">
        <w:rPr>
          <w:rFonts w:ascii="Times New Roman" w:hAnsi="Times New Roman" w:cs="Times New Roman"/>
          <w:sz w:val="24"/>
          <w:szCs w:val="24"/>
        </w:rPr>
        <w:t>2</w:t>
      </w:r>
      <w:r w:rsidR="00F81C54">
        <w:rPr>
          <w:rFonts w:ascii="Times New Roman" w:hAnsi="Times New Roman" w:cs="Times New Roman"/>
          <w:sz w:val="24"/>
          <w:szCs w:val="24"/>
        </w:rPr>
        <w:t>% octan sodný (100 μl; Lachema, Neratovice, ČR</w:t>
      </w:r>
      <w:r w:rsidR="003169E4">
        <w:rPr>
          <w:rFonts w:ascii="Times New Roman" w:hAnsi="Times New Roman" w:cs="Times New Roman"/>
          <w:sz w:val="24"/>
          <w:szCs w:val="24"/>
        </w:rPr>
        <w:t>)</w:t>
      </w:r>
      <w:r w:rsidR="00747071">
        <w:rPr>
          <w:rFonts w:ascii="Times New Roman" w:hAnsi="Times New Roman" w:cs="Times New Roman"/>
          <w:sz w:val="24"/>
          <w:szCs w:val="24"/>
        </w:rPr>
        <w:t xml:space="preserve"> z důvodu fixace vytvořeného biofilmu</w:t>
      </w:r>
      <w:r w:rsidRPr="00303B8F">
        <w:rPr>
          <w:rFonts w:ascii="Times New Roman" w:hAnsi="Times New Roman" w:cs="Times New Roman"/>
          <w:sz w:val="24"/>
          <w:szCs w:val="24"/>
        </w:rPr>
        <w:t xml:space="preserve">. </w:t>
      </w:r>
      <w:r w:rsidR="006D76B3" w:rsidRPr="00303B8F">
        <w:rPr>
          <w:rFonts w:ascii="Times New Roman" w:hAnsi="Times New Roman" w:cs="Times New Roman"/>
          <w:sz w:val="24"/>
          <w:szCs w:val="24"/>
        </w:rPr>
        <w:t>O</w:t>
      </w:r>
      <w:r w:rsidRPr="00303B8F">
        <w:rPr>
          <w:rFonts w:ascii="Times New Roman" w:hAnsi="Times New Roman" w:cs="Times New Roman"/>
          <w:sz w:val="24"/>
          <w:szCs w:val="24"/>
        </w:rPr>
        <w:t xml:space="preserve">bsah destičky </w:t>
      </w:r>
      <w:r w:rsidR="003169E4">
        <w:rPr>
          <w:rFonts w:ascii="Times New Roman" w:hAnsi="Times New Roman" w:cs="Times New Roman"/>
          <w:sz w:val="24"/>
          <w:szCs w:val="24"/>
        </w:rPr>
        <w:t>byl opět</w:t>
      </w:r>
      <w:r w:rsidRPr="00303B8F">
        <w:rPr>
          <w:rFonts w:ascii="Times New Roman" w:hAnsi="Times New Roman" w:cs="Times New Roman"/>
          <w:sz w:val="24"/>
          <w:szCs w:val="24"/>
        </w:rPr>
        <w:t xml:space="preserve"> </w:t>
      </w:r>
      <w:r w:rsidR="00747071">
        <w:rPr>
          <w:rFonts w:ascii="Times New Roman" w:hAnsi="Times New Roman" w:cs="Times New Roman"/>
          <w:sz w:val="24"/>
          <w:szCs w:val="24"/>
        </w:rPr>
        <w:t>po 15 min</w:t>
      </w:r>
      <w:r w:rsidR="003169E4">
        <w:rPr>
          <w:rFonts w:ascii="Times New Roman" w:hAnsi="Times New Roman" w:cs="Times New Roman"/>
          <w:sz w:val="24"/>
          <w:szCs w:val="24"/>
        </w:rPr>
        <w:t xml:space="preserve"> vytřepán</w:t>
      </w:r>
      <w:r w:rsidRPr="00303B8F">
        <w:rPr>
          <w:rFonts w:ascii="Times New Roman" w:hAnsi="Times New Roman" w:cs="Times New Roman"/>
          <w:sz w:val="24"/>
          <w:szCs w:val="24"/>
        </w:rPr>
        <w:t xml:space="preserve">. </w:t>
      </w:r>
      <w:r w:rsidR="00747071">
        <w:rPr>
          <w:rFonts w:ascii="Times New Roman" w:hAnsi="Times New Roman" w:cs="Times New Roman"/>
          <w:sz w:val="24"/>
          <w:szCs w:val="24"/>
        </w:rPr>
        <w:t>Mikrotitrační d</w:t>
      </w:r>
      <w:r w:rsidRPr="00303B8F">
        <w:rPr>
          <w:rFonts w:ascii="Times New Roman" w:hAnsi="Times New Roman" w:cs="Times New Roman"/>
          <w:sz w:val="24"/>
          <w:szCs w:val="24"/>
        </w:rPr>
        <w:t>estička</w:t>
      </w:r>
      <w:r w:rsidR="00A06209" w:rsidRPr="00303B8F">
        <w:rPr>
          <w:rFonts w:ascii="Times New Roman" w:hAnsi="Times New Roman" w:cs="Times New Roman"/>
          <w:sz w:val="24"/>
          <w:szCs w:val="24"/>
        </w:rPr>
        <w:t xml:space="preserve"> s takto zafixovaným biofilmem</w:t>
      </w:r>
      <w:r w:rsidRPr="00303B8F">
        <w:rPr>
          <w:rFonts w:ascii="Times New Roman" w:hAnsi="Times New Roman" w:cs="Times New Roman"/>
          <w:sz w:val="24"/>
          <w:szCs w:val="24"/>
        </w:rPr>
        <w:t xml:space="preserve"> byla barvena krystalovou violetí</w:t>
      </w:r>
      <w:r w:rsidR="00D30F9D">
        <w:rPr>
          <w:rFonts w:ascii="Times New Roman" w:hAnsi="Times New Roman" w:cs="Times New Roman"/>
          <w:sz w:val="24"/>
          <w:szCs w:val="24"/>
        </w:rPr>
        <w:t>, přičemž</w:t>
      </w:r>
      <w:r w:rsidR="00632C81">
        <w:rPr>
          <w:rFonts w:ascii="Times New Roman" w:hAnsi="Times New Roman" w:cs="Times New Roman"/>
          <w:sz w:val="24"/>
          <w:szCs w:val="24"/>
        </w:rPr>
        <w:t xml:space="preserve"> </w:t>
      </w:r>
      <w:r w:rsidRPr="00303B8F">
        <w:rPr>
          <w:rFonts w:ascii="Times New Roman" w:hAnsi="Times New Roman" w:cs="Times New Roman"/>
          <w:sz w:val="24"/>
          <w:szCs w:val="24"/>
        </w:rPr>
        <w:t xml:space="preserve">do každé jamky bylo pipetováno 100 μl </w:t>
      </w:r>
      <w:r w:rsidR="00E97CF9">
        <w:rPr>
          <w:rFonts w:ascii="Times New Roman" w:hAnsi="Times New Roman" w:cs="Times New Roman"/>
          <w:sz w:val="24"/>
          <w:szCs w:val="24"/>
        </w:rPr>
        <w:t xml:space="preserve">1% </w:t>
      </w:r>
      <w:r w:rsidRPr="00303B8F">
        <w:rPr>
          <w:rFonts w:ascii="Times New Roman" w:hAnsi="Times New Roman" w:cs="Times New Roman"/>
          <w:sz w:val="24"/>
          <w:szCs w:val="24"/>
        </w:rPr>
        <w:t>krystalové violeti, která se nechala působit</w:t>
      </w:r>
      <w:r w:rsidR="00632C81">
        <w:rPr>
          <w:rFonts w:ascii="Times New Roman" w:hAnsi="Times New Roman" w:cs="Times New Roman"/>
          <w:sz w:val="24"/>
          <w:szCs w:val="24"/>
        </w:rPr>
        <w:t xml:space="preserve"> </w:t>
      </w:r>
      <w:r w:rsidRPr="00303B8F">
        <w:rPr>
          <w:rFonts w:ascii="Times New Roman" w:hAnsi="Times New Roman" w:cs="Times New Roman"/>
          <w:sz w:val="24"/>
          <w:szCs w:val="24"/>
        </w:rPr>
        <w:t>15 min.</w:t>
      </w:r>
      <w:r w:rsidR="00F81C54">
        <w:rPr>
          <w:rFonts w:ascii="Times New Roman" w:hAnsi="Times New Roman" w:cs="Times New Roman"/>
          <w:sz w:val="24"/>
          <w:szCs w:val="24"/>
        </w:rPr>
        <w:t xml:space="preserve"> </w:t>
      </w:r>
      <w:r w:rsidR="00A06209" w:rsidRPr="00303B8F">
        <w:rPr>
          <w:rFonts w:ascii="Times New Roman" w:hAnsi="Times New Roman" w:cs="Times New Roman"/>
          <w:sz w:val="24"/>
          <w:szCs w:val="24"/>
        </w:rPr>
        <w:t xml:space="preserve">Po obarvení biofilmové vrstvy byla </w:t>
      </w:r>
      <w:r w:rsidR="006D76B3" w:rsidRPr="00303B8F">
        <w:rPr>
          <w:rFonts w:ascii="Times New Roman" w:hAnsi="Times New Roman" w:cs="Times New Roman"/>
          <w:sz w:val="24"/>
          <w:szCs w:val="24"/>
        </w:rPr>
        <w:t xml:space="preserve">destička </w:t>
      </w:r>
      <w:r w:rsidRPr="00303B8F">
        <w:rPr>
          <w:rFonts w:ascii="Times New Roman" w:hAnsi="Times New Roman" w:cs="Times New Roman"/>
          <w:sz w:val="24"/>
          <w:szCs w:val="24"/>
        </w:rPr>
        <w:t>promy</w:t>
      </w:r>
      <w:r w:rsidR="00A06209" w:rsidRPr="00303B8F">
        <w:rPr>
          <w:rFonts w:ascii="Times New Roman" w:hAnsi="Times New Roman" w:cs="Times New Roman"/>
          <w:sz w:val="24"/>
          <w:szCs w:val="24"/>
        </w:rPr>
        <w:t>t</w:t>
      </w:r>
      <w:r w:rsidRPr="00303B8F">
        <w:rPr>
          <w:rFonts w:ascii="Times New Roman" w:hAnsi="Times New Roman" w:cs="Times New Roman"/>
          <w:sz w:val="24"/>
          <w:szCs w:val="24"/>
        </w:rPr>
        <w:t>a destilovanou vodou</w:t>
      </w:r>
      <w:r w:rsidR="00D363C3">
        <w:rPr>
          <w:rFonts w:ascii="Times New Roman" w:hAnsi="Times New Roman" w:cs="Times New Roman"/>
          <w:sz w:val="24"/>
          <w:szCs w:val="24"/>
        </w:rPr>
        <w:t xml:space="preserve"> (5</w:t>
      </w:r>
      <w:r w:rsidR="00D30F9D">
        <w:rPr>
          <w:rFonts w:ascii="Times New Roman" w:hAnsi="Times New Roman" w:cs="Times New Roman"/>
          <w:sz w:val="24"/>
          <w:szCs w:val="24"/>
        </w:rPr>
        <w:t>-krát</w:t>
      </w:r>
      <w:r w:rsidR="006D76B3" w:rsidRPr="00303B8F">
        <w:rPr>
          <w:rFonts w:ascii="Times New Roman" w:hAnsi="Times New Roman" w:cs="Times New Roman"/>
          <w:sz w:val="24"/>
          <w:szCs w:val="24"/>
        </w:rPr>
        <w:t xml:space="preserve">) a </w:t>
      </w:r>
      <w:r w:rsidR="009F17F8">
        <w:rPr>
          <w:rFonts w:ascii="Times New Roman" w:hAnsi="Times New Roman" w:cs="Times New Roman"/>
          <w:sz w:val="24"/>
          <w:szCs w:val="24"/>
        </w:rPr>
        <w:t>následovalo</w:t>
      </w:r>
      <w:r w:rsidR="006D76B3" w:rsidRPr="00303B8F">
        <w:rPr>
          <w:rFonts w:ascii="Times New Roman" w:hAnsi="Times New Roman" w:cs="Times New Roman"/>
          <w:sz w:val="24"/>
          <w:szCs w:val="24"/>
        </w:rPr>
        <w:t xml:space="preserve"> </w:t>
      </w:r>
      <w:r w:rsidR="009F17F8">
        <w:rPr>
          <w:rFonts w:ascii="Times New Roman" w:hAnsi="Times New Roman" w:cs="Times New Roman"/>
          <w:sz w:val="24"/>
          <w:szCs w:val="24"/>
        </w:rPr>
        <w:t>sušení</w:t>
      </w:r>
      <w:r w:rsidR="00D30F9D">
        <w:rPr>
          <w:rFonts w:ascii="Times New Roman" w:hAnsi="Times New Roman" w:cs="Times New Roman"/>
          <w:sz w:val="24"/>
          <w:szCs w:val="24"/>
        </w:rPr>
        <w:t xml:space="preserve"> po dobu</w:t>
      </w:r>
      <w:r w:rsidR="00632C81">
        <w:rPr>
          <w:rFonts w:ascii="Times New Roman" w:hAnsi="Times New Roman" w:cs="Times New Roman"/>
          <w:sz w:val="24"/>
          <w:szCs w:val="24"/>
        </w:rPr>
        <w:t xml:space="preserve"> 30 min</w:t>
      </w:r>
      <w:r w:rsidRPr="00303B8F">
        <w:rPr>
          <w:rFonts w:ascii="Times New Roman" w:hAnsi="Times New Roman" w:cs="Times New Roman"/>
          <w:sz w:val="24"/>
          <w:szCs w:val="24"/>
        </w:rPr>
        <w:t xml:space="preserve">. </w:t>
      </w:r>
      <w:r w:rsidR="003C0C61" w:rsidRPr="00303B8F">
        <w:rPr>
          <w:rFonts w:ascii="Times New Roman" w:hAnsi="Times New Roman" w:cs="Times New Roman"/>
          <w:sz w:val="24"/>
          <w:szCs w:val="24"/>
        </w:rPr>
        <w:t>Do každé jamky desti</w:t>
      </w:r>
      <w:r w:rsidR="00303B8F" w:rsidRPr="00303B8F">
        <w:rPr>
          <w:rFonts w:ascii="Times New Roman" w:hAnsi="Times New Roman" w:cs="Times New Roman"/>
          <w:sz w:val="24"/>
          <w:szCs w:val="24"/>
        </w:rPr>
        <w:t>č</w:t>
      </w:r>
      <w:r w:rsidR="003C0C61" w:rsidRPr="00303B8F">
        <w:rPr>
          <w:rFonts w:ascii="Times New Roman" w:hAnsi="Times New Roman" w:cs="Times New Roman"/>
          <w:sz w:val="24"/>
          <w:szCs w:val="24"/>
        </w:rPr>
        <w:t xml:space="preserve">ky </w:t>
      </w:r>
      <w:r w:rsidR="00B419BA" w:rsidRPr="00303B8F">
        <w:rPr>
          <w:rFonts w:ascii="Times New Roman" w:hAnsi="Times New Roman" w:cs="Times New Roman"/>
          <w:sz w:val="24"/>
          <w:szCs w:val="24"/>
        </w:rPr>
        <w:t>byl</w:t>
      </w:r>
      <w:r w:rsidRPr="00303B8F">
        <w:rPr>
          <w:rFonts w:ascii="Times New Roman" w:hAnsi="Times New Roman" w:cs="Times New Roman"/>
          <w:sz w:val="24"/>
          <w:szCs w:val="24"/>
        </w:rPr>
        <w:t xml:space="preserve"> pipetov</w:t>
      </w:r>
      <w:r w:rsidR="00B419BA" w:rsidRPr="00303B8F">
        <w:rPr>
          <w:rFonts w:ascii="Times New Roman" w:hAnsi="Times New Roman" w:cs="Times New Roman"/>
          <w:sz w:val="24"/>
          <w:szCs w:val="24"/>
        </w:rPr>
        <w:t>án</w:t>
      </w:r>
      <w:r w:rsidR="003C0C61" w:rsidRPr="00303B8F">
        <w:rPr>
          <w:rFonts w:ascii="Times New Roman" w:hAnsi="Times New Roman" w:cs="Times New Roman"/>
          <w:sz w:val="24"/>
          <w:szCs w:val="24"/>
        </w:rPr>
        <w:t xml:space="preserve"> 96% ethanol (</w:t>
      </w:r>
      <w:r w:rsidR="00B419BA" w:rsidRPr="00303B8F">
        <w:rPr>
          <w:rFonts w:ascii="Times New Roman" w:hAnsi="Times New Roman" w:cs="Times New Roman"/>
          <w:sz w:val="24"/>
          <w:szCs w:val="24"/>
        </w:rPr>
        <w:t>200 μl</w:t>
      </w:r>
      <w:r w:rsidR="00F81C54">
        <w:rPr>
          <w:rFonts w:ascii="Times New Roman" w:hAnsi="Times New Roman" w:cs="Times New Roman"/>
          <w:sz w:val="24"/>
          <w:szCs w:val="24"/>
        </w:rPr>
        <w:t>; Lach-ner, Neratovice, ČR)</w:t>
      </w:r>
      <w:r w:rsidR="00B419BA" w:rsidRPr="00303B8F">
        <w:rPr>
          <w:rFonts w:ascii="Times New Roman" w:hAnsi="Times New Roman" w:cs="Times New Roman"/>
          <w:sz w:val="24"/>
          <w:szCs w:val="24"/>
        </w:rPr>
        <w:t xml:space="preserve"> a</w:t>
      </w:r>
      <w:r w:rsidR="00632C81">
        <w:rPr>
          <w:rFonts w:ascii="Times New Roman" w:hAnsi="Times New Roman" w:cs="Times New Roman"/>
          <w:sz w:val="24"/>
          <w:szCs w:val="24"/>
        </w:rPr>
        <w:t xml:space="preserve"> destička byla</w:t>
      </w:r>
      <w:r w:rsidR="003C0C61" w:rsidRPr="00303B8F">
        <w:rPr>
          <w:rFonts w:ascii="Times New Roman" w:hAnsi="Times New Roman" w:cs="Times New Roman"/>
          <w:sz w:val="24"/>
          <w:szCs w:val="24"/>
        </w:rPr>
        <w:t xml:space="preserve"> </w:t>
      </w:r>
      <w:r w:rsidRPr="00303B8F">
        <w:rPr>
          <w:rFonts w:ascii="Times New Roman" w:hAnsi="Times New Roman" w:cs="Times New Roman"/>
          <w:sz w:val="24"/>
          <w:szCs w:val="24"/>
        </w:rPr>
        <w:t>vortexov</w:t>
      </w:r>
      <w:r w:rsidR="00D30F9D">
        <w:rPr>
          <w:rFonts w:ascii="Times New Roman" w:hAnsi="Times New Roman" w:cs="Times New Roman"/>
          <w:sz w:val="24"/>
          <w:szCs w:val="24"/>
        </w:rPr>
        <w:t xml:space="preserve">ána sumárně </w:t>
      </w:r>
      <w:r w:rsidR="00632C81">
        <w:rPr>
          <w:rFonts w:ascii="Times New Roman" w:hAnsi="Times New Roman" w:cs="Times New Roman"/>
          <w:sz w:val="24"/>
          <w:szCs w:val="24"/>
        </w:rPr>
        <w:t>5 min</w:t>
      </w:r>
      <w:r w:rsidR="00D30F9D">
        <w:rPr>
          <w:rFonts w:ascii="Times New Roman" w:hAnsi="Times New Roman" w:cs="Times New Roman"/>
          <w:sz w:val="24"/>
          <w:szCs w:val="24"/>
        </w:rPr>
        <w:t>.,</w:t>
      </w:r>
      <w:r w:rsidR="00747071">
        <w:rPr>
          <w:rFonts w:ascii="Times New Roman" w:hAnsi="Times New Roman" w:cs="Times New Roman"/>
          <w:sz w:val="24"/>
          <w:szCs w:val="24"/>
        </w:rPr>
        <w:t xml:space="preserve"> tak</w:t>
      </w:r>
      <w:r w:rsidR="00D30F9D">
        <w:rPr>
          <w:rFonts w:ascii="Times New Roman" w:hAnsi="Times New Roman" w:cs="Times New Roman"/>
          <w:sz w:val="24"/>
          <w:szCs w:val="24"/>
        </w:rPr>
        <w:t xml:space="preserve"> </w:t>
      </w:r>
      <w:r w:rsidR="003C0C61" w:rsidRPr="00303B8F">
        <w:rPr>
          <w:rFonts w:ascii="Times New Roman" w:hAnsi="Times New Roman" w:cs="Times New Roman"/>
          <w:sz w:val="24"/>
          <w:szCs w:val="24"/>
        </w:rPr>
        <w:t xml:space="preserve">aby se </w:t>
      </w:r>
      <w:r w:rsidR="00747071">
        <w:rPr>
          <w:rFonts w:ascii="Times New Roman" w:hAnsi="Times New Roman" w:cs="Times New Roman"/>
          <w:sz w:val="24"/>
          <w:szCs w:val="24"/>
        </w:rPr>
        <w:t xml:space="preserve">navázaná </w:t>
      </w:r>
      <w:r w:rsidR="003C0C61" w:rsidRPr="00303B8F">
        <w:rPr>
          <w:rFonts w:ascii="Times New Roman" w:hAnsi="Times New Roman" w:cs="Times New Roman"/>
          <w:sz w:val="24"/>
          <w:szCs w:val="24"/>
        </w:rPr>
        <w:t>krystalová violeť uvolnila do ethanolu</w:t>
      </w:r>
      <w:r w:rsidRPr="00303B8F">
        <w:rPr>
          <w:rFonts w:ascii="Times New Roman" w:hAnsi="Times New Roman" w:cs="Times New Roman"/>
          <w:sz w:val="24"/>
          <w:szCs w:val="24"/>
        </w:rPr>
        <w:t xml:space="preserve">. </w:t>
      </w:r>
      <w:r w:rsidR="009952CC" w:rsidRPr="00303B8F">
        <w:rPr>
          <w:rFonts w:ascii="Times New Roman" w:hAnsi="Times New Roman" w:cs="Times New Roman"/>
          <w:sz w:val="24"/>
          <w:szCs w:val="24"/>
        </w:rPr>
        <w:t xml:space="preserve">Do nové </w:t>
      </w:r>
      <w:r w:rsidR="00747071">
        <w:rPr>
          <w:rFonts w:ascii="Times New Roman" w:hAnsi="Times New Roman" w:cs="Times New Roman"/>
          <w:sz w:val="24"/>
          <w:szCs w:val="24"/>
        </w:rPr>
        <w:t>mikrotitra</w:t>
      </w:r>
      <w:r w:rsidR="002200AD">
        <w:rPr>
          <w:rFonts w:ascii="Times New Roman" w:hAnsi="Times New Roman" w:cs="Times New Roman"/>
          <w:sz w:val="24"/>
          <w:szCs w:val="24"/>
        </w:rPr>
        <w:t>č</w:t>
      </w:r>
      <w:r w:rsidR="00747071">
        <w:rPr>
          <w:rFonts w:ascii="Times New Roman" w:hAnsi="Times New Roman" w:cs="Times New Roman"/>
          <w:sz w:val="24"/>
          <w:szCs w:val="24"/>
        </w:rPr>
        <w:t xml:space="preserve">ní </w:t>
      </w:r>
      <w:r w:rsidR="009952CC" w:rsidRPr="00303B8F">
        <w:rPr>
          <w:rFonts w:ascii="Times New Roman" w:hAnsi="Times New Roman" w:cs="Times New Roman"/>
          <w:sz w:val="24"/>
          <w:szCs w:val="24"/>
        </w:rPr>
        <w:t>destičky</w:t>
      </w:r>
      <w:r w:rsidRPr="00303B8F">
        <w:rPr>
          <w:rFonts w:ascii="Times New Roman" w:hAnsi="Times New Roman" w:cs="Times New Roman"/>
          <w:sz w:val="24"/>
          <w:szCs w:val="24"/>
        </w:rPr>
        <w:t xml:space="preserve"> bylo</w:t>
      </w:r>
      <w:r w:rsidR="00303B8F" w:rsidRPr="00303B8F">
        <w:rPr>
          <w:rFonts w:ascii="Times New Roman" w:hAnsi="Times New Roman" w:cs="Times New Roman"/>
          <w:sz w:val="24"/>
          <w:szCs w:val="24"/>
        </w:rPr>
        <w:t xml:space="preserve"> z původní destičky</w:t>
      </w:r>
      <w:r w:rsidRPr="00303B8F">
        <w:rPr>
          <w:rFonts w:ascii="Times New Roman" w:hAnsi="Times New Roman" w:cs="Times New Roman"/>
          <w:sz w:val="24"/>
          <w:szCs w:val="24"/>
        </w:rPr>
        <w:t xml:space="preserve"> pře</w:t>
      </w:r>
      <w:r w:rsidR="00D30F9D">
        <w:rPr>
          <w:rFonts w:ascii="Times New Roman" w:hAnsi="Times New Roman" w:cs="Times New Roman"/>
          <w:sz w:val="24"/>
          <w:szCs w:val="24"/>
        </w:rPr>
        <w:t>vedeno</w:t>
      </w:r>
      <w:r w:rsidRPr="00303B8F">
        <w:rPr>
          <w:rFonts w:ascii="Times New Roman" w:hAnsi="Times New Roman" w:cs="Times New Roman"/>
          <w:sz w:val="24"/>
          <w:szCs w:val="24"/>
        </w:rPr>
        <w:t xml:space="preserve"> 100 </w:t>
      </w:r>
      <w:r w:rsidR="003C0C61" w:rsidRPr="00303B8F">
        <w:rPr>
          <w:rFonts w:ascii="Times New Roman" w:hAnsi="Times New Roman" w:cs="Times New Roman"/>
          <w:sz w:val="24"/>
          <w:szCs w:val="24"/>
        </w:rPr>
        <w:t xml:space="preserve">μl </w:t>
      </w:r>
      <w:r w:rsidR="00747071">
        <w:rPr>
          <w:rFonts w:ascii="Times New Roman" w:hAnsi="Times New Roman" w:cs="Times New Roman"/>
          <w:sz w:val="24"/>
          <w:szCs w:val="24"/>
        </w:rPr>
        <w:t>objemu</w:t>
      </w:r>
      <w:r w:rsidRPr="00303B8F">
        <w:rPr>
          <w:rFonts w:ascii="Times New Roman" w:hAnsi="Times New Roman" w:cs="Times New Roman"/>
          <w:sz w:val="24"/>
          <w:szCs w:val="24"/>
        </w:rPr>
        <w:t xml:space="preserve">. </w:t>
      </w:r>
      <w:r w:rsidR="0077016A" w:rsidRPr="00303B8F">
        <w:rPr>
          <w:rFonts w:ascii="Times New Roman" w:hAnsi="Times New Roman" w:cs="Times New Roman"/>
          <w:sz w:val="24"/>
          <w:szCs w:val="24"/>
        </w:rPr>
        <w:t>Poslední</w:t>
      </w:r>
      <w:r w:rsidR="0006019C" w:rsidRPr="00303B8F">
        <w:rPr>
          <w:rFonts w:ascii="Times New Roman" w:hAnsi="Times New Roman" w:cs="Times New Roman"/>
          <w:sz w:val="24"/>
          <w:szCs w:val="24"/>
        </w:rPr>
        <w:t>m</w:t>
      </w:r>
      <w:r w:rsidR="0077016A" w:rsidRPr="00303B8F">
        <w:rPr>
          <w:rFonts w:ascii="Times New Roman" w:hAnsi="Times New Roman" w:cs="Times New Roman"/>
          <w:sz w:val="24"/>
          <w:szCs w:val="24"/>
        </w:rPr>
        <w:t xml:space="preserve"> krok</w:t>
      </w:r>
      <w:r w:rsidR="0006019C" w:rsidRPr="00303B8F">
        <w:rPr>
          <w:rFonts w:ascii="Times New Roman" w:hAnsi="Times New Roman" w:cs="Times New Roman"/>
          <w:sz w:val="24"/>
          <w:szCs w:val="24"/>
        </w:rPr>
        <w:t>em</w:t>
      </w:r>
      <w:r w:rsidRPr="00303B8F">
        <w:rPr>
          <w:rFonts w:ascii="Times New Roman" w:hAnsi="Times New Roman" w:cs="Times New Roman"/>
          <w:sz w:val="24"/>
          <w:szCs w:val="24"/>
        </w:rPr>
        <w:t xml:space="preserve"> bylo proměření absorbance při λ = 595 nm na přístroji Tecan</w:t>
      </w:r>
      <w:r w:rsidR="0077016A" w:rsidRPr="00303B8F">
        <w:rPr>
          <w:rFonts w:ascii="Times New Roman" w:hAnsi="Times New Roman" w:cs="Times New Roman"/>
          <w:sz w:val="24"/>
          <w:szCs w:val="24"/>
        </w:rPr>
        <w:t xml:space="preserve"> Infinite® 200 PRO</w:t>
      </w:r>
      <w:r w:rsidR="009473A6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245EC59" w14:textId="35DB0345" w:rsidR="0077016A" w:rsidRPr="002200AD" w:rsidRDefault="00303B8F" w:rsidP="00CB37CE">
      <w:pPr>
        <w:pStyle w:val="Default"/>
        <w:spacing w:line="360" w:lineRule="auto"/>
        <w:ind w:firstLine="567"/>
        <w:jc w:val="both"/>
      </w:pPr>
      <w:r w:rsidRPr="00303B8F">
        <w:rPr>
          <w:rFonts w:eastAsia="Times New Roman"/>
        </w:rPr>
        <w:t xml:space="preserve">Za biofilm pozitivní </w:t>
      </w:r>
      <w:r w:rsidR="00632C81">
        <w:rPr>
          <w:rFonts w:eastAsia="Times New Roman"/>
        </w:rPr>
        <w:t xml:space="preserve">kmeny </w:t>
      </w:r>
      <w:r w:rsidRPr="00303B8F">
        <w:rPr>
          <w:rFonts w:eastAsia="Times New Roman"/>
        </w:rPr>
        <w:t>byly označeny</w:t>
      </w:r>
      <w:r w:rsidR="00632C81">
        <w:rPr>
          <w:rFonts w:eastAsia="Times New Roman"/>
        </w:rPr>
        <w:t xml:space="preserve"> ty</w:t>
      </w:r>
      <w:r w:rsidRPr="00303B8F">
        <w:rPr>
          <w:rFonts w:eastAsia="Times New Roman"/>
        </w:rPr>
        <w:t xml:space="preserve">, jejichž </w:t>
      </w:r>
      <w:r w:rsidR="009039F5">
        <w:rPr>
          <w:rFonts w:eastAsia="Times New Roman"/>
        </w:rPr>
        <w:t xml:space="preserve">absorbance </w:t>
      </w:r>
      <w:r w:rsidRPr="00303B8F">
        <w:rPr>
          <w:rFonts w:eastAsia="Times New Roman"/>
        </w:rPr>
        <w:t>A</w:t>
      </w:r>
      <w:r w:rsidRPr="00303B8F">
        <w:rPr>
          <w:rFonts w:eastAsia="Times New Roman"/>
          <w:vertAlign w:val="subscript"/>
        </w:rPr>
        <w:t>595</w:t>
      </w:r>
      <w:r w:rsidR="00D30F9D">
        <w:rPr>
          <w:rFonts w:eastAsia="Times New Roman"/>
          <w:vertAlign w:val="subscript"/>
        </w:rPr>
        <w:t xml:space="preserve"> </w:t>
      </w:r>
      <w:r w:rsidRPr="00303B8F">
        <w:rPr>
          <w:rFonts w:eastAsia="Times New Roman"/>
        </w:rPr>
        <w:t>&gt;</w:t>
      </w:r>
      <w:r w:rsidR="00D30F9D">
        <w:rPr>
          <w:rFonts w:eastAsia="Times New Roman"/>
        </w:rPr>
        <w:t xml:space="preserve"> </w:t>
      </w:r>
      <w:r w:rsidRPr="00303B8F">
        <w:rPr>
          <w:rFonts w:eastAsia="Times New Roman"/>
        </w:rPr>
        <w:t>A</w:t>
      </w:r>
      <w:r w:rsidRPr="00303B8F">
        <w:rPr>
          <w:rFonts w:eastAsia="Times New Roman"/>
          <w:vertAlign w:val="subscript"/>
        </w:rPr>
        <w:t>595, BHI bujónu</w:t>
      </w:r>
      <w:r w:rsidR="00D30F9D">
        <w:rPr>
          <w:rFonts w:eastAsia="Times New Roman"/>
        </w:rPr>
        <w:t xml:space="preserve"> a </w:t>
      </w:r>
      <w:r w:rsidRPr="00303B8F">
        <w:rPr>
          <w:rFonts w:eastAsia="Times New Roman"/>
        </w:rPr>
        <w:t>jako biofilm negativní byly označeny kmeny, jejichž A</w:t>
      </w:r>
      <w:r w:rsidRPr="00303B8F">
        <w:rPr>
          <w:rFonts w:eastAsia="Times New Roman"/>
          <w:vertAlign w:val="subscript"/>
        </w:rPr>
        <w:t>595</w:t>
      </w:r>
      <w:r w:rsidR="00D30F9D">
        <w:rPr>
          <w:rFonts w:eastAsia="Times New Roman"/>
          <w:vertAlign w:val="subscript"/>
        </w:rPr>
        <w:t xml:space="preserve"> </w:t>
      </w:r>
      <w:r w:rsidRPr="00303B8F">
        <w:rPr>
          <w:rFonts w:eastAsia="Times New Roman"/>
        </w:rPr>
        <w:t>≤</w:t>
      </w:r>
      <w:r w:rsidR="00D30F9D">
        <w:rPr>
          <w:rFonts w:eastAsia="Times New Roman"/>
        </w:rPr>
        <w:t xml:space="preserve"> </w:t>
      </w:r>
      <w:r w:rsidRPr="00606110">
        <w:rPr>
          <w:rFonts w:eastAsia="Times New Roman"/>
        </w:rPr>
        <w:t>A</w:t>
      </w:r>
      <w:r w:rsidRPr="00303B8F">
        <w:rPr>
          <w:rFonts w:eastAsia="Times New Roman"/>
          <w:vertAlign w:val="subscript"/>
        </w:rPr>
        <w:t>595, BHI bujónu</w:t>
      </w:r>
      <w:r w:rsidRPr="00303B8F">
        <w:rPr>
          <w:rFonts w:eastAsia="Times New Roman"/>
        </w:rPr>
        <w:t>. Naměřené hodnoty byly statisticky hodnoceny, a to pomocí programu Excel 2010 MS Office (Microsoft, USA) a Statistica 12 (StatSoft, USA). Extrémní hodnoty byly testovány Deanovým-</w:t>
      </w:r>
      <w:r w:rsidRPr="00303B8F">
        <w:rPr>
          <w:rFonts w:eastAsia="Times New Roman"/>
        </w:rPr>
        <w:lastRenderedPageBreak/>
        <w:t xml:space="preserve">Dixonovým testem a případné odlehlé hodnoty byly s pravděpodobností 95% vyloučeny. </w:t>
      </w:r>
      <w:r w:rsidR="009039F5">
        <w:rPr>
          <w:rFonts w:eastAsia="Times New Roman"/>
        </w:rPr>
        <w:t>Nedostatečné</w:t>
      </w:r>
      <w:r w:rsidRPr="00303B8F">
        <w:rPr>
          <w:rFonts w:eastAsia="Times New Roman"/>
        </w:rPr>
        <w:t xml:space="preserve"> vymytí barviva vede k nárůstům n</w:t>
      </w:r>
      <w:r w:rsidR="009039F5">
        <w:rPr>
          <w:rFonts w:eastAsia="Times New Roman"/>
        </w:rPr>
        <w:t>aměřených absorbancí. Z tohoto důvodu</w:t>
      </w:r>
      <w:r w:rsidRPr="00303B8F">
        <w:rPr>
          <w:rFonts w:eastAsia="Times New Roman"/>
        </w:rPr>
        <w:t xml:space="preserve"> byly vyloučeny vysoké hodnoty absorbancí v porovnání s ostatními naměřenými hodnotami.</w:t>
      </w:r>
      <w:r w:rsidR="00054351">
        <w:rPr>
          <w:rFonts w:eastAsia="Times New Roman"/>
        </w:rPr>
        <w:t xml:space="preserve"> </w:t>
      </w:r>
      <w:r w:rsidR="00D30F9D">
        <w:rPr>
          <w:rFonts w:eastAsia="Times New Roman"/>
        </w:rPr>
        <w:t>Ze </w:t>
      </w:r>
      <w:r w:rsidR="00054351" w:rsidRPr="00303B8F">
        <w:rPr>
          <w:rFonts w:eastAsia="Times New Roman"/>
        </w:rPr>
        <w:t>zbylých hodnot byl určen medián a směrodatná odchylka (StDev</w:t>
      </w:r>
      <w:r w:rsidR="00054351">
        <w:rPr>
          <w:rFonts w:eastAsia="Times New Roman"/>
        </w:rPr>
        <w:t>).</w:t>
      </w:r>
      <w:r w:rsidR="002200AD">
        <w:rPr>
          <w:rFonts w:eastAsia="Times New Roman"/>
        </w:rPr>
        <w:t xml:space="preserve"> </w:t>
      </w:r>
      <w:r w:rsidR="0034382A" w:rsidRPr="002200AD">
        <w:t xml:space="preserve">Všechna testování byla </w:t>
      </w:r>
      <w:r w:rsidR="00054351" w:rsidRPr="002200AD">
        <w:t>opakována 8</w:t>
      </w:r>
      <w:r w:rsidR="00D30F9D">
        <w:t>-krát</w:t>
      </w:r>
      <w:r w:rsidR="0034382A" w:rsidRPr="002200AD">
        <w:t xml:space="preserve"> a </w:t>
      </w:r>
      <w:r w:rsidR="00054351" w:rsidRPr="002200AD">
        <w:t xml:space="preserve">experiment byl </w:t>
      </w:r>
      <w:r w:rsidR="00F86AC5" w:rsidRPr="002200AD">
        <w:t xml:space="preserve">nezávisle </w:t>
      </w:r>
      <w:r w:rsidR="00D30F9D">
        <w:t>opaková</w:t>
      </w:r>
      <w:r w:rsidR="00054351" w:rsidRPr="002200AD">
        <w:t>n 2</w:t>
      </w:r>
      <w:r w:rsidR="00D30F9D">
        <w:t>-krát</w:t>
      </w:r>
      <w:r w:rsidR="0034382A" w:rsidRPr="002200AD">
        <w:t>.</w:t>
      </w:r>
    </w:p>
    <w:p w14:paraId="480AE6BD" w14:textId="77777777" w:rsidR="00A33314" w:rsidRDefault="00A33314" w:rsidP="008D2F5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8064A0A" w14:textId="2B1FA197" w:rsidR="008D2F52" w:rsidRPr="00B419BA" w:rsidRDefault="008D2F52" w:rsidP="008D2F5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419BA">
        <w:rPr>
          <w:rFonts w:ascii="Times New Roman" w:hAnsi="Times New Roman" w:cs="Times New Roman"/>
          <w:b/>
          <w:sz w:val="24"/>
          <w:szCs w:val="24"/>
        </w:rPr>
        <w:t>2.</w:t>
      </w:r>
      <w:r w:rsidR="00BA3CE5">
        <w:rPr>
          <w:rFonts w:ascii="Times New Roman" w:hAnsi="Times New Roman" w:cs="Times New Roman"/>
          <w:b/>
          <w:sz w:val="24"/>
          <w:szCs w:val="24"/>
        </w:rPr>
        <w:t>5.</w:t>
      </w:r>
      <w:r w:rsidRPr="00B419B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F50FE" w:rsidRPr="00B419BA">
        <w:rPr>
          <w:rFonts w:ascii="Times New Roman" w:hAnsi="Times New Roman" w:cs="Times New Roman"/>
          <w:b/>
          <w:bCs/>
          <w:sz w:val="24"/>
          <w:szCs w:val="24"/>
        </w:rPr>
        <w:t>Antioxidační kapacita vodných fází</w:t>
      </w:r>
      <w:r w:rsidRPr="00B419BA">
        <w:rPr>
          <w:rFonts w:ascii="Times New Roman" w:hAnsi="Times New Roman" w:cs="Times New Roman"/>
          <w:b/>
          <w:bCs/>
          <w:sz w:val="24"/>
          <w:szCs w:val="24"/>
        </w:rPr>
        <w:t xml:space="preserve"> olejových extraktů</w:t>
      </w:r>
    </w:p>
    <w:p w14:paraId="650CA5EF" w14:textId="01492561" w:rsidR="00694732" w:rsidRDefault="001C2AC3" w:rsidP="00286FDF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C2AC3">
        <w:rPr>
          <w:rFonts w:ascii="Times New Roman" w:hAnsi="Times New Roman" w:cs="Times New Roman"/>
          <w:sz w:val="24"/>
          <w:szCs w:val="24"/>
        </w:rPr>
        <w:t>V</w:t>
      </w:r>
      <w:r w:rsidR="0041572D">
        <w:rPr>
          <w:rFonts w:ascii="Times New Roman" w:hAnsi="Times New Roman" w:cs="Times New Roman"/>
          <w:color w:val="000000"/>
          <w:sz w:val="24"/>
          <w:szCs w:val="24"/>
        </w:rPr>
        <w:t>zorky extraktů z olivových</w:t>
      </w:r>
      <w:r w:rsidR="00672A51" w:rsidRPr="00672A51">
        <w:rPr>
          <w:rFonts w:ascii="Times New Roman" w:hAnsi="Times New Roman" w:cs="Times New Roman"/>
          <w:color w:val="000000"/>
          <w:sz w:val="24"/>
          <w:szCs w:val="24"/>
        </w:rPr>
        <w:t xml:space="preserve"> olej</w:t>
      </w:r>
      <w:r w:rsidR="0041572D">
        <w:rPr>
          <w:rFonts w:ascii="Times New Roman" w:hAnsi="Times New Roman" w:cs="Times New Roman"/>
          <w:color w:val="000000"/>
          <w:sz w:val="24"/>
          <w:szCs w:val="24"/>
        </w:rPr>
        <w:t>ů</w:t>
      </w:r>
      <w:r w:rsidR="00672A51" w:rsidRPr="00672A51">
        <w:rPr>
          <w:rFonts w:ascii="Times New Roman" w:hAnsi="Times New Roman" w:cs="Times New Roman"/>
          <w:color w:val="000000"/>
          <w:sz w:val="24"/>
          <w:szCs w:val="24"/>
        </w:rPr>
        <w:t xml:space="preserve"> byl</w:t>
      </w:r>
      <w:r w:rsidR="0041572D">
        <w:rPr>
          <w:rFonts w:ascii="Times New Roman" w:hAnsi="Times New Roman" w:cs="Times New Roman"/>
          <w:color w:val="000000"/>
          <w:sz w:val="24"/>
          <w:szCs w:val="24"/>
        </w:rPr>
        <w:t>y</w:t>
      </w:r>
      <w:r w:rsidR="00672A51" w:rsidRPr="00672A51">
        <w:rPr>
          <w:rFonts w:ascii="Times New Roman" w:hAnsi="Times New Roman" w:cs="Times New Roman"/>
          <w:color w:val="000000"/>
          <w:sz w:val="24"/>
          <w:szCs w:val="24"/>
        </w:rPr>
        <w:t xml:space="preserve"> přidán</w:t>
      </w:r>
      <w:r w:rsidR="0041572D">
        <w:rPr>
          <w:rFonts w:ascii="Times New Roman" w:hAnsi="Times New Roman" w:cs="Times New Roman"/>
          <w:color w:val="000000"/>
          <w:sz w:val="24"/>
          <w:szCs w:val="24"/>
        </w:rPr>
        <w:t>y</w:t>
      </w:r>
      <w:r w:rsidR="00672A51" w:rsidRPr="00672A51">
        <w:rPr>
          <w:rFonts w:ascii="Times New Roman" w:hAnsi="Times New Roman" w:cs="Times New Roman"/>
          <w:color w:val="000000"/>
          <w:sz w:val="24"/>
          <w:szCs w:val="24"/>
        </w:rPr>
        <w:t xml:space="preserve"> k čerstvě připravenému roztoku DPPH radikálu. Při vlnové délce 517 nm byl sledován úbytek absorbance</w:t>
      </w:r>
      <w:r w:rsidR="00C92F5D">
        <w:rPr>
          <w:rFonts w:ascii="Times New Roman" w:hAnsi="Times New Roman" w:cs="Times New Roman"/>
          <w:color w:val="000000"/>
          <w:sz w:val="24"/>
          <w:szCs w:val="24"/>
        </w:rPr>
        <w:t>, jelikož</w:t>
      </w:r>
      <w:r w:rsidR="00D30F9D">
        <w:rPr>
          <w:rFonts w:ascii="Times New Roman" w:hAnsi="Times New Roman" w:cs="Times New Roman"/>
          <w:color w:val="000000"/>
          <w:sz w:val="24"/>
          <w:szCs w:val="24"/>
        </w:rPr>
        <w:t xml:space="preserve"> docházelo k </w:t>
      </w:r>
      <w:r w:rsidR="00672A51" w:rsidRPr="00672A51">
        <w:rPr>
          <w:rFonts w:ascii="Times New Roman" w:hAnsi="Times New Roman" w:cs="Times New Roman"/>
          <w:color w:val="000000"/>
          <w:sz w:val="24"/>
          <w:szCs w:val="24"/>
        </w:rPr>
        <w:t xml:space="preserve">odbarvení fialového roztoku DPPH radikálu (zcela redukovaný roztok DPPH radikálu je </w:t>
      </w:r>
      <w:r w:rsidR="00972E21" w:rsidRPr="00672A51">
        <w:rPr>
          <w:rFonts w:ascii="Times New Roman" w:hAnsi="Times New Roman" w:cs="Times New Roman"/>
          <w:color w:val="000000"/>
          <w:sz w:val="24"/>
          <w:szCs w:val="24"/>
        </w:rPr>
        <w:t xml:space="preserve">zbarven </w:t>
      </w:r>
      <w:r w:rsidR="00672A51" w:rsidRPr="00672A51">
        <w:rPr>
          <w:rFonts w:ascii="Times New Roman" w:hAnsi="Times New Roman" w:cs="Times New Roman"/>
          <w:color w:val="000000"/>
          <w:sz w:val="24"/>
          <w:szCs w:val="24"/>
        </w:rPr>
        <w:t xml:space="preserve">žlutě) vlivem antioxidačních látek v olivovém oleji. Výsledky byly na </w:t>
      </w:r>
      <w:r w:rsidR="00972E21">
        <w:rPr>
          <w:rFonts w:ascii="Times New Roman" w:hAnsi="Times New Roman" w:cs="Times New Roman"/>
          <w:color w:val="000000"/>
          <w:sz w:val="24"/>
          <w:szCs w:val="24"/>
        </w:rPr>
        <w:t>základě</w:t>
      </w:r>
      <w:r w:rsidR="00672A51" w:rsidRPr="00672A51">
        <w:rPr>
          <w:rFonts w:ascii="Times New Roman" w:hAnsi="Times New Roman" w:cs="Times New Roman"/>
          <w:color w:val="000000"/>
          <w:sz w:val="24"/>
          <w:szCs w:val="24"/>
        </w:rPr>
        <w:t xml:space="preserve"> spektrofotometrické analýzy při 517 nm vyjádřeny jako </w:t>
      </w:r>
      <w:r w:rsidR="00D30F9D">
        <w:rPr>
          <w:rFonts w:ascii="Times New Roman" w:hAnsi="Times New Roman" w:cs="Times New Roman"/>
          <w:color w:val="000000"/>
          <w:sz w:val="24"/>
          <w:szCs w:val="24"/>
        </w:rPr>
        <w:t>procento</w:t>
      </w:r>
      <w:r w:rsidR="00672A51" w:rsidRPr="00672A51">
        <w:rPr>
          <w:rFonts w:ascii="Times New Roman" w:hAnsi="Times New Roman" w:cs="Times New Roman"/>
          <w:color w:val="000000"/>
          <w:sz w:val="24"/>
          <w:szCs w:val="24"/>
        </w:rPr>
        <w:t xml:space="preserve"> inhibice DPPH radikálu.</w:t>
      </w:r>
    </w:p>
    <w:p w14:paraId="7E9D659B" w14:textId="058656A3" w:rsidR="00722D09" w:rsidRPr="00613667" w:rsidRDefault="00694732" w:rsidP="00286FDF">
      <w:pPr>
        <w:autoSpaceDE w:val="0"/>
        <w:autoSpaceDN w:val="0"/>
        <w:adjustRightInd w:val="0"/>
        <w:spacing w:after="12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716E0">
        <w:rPr>
          <w:rFonts w:ascii="Times New Roman" w:hAnsi="Times New Roman" w:cs="Times New Roman"/>
          <w:sz w:val="24"/>
          <w:szCs w:val="24"/>
        </w:rPr>
        <w:t>Výpočet byl proveden dle následujícího vztahu</w:t>
      </w:r>
      <w:r w:rsidR="00D30F9D">
        <w:rPr>
          <w:rFonts w:ascii="Times New Roman" w:hAnsi="Times New Roman" w:cs="Times New Roman"/>
          <w:sz w:val="24"/>
          <w:szCs w:val="24"/>
        </w:rPr>
        <w:t xml:space="preserve"> (1)</w:t>
      </w:r>
      <w:r w:rsidRPr="001716E0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774FDFBE" w14:textId="688EB955" w:rsidR="00694732" w:rsidRDefault="00D30F9D" w:rsidP="00722D09">
      <w:pPr>
        <w:pStyle w:val="Default"/>
        <w:jc w:val="center"/>
      </w:pPr>
      <w:r>
        <w:t xml:space="preserve">                                                         </w:t>
      </w:r>
      <w:r w:rsidR="00694732" w:rsidRPr="001716E0">
        <w:t>I (%)</w:t>
      </w:r>
      <w:r w:rsidR="00033212">
        <w:t xml:space="preserve"> </w:t>
      </w:r>
      <w:r w:rsidR="00694732" w:rsidRPr="001716E0">
        <w:t xml:space="preserve">=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A</m:t>
                </m:r>
              </m:e>
              <m:sub>
                <m:r>
                  <w:rPr>
                    <w:rFonts w:ascii="Cambria Math" w:hAnsi="Cambria Math"/>
                  </w:rPr>
                  <m:t>sp</m:t>
                </m:r>
              </m:sub>
            </m:sSub>
            <m:r>
              <w:rPr>
                <w:rFonts w:ascii="Cambria Math" w:hAnsi="Cambria Math"/>
              </w:rPr>
              <m:t>-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A</m:t>
                </m:r>
              </m:e>
              <m:sub>
                <m:r>
                  <w:rPr>
                    <w:rFonts w:ascii="Cambria Math" w:hAnsi="Cambria Math"/>
                  </w:rPr>
                  <m:t>vz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A</m:t>
                </m:r>
              </m:e>
              <m:sub>
                <m:r>
                  <w:rPr>
                    <w:rFonts w:ascii="Cambria Math" w:hAnsi="Cambria Math"/>
                  </w:rPr>
                  <m:t>sp</m:t>
                </m:r>
              </m:sub>
            </m:sSub>
          </m:den>
        </m:f>
      </m:oMath>
      <w:r w:rsidR="00694732" w:rsidRPr="001716E0">
        <w:t xml:space="preserve"> </w:t>
      </w:r>
      <w:r w:rsidR="001716E0" w:rsidRPr="001716E0">
        <w:rPr>
          <w:vertAlign w:val="superscript"/>
        </w:rPr>
        <w:t xml:space="preserve">. </w:t>
      </w:r>
      <w:r w:rsidR="001716E0">
        <w:t>100</w:t>
      </w:r>
      <w:r>
        <w:t xml:space="preserve">                                                     (1)</w:t>
      </w:r>
    </w:p>
    <w:p w14:paraId="4E4786B7" w14:textId="77777777" w:rsidR="00722D09" w:rsidRPr="001716E0" w:rsidRDefault="00722D09" w:rsidP="00694732">
      <w:pPr>
        <w:pStyle w:val="Default"/>
      </w:pPr>
    </w:p>
    <w:p w14:paraId="3276B0FA" w14:textId="2235253A" w:rsidR="00672A51" w:rsidRPr="00672A51" w:rsidRDefault="00694732" w:rsidP="00286FDF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716E0">
        <w:rPr>
          <w:rFonts w:ascii="Times New Roman" w:hAnsi="Times New Roman" w:cs="Times New Roman"/>
          <w:sz w:val="24"/>
          <w:szCs w:val="24"/>
        </w:rPr>
        <w:t>Hodnota A</w:t>
      </w:r>
      <w:r w:rsidRPr="00722D09">
        <w:rPr>
          <w:rFonts w:ascii="Times New Roman" w:hAnsi="Times New Roman" w:cs="Times New Roman"/>
          <w:sz w:val="24"/>
          <w:szCs w:val="24"/>
          <w:vertAlign w:val="subscript"/>
        </w:rPr>
        <w:t>sp</w:t>
      </w:r>
      <w:r w:rsidRPr="001716E0">
        <w:rPr>
          <w:rFonts w:ascii="Times New Roman" w:hAnsi="Times New Roman" w:cs="Times New Roman"/>
          <w:sz w:val="24"/>
          <w:szCs w:val="24"/>
        </w:rPr>
        <w:t xml:space="preserve"> </w:t>
      </w:r>
      <w:r w:rsidR="00722D09">
        <w:rPr>
          <w:rFonts w:ascii="Times New Roman" w:hAnsi="Times New Roman" w:cs="Times New Roman"/>
          <w:sz w:val="24"/>
          <w:szCs w:val="24"/>
        </w:rPr>
        <w:t>odpovídala</w:t>
      </w:r>
      <w:r w:rsidRPr="001716E0">
        <w:rPr>
          <w:rFonts w:ascii="Times New Roman" w:hAnsi="Times New Roman" w:cs="Times New Roman"/>
          <w:sz w:val="24"/>
          <w:szCs w:val="24"/>
        </w:rPr>
        <w:t xml:space="preserve"> absorbanc</w:t>
      </w:r>
      <w:r w:rsidR="00722D09">
        <w:rPr>
          <w:rFonts w:ascii="Times New Roman" w:hAnsi="Times New Roman" w:cs="Times New Roman"/>
          <w:sz w:val="24"/>
          <w:szCs w:val="24"/>
        </w:rPr>
        <w:t>i</w:t>
      </w:r>
      <w:r w:rsidRPr="001716E0">
        <w:rPr>
          <w:rFonts w:ascii="Times New Roman" w:hAnsi="Times New Roman" w:cs="Times New Roman"/>
          <w:sz w:val="24"/>
          <w:szCs w:val="24"/>
        </w:rPr>
        <w:t xml:space="preserve"> slepého pokusu a A</w:t>
      </w:r>
      <w:r w:rsidRPr="00722D09">
        <w:rPr>
          <w:rFonts w:ascii="Times New Roman" w:hAnsi="Times New Roman" w:cs="Times New Roman"/>
          <w:sz w:val="24"/>
          <w:szCs w:val="24"/>
          <w:vertAlign w:val="subscript"/>
        </w:rPr>
        <w:t>vz</w:t>
      </w:r>
      <w:r w:rsidR="00722D09">
        <w:rPr>
          <w:rFonts w:ascii="Times New Roman" w:hAnsi="Times New Roman" w:cs="Times New Roman"/>
          <w:sz w:val="24"/>
          <w:szCs w:val="24"/>
        </w:rPr>
        <w:t xml:space="preserve"> absorbanci</w:t>
      </w:r>
      <w:r w:rsidR="00D30F9D">
        <w:rPr>
          <w:rFonts w:ascii="Times New Roman" w:hAnsi="Times New Roman" w:cs="Times New Roman"/>
          <w:sz w:val="24"/>
          <w:szCs w:val="24"/>
        </w:rPr>
        <w:t xml:space="preserve"> vzorku, </w:t>
      </w:r>
      <w:r w:rsidRPr="001716E0">
        <w:rPr>
          <w:rFonts w:ascii="Times New Roman" w:hAnsi="Times New Roman" w:cs="Times New Roman"/>
          <w:sz w:val="24"/>
          <w:szCs w:val="24"/>
        </w:rPr>
        <w:t xml:space="preserve">resp. kalibračních roztoků. </w:t>
      </w:r>
    </w:p>
    <w:p w14:paraId="510F53BF" w14:textId="6E42C0F0" w:rsidR="00186221" w:rsidRDefault="00672A51" w:rsidP="00F8091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72A51">
        <w:rPr>
          <w:rFonts w:ascii="Times New Roman" w:hAnsi="Times New Roman" w:cs="Times New Roman"/>
          <w:color w:val="000000"/>
          <w:sz w:val="24"/>
          <w:szCs w:val="24"/>
        </w:rPr>
        <w:t xml:space="preserve">Do 100ml odměrné baňky byl připraven základní roztok látky Trolox o koncentraci </w:t>
      </w:r>
      <w:r w:rsidR="00CC6E13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972E21">
        <w:rPr>
          <w:rFonts w:ascii="Times New Roman" w:hAnsi="Times New Roman" w:cs="Times New Roman"/>
          <w:color w:val="000000"/>
          <w:sz w:val="24"/>
          <w:szCs w:val="24"/>
        </w:rPr>
        <w:t>250 μg/ml v 95</w:t>
      </w:r>
      <w:r w:rsidRPr="00672A51">
        <w:rPr>
          <w:rFonts w:ascii="Times New Roman" w:hAnsi="Times New Roman" w:cs="Times New Roman"/>
          <w:color w:val="000000"/>
          <w:sz w:val="24"/>
          <w:szCs w:val="24"/>
        </w:rPr>
        <w:t xml:space="preserve">% ethanolu. Z tohoto základního roztoku byla připravena kalibrační řada </w:t>
      </w:r>
      <w:r w:rsidR="00CC6E13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72A51">
        <w:rPr>
          <w:rFonts w:ascii="Times New Roman" w:hAnsi="Times New Roman" w:cs="Times New Roman"/>
          <w:color w:val="000000"/>
          <w:sz w:val="24"/>
          <w:szCs w:val="24"/>
        </w:rPr>
        <w:t>o koncentracích 5, 10, 15, 20 a 25 μg</w:t>
      </w:r>
      <w:r w:rsidR="00972E21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672A51">
        <w:rPr>
          <w:rFonts w:ascii="Times New Roman" w:hAnsi="Times New Roman" w:cs="Times New Roman"/>
          <w:color w:val="000000"/>
          <w:sz w:val="24"/>
          <w:szCs w:val="24"/>
        </w:rPr>
        <w:t>ml</w:t>
      </w:r>
      <w:r w:rsidR="00972E21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-1</w:t>
      </w:r>
      <w:r w:rsidRPr="00672A51">
        <w:rPr>
          <w:rFonts w:ascii="Times New Roman" w:hAnsi="Times New Roman" w:cs="Times New Roman"/>
          <w:color w:val="000000"/>
          <w:sz w:val="24"/>
          <w:szCs w:val="24"/>
        </w:rPr>
        <w:t xml:space="preserve"> do odměrných baněk</w:t>
      </w:r>
      <w:r w:rsidR="00972E21">
        <w:rPr>
          <w:rFonts w:ascii="Times New Roman" w:hAnsi="Times New Roman" w:cs="Times New Roman"/>
          <w:color w:val="000000"/>
          <w:sz w:val="24"/>
          <w:szCs w:val="24"/>
        </w:rPr>
        <w:t xml:space="preserve"> objemu </w:t>
      </w:r>
      <w:r w:rsidR="00972E21" w:rsidRPr="00672A51">
        <w:rPr>
          <w:rFonts w:ascii="Times New Roman" w:hAnsi="Times New Roman" w:cs="Times New Roman"/>
          <w:color w:val="000000"/>
          <w:sz w:val="24"/>
          <w:szCs w:val="24"/>
        </w:rPr>
        <w:t>10</w:t>
      </w:r>
      <w:r w:rsidR="00972E2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972E21" w:rsidRPr="00672A51">
        <w:rPr>
          <w:rFonts w:ascii="Times New Roman" w:hAnsi="Times New Roman" w:cs="Times New Roman"/>
          <w:color w:val="000000"/>
          <w:sz w:val="24"/>
          <w:szCs w:val="24"/>
        </w:rPr>
        <w:t>ml</w:t>
      </w:r>
      <w:r w:rsidR="00CC6E13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672A51">
        <w:rPr>
          <w:rFonts w:ascii="Times New Roman" w:hAnsi="Times New Roman" w:cs="Times New Roman"/>
          <w:color w:val="000000"/>
          <w:sz w:val="24"/>
          <w:szCs w:val="24"/>
        </w:rPr>
        <w:t xml:space="preserve"> Ke stanovení antioxidační kapacity bylo do zkumavek s víčkem pipetováno 500 μl vzorku </w:t>
      </w:r>
      <w:r w:rsidR="0013150C">
        <w:rPr>
          <w:rFonts w:ascii="Times New Roman" w:hAnsi="Times New Roman" w:cs="Times New Roman"/>
          <w:color w:val="000000"/>
          <w:sz w:val="24"/>
          <w:szCs w:val="24"/>
        </w:rPr>
        <w:t xml:space="preserve">extraktu z </w:t>
      </w:r>
      <w:r w:rsidRPr="00672A51">
        <w:rPr>
          <w:rFonts w:ascii="Times New Roman" w:hAnsi="Times New Roman" w:cs="Times New Roman"/>
          <w:color w:val="000000"/>
          <w:sz w:val="24"/>
          <w:szCs w:val="24"/>
        </w:rPr>
        <w:t xml:space="preserve">oleje, dále 500 μl kalibračních roztoků a do poslední zkumavky bylo pipetováno 500 μl destilované vody, která sloužila jako slepý pokus. Do všech zkumavek </w:t>
      </w:r>
      <w:r w:rsidR="0013150C">
        <w:rPr>
          <w:rFonts w:ascii="Times New Roman" w:hAnsi="Times New Roman" w:cs="Times New Roman"/>
          <w:color w:val="000000"/>
          <w:sz w:val="24"/>
          <w:szCs w:val="24"/>
        </w:rPr>
        <w:t>bylo přidáno</w:t>
      </w:r>
      <w:r w:rsidRPr="00672A51">
        <w:rPr>
          <w:rFonts w:ascii="Times New Roman" w:hAnsi="Times New Roman" w:cs="Times New Roman"/>
          <w:color w:val="000000"/>
          <w:sz w:val="24"/>
          <w:szCs w:val="24"/>
        </w:rPr>
        <w:t xml:space="preserve"> dávkovačem </w:t>
      </w:r>
      <w:r w:rsidR="00CC6E13">
        <w:rPr>
          <w:rFonts w:ascii="Times New Roman" w:hAnsi="Times New Roman" w:cs="Times New Roman"/>
          <w:color w:val="000000"/>
          <w:sz w:val="24"/>
          <w:szCs w:val="24"/>
        </w:rPr>
        <w:t>(</w:t>
      </w:r>
      <w:r w:rsidRPr="00672A51">
        <w:rPr>
          <w:rFonts w:ascii="Times New Roman" w:hAnsi="Times New Roman" w:cs="Times New Roman"/>
          <w:color w:val="000000"/>
          <w:sz w:val="24"/>
          <w:szCs w:val="24"/>
        </w:rPr>
        <w:t>HandyStep</w:t>
      </w:r>
      <w:r w:rsidR="00CC6E13">
        <w:rPr>
          <w:rFonts w:ascii="Times New Roman" w:hAnsi="Times New Roman" w:cs="Times New Roman"/>
          <w:color w:val="000000"/>
          <w:sz w:val="24"/>
          <w:szCs w:val="24"/>
        </w:rPr>
        <w:t>; Fisher Scientific, P</w:t>
      </w:r>
      <w:r w:rsidR="00286FDF">
        <w:rPr>
          <w:rFonts w:ascii="Times New Roman" w:hAnsi="Times New Roman" w:cs="Times New Roman"/>
          <w:color w:val="000000"/>
          <w:sz w:val="24"/>
          <w:szCs w:val="24"/>
        </w:rPr>
        <w:t>ardubice</w:t>
      </w:r>
      <w:r w:rsidR="00CC6E13">
        <w:rPr>
          <w:rFonts w:ascii="Times New Roman" w:hAnsi="Times New Roman" w:cs="Times New Roman"/>
          <w:color w:val="000000"/>
          <w:sz w:val="24"/>
          <w:szCs w:val="24"/>
        </w:rPr>
        <w:t>, ČR)</w:t>
      </w:r>
      <w:r w:rsidRPr="00672A51">
        <w:rPr>
          <w:rFonts w:ascii="Times New Roman" w:hAnsi="Times New Roman" w:cs="Times New Roman"/>
          <w:color w:val="000000"/>
          <w:sz w:val="24"/>
          <w:szCs w:val="24"/>
        </w:rPr>
        <w:t xml:space="preserve"> 5 ml methanolického roztoku DPPH radi</w:t>
      </w:r>
      <w:r w:rsidR="00972E21">
        <w:rPr>
          <w:rFonts w:ascii="Times New Roman" w:hAnsi="Times New Roman" w:cs="Times New Roman"/>
          <w:color w:val="000000"/>
          <w:sz w:val="24"/>
          <w:szCs w:val="24"/>
        </w:rPr>
        <w:t>kálu o </w:t>
      </w:r>
      <w:r w:rsidR="00186221">
        <w:rPr>
          <w:rFonts w:ascii="Times New Roman" w:hAnsi="Times New Roman" w:cs="Times New Roman"/>
          <w:color w:val="000000"/>
          <w:sz w:val="24"/>
          <w:szCs w:val="24"/>
        </w:rPr>
        <w:t>koncentraci 25 μg/ml.</w:t>
      </w:r>
      <w:r w:rsidRPr="00672A5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86FDF">
        <w:rPr>
          <w:rFonts w:ascii="Times New Roman" w:hAnsi="Times New Roman" w:cs="Times New Roman"/>
          <w:color w:val="000000"/>
          <w:sz w:val="24"/>
          <w:szCs w:val="24"/>
        </w:rPr>
        <w:t>P</w:t>
      </w:r>
      <w:r w:rsidRPr="00672A51">
        <w:rPr>
          <w:rFonts w:ascii="Times New Roman" w:hAnsi="Times New Roman" w:cs="Times New Roman"/>
          <w:color w:val="000000"/>
          <w:sz w:val="24"/>
          <w:szCs w:val="24"/>
        </w:rPr>
        <w:t>o</w:t>
      </w:r>
      <w:r w:rsidR="00186221">
        <w:rPr>
          <w:rFonts w:ascii="Times New Roman" w:hAnsi="Times New Roman" w:cs="Times New Roman"/>
          <w:color w:val="000000"/>
          <w:sz w:val="24"/>
          <w:szCs w:val="24"/>
        </w:rPr>
        <w:t xml:space="preserve"> reakci na temném místě</w:t>
      </w:r>
      <w:r w:rsidRPr="00672A5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972E21">
        <w:rPr>
          <w:rFonts w:ascii="Times New Roman" w:hAnsi="Times New Roman" w:cs="Times New Roman"/>
          <w:color w:val="000000"/>
          <w:sz w:val="24"/>
          <w:szCs w:val="24"/>
        </w:rPr>
        <w:t xml:space="preserve">po dobu </w:t>
      </w:r>
      <w:r w:rsidRPr="00672A51">
        <w:rPr>
          <w:rFonts w:ascii="Times New Roman" w:hAnsi="Times New Roman" w:cs="Times New Roman"/>
          <w:color w:val="000000"/>
          <w:sz w:val="24"/>
          <w:szCs w:val="24"/>
        </w:rPr>
        <w:t>20 min</w:t>
      </w:r>
      <w:r w:rsidR="00972E21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672A51">
        <w:rPr>
          <w:rFonts w:ascii="Times New Roman" w:hAnsi="Times New Roman" w:cs="Times New Roman"/>
          <w:color w:val="000000"/>
          <w:sz w:val="24"/>
          <w:szCs w:val="24"/>
        </w:rPr>
        <w:t xml:space="preserve"> se změřil úbytek absorbance při 517 nm. K proměření připravených a zreagovaných vzorků byl použit program VISIONlite Fixed</w:t>
      </w:r>
      <w:r w:rsidR="0094706A">
        <w:rPr>
          <w:rFonts w:ascii="Times New Roman" w:hAnsi="Times New Roman" w:cs="Times New Roman"/>
          <w:color w:val="000000"/>
          <w:sz w:val="24"/>
          <w:szCs w:val="24"/>
        </w:rPr>
        <w:t xml:space="preserve"> (The</w:t>
      </w:r>
      <w:r w:rsidR="0012788E">
        <w:rPr>
          <w:rFonts w:ascii="Times New Roman" w:hAnsi="Times New Roman" w:cs="Times New Roman"/>
          <w:color w:val="000000"/>
          <w:sz w:val="24"/>
          <w:szCs w:val="24"/>
        </w:rPr>
        <w:t>rmo Spectronic, NY</w:t>
      </w:r>
      <w:r w:rsidR="0094706A">
        <w:rPr>
          <w:rFonts w:ascii="Times New Roman" w:hAnsi="Times New Roman" w:cs="Times New Roman"/>
          <w:color w:val="000000"/>
          <w:sz w:val="24"/>
          <w:szCs w:val="24"/>
        </w:rPr>
        <w:t>, USA)</w:t>
      </w:r>
      <w:r w:rsidRPr="00672A51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972E21">
        <w:rPr>
          <w:rFonts w:ascii="Times New Roman" w:hAnsi="Times New Roman" w:cs="Times New Roman"/>
          <w:sz w:val="24"/>
          <w:szCs w:val="24"/>
        </w:rPr>
        <w:t>Každý roztok kalibrační řady, inklusive</w:t>
      </w:r>
      <w:r w:rsidR="00344F89">
        <w:rPr>
          <w:rFonts w:ascii="Times New Roman" w:hAnsi="Times New Roman" w:cs="Times New Roman"/>
          <w:sz w:val="24"/>
          <w:szCs w:val="24"/>
        </w:rPr>
        <w:t> </w:t>
      </w:r>
      <w:r w:rsidR="00344F89" w:rsidRPr="00395097">
        <w:rPr>
          <w:rFonts w:ascii="Times New Roman" w:hAnsi="Times New Roman" w:cs="Times New Roman"/>
          <w:sz w:val="24"/>
          <w:szCs w:val="24"/>
        </w:rPr>
        <w:t>vzork</w:t>
      </w:r>
      <w:r w:rsidR="00972E21">
        <w:rPr>
          <w:rFonts w:ascii="Times New Roman" w:hAnsi="Times New Roman" w:cs="Times New Roman"/>
          <w:sz w:val="24"/>
          <w:szCs w:val="24"/>
        </w:rPr>
        <w:t>u</w:t>
      </w:r>
      <w:r w:rsidR="00344F89" w:rsidRPr="00395097">
        <w:rPr>
          <w:rFonts w:ascii="Times New Roman" w:hAnsi="Times New Roman" w:cs="Times New Roman"/>
          <w:sz w:val="24"/>
          <w:szCs w:val="24"/>
        </w:rPr>
        <w:t xml:space="preserve"> </w:t>
      </w:r>
      <w:r w:rsidR="00344F89">
        <w:rPr>
          <w:rFonts w:ascii="Times New Roman" w:hAnsi="Times New Roman" w:cs="Times New Roman"/>
          <w:sz w:val="24"/>
          <w:szCs w:val="24"/>
        </w:rPr>
        <w:t>extraktu z</w:t>
      </w:r>
      <w:r w:rsidR="00972E21">
        <w:rPr>
          <w:rFonts w:ascii="Times New Roman" w:hAnsi="Times New Roman" w:cs="Times New Roman"/>
          <w:sz w:val="24"/>
          <w:szCs w:val="24"/>
        </w:rPr>
        <w:t> </w:t>
      </w:r>
      <w:r w:rsidR="00344F89">
        <w:rPr>
          <w:rFonts w:ascii="Times New Roman" w:hAnsi="Times New Roman" w:cs="Times New Roman"/>
          <w:sz w:val="24"/>
          <w:szCs w:val="24"/>
        </w:rPr>
        <w:t>olej</w:t>
      </w:r>
      <w:r w:rsidR="00694732">
        <w:rPr>
          <w:rFonts w:ascii="Times New Roman" w:hAnsi="Times New Roman" w:cs="Times New Roman"/>
          <w:sz w:val="24"/>
          <w:szCs w:val="24"/>
        </w:rPr>
        <w:t>e</w:t>
      </w:r>
      <w:r w:rsidR="00972E21">
        <w:rPr>
          <w:rFonts w:ascii="Times New Roman" w:hAnsi="Times New Roman" w:cs="Times New Roman"/>
          <w:sz w:val="24"/>
          <w:szCs w:val="24"/>
        </w:rPr>
        <w:t>,</w:t>
      </w:r>
      <w:r w:rsidR="00344F89" w:rsidRPr="00395097">
        <w:rPr>
          <w:rFonts w:ascii="Times New Roman" w:hAnsi="Times New Roman" w:cs="Times New Roman"/>
          <w:sz w:val="24"/>
          <w:szCs w:val="24"/>
        </w:rPr>
        <w:t xml:space="preserve"> byl proměřen nejméně třikrát.</w:t>
      </w:r>
    </w:p>
    <w:p w14:paraId="5DD17A54" w14:textId="77777777" w:rsidR="00801752" w:rsidRDefault="00801752" w:rsidP="00666B83">
      <w:pPr>
        <w:spacing w:after="0" w:line="360" w:lineRule="auto"/>
        <w:jc w:val="both"/>
        <w:rPr>
          <w:rFonts w:ascii="Times New Roman" w:hAnsi="Times New Roman" w:cs="Times New Roman"/>
          <w:b/>
          <w:sz w:val="26"/>
          <w:szCs w:val="26"/>
        </w:rPr>
      </w:pPr>
    </w:p>
    <w:p w14:paraId="3F9EA271" w14:textId="77777777" w:rsidR="00666B83" w:rsidRPr="008F06A4" w:rsidRDefault="00CE7209" w:rsidP="00666B83">
      <w:pPr>
        <w:spacing w:after="0" w:line="360" w:lineRule="auto"/>
        <w:jc w:val="both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3. Výsledky a diskuze</w:t>
      </w:r>
    </w:p>
    <w:p w14:paraId="43CAAC8E" w14:textId="32263933" w:rsidR="00D616F6" w:rsidRPr="00D616F6" w:rsidRDefault="00D616F6" w:rsidP="00D616F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616F6">
        <w:rPr>
          <w:rFonts w:ascii="Times New Roman" w:hAnsi="Times New Roman" w:cs="Times New Roman"/>
          <w:b/>
          <w:sz w:val="24"/>
          <w:szCs w:val="24"/>
        </w:rPr>
        <w:t>3.1</w:t>
      </w:r>
      <w:r w:rsidR="00BA3CE5">
        <w:rPr>
          <w:rFonts w:ascii="Times New Roman" w:hAnsi="Times New Roman" w:cs="Times New Roman"/>
          <w:b/>
          <w:sz w:val="24"/>
          <w:szCs w:val="24"/>
        </w:rPr>
        <w:t>.</w:t>
      </w:r>
      <w:r w:rsidRPr="00D616F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E1279">
        <w:rPr>
          <w:rFonts w:ascii="Times New Roman" w:hAnsi="Times New Roman" w:cs="Times New Roman"/>
          <w:b/>
          <w:sz w:val="24"/>
          <w:szCs w:val="24"/>
        </w:rPr>
        <w:t>Přežívání bakterií v extraktech z</w:t>
      </w:r>
      <w:r w:rsidR="00A42046">
        <w:rPr>
          <w:rFonts w:ascii="Times New Roman" w:hAnsi="Times New Roman" w:cs="Times New Roman"/>
          <w:b/>
          <w:sz w:val="24"/>
          <w:szCs w:val="24"/>
        </w:rPr>
        <w:t xml:space="preserve"> olivových </w:t>
      </w:r>
      <w:r w:rsidR="00BE1279">
        <w:rPr>
          <w:rFonts w:ascii="Times New Roman" w:hAnsi="Times New Roman" w:cs="Times New Roman"/>
          <w:b/>
          <w:sz w:val="24"/>
          <w:szCs w:val="24"/>
        </w:rPr>
        <w:t>olejů</w:t>
      </w:r>
    </w:p>
    <w:p w14:paraId="514AA5D1" w14:textId="42BAFB7D" w:rsidR="008C0C33" w:rsidRDefault="00EF7AAF" w:rsidP="008C0C3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F7AAF">
        <w:rPr>
          <w:rFonts w:ascii="Times New Roman" w:hAnsi="Times New Roman" w:cs="Times New Roman"/>
          <w:sz w:val="24"/>
          <w:szCs w:val="24"/>
        </w:rPr>
        <w:t xml:space="preserve">Rostlinné extrakty mají antimikrobiální potenciál, kterého by šlo využít např. </w:t>
      </w:r>
      <w:r w:rsidR="00972E21">
        <w:rPr>
          <w:rFonts w:ascii="Times New Roman" w:hAnsi="Times New Roman" w:cs="Times New Roman"/>
          <w:sz w:val="24"/>
          <w:szCs w:val="24"/>
        </w:rPr>
        <w:t>v </w:t>
      </w:r>
      <w:r w:rsidRPr="00EF7AAF">
        <w:rPr>
          <w:rFonts w:ascii="Times New Roman" w:hAnsi="Times New Roman" w:cs="Times New Roman"/>
          <w:sz w:val="24"/>
          <w:szCs w:val="24"/>
        </w:rPr>
        <w:t>preventivní nebo léčebné terapi</w:t>
      </w:r>
      <w:r w:rsidR="0021642E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44A20">
        <w:rPr>
          <w:rFonts w:ascii="Times New Roman" w:hAnsi="Times New Roman" w:cs="Times New Roman"/>
          <w:sz w:val="24"/>
          <w:szCs w:val="24"/>
        </w:rPr>
        <w:t>[8].</w:t>
      </w:r>
      <w:r>
        <w:rPr>
          <w:sz w:val="23"/>
          <w:szCs w:val="23"/>
        </w:rPr>
        <w:t xml:space="preserve"> </w:t>
      </w:r>
      <w:r w:rsidR="00A07AB1" w:rsidRPr="00A07AB1">
        <w:rPr>
          <w:rFonts w:ascii="Times New Roman" w:hAnsi="Times New Roman" w:cs="Times New Roman"/>
          <w:sz w:val="24"/>
          <w:szCs w:val="24"/>
        </w:rPr>
        <w:t xml:space="preserve">Cílem </w:t>
      </w:r>
      <w:r w:rsidR="00A42046">
        <w:rPr>
          <w:rFonts w:ascii="Times New Roman" w:hAnsi="Times New Roman" w:cs="Times New Roman"/>
          <w:sz w:val="24"/>
          <w:szCs w:val="24"/>
        </w:rPr>
        <w:t xml:space="preserve">studie bylo </w:t>
      </w:r>
      <w:r w:rsidR="00A07AB1" w:rsidRPr="00A07AB1">
        <w:rPr>
          <w:rFonts w:ascii="Times New Roman" w:hAnsi="Times New Roman" w:cs="Times New Roman"/>
          <w:sz w:val="24"/>
          <w:szCs w:val="24"/>
        </w:rPr>
        <w:t xml:space="preserve">zhodnotit antimikrobiální účinnost </w:t>
      </w:r>
      <w:r w:rsidR="00A07AB1" w:rsidRPr="00A07AB1">
        <w:rPr>
          <w:rFonts w:ascii="Times New Roman" w:hAnsi="Times New Roman" w:cs="Times New Roman"/>
          <w:sz w:val="24"/>
          <w:szCs w:val="24"/>
        </w:rPr>
        <w:lastRenderedPageBreak/>
        <w:t>extraktů z pěti o</w:t>
      </w:r>
      <w:r w:rsidR="00E03369">
        <w:rPr>
          <w:rFonts w:ascii="Times New Roman" w:hAnsi="Times New Roman" w:cs="Times New Roman"/>
          <w:sz w:val="24"/>
          <w:szCs w:val="24"/>
        </w:rPr>
        <w:t>livových olejů vůči</w:t>
      </w:r>
      <w:r w:rsidR="00A07AB1" w:rsidRPr="00A07AB1">
        <w:rPr>
          <w:rFonts w:ascii="Times New Roman" w:hAnsi="Times New Roman" w:cs="Times New Roman"/>
          <w:sz w:val="24"/>
          <w:szCs w:val="24"/>
        </w:rPr>
        <w:t xml:space="preserve"> vybran</w:t>
      </w:r>
      <w:r w:rsidR="00E03369">
        <w:rPr>
          <w:rFonts w:ascii="Times New Roman" w:hAnsi="Times New Roman" w:cs="Times New Roman"/>
          <w:sz w:val="24"/>
          <w:szCs w:val="24"/>
        </w:rPr>
        <w:t>ým</w:t>
      </w:r>
      <w:r w:rsidR="00A07AB1" w:rsidRPr="00A07AB1">
        <w:rPr>
          <w:rFonts w:ascii="Times New Roman" w:hAnsi="Times New Roman" w:cs="Times New Roman"/>
          <w:sz w:val="24"/>
          <w:szCs w:val="24"/>
        </w:rPr>
        <w:t xml:space="preserve"> bakteriální</w:t>
      </w:r>
      <w:r w:rsidR="00E03369">
        <w:rPr>
          <w:rFonts w:ascii="Times New Roman" w:hAnsi="Times New Roman" w:cs="Times New Roman"/>
          <w:sz w:val="24"/>
          <w:szCs w:val="24"/>
        </w:rPr>
        <w:t>m</w:t>
      </w:r>
      <w:r w:rsidR="00A07AB1" w:rsidRPr="00A07AB1">
        <w:rPr>
          <w:rFonts w:ascii="Times New Roman" w:hAnsi="Times New Roman" w:cs="Times New Roman"/>
          <w:sz w:val="24"/>
          <w:szCs w:val="24"/>
        </w:rPr>
        <w:t xml:space="preserve"> kmen</w:t>
      </w:r>
      <w:r w:rsidR="00E03369">
        <w:rPr>
          <w:rFonts w:ascii="Times New Roman" w:hAnsi="Times New Roman" w:cs="Times New Roman"/>
          <w:sz w:val="24"/>
          <w:szCs w:val="24"/>
        </w:rPr>
        <w:t>ům</w:t>
      </w:r>
      <w:r w:rsidR="00A42046">
        <w:rPr>
          <w:rFonts w:ascii="Times New Roman" w:hAnsi="Times New Roman" w:cs="Times New Roman"/>
          <w:sz w:val="24"/>
          <w:szCs w:val="24"/>
        </w:rPr>
        <w:t xml:space="preserve"> s </w:t>
      </w:r>
      <w:r w:rsidR="00972E21">
        <w:rPr>
          <w:rFonts w:ascii="Times New Roman" w:hAnsi="Times New Roman" w:cs="Times New Roman"/>
          <w:sz w:val="24"/>
          <w:szCs w:val="24"/>
        </w:rPr>
        <w:t>akcente</w:t>
      </w:r>
      <w:r w:rsidR="00A42046">
        <w:rPr>
          <w:rFonts w:ascii="Times New Roman" w:hAnsi="Times New Roman" w:cs="Times New Roman"/>
          <w:sz w:val="24"/>
          <w:szCs w:val="24"/>
        </w:rPr>
        <w:t xml:space="preserve">m především na bakterie </w:t>
      </w:r>
      <w:r w:rsidR="00A42046" w:rsidRPr="006C3FF5">
        <w:rPr>
          <w:rFonts w:ascii="Times New Roman" w:hAnsi="Times New Roman" w:cs="Times New Roman"/>
          <w:i/>
          <w:sz w:val="24"/>
          <w:szCs w:val="24"/>
        </w:rPr>
        <w:t>Arcobacter</w:t>
      </w:r>
      <w:r w:rsidR="00A42046">
        <w:rPr>
          <w:rFonts w:ascii="Times New Roman" w:hAnsi="Times New Roman" w:cs="Times New Roman"/>
          <w:sz w:val="24"/>
          <w:szCs w:val="24"/>
        </w:rPr>
        <w:t xml:space="preserve"> spp.</w:t>
      </w:r>
      <w:r w:rsidR="00A07AB1" w:rsidRPr="00A07AB1">
        <w:rPr>
          <w:rFonts w:ascii="Times New Roman" w:hAnsi="Times New Roman" w:cs="Times New Roman"/>
          <w:sz w:val="24"/>
          <w:szCs w:val="24"/>
        </w:rPr>
        <w:t xml:space="preserve"> Schopnost přežívání v</w:t>
      </w:r>
      <w:r w:rsidR="00972E21">
        <w:rPr>
          <w:rFonts w:ascii="Times New Roman" w:hAnsi="Times New Roman" w:cs="Times New Roman"/>
          <w:sz w:val="24"/>
          <w:szCs w:val="24"/>
        </w:rPr>
        <w:t> </w:t>
      </w:r>
      <w:r w:rsidR="00A07AB1" w:rsidRPr="00A07AB1">
        <w:rPr>
          <w:rFonts w:ascii="Times New Roman" w:hAnsi="Times New Roman" w:cs="Times New Roman"/>
          <w:sz w:val="24"/>
          <w:szCs w:val="24"/>
        </w:rPr>
        <w:t>90</w:t>
      </w:r>
      <w:r w:rsidR="00972E21">
        <w:rPr>
          <w:rFonts w:ascii="Times New Roman" w:hAnsi="Times New Roman" w:cs="Times New Roman"/>
          <w:sz w:val="24"/>
          <w:szCs w:val="24"/>
        </w:rPr>
        <w:t xml:space="preserve"> </w:t>
      </w:r>
      <w:r w:rsidR="00A07AB1" w:rsidRPr="00A07AB1">
        <w:rPr>
          <w:rFonts w:ascii="Times New Roman" w:hAnsi="Times New Roman" w:cs="Times New Roman"/>
          <w:sz w:val="24"/>
          <w:szCs w:val="24"/>
        </w:rPr>
        <w:t xml:space="preserve">% olejových extraktech byla sledována u šesti vybraných kmenů rodu </w:t>
      </w:r>
      <w:r w:rsidR="00A07AB1" w:rsidRPr="00A07AB1">
        <w:rPr>
          <w:rFonts w:ascii="Times New Roman" w:hAnsi="Times New Roman" w:cs="Times New Roman"/>
          <w:i/>
          <w:iCs/>
          <w:sz w:val="24"/>
          <w:szCs w:val="24"/>
        </w:rPr>
        <w:t xml:space="preserve">Arcobacter </w:t>
      </w:r>
      <w:r w:rsidR="00A07AB1" w:rsidRPr="00A07AB1">
        <w:rPr>
          <w:rFonts w:ascii="Times New Roman" w:hAnsi="Times New Roman" w:cs="Times New Roman"/>
          <w:iCs/>
          <w:sz w:val="24"/>
          <w:szCs w:val="24"/>
        </w:rPr>
        <w:t>a</w:t>
      </w:r>
      <w:r w:rsidR="00A07AB1" w:rsidRPr="00A07AB1">
        <w:rPr>
          <w:rFonts w:ascii="Times New Roman" w:hAnsi="Times New Roman" w:cs="Times New Roman"/>
          <w:sz w:val="24"/>
          <w:szCs w:val="24"/>
        </w:rPr>
        <w:t xml:space="preserve"> také u kmenů </w:t>
      </w:r>
      <w:r w:rsidR="00A42046" w:rsidRPr="00B32952">
        <w:rPr>
          <w:rFonts w:ascii="Times New Roman" w:hAnsi="Times New Roman" w:cs="Times New Roman"/>
          <w:i/>
          <w:sz w:val="24"/>
          <w:szCs w:val="24"/>
        </w:rPr>
        <w:t xml:space="preserve">S. </w:t>
      </w:r>
      <w:r w:rsidR="0021642E" w:rsidRPr="00B32952">
        <w:rPr>
          <w:rFonts w:ascii="Times New Roman" w:hAnsi="Times New Roman" w:cs="Times New Roman"/>
          <w:i/>
          <w:sz w:val="24"/>
          <w:szCs w:val="24"/>
        </w:rPr>
        <w:t>aureus</w:t>
      </w:r>
      <w:r w:rsidR="0021642E">
        <w:rPr>
          <w:rFonts w:ascii="Times New Roman" w:hAnsi="Times New Roman" w:cs="Times New Roman"/>
          <w:sz w:val="24"/>
          <w:szCs w:val="24"/>
        </w:rPr>
        <w:t xml:space="preserve"> CCM </w:t>
      </w:r>
      <w:r w:rsidR="00B32952">
        <w:rPr>
          <w:rFonts w:ascii="Times New Roman" w:hAnsi="Times New Roman" w:cs="Times New Roman"/>
          <w:sz w:val="24"/>
          <w:szCs w:val="24"/>
        </w:rPr>
        <w:t>4223</w:t>
      </w:r>
      <w:r w:rsidR="0021642E">
        <w:rPr>
          <w:rFonts w:ascii="Times New Roman" w:hAnsi="Times New Roman" w:cs="Times New Roman"/>
          <w:sz w:val="24"/>
          <w:szCs w:val="24"/>
        </w:rPr>
        <w:t xml:space="preserve"> a </w:t>
      </w:r>
      <w:r w:rsidR="0021642E" w:rsidRPr="00B32952">
        <w:rPr>
          <w:rFonts w:ascii="Times New Roman" w:hAnsi="Times New Roman" w:cs="Times New Roman"/>
          <w:i/>
          <w:sz w:val="24"/>
          <w:szCs w:val="24"/>
        </w:rPr>
        <w:t>E. coli</w:t>
      </w:r>
      <w:r w:rsidR="0021642E">
        <w:rPr>
          <w:rFonts w:ascii="Times New Roman" w:hAnsi="Times New Roman" w:cs="Times New Roman"/>
          <w:sz w:val="24"/>
          <w:szCs w:val="24"/>
        </w:rPr>
        <w:t xml:space="preserve"> CCM </w:t>
      </w:r>
      <w:r w:rsidR="00B32952">
        <w:rPr>
          <w:rFonts w:ascii="Times New Roman" w:hAnsi="Times New Roman" w:cs="Times New Roman"/>
          <w:sz w:val="24"/>
          <w:szCs w:val="24"/>
        </w:rPr>
        <w:t xml:space="preserve">3954 </w:t>
      </w:r>
      <w:r w:rsidR="0021642E">
        <w:rPr>
          <w:rFonts w:ascii="Times New Roman" w:hAnsi="Times New Roman" w:cs="Times New Roman"/>
          <w:sz w:val="24"/>
          <w:szCs w:val="24"/>
        </w:rPr>
        <w:t>(srovnávací kmeny)</w:t>
      </w:r>
      <w:r w:rsidR="00A07AB1" w:rsidRPr="00A07AB1">
        <w:rPr>
          <w:rFonts w:ascii="Times New Roman" w:hAnsi="Times New Roman" w:cs="Times New Roman"/>
          <w:sz w:val="24"/>
          <w:szCs w:val="24"/>
        </w:rPr>
        <w:t xml:space="preserve">. U testovaných extraktů byla sledována jejich sterilita před každým testováním. </w:t>
      </w:r>
    </w:p>
    <w:p w14:paraId="4FDA4309" w14:textId="5B4C4753" w:rsidR="00D571DC" w:rsidRDefault="004B5AAA" w:rsidP="003D311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C0C33">
        <w:rPr>
          <w:rFonts w:ascii="Times New Roman" w:hAnsi="Times New Roman" w:cs="Times New Roman"/>
          <w:sz w:val="24"/>
          <w:szCs w:val="24"/>
        </w:rPr>
        <w:t>Při testování</w:t>
      </w:r>
      <w:r w:rsidR="0082189F" w:rsidRPr="008C0C33">
        <w:rPr>
          <w:rFonts w:ascii="Times New Roman" w:hAnsi="Times New Roman" w:cs="Times New Roman"/>
          <w:sz w:val="24"/>
          <w:szCs w:val="24"/>
        </w:rPr>
        <w:t xml:space="preserve"> </w:t>
      </w:r>
      <w:r w:rsidR="0021642E">
        <w:rPr>
          <w:rFonts w:ascii="Times New Roman" w:hAnsi="Times New Roman" w:cs="Times New Roman"/>
          <w:sz w:val="24"/>
          <w:szCs w:val="24"/>
        </w:rPr>
        <w:t xml:space="preserve">přežívání </w:t>
      </w:r>
      <w:r w:rsidR="0082189F" w:rsidRPr="008C0C33">
        <w:rPr>
          <w:rFonts w:ascii="Times New Roman" w:hAnsi="Times New Roman" w:cs="Times New Roman"/>
          <w:sz w:val="24"/>
          <w:szCs w:val="24"/>
        </w:rPr>
        <w:t xml:space="preserve">akrobakterů v prostředí olejového extraktu </w:t>
      </w:r>
      <w:r w:rsidR="00E03369">
        <w:rPr>
          <w:rFonts w:ascii="Times New Roman" w:hAnsi="Times New Roman" w:cs="Times New Roman"/>
          <w:sz w:val="24"/>
          <w:szCs w:val="24"/>
        </w:rPr>
        <w:t xml:space="preserve">z </w:t>
      </w:r>
      <w:r w:rsidR="0021642E">
        <w:rPr>
          <w:rFonts w:ascii="Times New Roman" w:hAnsi="Times New Roman" w:cs="Times New Roman"/>
          <w:sz w:val="24"/>
          <w:szCs w:val="24"/>
        </w:rPr>
        <w:t>extra panensk</w:t>
      </w:r>
      <w:r w:rsidR="00E03369">
        <w:rPr>
          <w:rFonts w:ascii="Times New Roman" w:hAnsi="Times New Roman" w:cs="Times New Roman"/>
          <w:sz w:val="24"/>
          <w:szCs w:val="24"/>
        </w:rPr>
        <w:t>ého</w:t>
      </w:r>
      <w:r w:rsidR="0021642E">
        <w:rPr>
          <w:rFonts w:ascii="Times New Roman" w:hAnsi="Times New Roman" w:cs="Times New Roman"/>
          <w:sz w:val="24"/>
          <w:szCs w:val="24"/>
        </w:rPr>
        <w:t xml:space="preserve"> olivov</w:t>
      </w:r>
      <w:r w:rsidR="00E03369">
        <w:rPr>
          <w:rFonts w:ascii="Times New Roman" w:hAnsi="Times New Roman" w:cs="Times New Roman"/>
          <w:sz w:val="24"/>
          <w:szCs w:val="24"/>
        </w:rPr>
        <w:t>ého</w:t>
      </w:r>
      <w:r w:rsidR="0021642E">
        <w:rPr>
          <w:rFonts w:ascii="Times New Roman" w:hAnsi="Times New Roman" w:cs="Times New Roman"/>
          <w:sz w:val="24"/>
          <w:szCs w:val="24"/>
        </w:rPr>
        <w:t xml:space="preserve"> olej</w:t>
      </w:r>
      <w:r w:rsidR="00E03369">
        <w:rPr>
          <w:rFonts w:ascii="Times New Roman" w:hAnsi="Times New Roman" w:cs="Times New Roman"/>
          <w:sz w:val="24"/>
          <w:szCs w:val="24"/>
        </w:rPr>
        <w:t>e (</w:t>
      </w:r>
      <w:r w:rsidR="00E03369" w:rsidRPr="008C0C33">
        <w:rPr>
          <w:rFonts w:ascii="Times New Roman" w:hAnsi="Times New Roman" w:cs="Times New Roman"/>
          <w:sz w:val="24"/>
          <w:szCs w:val="24"/>
        </w:rPr>
        <w:t>Ballester</w:t>
      </w:r>
      <w:r w:rsidR="00E03369">
        <w:rPr>
          <w:rFonts w:ascii="Times New Roman" w:hAnsi="Times New Roman" w:cs="Times New Roman"/>
          <w:sz w:val="24"/>
          <w:szCs w:val="24"/>
        </w:rPr>
        <w:t>)</w:t>
      </w:r>
      <w:r w:rsidR="008C0C33" w:rsidRPr="008C0C33">
        <w:rPr>
          <w:rFonts w:ascii="Times New Roman" w:hAnsi="Times New Roman" w:cs="Times New Roman"/>
          <w:sz w:val="24"/>
          <w:szCs w:val="24"/>
        </w:rPr>
        <w:t xml:space="preserve"> </w:t>
      </w:r>
      <w:r w:rsidR="00593236">
        <w:rPr>
          <w:rFonts w:ascii="Times New Roman" w:hAnsi="Times New Roman" w:cs="Times New Roman"/>
          <w:sz w:val="24"/>
          <w:szCs w:val="24"/>
        </w:rPr>
        <w:t xml:space="preserve">došlo po </w:t>
      </w:r>
      <w:r w:rsidR="008C0C33" w:rsidRPr="008C0C33">
        <w:rPr>
          <w:rFonts w:ascii="Times New Roman" w:hAnsi="Times New Roman" w:cs="Times New Roman"/>
          <w:sz w:val="24"/>
          <w:szCs w:val="24"/>
        </w:rPr>
        <w:t>30 min</w:t>
      </w:r>
      <w:r w:rsidR="00F33A81">
        <w:rPr>
          <w:rFonts w:ascii="Times New Roman" w:hAnsi="Times New Roman" w:cs="Times New Roman"/>
          <w:sz w:val="24"/>
          <w:szCs w:val="24"/>
        </w:rPr>
        <w:t>.</w:t>
      </w:r>
      <w:r w:rsidR="0082189F" w:rsidRPr="008C0C33">
        <w:rPr>
          <w:rFonts w:ascii="Times New Roman" w:hAnsi="Times New Roman" w:cs="Times New Roman"/>
          <w:sz w:val="24"/>
          <w:szCs w:val="24"/>
        </w:rPr>
        <w:t xml:space="preserve"> </w:t>
      </w:r>
      <w:r w:rsidR="00F33A81">
        <w:rPr>
          <w:rFonts w:ascii="Times New Roman" w:hAnsi="Times New Roman" w:cs="Times New Roman"/>
          <w:sz w:val="24"/>
          <w:szCs w:val="24"/>
        </w:rPr>
        <w:t>expozici</w:t>
      </w:r>
      <w:r w:rsidR="0021642E">
        <w:rPr>
          <w:rFonts w:ascii="Times New Roman" w:hAnsi="Times New Roman" w:cs="Times New Roman"/>
          <w:sz w:val="24"/>
          <w:szCs w:val="24"/>
        </w:rPr>
        <w:t xml:space="preserve"> </w:t>
      </w:r>
      <w:r w:rsidR="0082189F" w:rsidRPr="008C0C33">
        <w:rPr>
          <w:rFonts w:ascii="Times New Roman" w:hAnsi="Times New Roman" w:cs="Times New Roman"/>
          <w:sz w:val="24"/>
          <w:szCs w:val="24"/>
        </w:rPr>
        <w:t>k</w:t>
      </w:r>
      <w:r w:rsidR="00593236">
        <w:rPr>
          <w:rFonts w:ascii="Times New Roman" w:hAnsi="Times New Roman" w:cs="Times New Roman"/>
          <w:sz w:val="24"/>
          <w:szCs w:val="24"/>
        </w:rPr>
        <w:t>e</w:t>
      </w:r>
      <w:r w:rsidR="0082189F" w:rsidRPr="008C0C33">
        <w:rPr>
          <w:rFonts w:ascii="Times New Roman" w:hAnsi="Times New Roman" w:cs="Times New Roman"/>
          <w:sz w:val="24"/>
          <w:szCs w:val="24"/>
        </w:rPr>
        <w:t xml:space="preserve"> </w:t>
      </w:r>
      <w:r w:rsidR="00CC3C98">
        <w:rPr>
          <w:rFonts w:ascii="Times New Roman" w:hAnsi="Times New Roman" w:cs="Times New Roman"/>
          <w:sz w:val="24"/>
          <w:szCs w:val="24"/>
        </w:rPr>
        <w:t>značnému</w:t>
      </w:r>
      <w:r w:rsidR="00593236">
        <w:rPr>
          <w:rFonts w:ascii="Times New Roman" w:hAnsi="Times New Roman" w:cs="Times New Roman"/>
          <w:sz w:val="24"/>
          <w:szCs w:val="24"/>
        </w:rPr>
        <w:t xml:space="preserve"> snížení</w:t>
      </w:r>
      <w:r w:rsidR="0082189F" w:rsidRPr="008C0C33">
        <w:rPr>
          <w:rFonts w:ascii="Times New Roman" w:hAnsi="Times New Roman" w:cs="Times New Roman"/>
          <w:sz w:val="24"/>
          <w:szCs w:val="24"/>
        </w:rPr>
        <w:t xml:space="preserve"> životaschopnosti buněk a po delší</w:t>
      </w:r>
      <w:r w:rsidR="008C0C33" w:rsidRPr="008C0C33">
        <w:rPr>
          <w:rFonts w:ascii="Times New Roman" w:hAnsi="Times New Roman" w:cs="Times New Roman"/>
          <w:sz w:val="24"/>
          <w:szCs w:val="24"/>
        </w:rPr>
        <w:t xml:space="preserve"> </w:t>
      </w:r>
      <w:r w:rsidR="00F33A81">
        <w:rPr>
          <w:rFonts w:ascii="Times New Roman" w:hAnsi="Times New Roman" w:cs="Times New Roman"/>
          <w:sz w:val="24"/>
          <w:szCs w:val="24"/>
        </w:rPr>
        <w:t xml:space="preserve">časové </w:t>
      </w:r>
      <w:r w:rsidR="0082189F" w:rsidRPr="008C0C33">
        <w:rPr>
          <w:rFonts w:ascii="Times New Roman" w:hAnsi="Times New Roman" w:cs="Times New Roman"/>
          <w:sz w:val="24"/>
          <w:szCs w:val="24"/>
        </w:rPr>
        <w:t xml:space="preserve">expozici </w:t>
      </w:r>
      <w:r w:rsidR="007F598A">
        <w:rPr>
          <w:rFonts w:ascii="Times New Roman" w:hAnsi="Times New Roman" w:cs="Times New Roman"/>
          <w:sz w:val="24"/>
          <w:szCs w:val="24"/>
        </w:rPr>
        <w:t>již</w:t>
      </w:r>
      <w:r w:rsidR="007F598A" w:rsidRPr="008C0C33">
        <w:rPr>
          <w:rFonts w:ascii="Times New Roman" w:hAnsi="Times New Roman" w:cs="Times New Roman"/>
          <w:sz w:val="24"/>
          <w:szCs w:val="24"/>
        </w:rPr>
        <w:t xml:space="preserve"> </w:t>
      </w:r>
      <w:r w:rsidR="0082189F" w:rsidRPr="008C0C33">
        <w:rPr>
          <w:rFonts w:ascii="Times New Roman" w:hAnsi="Times New Roman" w:cs="Times New Roman"/>
          <w:sz w:val="24"/>
          <w:szCs w:val="24"/>
        </w:rPr>
        <w:t>nebyly kmeny schopné přežívat</w:t>
      </w:r>
      <w:r w:rsidR="00F33A81">
        <w:rPr>
          <w:rFonts w:ascii="Times New Roman" w:hAnsi="Times New Roman" w:cs="Times New Roman"/>
          <w:sz w:val="24"/>
          <w:szCs w:val="24"/>
        </w:rPr>
        <w:t>, jak plyne z</w:t>
      </w:r>
      <w:r w:rsidR="00FF41C0">
        <w:rPr>
          <w:rFonts w:ascii="Times New Roman" w:hAnsi="Times New Roman" w:cs="Times New Roman"/>
          <w:sz w:val="24"/>
          <w:szCs w:val="24"/>
        </w:rPr>
        <w:t xml:space="preserve"> </w:t>
      </w:r>
      <w:r w:rsidR="00286FDF">
        <w:rPr>
          <w:rFonts w:ascii="Times New Roman" w:hAnsi="Times New Roman" w:cs="Times New Roman"/>
          <w:sz w:val="24"/>
          <w:szCs w:val="24"/>
        </w:rPr>
        <w:t>obr.</w:t>
      </w:r>
      <w:r w:rsidR="00130EFC">
        <w:rPr>
          <w:rFonts w:ascii="Times New Roman" w:hAnsi="Times New Roman" w:cs="Times New Roman"/>
          <w:sz w:val="24"/>
          <w:szCs w:val="24"/>
        </w:rPr>
        <w:t xml:space="preserve"> </w:t>
      </w:r>
      <w:r w:rsidR="00286FDF">
        <w:rPr>
          <w:rFonts w:ascii="Times New Roman" w:hAnsi="Times New Roman" w:cs="Times New Roman"/>
          <w:sz w:val="24"/>
          <w:szCs w:val="24"/>
        </w:rPr>
        <w:t>2</w:t>
      </w:r>
      <w:r w:rsidR="0082189F" w:rsidRPr="008C0C33">
        <w:rPr>
          <w:rFonts w:ascii="Times New Roman" w:hAnsi="Times New Roman" w:cs="Times New Roman"/>
          <w:sz w:val="24"/>
          <w:szCs w:val="24"/>
        </w:rPr>
        <w:t>.</w:t>
      </w:r>
      <w:r w:rsidR="00E03369">
        <w:rPr>
          <w:rFonts w:ascii="Times New Roman" w:hAnsi="Times New Roman" w:cs="Times New Roman"/>
          <w:sz w:val="24"/>
          <w:szCs w:val="24"/>
        </w:rPr>
        <w:br/>
      </w:r>
      <w:r w:rsidR="0082189F" w:rsidRPr="008C0C33">
        <w:rPr>
          <w:rFonts w:ascii="Times New Roman" w:hAnsi="Times New Roman" w:cs="Times New Roman"/>
          <w:i/>
          <w:iCs/>
          <w:sz w:val="24"/>
          <w:szCs w:val="24"/>
        </w:rPr>
        <w:t xml:space="preserve">A. butzleri </w:t>
      </w:r>
      <w:r w:rsidR="0082189F" w:rsidRPr="008C0C33">
        <w:rPr>
          <w:rFonts w:ascii="Times New Roman" w:hAnsi="Times New Roman" w:cs="Times New Roman"/>
          <w:sz w:val="24"/>
          <w:szCs w:val="24"/>
        </w:rPr>
        <w:t>UPa 2013/8 byl nejodoln</w:t>
      </w:r>
      <w:r w:rsidR="003D311C">
        <w:rPr>
          <w:rFonts w:ascii="Times New Roman" w:hAnsi="Times New Roman" w:cs="Times New Roman"/>
          <w:sz w:val="24"/>
          <w:szCs w:val="24"/>
        </w:rPr>
        <w:t>ější</w:t>
      </w:r>
      <w:r w:rsidR="00F33A81">
        <w:rPr>
          <w:rFonts w:ascii="Times New Roman" w:hAnsi="Times New Roman" w:cs="Times New Roman"/>
          <w:sz w:val="24"/>
          <w:szCs w:val="24"/>
        </w:rPr>
        <w:t xml:space="preserve"> z testovaných arkobakterů a</w:t>
      </w:r>
      <w:r w:rsidR="003D311C">
        <w:rPr>
          <w:rFonts w:ascii="Times New Roman" w:hAnsi="Times New Roman" w:cs="Times New Roman"/>
          <w:sz w:val="24"/>
          <w:szCs w:val="24"/>
        </w:rPr>
        <w:t xml:space="preserve"> dokázal</w:t>
      </w:r>
      <w:r w:rsidR="0082189F" w:rsidRPr="008C0C33">
        <w:rPr>
          <w:rFonts w:ascii="Times New Roman" w:hAnsi="Times New Roman" w:cs="Times New Roman"/>
          <w:sz w:val="24"/>
          <w:szCs w:val="24"/>
        </w:rPr>
        <w:t xml:space="preserve"> přež</w:t>
      </w:r>
      <w:r w:rsidR="008C0C33" w:rsidRPr="008C0C33">
        <w:rPr>
          <w:rFonts w:ascii="Times New Roman" w:hAnsi="Times New Roman" w:cs="Times New Roman"/>
          <w:sz w:val="24"/>
          <w:szCs w:val="24"/>
        </w:rPr>
        <w:t>íva</w:t>
      </w:r>
      <w:r w:rsidR="003D311C">
        <w:rPr>
          <w:rFonts w:ascii="Times New Roman" w:hAnsi="Times New Roman" w:cs="Times New Roman"/>
          <w:sz w:val="24"/>
          <w:szCs w:val="24"/>
        </w:rPr>
        <w:t>t</w:t>
      </w:r>
      <w:r w:rsidR="008C0C33" w:rsidRPr="008C0C33">
        <w:rPr>
          <w:rFonts w:ascii="Times New Roman" w:hAnsi="Times New Roman" w:cs="Times New Roman"/>
          <w:sz w:val="24"/>
          <w:szCs w:val="24"/>
        </w:rPr>
        <w:t xml:space="preserve"> expozici</w:t>
      </w:r>
      <w:r w:rsidR="0082189F" w:rsidRPr="008C0C33">
        <w:rPr>
          <w:rFonts w:ascii="Times New Roman" w:hAnsi="Times New Roman" w:cs="Times New Roman"/>
          <w:sz w:val="24"/>
          <w:szCs w:val="24"/>
        </w:rPr>
        <w:t xml:space="preserve"> </w:t>
      </w:r>
      <w:r w:rsidR="00F33A81">
        <w:rPr>
          <w:rFonts w:ascii="Times New Roman" w:hAnsi="Times New Roman" w:cs="Times New Roman"/>
          <w:sz w:val="24"/>
          <w:szCs w:val="24"/>
        </w:rPr>
        <w:t xml:space="preserve">až </w:t>
      </w:r>
      <w:r w:rsidR="00442657">
        <w:rPr>
          <w:rFonts w:ascii="Times New Roman" w:hAnsi="Times New Roman" w:cs="Times New Roman"/>
          <w:sz w:val="24"/>
          <w:szCs w:val="24"/>
        </w:rPr>
        <w:t>60 min</w:t>
      </w:r>
      <w:r w:rsidR="008C0C33" w:rsidRPr="008C0C33">
        <w:rPr>
          <w:rFonts w:ascii="Times New Roman" w:hAnsi="Times New Roman" w:cs="Times New Roman"/>
          <w:sz w:val="24"/>
          <w:szCs w:val="24"/>
        </w:rPr>
        <w:t xml:space="preserve">. </w:t>
      </w:r>
      <w:r w:rsidR="007F598A">
        <w:rPr>
          <w:rFonts w:ascii="Times New Roman" w:hAnsi="Times New Roman" w:cs="Times New Roman"/>
          <w:sz w:val="24"/>
          <w:szCs w:val="24"/>
        </w:rPr>
        <w:t>Srovnávací kmen</w:t>
      </w:r>
      <w:r w:rsidR="008C0C33" w:rsidRPr="008C0C33">
        <w:rPr>
          <w:rFonts w:ascii="Times New Roman" w:hAnsi="Times New Roman" w:cs="Times New Roman"/>
          <w:sz w:val="24"/>
          <w:szCs w:val="24"/>
        </w:rPr>
        <w:t xml:space="preserve"> </w:t>
      </w:r>
      <w:r w:rsidR="008C0C33" w:rsidRPr="008C0C33">
        <w:rPr>
          <w:rFonts w:ascii="Times New Roman" w:hAnsi="Times New Roman" w:cs="Times New Roman"/>
          <w:i/>
          <w:sz w:val="24"/>
          <w:szCs w:val="24"/>
        </w:rPr>
        <w:t>E. coli</w:t>
      </w:r>
      <w:r w:rsidR="008C0C33" w:rsidRPr="008C0C33">
        <w:rPr>
          <w:rFonts w:ascii="Times New Roman" w:hAnsi="Times New Roman" w:cs="Times New Roman"/>
          <w:sz w:val="24"/>
          <w:szCs w:val="24"/>
        </w:rPr>
        <w:t xml:space="preserve"> CCM 3954 byl</w:t>
      </w:r>
      <w:r w:rsidR="0082189F" w:rsidRPr="008C0C33">
        <w:rPr>
          <w:rFonts w:ascii="Times New Roman" w:hAnsi="Times New Roman" w:cs="Times New Roman"/>
          <w:sz w:val="24"/>
          <w:szCs w:val="24"/>
        </w:rPr>
        <w:t xml:space="preserve"> scho</w:t>
      </w:r>
      <w:r w:rsidR="008C0C33" w:rsidRPr="008C0C33">
        <w:rPr>
          <w:rFonts w:ascii="Times New Roman" w:hAnsi="Times New Roman" w:cs="Times New Roman"/>
          <w:sz w:val="24"/>
          <w:szCs w:val="24"/>
        </w:rPr>
        <w:t xml:space="preserve">pen </w:t>
      </w:r>
      <w:r w:rsidR="00F33A81">
        <w:rPr>
          <w:rFonts w:ascii="Times New Roman" w:hAnsi="Times New Roman" w:cs="Times New Roman"/>
          <w:sz w:val="24"/>
          <w:szCs w:val="24"/>
        </w:rPr>
        <w:t>přežívat expozici 24 h. D</w:t>
      </w:r>
      <w:r w:rsidR="008C0C33" w:rsidRPr="008C0C33">
        <w:rPr>
          <w:rFonts w:ascii="Times New Roman" w:hAnsi="Times New Roman" w:cs="Times New Roman"/>
          <w:sz w:val="24"/>
          <w:szCs w:val="24"/>
        </w:rPr>
        <w:t xml:space="preserve">ocházelo </w:t>
      </w:r>
      <w:r w:rsidR="00F33A81">
        <w:rPr>
          <w:rFonts w:ascii="Times New Roman" w:hAnsi="Times New Roman" w:cs="Times New Roman"/>
          <w:sz w:val="24"/>
          <w:szCs w:val="24"/>
        </w:rPr>
        <w:t xml:space="preserve">též </w:t>
      </w:r>
      <w:r w:rsidR="008C0C33" w:rsidRPr="008C0C33">
        <w:rPr>
          <w:rFonts w:ascii="Times New Roman" w:hAnsi="Times New Roman" w:cs="Times New Roman"/>
          <w:sz w:val="24"/>
          <w:szCs w:val="24"/>
        </w:rPr>
        <w:t>k postupné inhibici buněk,</w:t>
      </w:r>
      <w:r w:rsidR="0082189F" w:rsidRPr="008C0C33">
        <w:rPr>
          <w:rFonts w:ascii="Times New Roman" w:hAnsi="Times New Roman" w:cs="Times New Roman"/>
          <w:sz w:val="24"/>
          <w:szCs w:val="24"/>
        </w:rPr>
        <w:t xml:space="preserve"> avšak podsta</w:t>
      </w:r>
      <w:r w:rsidR="008C0C33" w:rsidRPr="008C0C33">
        <w:rPr>
          <w:rFonts w:ascii="Times New Roman" w:hAnsi="Times New Roman" w:cs="Times New Roman"/>
          <w:sz w:val="24"/>
          <w:szCs w:val="24"/>
        </w:rPr>
        <w:t>tně pomaleji než u arkobakterů</w:t>
      </w:r>
      <w:r w:rsidR="00972E21">
        <w:rPr>
          <w:rFonts w:ascii="Times New Roman" w:hAnsi="Times New Roman" w:cs="Times New Roman"/>
          <w:sz w:val="24"/>
          <w:szCs w:val="24"/>
        </w:rPr>
        <w:t xml:space="preserve"> (viz </w:t>
      </w:r>
      <w:r w:rsidR="00130EFC">
        <w:rPr>
          <w:rFonts w:ascii="Times New Roman" w:hAnsi="Times New Roman" w:cs="Times New Roman"/>
          <w:sz w:val="24"/>
          <w:szCs w:val="24"/>
        </w:rPr>
        <w:t>obr. 3A</w:t>
      </w:r>
      <w:r w:rsidR="00FF41C0">
        <w:rPr>
          <w:rFonts w:ascii="Times New Roman" w:hAnsi="Times New Roman" w:cs="Times New Roman"/>
          <w:sz w:val="24"/>
          <w:szCs w:val="24"/>
        </w:rPr>
        <w:t>)</w:t>
      </w:r>
      <w:r w:rsidR="008C0C33" w:rsidRPr="008C0C33">
        <w:rPr>
          <w:rFonts w:ascii="Times New Roman" w:hAnsi="Times New Roman" w:cs="Times New Roman"/>
          <w:sz w:val="24"/>
          <w:szCs w:val="24"/>
        </w:rPr>
        <w:t xml:space="preserve">. </w:t>
      </w:r>
      <w:r w:rsidR="0082189F" w:rsidRPr="008C0C33">
        <w:rPr>
          <w:rFonts w:ascii="Times New Roman" w:hAnsi="Times New Roman" w:cs="Times New Roman"/>
          <w:i/>
          <w:iCs/>
          <w:sz w:val="24"/>
          <w:szCs w:val="24"/>
        </w:rPr>
        <w:t xml:space="preserve">Staphylococcus aureus </w:t>
      </w:r>
      <w:r w:rsidR="0082189F" w:rsidRPr="008C0C33">
        <w:rPr>
          <w:rFonts w:ascii="Times New Roman" w:hAnsi="Times New Roman" w:cs="Times New Roman"/>
          <w:sz w:val="24"/>
          <w:szCs w:val="24"/>
        </w:rPr>
        <w:t xml:space="preserve">CCM 4223 byl </w:t>
      </w:r>
      <w:r w:rsidR="008C0C33" w:rsidRPr="008C0C33">
        <w:rPr>
          <w:rFonts w:ascii="Times New Roman" w:hAnsi="Times New Roman" w:cs="Times New Roman"/>
          <w:sz w:val="24"/>
          <w:szCs w:val="24"/>
        </w:rPr>
        <w:t>tímto extraktem inhibován</w:t>
      </w:r>
      <w:r w:rsidR="007F598A">
        <w:rPr>
          <w:rFonts w:ascii="Times New Roman" w:hAnsi="Times New Roman" w:cs="Times New Roman"/>
          <w:sz w:val="24"/>
          <w:szCs w:val="24"/>
        </w:rPr>
        <w:t xml:space="preserve"> </w:t>
      </w:r>
      <w:r w:rsidR="0021642E">
        <w:rPr>
          <w:rFonts w:ascii="Times New Roman" w:hAnsi="Times New Roman" w:cs="Times New Roman"/>
          <w:sz w:val="24"/>
          <w:szCs w:val="24"/>
        </w:rPr>
        <w:t>po nejkratší době expozice</w:t>
      </w:r>
      <w:r w:rsidR="0082189F" w:rsidRPr="008C0C33">
        <w:rPr>
          <w:rFonts w:ascii="Times New Roman" w:hAnsi="Times New Roman" w:cs="Times New Roman"/>
          <w:sz w:val="24"/>
          <w:szCs w:val="24"/>
        </w:rPr>
        <w:t>. Kom</w:t>
      </w:r>
      <w:r w:rsidR="00F33A81">
        <w:rPr>
          <w:rFonts w:ascii="Times New Roman" w:hAnsi="Times New Roman" w:cs="Times New Roman"/>
          <w:sz w:val="24"/>
          <w:szCs w:val="24"/>
        </w:rPr>
        <w:t xml:space="preserve">pletní inhibice byla viditelná </w:t>
      </w:r>
      <w:r w:rsidR="0082189F" w:rsidRPr="008C0C33">
        <w:rPr>
          <w:rFonts w:ascii="Times New Roman" w:hAnsi="Times New Roman" w:cs="Times New Roman"/>
          <w:sz w:val="24"/>
          <w:szCs w:val="24"/>
        </w:rPr>
        <w:t xml:space="preserve">po 10 </w:t>
      </w:r>
      <w:r w:rsidR="007F598A">
        <w:rPr>
          <w:rFonts w:ascii="Times New Roman" w:hAnsi="Times New Roman" w:cs="Times New Roman"/>
          <w:sz w:val="24"/>
          <w:szCs w:val="24"/>
        </w:rPr>
        <w:t>min</w:t>
      </w:r>
      <w:r w:rsidR="00F33A81">
        <w:rPr>
          <w:rFonts w:ascii="Times New Roman" w:hAnsi="Times New Roman" w:cs="Times New Roman"/>
          <w:sz w:val="24"/>
          <w:szCs w:val="24"/>
        </w:rPr>
        <w:t>.</w:t>
      </w:r>
      <w:r w:rsidR="0082189F" w:rsidRPr="008C0C33">
        <w:rPr>
          <w:rFonts w:ascii="Times New Roman" w:hAnsi="Times New Roman" w:cs="Times New Roman"/>
          <w:sz w:val="24"/>
          <w:szCs w:val="24"/>
        </w:rPr>
        <w:t xml:space="preserve">, ale </w:t>
      </w:r>
      <w:r w:rsidR="00F33A81">
        <w:rPr>
          <w:rFonts w:ascii="Times New Roman" w:hAnsi="Times New Roman" w:cs="Times New Roman"/>
          <w:sz w:val="24"/>
          <w:szCs w:val="24"/>
        </w:rPr>
        <w:t>u</w:t>
      </w:r>
      <w:r w:rsidR="0021642E">
        <w:rPr>
          <w:rFonts w:ascii="Times New Roman" w:hAnsi="Times New Roman" w:cs="Times New Roman"/>
          <w:sz w:val="24"/>
          <w:szCs w:val="24"/>
        </w:rPr>
        <w:t>ž</w:t>
      </w:r>
      <w:r w:rsidR="0021642E" w:rsidRPr="008C0C33">
        <w:rPr>
          <w:rFonts w:ascii="Times New Roman" w:hAnsi="Times New Roman" w:cs="Times New Roman"/>
          <w:sz w:val="24"/>
          <w:szCs w:val="24"/>
        </w:rPr>
        <w:t xml:space="preserve"> </w:t>
      </w:r>
      <w:r w:rsidR="00E03369">
        <w:rPr>
          <w:rFonts w:ascii="Times New Roman" w:hAnsi="Times New Roman" w:cs="Times New Roman"/>
          <w:sz w:val="24"/>
          <w:szCs w:val="24"/>
        </w:rPr>
        <w:t xml:space="preserve">po 5 </w:t>
      </w:r>
      <w:r w:rsidR="007F598A">
        <w:rPr>
          <w:rFonts w:ascii="Times New Roman" w:hAnsi="Times New Roman" w:cs="Times New Roman"/>
          <w:sz w:val="24"/>
          <w:szCs w:val="24"/>
        </w:rPr>
        <w:t>min</w:t>
      </w:r>
      <w:r w:rsidR="00F33A81">
        <w:rPr>
          <w:rFonts w:ascii="Times New Roman" w:hAnsi="Times New Roman" w:cs="Times New Roman"/>
          <w:sz w:val="24"/>
          <w:szCs w:val="24"/>
        </w:rPr>
        <w:t>.</w:t>
      </w:r>
      <w:r w:rsidR="007F598A">
        <w:rPr>
          <w:rFonts w:ascii="Times New Roman" w:hAnsi="Times New Roman" w:cs="Times New Roman"/>
          <w:sz w:val="24"/>
          <w:szCs w:val="24"/>
        </w:rPr>
        <w:t xml:space="preserve"> </w:t>
      </w:r>
      <w:r w:rsidR="00E03369">
        <w:rPr>
          <w:rFonts w:ascii="Times New Roman" w:hAnsi="Times New Roman" w:cs="Times New Roman"/>
          <w:sz w:val="24"/>
          <w:szCs w:val="24"/>
        </w:rPr>
        <w:t xml:space="preserve">expozice </w:t>
      </w:r>
      <w:r w:rsidR="0021642E">
        <w:rPr>
          <w:rFonts w:ascii="Times New Roman" w:hAnsi="Times New Roman" w:cs="Times New Roman"/>
          <w:sz w:val="24"/>
          <w:szCs w:val="24"/>
        </w:rPr>
        <w:t>byl zaznamenán velmi nízký počet</w:t>
      </w:r>
      <w:r w:rsidR="0082189F" w:rsidRPr="008C0C33">
        <w:rPr>
          <w:rFonts w:ascii="Times New Roman" w:hAnsi="Times New Roman" w:cs="Times New Roman"/>
          <w:sz w:val="24"/>
          <w:szCs w:val="24"/>
        </w:rPr>
        <w:t xml:space="preserve"> </w:t>
      </w:r>
      <w:r w:rsidR="0021642E">
        <w:rPr>
          <w:rFonts w:ascii="Times New Roman" w:hAnsi="Times New Roman" w:cs="Times New Roman"/>
          <w:sz w:val="24"/>
          <w:szCs w:val="24"/>
        </w:rPr>
        <w:t xml:space="preserve">přeživších </w:t>
      </w:r>
      <w:r w:rsidR="0082189F" w:rsidRPr="008C0C33">
        <w:rPr>
          <w:rFonts w:ascii="Times New Roman" w:hAnsi="Times New Roman" w:cs="Times New Roman"/>
          <w:sz w:val="24"/>
          <w:szCs w:val="24"/>
        </w:rPr>
        <w:t>buněk</w:t>
      </w:r>
      <w:r w:rsidR="0021642E">
        <w:rPr>
          <w:rFonts w:ascii="Times New Roman" w:hAnsi="Times New Roman" w:cs="Times New Roman"/>
          <w:sz w:val="24"/>
          <w:szCs w:val="24"/>
        </w:rPr>
        <w:t xml:space="preserve"> (</w:t>
      </w:r>
      <w:r w:rsidR="00D117C0">
        <w:rPr>
          <w:rFonts w:ascii="Times New Roman" w:hAnsi="Times New Roman" w:cs="Times New Roman"/>
          <w:sz w:val="24"/>
          <w:szCs w:val="24"/>
        </w:rPr>
        <w:t>analogick</w:t>
      </w:r>
      <w:r w:rsidR="00F33A81">
        <w:rPr>
          <w:rFonts w:ascii="Times New Roman" w:hAnsi="Times New Roman" w:cs="Times New Roman"/>
          <w:sz w:val="24"/>
          <w:szCs w:val="24"/>
        </w:rPr>
        <w:t>é procento přežívání bylo</w:t>
      </w:r>
      <w:r w:rsidR="00D117C0">
        <w:rPr>
          <w:rFonts w:ascii="Times New Roman" w:hAnsi="Times New Roman" w:cs="Times New Roman"/>
          <w:sz w:val="24"/>
          <w:szCs w:val="24"/>
        </w:rPr>
        <w:t xml:space="preserve"> zjištěno</w:t>
      </w:r>
      <w:r w:rsidR="00F33A81">
        <w:rPr>
          <w:rFonts w:ascii="Times New Roman" w:hAnsi="Times New Roman" w:cs="Times New Roman"/>
          <w:sz w:val="24"/>
          <w:szCs w:val="24"/>
        </w:rPr>
        <w:t xml:space="preserve"> u </w:t>
      </w:r>
      <w:r w:rsidR="00D117C0">
        <w:rPr>
          <w:rFonts w:ascii="Times New Roman" w:hAnsi="Times New Roman" w:cs="Times New Roman"/>
          <w:sz w:val="24"/>
          <w:szCs w:val="24"/>
        </w:rPr>
        <w:t> </w:t>
      </w:r>
      <w:r w:rsidR="0021642E">
        <w:rPr>
          <w:rFonts w:ascii="Times New Roman" w:hAnsi="Times New Roman" w:cs="Times New Roman"/>
          <w:sz w:val="24"/>
          <w:szCs w:val="24"/>
        </w:rPr>
        <w:t>arkobakterů až po 30 min</w:t>
      </w:r>
      <w:r w:rsidR="00F33A81">
        <w:rPr>
          <w:rFonts w:ascii="Times New Roman" w:hAnsi="Times New Roman" w:cs="Times New Roman"/>
          <w:sz w:val="24"/>
          <w:szCs w:val="24"/>
        </w:rPr>
        <w:t>.</w:t>
      </w:r>
      <w:r w:rsidR="0021642E">
        <w:rPr>
          <w:rFonts w:ascii="Times New Roman" w:hAnsi="Times New Roman" w:cs="Times New Roman"/>
          <w:sz w:val="24"/>
          <w:szCs w:val="24"/>
        </w:rPr>
        <w:t xml:space="preserve"> expozic</w:t>
      </w:r>
      <w:r w:rsidR="00D117C0">
        <w:rPr>
          <w:rFonts w:ascii="Times New Roman" w:hAnsi="Times New Roman" w:cs="Times New Roman"/>
          <w:sz w:val="24"/>
          <w:szCs w:val="24"/>
        </w:rPr>
        <w:t>i</w:t>
      </w:r>
      <w:r w:rsidR="0021642E">
        <w:rPr>
          <w:rFonts w:ascii="Times New Roman" w:hAnsi="Times New Roman" w:cs="Times New Roman"/>
          <w:sz w:val="24"/>
          <w:szCs w:val="24"/>
        </w:rPr>
        <w:t>)</w:t>
      </w:r>
      <w:r w:rsidR="00A111D6">
        <w:rPr>
          <w:rFonts w:ascii="Times New Roman" w:hAnsi="Times New Roman" w:cs="Times New Roman"/>
          <w:sz w:val="24"/>
          <w:szCs w:val="24"/>
        </w:rPr>
        <w:t xml:space="preserve">, </w:t>
      </w:r>
      <w:r w:rsidR="00F33A81">
        <w:rPr>
          <w:rFonts w:ascii="Times New Roman" w:hAnsi="Times New Roman" w:cs="Times New Roman"/>
          <w:sz w:val="24"/>
          <w:szCs w:val="24"/>
        </w:rPr>
        <w:t>jak je zřejmé z</w:t>
      </w:r>
      <w:r w:rsidR="003D0152">
        <w:rPr>
          <w:rFonts w:ascii="Times New Roman" w:hAnsi="Times New Roman" w:cs="Times New Roman"/>
          <w:sz w:val="24"/>
          <w:szCs w:val="24"/>
        </w:rPr>
        <w:t xml:space="preserve"> </w:t>
      </w:r>
      <w:r w:rsidR="00130EFC">
        <w:rPr>
          <w:rFonts w:ascii="Times New Roman" w:hAnsi="Times New Roman" w:cs="Times New Roman"/>
          <w:sz w:val="24"/>
          <w:szCs w:val="24"/>
        </w:rPr>
        <w:t>obr.</w:t>
      </w:r>
      <w:r w:rsidR="00FF41C0">
        <w:rPr>
          <w:rFonts w:ascii="Times New Roman" w:hAnsi="Times New Roman" w:cs="Times New Roman"/>
          <w:sz w:val="24"/>
          <w:szCs w:val="24"/>
        </w:rPr>
        <w:t xml:space="preserve"> 3</w:t>
      </w:r>
      <w:r w:rsidR="00130EFC">
        <w:rPr>
          <w:rFonts w:ascii="Times New Roman" w:hAnsi="Times New Roman" w:cs="Times New Roman"/>
          <w:sz w:val="24"/>
          <w:szCs w:val="24"/>
        </w:rPr>
        <w:t>B</w:t>
      </w:r>
      <w:r w:rsidR="0082189F" w:rsidRPr="008C0C33">
        <w:rPr>
          <w:rFonts w:ascii="Times New Roman" w:hAnsi="Times New Roman" w:cs="Times New Roman"/>
          <w:sz w:val="24"/>
          <w:szCs w:val="24"/>
        </w:rPr>
        <w:t xml:space="preserve">. </w:t>
      </w:r>
      <w:r w:rsidR="00E03369" w:rsidRPr="008C0C33">
        <w:rPr>
          <w:rFonts w:ascii="Times New Roman" w:hAnsi="Times New Roman" w:cs="Times New Roman"/>
          <w:sz w:val="24"/>
          <w:szCs w:val="24"/>
        </w:rPr>
        <w:t>Trend</w:t>
      </w:r>
      <w:r w:rsidR="00E03369">
        <w:rPr>
          <w:rFonts w:ascii="Times New Roman" w:hAnsi="Times New Roman" w:cs="Times New Roman"/>
          <w:sz w:val="24"/>
          <w:szCs w:val="24"/>
        </w:rPr>
        <w:t>y</w:t>
      </w:r>
      <w:r w:rsidR="00E03369" w:rsidRPr="008C0C33">
        <w:rPr>
          <w:rFonts w:ascii="Times New Roman" w:hAnsi="Times New Roman" w:cs="Times New Roman"/>
          <w:sz w:val="24"/>
          <w:szCs w:val="24"/>
        </w:rPr>
        <w:t xml:space="preserve"> výsledků časových závislostí přežívání buněk</w:t>
      </w:r>
      <w:r w:rsidR="00E03369">
        <w:rPr>
          <w:rFonts w:ascii="Times New Roman" w:hAnsi="Times New Roman" w:cs="Times New Roman"/>
          <w:sz w:val="24"/>
          <w:szCs w:val="24"/>
        </w:rPr>
        <w:t xml:space="preserve"> byly klesající u všech testovaných bakterií</w:t>
      </w:r>
      <w:r w:rsidR="00E03369" w:rsidRPr="008C0C33">
        <w:rPr>
          <w:rFonts w:ascii="Times New Roman" w:hAnsi="Times New Roman" w:cs="Times New Roman"/>
          <w:sz w:val="24"/>
          <w:szCs w:val="24"/>
        </w:rPr>
        <w:t xml:space="preserve">. </w:t>
      </w:r>
      <w:r w:rsidR="0082189F" w:rsidRPr="008C0C33">
        <w:rPr>
          <w:rFonts w:ascii="Times New Roman" w:hAnsi="Times New Roman" w:cs="Times New Roman"/>
          <w:sz w:val="24"/>
          <w:szCs w:val="24"/>
        </w:rPr>
        <w:t>Celkově byl extrakt z</w:t>
      </w:r>
      <w:r w:rsidR="00E03369">
        <w:rPr>
          <w:rFonts w:ascii="Times New Roman" w:hAnsi="Times New Roman" w:cs="Times New Roman"/>
          <w:sz w:val="24"/>
          <w:szCs w:val="24"/>
        </w:rPr>
        <w:t xml:space="preserve"> extra panenského </w:t>
      </w:r>
      <w:r w:rsidR="0082189F" w:rsidRPr="008C0C33">
        <w:rPr>
          <w:rFonts w:ascii="Times New Roman" w:hAnsi="Times New Roman" w:cs="Times New Roman"/>
          <w:sz w:val="24"/>
          <w:szCs w:val="24"/>
        </w:rPr>
        <w:t xml:space="preserve">oleje </w:t>
      </w:r>
      <w:r w:rsidR="00E03369">
        <w:rPr>
          <w:rFonts w:ascii="Times New Roman" w:hAnsi="Times New Roman" w:cs="Times New Roman"/>
          <w:sz w:val="24"/>
          <w:szCs w:val="24"/>
        </w:rPr>
        <w:t>(</w:t>
      </w:r>
      <w:r w:rsidR="0082189F" w:rsidRPr="008C0C33">
        <w:rPr>
          <w:rFonts w:ascii="Times New Roman" w:hAnsi="Times New Roman" w:cs="Times New Roman"/>
          <w:sz w:val="24"/>
          <w:szCs w:val="24"/>
        </w:rPr>
        <w:t>Ballester</w:t>
      </w:r>
      <w:r w:rsidR="00E03369">
        <w:rPr>
          <w:rFonts w:ascii="Times New Roman" w:hAnsi="Times New Roman" w:cs="Times New Roman"/>
          <w:sz w:val="24"/>
          <w:szCs w:val="24"/>
        </w:rPr>
        <w:t>)</w:t>
      </w:r>
      <w:r w:rsidR="0082189F" w:rsidRPr="008C0C33">
        <w:rPr>
          <w:rFonts w:ascii="Times New Roman" w:hAnsi="Times New Roman" w:cs="Times New Roman"/>
          <w:sz w:val="24"/>
          <w:szCs w:val="24"/>
        </w:rPr>
        <w:t xml:space="preserve"> antibakteriálně nejúčinnějším </w:t>
      </w:r>
      <w:r w:rsidR="00F33A81">
        <w:rPr>
          <w:rFonts w:ascii="Times New Roman" w:hAnsi="Times New Roman" w:cs="Times New Roman"/>
          <w:sz w:val="24"/>
          <w:szCs w:val="24"/>
        </w:rPr>
        <w:t xml:space="preserve">ze všech testovaných extraktů. V případě </w:t>
      </w:r>
      <w:r w:rsidR="00D571DC">
        <w:rPr>
          <w:rFonts w:ascii="Times New Roman" w:hAnsi="Times New Roman" w:cs="Times New Roman"/>
          <w:sz w:val="24"/>
          <w:szCs w:val="24"/>
        </w:rPr>
        <w:t>ostatních</w:t>
      </w:r>
      <w:r w:rsidR="0082189F" w:rsidRPr="008C0C33">
        <w:rPr>
          <w:rFonts w:ascii="Times New Roman" w:hAnsi="Times New Roman" w:cs="Times New Roman"/>
          <w:sz w:val="24"/>
          <w:szCs w:val="24"/>
        </w:rPr>
        <w:t xml:space="preserve"> extraktů byla </w:t>
      </w:r>
      <w:r w:rsidR="00F33A81">
        <w:rPr>
          <w:rFonts w:ascii="Times New Roman" w:hAnsi="Times New Roman" w:cs="Times New Roman"/>
          <w:sz w:val="24"/>
          <w:szCs w:val="24"/>
        </w:rPr>
        <w:t>registrov</w:t>
      </w:r>
      <w:r w:rsidR="0082189F" w:rsidRPr="008C0C33">
        <w:rPr>
          <w:rFonts w:ascii="Times New Roman" w:hAnsi="Times New Roman" w:cs="Times New Roman"/>
          <w:sz w:val="24"/>
          <w:szCs w:val="24"/>
        </w:rPr>
        <w:t>ána nižší antimikrobiální</w:t>
      </w:r>
      <w:r w:rsidR="00E03369">
        <w:rPr>
          <w:rFonts w:ascii="Times New Roman" w:hAnsi="Times New Roman" w:cs="Times New Roman"/>
          <w:sz w:val="24"/>
          <w:szCs w:val="24"/>
        </w:rPr>
        <w:t xml:space="preserve"> účinnost</w:t>
      </w:r>
      <w:r w:rsidR="0082189F" w:rsidRPr="008C0C33">
        <w:rPr>
          <w:rFonts w:ascii="Times New Roman" w:hAnsi="Times New Roman" w:cs="Times New Roman"/>
          <w:sz w:val="24"/>
          <w:szCs w:val="24"/>
        </w:rPr>
        <w:t>.</w:t>
      </w:r>
      <w:r w:rsidR="003D311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B5709DF" w14:textId="7D153365" w:rsidR="00286FDF" w:rsidRDefault="00F33A81" w:rsidP="00286FDF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1"/>
          <w:szCs w:val="21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1584" behindDoc="1" locked="0" layoutInCell="1" allowOverlap="1" wp14:anchorId="46FE0CCE" wp14:editId="44A87D3D">
            <wp:simplePos x="0" y="0"/>
            <wp:positionH relativeFrom="column">
              <wp:posOffset>-635</wp:posOffset>
            </wp:positionH>
            <wp:positionV relativeFrom="paragraph">
              <wp:posOffset>236220</wp:posOffset>
            </wp:positionV>
            <wp:extent cx="5829300" cy="3550920"/>
            <wp:effectExtent l="0" t="0" r="0" b="0"/>
            <wp:wrapTopAndBottom/>
            <wp:docPr id="4" name="Obráze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29300" cy="35509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724B544" w14:textId="4A244327" w:rsidR="000A720E" w:rsidRPr="00192E5B" w:rsidRDefault="00130EFC" w:rsidP="00D117C0">
      <w:pPr>
        <w:spacing w:before="120" w:after="0" w:line="360" w:lineRule="auto"/>
        <w:ind w:left="851" w:hanging="851"/>
        <w:jc w:val="both"/>
        <w:rPr>
          <w:rFonts w:ascii="Times New Roman" w:hAnsi="Times New Roman" w:cs="Times New Roman"/>
          <w:b/>
          <w:spacing w:val="-2"/>
        </w:rPr>
      </w:pPr>
      <w:r w:rsidRPr="00192E5B">
        <w:rPr>
          <w:rFonts w:ascii="Times New Roman" w:hAnsi="Times New Roman" w:cs="Times New Roman"/>
          <w:b/>
          <w:spacing w:val="-2"/>
        </w:rPr>
        <w:t>Obr. 2</w:t>
      </w:r>
      <w:r w:rsidR="000A720E" w:rsidRPr="00192E5B">
        <w:rPr>
          <w:rFonts w:ascii="Times New Roman" w:hAnsi="Times New Roman" w:cs="Times New Roman"/>
          <w:b/>
          <w:spacing w:val="-2"/>
        </w:rPr>
        <w:t xml:space="preserve">: </w:t>
      </w:r>
      <w:r w:rsidR="00D117C0">
        <w:rPr>
          <w:rFonts w:ascii="Times New Roman" w:hAnsi="Times New Roman" w:cs="Times New Roman"/>
          <w:b/>
          <w:spacing w:val="-2"/>
        </w:rPr>
        <w:tab/>
      </w:r>
      <w:r w:rsidR="000A720E" w:rsidRPr="00192E5B">
        <w:rPr>
          <w:rFonts w:ascii="Times New Roman" w:hAnsi="Times New Roman" w:cs="Times New Roman"/>
          <w:b/>
          <w:spacing w:val="-2"/>
        </w:rPr>
        <w:t xml:space="preserve">Přežívání </w:t>
      </w:r>
      <w:r w:rsidR="00D117C0">
        <w:rPr>
          <w:rFonts w:ascii="Times New Roman" w:hAnsi="Times New Roman" w:cs="Times New Roman"/>
          <w:b/>
          <w:spacing w:val="-2"/>
        </w:rPr>
        <w:t>zvole</w:t>
      </w:r>
      <w:r w:rsidR="000A720E" w:rsidRPr="00192E5B">
        <w:rPr>
          <w:rFonts w:ascii="Times New Roman" w:hAnsi="Times New Roman" w:cs="Times New Roman"/>
          <w:b/>
          <w:spacing w:val="-2"/>
        </w:rPr>
        <w:t>ných arkobakterů v přítomnosti 90</w:t>
      </w:r>
      <w:r w:rsidR="00951712" w:rsidRPr="00192E5B">
        <w:rPr>
          <w:rFonts w:ascii="Times New Roman" w:hAnsi="Times New Roman" w:cs="Times New Roman"/>
          <w:b/>
          <w:spacing w:val="-2"/>
        </w:rPr>
        <w:t xml:space="preserve">% </w:t>
      </w:r>
      <w:r w:rsidR="00B11F7B" w:rsidRPr="00192E5B">
        <w:rPr>
          <w:rFonts w:ascii="Times New Roman" w:hAnsi="Times New Roman" w:cs="Times New Roman"/>
          <w:b/>
          <w:spacing w:val="-2"/>
        </w:rPr>
        <w:t xml:space="preserve">extraktu </w:t>
      </w:r>
      <w:r w:rsidR="00D117C0">
        <w:rPr>
          <w:rFonts w:ascii="Times New Roman" w:hAnsi="Times New Roman" w:cs="Times New Roman"/>
          <w:b/>
          <w:spacing w:val="-2"/>
        </w:rPr>
        <w:t>vodné fáze z oleje Ballester</w:t>
      </w:r>
    </w:p>
    <w:p w14:paraId="44F86A4B" w14:textId="3697363A" w:rsidR="00BF311A" w:rsidRPr="00192E5B" w:rsidRDefault="00D117C0" w:rsidP="003D311C">
      <w:pPr>
        <w:spacing w:after="0" w:line="360" w:lineRule="auto"/>
        <w:ind w:firstLine="567"/>
        <w:jc w:val="both"/>
        <w:rPr>
          <w:rFonts w:ascii="Times New Roman" w:hAnsi="Times New Roman" w:cs="Times New Roman"/>
        </w:rPr>
      </w:pPr>
      <w:r w:rsidRPr="00C65C00">
        <w:rPr>
          <w:rFonts w:ascii="Times New Roman" w:hAnsi="Times New Roman" w:cs="Times New Roman"/>
          <w:noProof/>
        </w:rPr>
        <w:lastRenderedPageBreak/>
        <w:drawing>
          <wp:anchor distT="0" distB="0" distL="114300" distR="114300" simplePos="0" relativeHeight="251652608" behindDoc="1" locked="0" layoutInCell="1" allowOverlap="1" wp14:anchorId="0111B8CE" wp14:editId="0816BFB2">
            <wp:simplePos x="0" y="0"/>
            <wp:positionH relativeFrom="column">
              <wp:posOffset>-92075</wp:posOffset>
            </wp:positionH>
            <wp:positionV relativeFrom="paragraph">
              <wp:posOffset>266065</wp:posOffset>
            </wp:positionV>
            <wp:extent cx="5875643" cy="2298416"/>
            <wp:effectExtent l="0" t="0" r="0" b="6985"/>
            <wp:wrapNone/>
            <wp:docPr id="5" name="Obráze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75643" cy="229841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9129A23" w14:textId="7B70EF3F" w:rsidR="00BF311A" w:rsidRDefault="00BF311A" w:rsidP="00D117C0">
      <w:pPr>
        <w:spacing w:after="0" w:line="360" w:lineRule="auto"/>
        <w:ind w:right="1" w:firstLine="567"/>
        <w:jc w:val="both"/>
        <w:rPr>
          <w:rFonts w:ascii="Times New Roman" w:hAnsi="Times New Roman" w:cs="Times New Roman"/>
        </w:rPr>
      </w:pPr>
    </w:p>
    <w:p w14:paraId="764A9DD5" w14:textId="6FD66506" w:rsidR="000A720E" w:rsidRDefault="000A720E" w:rsidP="003D311C">
      <w:pPr>
        <w:spacing w:after="0" w:line="360" w:lineRule="auto"/>
        <w:ind w:firstLine="567"/>
        <w:jc w:val="both"/>
        <w:rPr>
          <w:rFonts w:ascii="Times New Roman" w:hAnsi="Times New Roman" w:cs="Times New Roman"/>
        </w:rPr>
      </w:pPr>
    </w:p>
    <w:p w14:paraId="3722619D" w14:textId="77777777" w:rsidR="00BF311A" w:rsidRDefault="00BF311A" w:rsidP="003D311C">
      <w:pPr>
        <w:spacing w:after="0" w:line="360" w:lineRule="auto"/>
        <w:ind w:firstLine="567"/>
        <w:jc w:val="both"/>
        <w:rPr>
          <w:rFonts w:ascii="Times New Roman" w:hAnsi="Times New Roman" w:cs="Times New Roman"/>
        </w:rPr>
      </w:pPr>
    </w:p>
    <w:p w14:paraId="3D07A238" w14:textId="77777777" w:rsidR="00BF311A" w:rsidRDefault="00BF311A" w:rsidP="003D311C">
      <w:pPr>
        <w:spacing w:after="0" w:line="360" w:lineRule="auto"/>
        <w:ind w:firstLine="567"/>
        <w:jc w:val="both"/>
        <w:rPr>
          <w:rFonts w:ascii="Times New Roman" w:hAnsi="Times New Roman" w:cs="Times New Roman"/>
        </w:rPr>
      </w:pPr>
    </w:p>
    <w:p w14:paraId="68E7248B" w14:textId="77777777" w:rsidR="00BF311A" w:rsidRDefault="00BF311A" w:rsidP="003D311C">
      <w:pPr>
        <w:spacing w:after="0" w:line="360" w:lineRule="auto"/>
        <w:ind w:firstLine="567"/>
        <w:jc w:val="both"/>
        <w:rPr>
          <w:rFonts w:ascii="Times New Roman" w:hAnsi="Times New Roman" w:cs="Times New Roman"/>
        </w:rPr>
      </w:pPr>
    </w:p>
    <w:p w14:paraId="0671DF69" w14:textId="77777777" w:rsidR="00BF311A" w:rsidRDefault="00BF311A" w:rsidP="00D117C0">
      <w:pPr>
        <w:spacing w:after="0" w:line="360" w:lineRule="auto"/>
        <w:ind w:right="1" w:firstLine="567"/>
        <w:jc w:val="both"/>
        <w:rPr>
          <w:rFonts w:ascii="Times New Roman" w:hAnsi="Times New Roman" w:cs="Times New Roman"/>
        </w:rPr>
      </w:pPr>
    </w:p>
    <w:p w14:paraId="59947CBC" w14:textId="77777777" w:rsidR="00BF311A" w:rsidRDefault="00BF311A" w:rsidP="003D311C">
      <w:pPr>
        <w:spacing w:after="0" w:line="360" w:lineRule="auto"/>
        <w:ind w:firstLine="567"/>
        <w:jc w:val="both"/>
        <w:rPr>
          <w:rFonts w:ascii="Times New Roman" w:hAnsi="Times New Roman" w:cs="Times New Roman"/>
        </w:rPr>
      </w:pPr>
    </w:p>
    <w:p w14:paraId="30821DFA" w14:textId="77777777" w:rsidR="00BF311A" w:rsidRDefault="00BF311A" w:rsidP="003D311C">
      <w:pPr>
        <w:spacing w:after="0" w:line="360" w:lineRule="auto"/>
        <w:ind w:firstLine="567"/>
        <w:jc w:val="both"/>
        <w:rPr>
          <w:rFonts w:ascii="Times New Roman" w:hAnsi="Times New Roman" w:cs="Times New Roman"/>
        </w:rPr>
      </w:pPr>
    </w:p>
    <w:p w14:paraId="0AC4C5F5" w14:textId="77777777" w:rsidR="00BF311A" w:rsidRDefault="00BF311A" w:rsidP="00D117C0">
      <w:pPr>
        <w:spacing w:after="0" w:line="360" w:lineRule="auto"/>
        <w:ind w:left="284" w:firstLine="283"/>
        <w:jc w:val="both"/>
        <w:rPr>
          <w:rFonts w:ascii="Times New Roman" w:hAnsi="Times New Roman" w:cs="Times New Roman"/>
        </w:rPr>
      </w:pPr>
    </w:p>
    <w:p w14:paraId="39EAFC14" w14:textId="77777777" w:rsidR="00BF311A" w:rsidRDefault="00BF311A" w:rsidP="003D311C">
      <w:pPr>
        <w:spacing w:after="0" w:line="360" w:lineRule="auto"/>
        <w:ind w:firstLine="567"/>
        <w:jc w:val="both"/>
        <w:rPr>
          <w:sz w:val="23"/>
          <w:szCs w:val="23"/>
        </w:rPr>
      </w:pPr>
    </w:p>
    <w:p w14:paraId="2795F40F" w14:textId="26AD9B82" w:rsidR="000A720E" w:rsidRPr="00192E5B" w:rsidRDefault="00130EFC" w:rsidP="00D117C0">
      <w:pPr>
        <w:spacing w:after="60" w:line="240" w:lineRule="auto"/>
        <w:ind w:left="851" w:hanging="851"/>
        <w:jc w:val="both"/>
        <w:rPr>
          <w:rFonts w:ascii="Times New Roman" w:hAnsi="Times New Roman" w:cs="Times New Roman"/>
          <w:b/>
        </w:rPr>
      </w:pPr>
      <w:r w:rsidRPr="00192E5B">
        <w:rPr>
          <w:rFonts w:ascii="Times New Roman" w:hAnsi="Times New Roman" w:cs="Times New Roman"/>
          <w:b/>
        </w:rPr>
        <w:t>Obr</w:t>
      </w:r>
      <w:r w:rsidR="00D117C0">
        <w:rPr>
          <w:rFonts w:ascii="Times New Roman" w:hAnsi="Times New Roman" w:cs="Times New Roman"/>
          <w:b/>
        </w:rPr>
        <w:t>.</w:t>
      </w:r>
      <w:r w:rsidRPr="00192E5B">
        <w:rPr>
          <w:rFonts w:ascii="Times New Roman" w:hAnsi="Times New Roman" w:cs="Times New Roman"/>
          <w:b/>
        </w:rPr>
        <w:t xml:space="preserve"> </w:t>
      </w:r>
      <w:r w:rsidR="00C65C00" w:rsidRPr="00192E5B">
        <w:rPr>
          <w:rFonts w:ascii="Times New Roman" w:hAnsi="Times New Roman" w:cs="Times New Roman"/>
          <w:b/>
        </w:rPr>
        <w:t xml:space="preserve">3: </w:t>
      </w:r>
      <w:r w:rsidR="00D117C0">
        <w:rPr>
          <w:rFonts w:ascii="Times New Roman" w:hAnsi="Times New Roman" w:cs="Times New Roman"/>
          <w:b/>
        </w:rPr>
        <w:tab/>
      </w:r>
      <w:r w:rsidR="00C65C00" w:rsidRPr="00192E5B">
        <w:rPr>
          <w:rFonts w:ascii="Times New Roman" w:hAnsi="Times New Roman" w:cs="Times New Roman"/>
          <w:b/>
        </w:rPr>
        <w:t>Přežívání v</w:t>
      </w:r>
      <w:r w:rsidR="00E97CF9" w:rsidRPr="00192E5B">
        <w:rPr>
          <w:rFonts w:ascii="Times New Roman" w:hAnsi="Times New Roman" w:cs="Times New Roman"/>
          <w:b/>
        </w:rPr>
        <w:t>ybraných kmenů v přítomnosti 90</w:t>
      </w:r>
      <w:r w:rsidR="00C65C00" w:rsidRPr="00192E5B">
        <w:rPr>
          <w:rFonts w:ascii="Times New Roman" w:hAnsi="Times New Roman" w:cs="Times New Roman"/>
          <w:b/>
        </w:rPr>
        <w:t xml:space="preserve">% </w:t>
      </w:r>
      <w:r w:rsidR="00951712" w:rsidRPr="00192E5B">
        <w:rPr>
          <w:rFonts w:ascii="Times New Roman" w:hAnsi="Times New Roman" w:cs="Times New Roman"/>
          <w:b/>
        </w:rPr>
        <w:t xml:space="preserve">extaktu </w:t>
      </w:r>
      <w:r w:rsidR="00C65C00" w:rsidRPr="00192E5B">
        <w:rPr>
          <w:rFonts w:ascii="Times New Roman" w:hAnsi="Times New Roman" w:cs="Times New Roman"/>
          <w:b/>
        </w:rPr>
        <w:t>vodné fáze z oleje Ballester</w:t>
      </w:r>
    </w:p>
    <w:p w14:paraId="1654004A" w14:textId="758C82A2" w:rsidR="00C65C00" w:rsidRPr="00192E5B" w:rsidRDefault="00C65C00" w:rsidP="00D117C0">
      <w:pPr>
        <w:spacing w:after="120" w:line="240" w:lineRule="auto"/>
        <w:ind w:firstLine="851"/>
        <w:jc w:val="both"/>
        <w:rPr>
          <w:rFonts w:ascii="Times New Roman" w:hAnsi="Times New Roman" w:cs="Times New Roman"/>
        </w:rPr>
      </w:pPr>
      <w:r w:rsidRPr="00192E5B">
        <w:rPr>
          <w:rFonts w:ascii="Times New Roman" w:hAnsi="Times New Roman" w:cs="Times New Roman"/>
          <w:b/>
        </w:rPr>
        <w:t>A</w:t>
      </w:r>
      <w:r w:rsidR="00D117C0">
        <w:rPr>
          <w:rFonts w:ascii="Times New Roman" w:hAnsi="Times New Roman" w:cs="Times New Roman"/>
        </w:rPr>
        <w:t xml:space="preserve"> -</w:t>
      </w:r>
      <w:r w:rsidRPr="00192E5B">
        <w:rPr>
          <w:rFonts w:ascii="Times New Roman" w:hAnsi="Times New Roman" w:cs="Times New Roman"/>
        </w:rPr>
        <w:t xml:space="preserve"> </w:t>
      </w:r>
      <w:r w:rsidRPr="00192E5B">
        <w:rPr>
          <w:rFonts w:ascii="Times New Roman" w:hAnsi="Times New Roman" w:cs="Times New Roman"/>
          <w:i/>
          <w:iCs/>
        </w:rPr>
        <w:t xml:space="preserve">Escherichia coli </w:t>
      </w:r>
      <w:r w:rsidR="00D117C0">
        <w:rPr>
          <w:rFonts w:ascii="Times New Roman" w:hAnsi="Times New Roman" w:cs="Times New Roman"/>
        </w:rPr>
        <w:t>CCM 3954;</w:t>
      </w:r>
      <w:r w:rsidRPr="00192E5B">
        <w:rPr>
          <w:rFonts w:ascii="Times New Roman" w:hAnsi="Times New Roman" w:cs="Times New Roman"/>
        </w:rPr>
        <w:t xml:space="preserve"> </w:t>
      </w:r>
      <w:r w:rsidRPr="00192E5B">
        <w:rPr>
          <w:rFonts w:ascii="Times New Roman" w:hAnsi="Times New Roman" w:cs="Times New Roman"/>
          <w:b/>
        </w:rPr>
        <w:t>B</w:t>
      </w:r>
      <w:r w:rsidRPr="00192E5B">
        <w:rPr>
          <w:rFonts w:ascii="Times New Roman" w:hAnsi="Times New Roman" w:cs="Times New Roman"/>
        </w:rPr>
        <w:t xml:space="preserve"> </w:t>
      </w:r>
      <w:r w:rsidR="00D117C0">
        <w:rPr>
          <w:rFonts w:ascii="Times New Roman" w:hAnsi="Times New Roman" w:cs="Times New Roman"/>
        </w:rPr>
        <w:t>-</w:t>
      </w:r>
      <w:r w:rsidRPr="00192E5B">
        <w:rPr>
          <w:rFonts w:ascii="Times New Roman" w:hAnsi="Times New Roman" w:cs="Times New Roman"/>
        </w:rPr>
        <w:t xml:space="preserve"> </w:t>
      </w:r>
      <w:r w:rsidRPr="00192E5B">
        <w:rPr>
          <w:rFonts w:ascii="Times New Roman" w:hAnsi="Times New Roman" w:cs="Times New Roman"/>
          <w:i/>
          <w:iCs/>
        </w:rPr>
        <w:t>Staphylococcus aureus</w:t>
      </w:r>
      <w:r w:rsidRPr="00192E5B">
        <w:rPr>
          <w:rFonts w:ascii="Times New Roman" w:hAnsi="Times New Roman" w:cs="Times New Roman"/>
        </w:rPr>
        <w:t xml:space="preserve"> CCM 4223. </w:t>
      </w:r>
    </w:p>
    <w:p w14:paraId="779746B6" w14:textId="77777777" w:rsidR="00493E17" w:rsidRPr="00192E5B" w:rsidRDefault="00493E17" w:rsidP="00C65C00">
      <w:pPr>
        <w:spacing w:after="0" w:line="360" w:lineRule="auto"/>
        <w:ind w:firstLine="567"/>
        <w:jc w:val="both"/>
        <w:rPr>
          <w:rFonts w:ascii="Times New Roman" w:hAnsi="Times New Roman" w:cs="Times New Roman"/>
        </w:rPr>
      </w:pPr>
    </w:p>
    <w:p w14:paraId="543C3D58" w14:textId="6C0FA812" w:rsidR="00192E5B" w:rsidRDefault="000A720E" w:rsidP="003C422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D1BF3">
        <w:rPr>
          <w:rFonts w:ascii="Times New Roman" w:hAnsi="Times New Roman" w:cs="Times New Roman"/>
          <w:sz w:val="24"/>
          <w:szCs w:val="24"/>
        </w:rPr>
        <w:t xml:space="preserve">Extrakt oleje z pokrutin byl </w:t>
      </w:r>
      <w:r>
        <w:rPr>
          <w:rFonts w:ascii="Times New Roman" w:hAnsi="Times New Roman" w:cs="Times New Roman"/>
          <w:sz w:val="24"/>
          <w:szCs w:val="24"/>
        </w:rPr>
        <w:t>antimikrobiálně nejméně účinným</w:t>
      </w:r>
      <w:r w:rsidR="009B1103">
        <w:rPr>
          <w:rFonts w:ascii="Times New Roman" w:hAnsi="Times New Roman" w:cs="Times New Roman"/>
          <w:sz w:val="24"/>
          <w:szCs w:val="24"/>
        </w:rPr>
        <w:t xml:space="preserve"> ze všech testovaných olejů, </w:t>
      </w:r>
      <w:r w:rsidRPr="00BD1BF3">
        <w:rPr>
          <w:rFonts w:ascii="Times New Roman" w:hAnsi="Times New Roman" w:cs="Times New Roman"/>
          <w:sz w:val="24"/>
          <w:szCs w:val="24"/>
        </w:rPr>
        <w:t xml:space="preserve">nedokázal plně potlačit přežívání všech testovaných </w:t>
      </w:r>
      <w:r w:rsidRPr="00C0681A">
        <w:rPr>
          <w:rFonts w:ascii="Times New Roman" w:hAnsi="Times New Roman" w:cs="Times New Roman"/>
          <w:sz w:val="24"/>
          <w:szCs w:val="24"/>
        </w:rPr>
        <w:t>mikro</w:t>
      </w:r>
      <w:r>
        <w:rPr>
          <w:rFonts w:ascii="Times New Roman" w:hAnsi="Times New Roman" w:cs="Times New Roman"/>
          <w:sz w:val="24"/>
          <w:szCs w:val="24"/>
        </w:rPr>
        <w:t>organismů</w:t>
      </w:r>
      <w:r w:rsidR="009B1103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Dosažené výs</w:t>
      </w:r>
      <w:r w:rsidR="00D117C0">
        <w:rPr>
          <w:rFonts w:ascii="Times New Roman" w:hAnsi="Times New Roman" w:cs="Times New Roman"/>
          <w:sz w:val="24"/>
          <w:szCs w:val="24"/>
        </w:rPr>
        <w:t>tup</w:t>
      </w:r>
      <w:r>
        <w:rPr>
          <w:rFonts w:ascii="Times New Roman" w:hAnsi="Times New Roman" w:cs="Times New Roman"/>
          <w:sz w:val="24"/>
          <w:szCs w:val="24"/>
        </w:rPr>
        <w:t>y kore</w:t>
      </w:r>
      <w:r w:rsidR="00BA3CE5">
        <w:rPr>
          <w:rFonts w:ascii="Times New Roman" w:hAnsi="Times New Roman" w:cs="Times New Roman"/>
          <w:sz w:val="24"/>
          <w:szCs w:val="24"/>
        </w:rPr>
        <w:t xml:space="preserve">lují </w:t>
      </w:r>
      <w:r>
        <w:rPr>
          <w:rFonts w:ascii="Times New Roman" w:hAnsi="Times New Roman" w:cs="Times New Roman"/>
          <w:sz w:val="24"/>
          <w:szCs w:val="24"/>
        </w:rPr>
        <w:t>s výsledky stanovení antioxidační kapacity vzorků olejů</w:t>
      </w:r>
      <w:r w:rsidR="00D117C0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>viz kap. 3.3</w:t>
      </w:r>
      <w:r w:rsidR="00D117C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)</w:t>
      </w:r>
      <w:r w:rsidR="00BA3CE5">
        <w:rPr>
          <w:rFonts w:ascii="Times New Roman" w:hAnsi="Times New Roman" w:cs="Times New Roman"/>
          <w:sz w:val="24"/>
          <w:szCs w:val="24"/>
        </w:rPr>
        <w:t>.</w:t>
      </w:r>
      <w:r w:rsidR="003207EC">
        <w:rPr>
          <w:rFonts w:ascii="Times New Roman" w:hAnsi="Times New Roman" w:cs="Times New Roman"/>
          <w:sz w:val="24"/>
          <w:szCs w:val="24"/>
        </w:rPr>
        <w:t xml:space="preserve"> </w:t>
      </w:r>
      <w:r w:rsidR="00BA3CE5">
        <w:rPr>
          <w:rFonts w:ascii="Times New Roman" w:hAnsi="Times New Roman" w:cs="Times New Roman"/>
          <w:sz w:val="24"/>
          <w:szCs w:val="24"/>
        </w:rPr>
        <w:t>Č</w:t>
      </w:r>
      <w:r w:rsidR="003207EC">
        <w:rPr>
          <w:rFonts w:ascii="Times New Roman" w:hAnsi="Times New Roman" w:cs="Times New Roman"/>
          <w:sz w:val="24"/>
          <w:szCs w:val="24"/>
        </w:rPr>
        <w:t xml:space="preserve">ím vyšší byla hodnota antioxidační kapacity, tím rychleji </w:t>
      </w:r>
      <w:r w:rsidR="00BA3CE5">
        <w:rPr>
          <w:rFonts w:ascii="Times New Roman" w:hAnsi="Times New Roman" w:cs="Times New Roman"/>
          <w:sz w:val="24"/>
          <w:szCs w:val="24"/>
        </w:rPr>
        <w:t>doš</w:t>
      </w:r>
      <w:r w:rsidR="00133BB7">
        <w:rPr>
          <w:rFonts w:ascii="Times New Roman" w:hAnsi="Times New Roman" w:cs="Times New Roman"/>
          <w:sz w:val="24"/>
          <w:szCs w:val="24"/>
        </w:rPr>
        <w:t>lo k inhibici mikroorganismů</w:t>
      </w:r>
      <w:r w:rsidR="00BA3CE5">
        <w:rPr>
          <w:rFonts w:ascii="Times New Roman" w:hAnsi="Times New Roman" w:cs="Times New Roman"/>
          <w:sz w:val="24"/>
          <w:szCs w:val="24"/>
        </w:rPr>
        <w:t> </w:t>
      </w:r>
      <w:r w:rsidR="00844A20">
        <w:rPr>
          <w:rFonts w:ascii="Times New Roman" w:hAnsi="Times New Roman" w:cs="Times New Roman"/>
          <w:sz w:val="24"/>
          <w:szCs w:val="24"/>
        </w:rPr>
        <w:t>[4,</w:t>
      </w:r>
      <w:r w:rsidR="00BA3CE5">
        <w:rPr>
          <w:rFonts w:ascii="Times New Roman" w:hAnsi="Times New Roman" w:cs="Times New Roman"/>
          <w:sz w:val="24"/>
          <w:szCs w:val="24"/>
        </w:rPr>
        <w:t xml:space="preserve"> </w:t>
      </w:r>
      <w:r w:rsidR="00844A20">
        <w:rPr>
          <w:rFonts w:ascii="Times New Roman" w:hAnsi="Times New Roman" w:cs="Times New Roman"/>
          <w:sz w:val="24"/>
          <w:szCs w:val="24"/>
        </w:rPr>
        <w:t>9].</w:t>
      </w:r>
      <w:r w:rsidRPr="00C0681A">
        <w:rPr>
          <w:rFonts w:ascii="Times New Roman" w:hAnsi="Times New Roman" w:cs="Times New Roman"/>
          <w:sz w:val="24"/>
          <w:szCs w:val="24"/>
        </w:rPr>
        <w:t xml:space="preserve"> Testované arkobaktery byly </w:t>
      </w:r>
      <w:r>
        <w:rPr>
          <w:rFonts w:ascii="Times New Roman" w:hAnsi="Times New Roman" w:cs="Times New Roman"/>
          <w:sz w:val="24"/>
          <w:szCs w:val="24"/>
        </w:rPr>
        <w:t xml:space="preserve">v prostředí tohoto extraktu </w:t>
      </w:r>
      <w:r w:rsidR="00BA3CE5">
        <w:rPr>
          <w:rFonts w:ascii="Times New Roman" w:hAnsi="Times New Roman" w:cs="Times New Roman"/>
          <w:sz w:val="24"/>
          <w:szCs w:val="24"/>
        </w:rPr>
        <w:t>plně inhibovány až po 24</w:t>
      </w:r>
      <w:r w:rsidR="00B11F7B">
        <w:rPr>
          <w:rFonts w:ascii="Times New Roman" w:hAnsi="Times New Roman" w:cs="Times New Roman"/>
          <w:sz w:val="24"/>
          <w:szCs w:val="24"/>
        </w:rPr>
        <w:t xml:space="preserve">h </w:t>
      </w:r>
      <w:r>
        <w:rPr>
          <w:rFonts w:ascii="Times New Roman" w:hAnsi="Times New Roman" w:cs="Times New Roman"/>
          <w:sz w:val="24"/>
          <w:szCs w:val="24"/>
        </w:rPr>
        <w:t>expozic</w:t>
      </w:r>
      <w:r w:rsidR="00BA3CE5">
        <w:rPr>
          <w:rFonts w:ascii="Times New Roman" w:hAnsi="Times New Roman" w:cs="Times New Roman"/>
          <w:sz w:val="24"/>
          <w:szCs w:val="24"/>
        </w:rPr>
        <w:t xml:space="preserve">i, jak plyne </w:t>
      </w:r>
      <w:r w:rsidR="0020455A">
        <w:rPr>
          <w:rFonts w:ascii="Times New Roman" w:hAnsi="Times New Roman" w:cs="Times New Roman"/>
          <w:sz w:val="24"/>
          <w:szCs w:val="24"/>
        </w:rPr>
        <w:t xml:space="preserve">z </w:t>
      </w:r>
      <w:r w:rsidR="00192E5B">
        <w:rPr>
          <w:rFonts w:ascii="Times New Roman" w:hAnsi="Times New Roman" w:cs="Times New Roman"/>
          <w:sz w:val="24"/>
          <w:szCs w:val="24"/>
        </w:rPr>
        <w:t>obr.</w:t>
      </w:r>
      <w:r w:rsidR="0020455A">
        <w:rPr>
          <w:rFonts w:ascii="Times New Roman" w:hAnsi="Times New Roman" w:cs="Times New Roman"/>
          <w:sz w:val="24"/>
          <w:szCs w:val="24"/>
        </w:rPr>
        <w:t xml:space="preserve"> 4</w:t>
      </w:r>
      <w:r w:rsidRPr="00C0681A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K</w:t>
      </w:r>
      <w:r w:rsidRPr="00C0681A">
        <w:rPr>
          <w:rFonts w:ascii="Times New Roman" w:hAnsi="Times New Roman" w:cs="Times New Roman"/>
          <w:sz w:val="24"/>
          <w:szCs w:val="24"/>
        </w:rPr>
        <w:t xml:space="preserve">men </w:t>
      </w:r>
      <w:r w:rsidRPr="00C0681A">
        <w:rPr>
          <w:rFonts w:ascii="Times New Roman" w:hAnsi="Times New Roman" w:cs="Times New Roman"/>
          <w:i/>
          <w:sz w:val="24"/>
          <w:szCs w:val="24"/>
        </w:rPr>
        <w:t>E. coli</w:t>
      </w:r>
      <w:r w:rsidRPr="00C068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CCM</w:t>
      </w:r>
      <w:r w:rsidR="003207EC">
        <w:rPr>
          <w:rFonts w:ascii="Times New Roman" w:hAnsi="Times New Roman" w:cs="Times New Roman"/>
          <w:sz w:val="24"/>
          <w:szCs w:val="24"/>
        </w:rPr>
        <w:t xml:space="preserve"> 3954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0681A">
        <w:rPr>
          <w:rFonts w:ascii="Times New Roman" w:hAnsi="Times New Roman" w:cs="Times New Roman"/>
          <w:sz w:val="24"/>
          <w:szCs w:val="24"/>
        </w:rPr>
        <w:t>dokázal př</w:t>
      </w:r>
      <w:r w:rsidR="00BA3CE5">
        <w:rPr>
          <w:rFonts w:ascii="Times New Roman" w:hAnsi="Times New Roman" w:cs="Times New Roman"/>
          <w:sz w:val="24"/>
          <w:szCs w:val="24"/>
        </w:rPr>
        <w:t>ežívat všechny zvolené expozice.</w:t>
      </w:r>
      <w:r w:rsidRPr="00C0681A">
        <w:rPr>
          <w:rFonts w:ascii="Times New Roman" w:hAnsi="Times New Roman" w:cs="Times New Roman"/>
          <w:sz w:val="24"/>
          <w:szCs w:val="24"/>
        </w:rPr>
        <w:t xml:space="preserve"> </w:t>
      </w:r>
      <w:r w:rsidR="00BA3CE5">
        <w:rPr>
          <w:rFonts w:ascii="Times New Roman" w:hAnsi="Times New Roman" w:cs="Times New Roman"/>
          <w:sz w:val="24"/>
          <w:szCs w:val="24"/>
        </w:rPr>
        <w:t xml:space="preserve">Během testování </w:t>
      </w:r>
      <w:r w:rsidRPr="00C0681A">
        <w:rPr>
          <w:rFonts w:ascii="Times New Roman" w:hAnsi="Times New Roman" w:cs="Times New Roman"/>
          <w:sz w:val="24"/>
          <w:szCs w:val="24"/>
        </w:rPr>
        <w:t xml:space="preserve">nedošlo </w:t>
      </w:r>
      <w:r>
        <w:rPr>
          <w:rFonts w:ascii="Times New Roman" w:hAnsi="Times New Roman" w:cs="Times New Roman"/>
          <w:sz w:val="24"/>
          <w:szCs w:val="24"/>
        </w:rPr>
        <w:t>t</w:t>
      </w:r>
      <w:r w:rsidR="00BA3CE5">
        <w:rPr>
          <w:rFonts w:ascii="Times New Roman" w:hAnsi="Times New Roman" w:cs="Times New Roman"/>
          <w:sz w:val="24"/>
          <w:szCs w:val="24"/>
        </w:rPr>
        <w:t>udíž</w:t>
      </w:r>
      <w:r>
        <w:rPr>
          <w:rFonts w:ascii="Times New Roman" w:hAnsi="Times New Roman" w:cs="Times New Roman"/>
          <w:sz w:val="24"/>
          <w:szCs w:val="24"/>
        </w:rPr>
        <w:t xml:space="preserve"> k významnému potlačení této </w:t>
      </w:r>
      <w:r w:rsidR="002F1BD7">
        <w:rPr>
          <w:rFonts w:ascii="Times New Roman" w:hAnsi="Times New Roman" w:cs="Times New Roman"/>
          <w:sz w:val="24"/>
          <w:szCs w:val="24"/>
        </w:rPr>
        <w:t xml:space="preserve">bakteriální </w:t>
      </w:r>
      <w:r>
        <w:rPr>
          <w:rFonts w:ascii="Times New Roman" w:hAnsi="Times New Roman" w:cs="Times New Roman"/>
          <w:sz w:val="24"/>
          <w:szCs w:val="24"/>
        </w:rPr>
        <w:t>kultury</w:t>
      </w:r>
      <w:r w:rsidR="0020455A">
        <w:rPr>
          <w:rFonts w:ascii="Times New Roman" w:hAnsi="Times New Roman" w:cs="Times New Roman"/>
          <w:sz w:val="24"/>
          <w:szCs w:val="24"/>
        </w:rPr>
        <w:t xml:space="preserve"> (viz </w:t>
      </w:r>
      <w:r w:rsidR="00192E5B">
        <w:rPr>
          <w:rFonts w:ascii="Times New Roman" w:hAnsi="Times New Roman" w:cs="Times New Roman"/>
          <w:sz w:val="24"/>
          <w:szCs w:val="24"/>
        </w:rPr>
        <w:t>obr</w:t>
      </w:r>
      <w:r w:rsidR="0020455A">
        <w:rPr>
          <w:rFonts w:ascii="Times New Roman" w:hAnsi="Times New Roman" w:cs="Times New Roman"/>
          <w:sz w:val="24"/>
          <w:szCs w:val="24"/>
        </w:rPr>
        <w:t xml:space="preserve"> 5</w:t>
      </w:r>
      <w:r w:rsidR="00192E5B">
        <w:rPr>
          <w:rFonts w:ascii="Times New Roman" w:hAnsi="Times New Roman" w:cs="Times New Roman"/>
          <w:sz w:val="24"/>
          <w:szCs w:val="24"/>
        </w:rPr>
        <w:t>A</w:t>
      </w:r>
      <w:r w:rsidR="0020455A">
        <w:rPr>
          <w:rFonts w:ascii="Times New Roman" w:hAnsi="Times New Roman" w:cs="Times New Roman"/>
          <w:sz w:val="24"/>
          <w:szCs w:val="24"/>
        </w:rPr>
        <w:t>)</w:t>
      </w:r>
      <w:r w:rsidR="002F1BD7">
        <w:rPr>
          <w:rFonts w:ascii="Times New Roman" w:hAnsi="Times New Roman" w:cs="Times New Roman"/>
          <w:sz w:val="24"/>
          <w:szCs w:val="24"/>
        </w:rPr>
        <w:t xml:space="preserve">. </w:t>
      </w:r>
      <w:r w:rsidR="00BA3CE5">
        <w:rPr>
          <w:rFonts w:ascii="Times New Roman" w:hAnsi="Times New Roman" w:cs="Times New Roman"/>
          <w:sz w:val="24"/>
          <w:szCs w:val="24"/>
        </w:rPr>
        <w:t>U </w:t>
      </w:r>
      <w:r>
        <w:rPr>
          <w:rFonts w:ascii="Times New Roman" w:hAnsi="Times New Roman" w:cs="Times New Roman"/>
          <w:sz w:val="24"/>
          <w:szCs w:val="24"/>
        </w:rPr>
        <w:t>k</w:t>
      </w:r>
      <w:r w:rsidRPr="00C0681A">
        <w:rPr>
          <w:rFonts w:ascii="Times New Roman" w:hAnsi="Times New Roman" w:cs="Times New Roman"/>
          <w:sz w:val="24"/>
          <w:szCs w:val="24"/>
        </w:rPr>
        <w:t>men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C0681A">
        <w:rPr>
          <w:rFonts w:ascii="Times New Roman" w:hAnsi="Times New Roman" w:cs="Times New Roman"/>
          <w:sz w:val="24"/>
          <w:szCs w:val="24"/>
        </w:rPr>
        <w:t xml:space="preserve"> </w:t>
      </w:r>
      <w:r w:rsidRPr="00C0681A">
        <w:rPr>
          <w:rFonts w:ascii="Times New Roman" w:hAnsi="Times New Roman" w:cs="Times New Roman"/>
          <w:i/>
          <w:iCs/>
          <w:sz w:val="24"/>
          <w:szCs w:val="24"/>
        </w:rPr>
        <w:t xml:space="preserve">S. aureus </w:t>
      </w:r>
      <w:r w:rsidRPr="00C0681A">
        <w:rPr>
          <w:rFonts w:ascii="Times New Roman" w:hAnsi="Times New Roman" w:cs="Times New Roman"/>
          <w:sz w:val="24"/>
          <w:szCs w:val="24"/>
        </w:rPr>
        <w:t xml:space="preserve">CCM 4223 </w:t>
      </w:r>
      <w:r>
        <w:rPr>
          <w:rFonts w:ascii="Times New Roman" w:hAnsi="Times New Roman" w:cs="Times New Roman"/>
          <w:sz w:val="24"/>
          <w:szCs w:val="24"/>
        </w:rPr>
        <w:t>došlo k</w:t>
      </w:r>
      <w:r w:rsidR="00BA3CE5">
        <w:rPr>
          <w:rFonts w:ascii="Times New Roman" w:hAnsi="Times New Roman" w:cs="Times New Roman"/>
          <w:sz w:val="24"/>
          <w:szCs w:val="24"/>
        </w:rPr>
        <w:t xml:space="preserve"> redukci</w:t>
      </w:r>
      <w:r w:rsidRPr="00C068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počtu buněk během kultivace v prostředí </w:t>
      </w:r>
      <w:r w:rsidR="008F2345">
        <w:rPr>
          <w:rFonts w:ascii="Times New Roman" w:hAnsi="Times New Roman" w:cs="Times New Roman"/>
          <w:sz w:val="24"/>
          <w:szCs w:val="24"/>
        </w:rPr>
        <w:t xml:space="preserve">tohoto </w:t>
      </w:r>
      <w:r>
        <w:rPr>
          <w:rFonts w:ascii="Times New Roman" w:hAnsi="Times New Roman" w:cs="Times New Roman"/>
          <w:sz w:val="24"/>
          <w:szCs w:val="24"/>
        </w:rPr>
        <w:t>extraktu, avšak</w:t>
      </w:r>
      <w:r w:rsidR="002F1BD7">
        <w:rPr>
          <w:rFonts w:ascii="Times New Roman" w:hAnsi="Times New Roman" w:cs="Times New Roman"/>
          <w:sz w:val="24"/>
          <w:szCs w:val="24"/>
        </w:rPr>
        <w:t xml:space="preserve"> dokázal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0681A">
        <w:rPr>
          <w:rFonts w:ascii="Times New Roman" w:hAnsi="Times New Roman" w:cs="Times New Roman"/>
          <w:sz w:val="24"/>
          <w:szCs w:val="24"/>
        </w:rPr>
        <w:t>přežív</w:t>
      </w:r>
      <w:r>
        <w:rPr>
          <w:rFonts w:ascii="Times New Roman" w:hAnsi="Times New Roman" w:cs="Times New Roman"/>
          <w:sz w:val="24"/>
          <w:szCs w:val="24"/>
        </w:rPr>
        <w:t>a</w:t>
      </w:r>
      <w:r w:rsidR="002F1BD7">
        <w:rPr>
          <w:rFonts w:ascii="Times New Roman" w:hAnsi="Times New Roman" w:cs="Times New Roman"/>
          <w:sz w:val="24"/>
          <w:szCs w:val="24"/>
        </w:rPr>
        <w:t>t</w:t>
      </w:r>
      <w:r w:rsidR="00BA3CE5">
        <w:rPr>
          <w:rFonts w:ascii="Times New Roman" w:hAnsi="Times New Roman" w:cs="Times New Roman"/>
          <w:sz w:val="24"/>
          <w:szCs w:val="24"/>
        </w:rPr>
        <w:t xml:space="preserve"> i po 48</w:t>
      </w:r>
      <w:r w:rsidR="00F3767E">
        <w:rPr>
          <w:rFonts w:ascii="Times New Roman" w:hAnsi="Times New Roman" w:cs="Times New Roman"/>
          <w:sz w:val="24"/>
          <w:szCs w:val="24"/>
        </w:rPr>
        <w:t>h</w:t>
      </w:r>
      <w:r w:rsidRPr="00C0681A">
        <w:rPr>
          <w:rFonts w:ascii="Times New Roman" w:hAnsi="Times New Roman" w:cs="Times New Roman"/>
          <w:sz w:val="24"/>
          <w:szCs w:val="24"/>
        </w:rPr>
        <w:t xml:space="preserve"> expozic</w:t>
      </w:r>
      <w:r w:rsidR="00BA3CE5">
        <w:rPr>
          <w:rFonts w:ascii="Times New Roman" w:hAnsi="Times New Roman" w:cs="Times New Roman"/>
          <w:sz w:val="24"/>
          <w:szCs w:val="24"/>
        </w:rPr>
        <w:t xml:space="preserve">i, jak je zřejmé z </w:t>
      </w:r>
      <w:r w:rsidR="00192E5B">
        <w:rPr>
          <w:rFonts w:ascii="Times New Roman" w:hAnsi="Times New Roman" w:cs="Times New Roman"/>
          <w:sz w:val="24"/>
          <w:szCs w:val="24"/>
        </w:rPr>
        <w:t>obr. 5B</w:t>
      </w:r>
      <w:r w:rsidRPr="00C0681A">
        <w:rPr>
          <w:rFonts w:ascii="Times New Roman" w:hAnsi="Times New Roman" w:cs="Times New Roman"/>
          <w:sz w:val="24"/>
          <w:szCs w:val="24"/>
        </w:rPr>
        <w:t>.</w:t>
      </w:r>
    </w:p>
    <w:p w14:paraId="124C8207" w14:textId="260A4864" w:rsidR="003C422F" w:rsidRDefault="000A720E" w:rsidP="003C422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0681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F5D021C" w14:textId="7BE3499F" w:rsidR="00192E5B" w:rsidRPr="00D616F6" w:rsidRDefault="00192E5B" w:rsidP="00192E5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616F6">
        <w:rPr>
          <w:rFonts w:ascii="Times New Roman" w:hAnsi="Times New Roman" w:cs="Times New Roman"/>
          <w:b/>
          <w:sz w:val="24"/>
          <w:szCs w:val="24"/>
        </w:rPr>
        <w:t>3.2</w:t>
      </w:r>
      <w:r w:rsidR="00BA3CE5">
        <w:rPr>
          <w:rFonts w:ascii="Times New Roman" w:hAnsi="Times New Roman" w:cs="Times New Roman"/>
          <w:b/>
          <w:sz w:val="24"/>
          <w:szCs w:val="24"/>
        </w:rPr>
        <w:t>.</w:t>
      </w:r>
      <w:r w:rsidRPr="00D616F6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Vliv extraktů na tvorbu biofilmu</w:t>
      </w:r>
    </w:p>
    <w:p w14:paraId="3E26D453" w14:textId="3A8AD912" w:rsidR="00192E5B" w:rsidRDefault="00192E5B" w:rsidP="00192E5B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počátku experimentů bylo </w:t>
      </w:r>
      <w:r w:rsidR="00BA3CE5">
        <w:rPr>
          <w:rFonts w:ascii="Times New Roman" w:hAnsi="Times New Roman" w:cs="Times New Roman"/>
          <w:sz w:val="24"/>
          <w:szCs w:val="24"/>
        </w:rPr>
        <w:t>třeba</w:t>
      </w:r>
      <w:r>
        <w:rPr>
          <w:rFonts w:ascii="Times New Roman" w:hAnsi="Times New Roman" w:cs="Times New Roman"/>
          <w:sz w:val="24"/>
          <w:szCs w:val="24"/>
        </w:rPr>
        <w:t xml:space="preserve"> zjistit hodnotu odpovídající „</w:t>
      </w:r>
      <w:r w:rsidRPr="006240C9">
        <w:rPr>
          <w:rFonts w:ascii="Times New Roman" w:hAnsi="Times New Roman" w:cs="Times New Roman"/>
          <w:i/>
          <w:sz w:val="24"/>
          <w:szCs w:val="24"/>
        </w:rPr>
        <w:t>cut of score</w:t>
      </w:r>
      <w:r>
        <w:rPr>
          <w:rFonts w:ascii="Times New Roman" w:hAnsi="Times New Roman" w:cs="Times New Roman"/>
          <w:sz w:val="24"/>
          <w:szCs w:val="24"/>
        </w:rPr>
        <w:t xml:space="preserve">“ BHI bujónu, tj. příspěvek kultivačního média k celkové naměřené hodnotě biofilmové aktivity, kterou je potřeba zohlednit pro objektivní pohled na výsledky. </w:t>
      </w:r>
      <w:r>
        <w:rPr>
          <w:rFonts w:ascii="Times New Roman" w:hAnsi="Times New Roman" w:cs="Times New Roman"/>
          <w:color w:val="000000"/>
          <w:sz w:val="24"/>
          <w:szCs w:val="24"/>
        </w:rPr>
        <w:t>Hodnota</w:t>
      </w:r>
      <w:r w:rsidRPr="00481E1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byla vyjádřena jako </w:t>
      </w:r>
      <w:r w:rsidRPr="00481E18">
        <w:rPr>
          <w:rFonts w:ascii="Times New Roman" w:hAnsi="Times New Roman" w:cs="Times New Roman"/>
          <w:color w:val="000000"/>
          <w:sz w:val="24"/>
          <w:szCs w:val="24"/>
        </w:rPr>
        <w:t>medián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s</w:t>
      </w:r>
      <w:r w:rsidR="00BA3CE5">
        <w:rPr>
          <w:rFonts w:ascii="Times New Roman" w:hAnsi="Times New Roman" w:cs="Times New Roman"/>
          <w:color w:val="000000"/>
          <w:sz w:val="24"/>
          <w:szCs w:val="24"/>
        </w:rPr>
        <w:t>e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směrodatnou odchylkou </w:t>
      </w:r>
      <m:oMath>
        <m:acc>
          <m:accPr>
            <m:chr m:val="̅"/>
            <m:ctrlPr>
              <w:rPr>
                <w:rFonts w:ascii="Cambria Math" w:hAnsi="Cambria Math" w:cs="Times New Roman"/>
                <w:color w:val="000000"/>
                <w:sz w:val="24"/>
                <w:szCs w:val="24"/>
              </w:rPr>
            </m:ctrlPr>
          </m:accPr>
          <m:e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 w:val="24"/>
                <w:szCs w:val="24"/>
              </w:rPr>
              <m:t>x</m:t>
            </m:r>
          </m:e>
        </m:acc>
      </m:oMath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F4AFE">
        <w:rPr>
          <w:rFonts w:ascii="Times New Roman" w:hAnsi="Times New Roman" w:cs="Times New Roman"/>
          <w:color w:val="000000"/>
          <w:sz w:val="24"/>
          <w:szCs w:val="24"/>
        </w:rPr>
        <w:t>=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F4AFE">
        <w:rPr>
          <w:rFonts w:ascii="Times New Roman" w:hAnsi="Times New Roman" w:cs="Times New Roman"/>
          <w:color w:val="000000"/>
          <w:sz w:val="24"/>
          <w:szCs w:val="24"/>
        </w:rPr>
        <w:t>0,1</w:t>
      </w:r>
      <w:r>
        <w:rPr>
          <w:rFonts w:ascii="Times New Roman" w:hAnsi="Times New Roman" w:cs="Times New Roman"/>
          <w:color w:val="000000"/>
          <w:sz w:val="24"/>
          <w:szCs w:val="24"/>
        </w:rPr>
        <w:t>11 ± 0,0028</w:t>
      </w:r>
      <w:r w:rsidRPr="00481E18">
        <w:rPr>
          <w:rFonts w:ascii="Times New Roman" w:hAnsi="Times New Roman" w:cs="Times New Roman"/>
          <w:color w:val="000000"/>
          <w:sz w:val="24"/>
          <w:szCs w:val="24"/>
        </w:rPr>
        <w:t xml:space="preserve">. Hodnota </w:t>
      </w:r>
      <w:r>
        <w:rPr>
          <w:rFonts w:ascii="Times New Roman" w:hAnsi="Times New Roman" w:cs="Times New Roman"/>
          <w:sz w:val="24"/>
          <w:szCs w:val="24"/>
        </w:rPr>
        <w:t>„</w:t>
      </w:r>
      <w:r w:rsidRPr="0017670B">
        <w:rPr>
          <w:rFonts w:ascii="Times New Roman" w:hAnsi="Times New Roman" w:cs="Times New Roman"/>
          <w:i/>
          <w:color w:val="000000"/>
          <w:sz w:val="24"/>
          <w:szCs w:val="24"/>
        </w:rPr>
        <w:t>cut of score</w:t>
      </w:r>
      <w:r>
        <w:rPr>
          <w:rFonts w:ascii="Times New Roman" w:hAnsi="Times New Roman" w:cs="Times New Roman"/>
          <w:sz w:val="24"/>
          <w:szCs w:val="24"/>
        </w:rPr>
        <w:t>“</w:t>
      </w:r>
      <w:r w:rsidRPr="00481E18">
        <w:rPr>
          <w:rFonts w:ascii="Times New Roman" w:hAnsi="Times New Roman" w:cs="Times New Roman"/>
          <w:color w:val="000000"/>
          <w:sz w:val="24"/>
          <w:szCs w:val="24"/>
        </w:rPr>
        <w:t xml:space="preserve"> b</w:t>
      </w:r>
      <w:r>
        <w:rPr>
          <w:rFonts w:ascii="Times New Roman" w:hAnsi="Times New Roman" w:cs="Times New Roman"/>
          <w:color w:val="000000"/>
          <w:sz w:val="24"/>
          <w:szCs w:val="24"/>
        </w:rPr>
        <w:t>yla poté vynesena do grafů (červená linie), kde znázorňovala odezvu pozadí</w:t>
      </w:r>
      <w:r w:rsidRPr="00481E18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14:paraId="72AC3A0F" w14:textId="6F977B64" w:rsidR="00192E5B" w:rsidRDefault="00192E5B" w:rsidP="00192E5B">
      <w:pPr>
        <w:pStyle w:val="Default"/>
        <w:spacing w:line="360" w:lineRule="auto"/>
        <w:ind w:firstLine="567"/>
        <w:jc w:val="both"/>
      </w:pPr>
      <w:r>
        <w:t>Grafy s uvedenými výs</w:t>
      </w:r>
      <w:r w:rsidR="00892D52">
        <w:t>led</w:t>
      </w:r>
      <w:r>
        <w:t xml:space="preserve">ky tvorby biofilmu </w:t>
      </w:r>
      <w:r w:rsidRPr="00A54C0B">
        <w:t xml:space="preserve">v přítomnosti vodných extraktů </w:t>
      </w:r>
      <w:r w:rsidR="00BA3CE5">
        <w:t>připr</w:t>
      </w:r>
      <w:r w:rsidRPr="00A54C0B">
        <w:t>avených z</w:t>
      </w:r>
      <w:r>
        <w:t xml:space="preserve"> vybraných vzorků olejů byly vytvořeny pro všechny testované kmeny. Schopnost tvorby biofilmu bez vlivu testovaných látek se pohybovala</w:t>
      </w:r>
      <w:r w:rsidRPr="00A54C0B">
        <w:t xml:space="preserve"> v hodnotách </w:t>
      </w:r>
      <w:r w:rsidR="00892D52">
        <w:br/>
        <w:t xml:space="preserve">A </w:t>
      </w:r>
      <w:r w:rsidRPr="00A54C0B">
        <w:t>=</w:t>
      </w:r>
      <w:r w:rsidR="00892D52">
        <w:t xml:space="preserve"> </w:t>
      </w:r>
      <w:r w:rsidRPr="00A54C0B">
        <w:t>0,1</w:t>
      </w:r>
      <w:r>
        <w:t>20-</w:t>
      </w:r>
      <w:r w:rsidRPr="00A54C0B">
        <w:t>0,150</w:t>
      </w:r>
      <w:r>
        <w:t xml:space="preserve"> pro arkobaktery a A = 0,150-0,350 pro srovnávací mikroorganismy. Všechny testované</w:t>
      </w:r>
      <w:r w:rsidRPr="00A54C0B">
        <w:t xml:space="preserve"> kmen</w:t>
      </w:r>
      <w:r>
        <w:t>y byly tedy schopné tvorby biofilmu</w:t>
      </w:r>
      <w:r w:rsidRPr="00A54C0B">
        <w:t>. Schopnost</w:t>
      </w:r>
      <w:r>
        <w:t xml:space="preserve"> arkobakterů</w:t>
      </w:r>
      <w:r w:rsidRPr="00A54C0B">
        <w:rPr>
          <w:i/>
          <w:iCs/>
        </w:rPr>
        <w:t xml:space="preserve"> </w:t>
      </w:r>
      <w:r>
        <w:lastRenderedPageBreak/>
        <w:t>adherovat</w:t>
      </w:r>
      <w:r w:rsidRPr="00A54C0B">
        <w:t xml:space="preserve"> k různým povrchům a velmi snadno tvořit biofilm, potvrzují četné studie</w:t>
      </w:r>
      <w:r>
        <w:t xml:space="preserve"> </w:t>
      </w:r>
      <w:r w:rsidR="00844A20">
        <w:t>[10-12]</w:t>
      </w:r>
      <w:r w:rsidRPr="00DE7660">
        <w:t>.</w:t>
      </w:r>
      <w:r w:rsidRPr="00A54C0B">
        <w:t xml:space="preserve"> Výsledky </w:t>
      </w:r>
      <w:r>
        <w:t xml:space="preserve">z literatury </w:t>
      </w:r>
      <w:r w:rsidRPr="00A54C0B">
        <w:t xml:space="preserve">ukazují, že počet buněk členěných do biofilmu </w:t>
      </w:r>
      <w:r w:rsidRPr="00A54C0B">
        <w:rPr>
          <w:i/>
          <w:iCs/>
        </w:rPr>
        <w:t xml:space="preserve">Arcobacter butzleri </w:t>
      </w:r>
      <w:r w:rsidR="00892D52">
        <w:rPr>
          <w:iCs/>
        </w:rPr>
        <w:t>je funkcí</w:t>
      </w:r>
      <w:r w:rsidRPr="00A54C0B">
        <w:t xml:space="preserve"> </w:t>
      </w:r>
      <w:r w:rsidR="00892D52">
        <w:t xml:space="preserve">délky </w:t>
      </w:r>
      <w:r w:rsidRPr="00A54C0B">
        <w:t>expo</w:t>
      </w:r>
      <w:r>
        <w:t>zice a teplot</w:t>
      </w:r>
      <w:r w:rsidR="00892D52">
        <w:t xml:space="preserve">y </w:t>
      </w:r>
      <w:r w:rsidR="00844A20">
        <w:t>[13]</w:t>
      </w:r>
      <w:r w:rsidRPr="00A54C0B">
        <w:t>.</w:t>
      </w:r>
    </w:p>
    <w:p w14:paraId="6E16E5FA" w14:textId="6336C321" w:rsidR="00DE59E2" w:rsidRDefault="00DE59E2" w:rsidP="00892D52">
      <w:pPr>
        <w:pStyle w:val="Default"/>
        <w:spacing w:after="120" w:line="360" w:lineRule="auto"/>
        <w:ind w:firstLine="567"/>
        <w:jc w:val="both"/>
      </w:pPr>
      <w:r w:rsidRPr="00A54C0B">
        <w:t xml:space="preserve">Trend tvorby biofilmu zaznamenaný pro různé koncentrace olejového extraktu </w:t>
      </w:r>
      <w:r>
        <w:t>se lišil</w:t>
      </w:r>
      <w:r w:rsidRPr="00A54C0B">
        <w:t xml:space="preserve"> </w:t>
      </w:r>
      <w:r>
        <w:t>v </w:t>
      </w:r>
      <w:r w:rsidRPr="00457282">
        <w:t>závislo</w:t>
      </w:r>
      <w:r>
        <w:t>s</w:t>
      </w:r>
      <w:r w:rsidRPr="00457282">
        <w:t xml:space="preserve">ti </w:t>
      </w:r>
      <w:r>
        <w:t xml:space="preserve">na </w:t>
      </w:r>
      <w:r w:rsidRPr="00457282">
        <w:t>vybrané</w:t>
      </w:r>
      <w:r>
        <w:t>m</w:t>
      </w:r>
      <w:r w:rsidRPr="00457282">
        <w:t xml:space="preserve"> bakteriální</w:t>
      </w:r>
      <w:r>
        <w:t>m</w:t>
      </w:r>
      <w:r w:rsidRPr="00457282">
        <w:t xml:space="preserve"> kmen</w:t>
      </w:r>
      <w:r>
        <w:t>u</w:t>
      </w:r>
      <w:r w:rsidRPr="00457282">
        <w:t xml:space="preserve"> či </w:t>
      </w:r>
      <w:r>
        <w:t>vzorku extraktu</w:t>
      </w:r>
      <w:r w:rsidRPr="00457282">
        <w:t xml:space="preserve">. </w:t>
      </w:r>
      <w:r>
        <w:t>K</w:t>
      </w:r>
      <w:r w:rsidRPr="00457282">
        <w:t>e zv</w:t>
      </w:r>
      <w:r>
        <w:t xml:space="preserve">ýšené tvorbě biofilmu </w:t>
      </w:r>
      <w:r>
        <w:br/>
        <w:t xml:space="preserve">u arkobakterů docházelo zpravidla </w:t>
      </w:r>
      <w:r w:rsidRPr="00457282">
        <w:t>při nejvyšší ko</w:t>
      </w:r>
      <w:r w:rsidR="00C041B7">
        <w:t>ncentraci testovaných extraktů.</w:t>
      </w:r>
    </w:p>
    <w:p w14:paraId="7DFDBA3D" w14:textId="2963B7B7" w:rsidR="00844A20" w:rsidRPr="00A54C0B" w:rsidRDefault="00844A20" w:rsidP="00892D52">
      <w:pPr>
        <w:pStyle w:val="Default"/>
        <w:tabs>
          <w:tab w:val="left" w:pos="851"/>
        </w:tabs>
        <w:spacing w:line="360" w:lineRule="auto"/>
        <w:jc w:val="both"/>
      </w:pPr>
    </w:p>
    <w:p w14:paraId="13FC8EBA" w14:textId="718BBCE5" w:rsidR="00192E5B" w:rsidRDefault="00C041B7" w:rsidP="003C422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65C00">
        <w:rPr>
          <w:b/>
          <w:noProof/>
          <w:sz w:val="23"/>
          <w:szCs w:val="23"/>
        </w:rPr>
        <w:drawing>
          <wp:anchor distT="0" distB="0" distL="114300" distR="114300" simplePos="0" relativeHeight="251663872" behindDoc="1" locked="0" layoutInCell="1" allowOverlap="1" wp14:anchorId="438E9F90" wp14:editId="344F2C25">
            <wp:simplePos x="0" y="0"/>
            <wp:positionH relativeFrom="column">
              <wp:posOffset>78105</wp:posOffset>
            </wp:positionH>
            <wp:positionV relativeFrom="paragraph">
              <wp:posOffset>3175</wp:posOffset>
            </wp:positionV>
            <wp:extent cx="5715000" cy="3572297"/>
            <wp:effectExtent l="0" t="0" r="0" b="9525"/>
            <wp:wrapNone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15000" cy="357229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AFC38EE" w14:textId="22AB5868" w:rsidR="00192E5B" w:rsidRDefault="00192E5B" w:rsidP="003C422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1C250DF4" w14:textId="77777777" w:rsidR="003C422F" w:rsidRDefault="003C422F" w:rsidP="003C422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54950116" w14:textId="77777777" w:rsidR="003C422F" w:rsidRDefault="003C422F" w:rsidP="003C422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735792B7" w14:textId="77777777" w:rsidR="003C422F" w:rsidRDefault="003C422F" w:rsidP="003C422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01A45BA3" w14:textId="77777777" w:rsidR="003C422F" w:rsidRDefault="003C422F" w:rsidP="003C422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195C37EF" w14:textId="77777777" w:rsidR="003C422F" w:rsidRDefault="003C422F" w:rsidP="003C422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01DA9CC1" w14:textId="77777777" w:rsidR="003C422F" w:rsidRDefault="003C422F" w:rsidP="003C422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3ABC3752" w14:textId="77777777" w:rsidR="003C422F" w:rsidRDefault="003C422F" w:rsidP="003C422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4ABC94F9" w14:textId="77777777" w:rsidR="003C422F" w:rsidRDefault="003C422F" w:rsidP="003C422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0EDADF7B" w14:textId="77777777" w:rsidR="003C422F" w:rsidRDefault="003C422F" w:rsidP="003C422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3FABF710" w14:textId="77777777" w:rsidR="003C422F" w:rsidRDefault="003C422F" w:rsidP="00DE59E2">
      <w:pPr>
        <w:spacing w:after="24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356016C1" w14:textId="77777777" w:rsidR="00C041B7" w:rsidRDefault="00C041B7" w:rsidP="00C041B7">
      <w:pPr>
        <w:tabs>
          <w:tab w:val="left" w:pos="851"/>
        </w:tabs>
        <w:spacing w:after="0" w:line="240" w:lineRule="auto"/>
        <w:ind w:left="851" w:hanging="851"/>
        <w:jc w:val="both"/>
        <w:rPr>
          <w:rFonts w:ascii="Times New Roman" w:hAnsi="Times New Roman" w:cs="Times New Roman"/>
          <w:b/>
        </w:rPr>
      </w:pPr>
    </w:p>
    <w:p w14:paraId="14A08817" w14:textId="77777777" w:rsidR="00C041B7" w:rsidRDefault="00C041B7" w:rsidP="00C041B7">
      <w:pPr>
        <w:tabs>
          <w:tab w:val="left" w:pos="851"/>
        </w:tabs>
        <w:spacing w:after="0" w:line="240" w:lineRule="auto"/>
        <w:ind w:left="851" w:hanging="851"/>
        <w:jc w:val="both"/>
        <w:rPr>
          <w:rFonts w:ascii="Times New Roman" w:hAnsi="Times New Roman" w:cs="Times New Roman"/>
          <w:b/>
        </w:rPr>
      </w:pPr>
    </w:p>
    <w:p w14:paraId="498829AA" w14:textId="4B1F8E3D" w:rsidR="003C422F" w:rsidRPr="00192E5B" w:rsidRDefault="00192E5B" w:rsidP="00C041B7">
      <w:pPr>
        <w:tabs>
          <w:tab w:val="left" w:pos="851"/>
        </w:tabs>
        <w:spacing w:after="0" w:line="240" w:lineRule="auto"/>
        <w:ind w:left="851" w:hanging="851"/>
        <w:jc w:val="both"/>
        <w:rPr>
          <w:rFonts w:ascii="Times New Roman" w:hAnsi="Times New Roman" w:cs="Times New Roman"/>
          <w:b/>
        </w:rPr>
      </w:pPr>
      <w:r w:rsidRPr="00192E5B">
        <w:rPr>
          <w:rFonts w:ascii="Times New Roman" w:hAnsi="Times New Roman" w:cs="Times New Roman"/>
          <w:b/>
        </w:rPr>
        <w:t>Obr.</w:t>
      </w:r>
      <w:r w:rsidR="00892D52">
        <w:rPr>
          <w:rFonts w:ascii="Times New Roman" w:hAnsi="Times New Roman" w:cs="Times New Roman"/>
          <w:b/>
        </w:rPr>
        <w:t xml:space="preserve"> 4:</w:t>
      </w:r>
      <w:r w:rsidR="00892D52">
        <w:rPr>
          <w:rFonts w:ascii="Times New Roman" w:hAnsi="Times New Roman" w:cs="Times New Roman"/>
          <w:b/>
        </w:rPr>
        <w:tab/>
      </w:r>
      <w:r w:rsidR="00C65C00" w:rsidRPr="00192E5B">
        <w:rPr>
          <w:rFonts w:ascii="Times New Roman" w:hAnsi="Times New Roman" w:cs="Times New Roman"/>
          <w:b/>
        </w:rPr>
        <w:t>Přežívání vybraných arkobakterů v přítomnosti</w:t>
      </w:r>
      <w:r w:rsidR="00C65C00" w:rsidRPr="00192E5B">
        <w:rPr>
          <w:rFonts w:ascii="Times New Roman" w:hAnsi="Times New Roman" w:cs="Times New Roman"/>
          <w:b/>
          <w:lang w:val="en-US"/>
        </w:rPr>
        <w:t xml:space="preserve"> 90% </w:t>
      </w:r>
      <w:r w:rsidR="00F3767E" w:rsidRPr="00192E5B">
        <w:rPr>
          <w:rFonts w:ascii="Times New Roman" w:hAnsi="Times New Roman" w:cs="Times New Roman"/>
          <w:b/>
          <w:lang w:val="en-US"/>
        </w:rPr>
        <w:t xml:space="preserve">extraktu </w:t>
      </w:r>
      <w:r w:rsidR="00C65C00" w:rsidRPr="00192E5B">
        <w:rPr>
          <w:rFonts w:ascii="Times New Roman" w:hAnsi="Times New Roman" w:cs="Times New Roman"/>
          <w:b/>
        </w:rPr>
        <w:t>vodné fáze z</w:t>
      </w:r>
      <w:r>
        <w:rPr>
          <w:rFonts w:ascii="Times New Roman" w:hAnsi="Times New Roman" w:cs="Times New Roman"/>
          <w:b/>
        </w:rPr>
        <w:t xml:space="preserve"> </w:t>
      </w:r>
      <w:r w:rsidR="00892D52" w:rsidRPr="00192E5B">
        <w:rPr>
          <w:rFonts w:ascii="Times New Roman" w:hAnsi="Times New Roman" w:cs="Times New Roman"/>
          <w:b/>
        </w:rPr>
        <w:t xml:space="preserve">pokrutin </w:t>
      </w:r>
      <w:r w:rsidR="00C65C00" w:rsidRPr="00192E5B">
        <w:rPr>
          <w:rFonts w:ascii="Times New Roman" w:hAnsi="Times New Roman" w:cs="Times New Roman"/>
          <w:b/>
        </w:rPr>
        <w:t>oleje</w:t>
      </w:r>
    </w:p>
    <w:p w14:paraId="24D079A3" w14:textId="404A85EE" w:rsidR="003C422F" w:rsidRPr="00192E5B" w:rsidRDefault="003C422F" w:rsidP="003C422F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</w:rPr>
      </w:pPr>
    </w:p>
    <w:p w14:paraId="4A61F2A1" w14:textId="66CB05F2" w:rsidR="003C422F" w:rsidRDefault="00192E5B" w:rsidP="003D311C">
      <w:pPr>
        <w:spacing w:after="0" w:line="360" w:lineRule="auto"/>
        <w:ind w:firstLine="567"/>
        <w:jc w:val="both"/>
        <w:rPr>
          <w:rFonts w:ascii="Times New Roman" w:hAnsi="Times New Roman" w:cs="Times New Roman"/>
        </w:rPr>
      </w:pPr>
      <w:r w:rsidRPr="00E22522">
        <w:rPr>
          <w:rFonts w:ascii="Times New Roman" w:hAnsi="Times New Roman" w:cs="Times New Roman"/>
          <w:b/>
          <w:noProof/>
          <w:sz w:val="21"/>
          <w:szCs w:val="21"/>
        </w:rPr>
        <w:drawing>
          <wp:anchor distT="0" distB="0" distL="114300" distR="114300" simplePos="0" relativeHeight="251664384" behindDoc="1" locked="0" layoutInCell="1" allowOverlap="1" wp14:anchorId="606910DD" wp14:editId="4A4A8A06">
            <wp:simplePos x="0" y="0"/>
            <wp:positionH relativeFrom="column">
              <wp:posOffset>-67945</wp:posOffset>
            </wp:positionH>
            <wp:positionV relativeFrom="paragraph">
              <wp:posOffset>132716</wp:posOffset>
            </wp:positionV>
            <wp:extent cx="5848350" cy="2177308"/>
            <wp:effectExtent l="0" t="0" r="0" b="0"/>
            <wp:wrapNone/>
            <wp:docPr id="7" name="Obráze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74999" cy="218722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AA5DD83" w14:textId="77777777" w:rsidR="003C422F" w:rsidRDefault="003C422F" w:rsidP="003D311C">
      <w:pPr>
        <w:spacing w:after="0" w:line="360" w:lineRule="auto"/>
        <w:ind w:firstLine="567"/>
        <w:jc w:val="both"/>
        <w:rPr>
          <w:rFonts w:ascii="Times New Roman" w:hAnsi="Times New Roman" w:cs="Times New Roman"/>
        </w:rPr>
      </w:pPr>
    </w:p>
    <w:p w14:paraId="382FBEF6" w14:textId="77777777" w:rsidR="003C422F" w:rsidRDefault="003C422F" w:rsidP="003D311C">
      <w:pPr>
        <w:spacing w:after="0" w:line="360" w:lineRule="auto"/>
        <w:ind w:firstLine="567"/>
        <w:jc w:val="both"/>
        <w:rPr>
          <w:rFonts w:ascii="Times New Roman" w:hAnsi="Times New Roman" w:cs="Times New Roman"/>
        </w:rPr>
      </w:pPr>
    </w:p>
    <w:p w14:paraId="6CD73A8E" w14:textId="4A059997" w:rsidR="003C422F" w:rsidRDefault="003C422F" w:rsidP="003D311C">
      <w:pPr>
        <w:spacing w:after="0" w:line="360" w:lineRule="auto"/>
        <w:ind w:firstLine="567"/>
        <w:jc w:val="both"/>
        <w:rPr>
          <w:rFonts w:ascii="Times New Roman" w:hAnsi="Times New Roman" w:cs="Times New Roman"/>
        </w:rPr>
      </w:pPr>
    </w:p>
    <w:p w14:paraId="06668048" w14:textId="77777777" w:rsidR="003C422F" w:rsidRDefault="003C422F" w:rsidP="003D311C">
      <w:pPr>
        <w:spacing w:after="0" w:line="360" w:lineRule="auto"/>
        <w:ind w:firstLine="567"/>
        <w:jc w:val="both"/>
        <w:rPr>
          <w:rFonts w:ascii="Times New Roman" w:hAnsi="Times New Roman" w:cs="Times New Roman"/>
        </w:rPr>
      </w:pPr>
    </w:p>
    <w:p w14:paraId="25540DF8" w14:textId="77777777" w:rsidR="003C422F" w:rsidRDefault="003C422F" w:rsidP="003D311C">
      <w:pPr>
        <w:spacing w:after="0" w:line="360" w:lineRule="auto"/>
        <w:ind w:firstLine="567"/>
        <w:jc w:val="both"/>
        <w:rPr>
          <w:rFonts w:ascii="Times New Roman" w:hAnsi="Times New Roman" w:cs="Times New Roman"/>
        </w:rPr>
      </w:pPr>
    </w:p>
    <w:p w14:paraId="24A8A555" w14:textId="77777777" w:rsidR="003C422F" w:rsidRDefault="003C422F" w:rsidP="003D311C">
      <w:pPr>
        <w:spacing w:after="0" w:line="360" w:lineRule="auto"/>
        <w:ind w:firstLine="567"/>
        <w:jc w:val="both"/>
        <w:rPr>
          <w:rFonts w:ascii="Times New Roman" w:hAnsi="Times New Roman" w:cs="Times New Roman"/>
        </w:rPr>
      </w:pPr>
    </w:p>
    <w:p w14:paraId="17EE3959" w14:textId="77777777" w:rsidR="003C422F" w:rsidRPr="00E22522" w:rsidRDefault="003C422F" w:rsidP="003D311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1"/>
          <w:szCs w:val="21"/>
        </w:rPr>
      </w:pPr>
    </w:p>
    <w:p w14:paraId="56B6F124" w14:textId="77777777" w:rsidR="00192E5B" w:rsidRDefault="00192E5B" w:rsidP="003C422F">
      <w:pPr>
        <w:spacing w:after="0" w:line="360" w:lineRule="auto"/>
        <w:jc w:val="center"/>
        <w:rPr>
          <w:rFonts w:ascii="Times New Roman" w:hAnsi="Times New Roman" w:cs="Times New Roman"/>
          <w:b/>
          <w:sz w:val="21"/>
          <w:szCs w:val="21"/>
        </w:rPr>
      </w:pPr>
    </w:p>
    <w:p w14:paraId="70ECF5E8" w14:textId="3904DC98" w:rsidR="00C041B7" w:rsidRDefault="00C041B7" w:rsidP="00892D52">
      <w:pPr>
        <w:tabs>
          <w:tab w:val="left" w:pos="851"/>
        </w:tabs>
        <w:spacing w:after="60" w:line="240" w:lineRule="auto"/>
        <w:rPr>
          <w:rFonts w:ascii="Times New Roman" w:hAnsi="Times New Roman" w:cs="Times New Roman"/>
          <w:b/>
        </w:rPr>
      </w:pPr>
    </w:p>
    <w:p w14:paraId="6082D3D7" w14:textId="09432B9E" w:rsidR="003C422F" w:rsidRPr="00DE59E2" w:rsidRDefault="00192E5B" w:rsidP="00C041B7">
      <w:pPr>
        <w:tabs>
          <w:tab w:val="left" w:pos="851"/>
        </w:tabs>
        <w:spacing w:before="120" w:after="60" w:line="240" w:lineRule="auto"/>
        <w:rPr>
          <w:rFonts w:ascii="Times New Roman" w:hAnsi="Times New Roman" w:cs="Times New Roman"/>
          <w:b/>
        </w:rPr>
      </w:pPr>
      <w:r w:rsidRPr="00DE59E2">
        <w:rPr>
          <w:rFonts w:ascii="Times New Roman" w:hAnsi="Times New Roman" w:cs="Times New Roman"/>
          <w:b/>
        </w:rPr>
        <w:t>Obr.</w:t>
      </w:r>
      <w:r w:rsidR="00892D52">
        <w:rPr>
          <w:rFonts w:ascii="Times New Roman" w:hAnsi="Times New Roman" w:cs="Times New Roman"/>
          <w:b/>
        </w:rPr>
        <w:t xml:space="preserve"> </w:t>
      </w:r>
      <w:r w:rsidR="00C65C00" w:rsidRPr="00DE59E2">
        <w:rPr>
          <w:rFonts w:ascii="Times New Roman" w:hAnsi="Times New Roman" w:cs="Times New Roman"/>
          <w:b/>
        </w:rPr>
        <w:t>5</w:t>
      </w:r>
      <w:r w:rsidRPr="00DE59E2">
        <w:rPr>
          <w:rFonts w:ascii="Times New Roman" w:hAnsi="Times New Roman" w:cs="Times New Roman"/>
          <w:b/>
        </w:rPr>
        <w:t>:</w:t>
      </w:r>
      <w:r w:rsidR="00C65C00" w:rsidRPr="00DE59E2">
        <w:rPr>
          <w:rFonts w:ascii="Times New Roman" w:hAnsi="Times New Roman" w:cs="Times New Roman"/>
          <w:b/>
        </w:rPr>
        <w:t xml:space="preserve"> </w:t>
      </w:r>
      <w:r w:rsidR="00892D52">
        <w:rPr>
          <w:rFonts w:ascii="Times New Roman" w:hAnsi="Times New Roman" w:cs="Times New Roman"/>
          <w:b/>
        </w:rPr>
        <w:tab/>
        <w:t>Přežív</w:t>
      </w:r>
      <w:r w:rsidR="00C65C00" w:rsidRPr="00DE59E2">
        <w:rPr>
          <w:rFonts w:ascii="Times New Roman" w:hAnsi="Times New Roman" w:cs="Times New Roman"/>
          <w:b/>
        </w:rPr>
        <w:t>ání vybraných kmenů v přítomnosti</w:t>
      </w:r>
      <w:r w:rsidR="00C65C00" w:rsidRPr="00DE59E2">
        <w:rPr>
          <w:rFonts w:ascii="Times New Roman" w:hAnsi="Times New Roman" w:cs="Times New Roman"/>
          <w:b/>
          <w:lang w:val="en-US"/>
        </w:rPr>
        <w:t xml:space="preserve"> 90% </w:t>
      </w:r>
      <w:r w:rsidR="00F3767E" w:rsidRPr="00DE59E2">
        <w:rPr>
          <w:rFonts w:ascii="Times New Roman" w:hAnsi="Times New Roman" w:cs="Times New Roman"/>
          <w:b/>
          <w:lang w:val="en-US"/>
        </w:rPr>
        <w:t xml:space="preserve">extraktu </w:t>
      </w:r>
      <w:r w:rsidR="00C65C00" w:rsidRPr="00DE59E2">
        <w:rPr>
          <w:rFonts w:ascii="Times New Roman" w:hAnsi="Times New Roman" w:cs="Times New Roman"/>
          <w:b/>
        </w:rPr>
        <w:t xml:space="preserve">vodné fáze </w:t>
      </w:r>
      <w:r w:rsidR="00DE59E2">
        <w:rPr>
          <w:rFonts w:ascii="Times New Roman" w:hAnsi="Times New Roman" w:cs="Times New Roman"/>
          <w:b/>
        </w:rPr>
        <w:t xml:space="preserve">z </w:t>
      </w:r>
      <w:r w:rsidR="00C65C00" w:rsidRPr="00DE59E2">
        <w:rPr>
          <w:rFonts w:ascii="Times New Roman" w:hAnsi="Times New Roman" w:cs="Times New Roman"/>
          <w:b/>
        </w:rPr>
        <w:t>oleje</w:t>
      </w:r>
      <w:r w:rsidR="00C65C00" w:rsidRPr="00DE59E2">
        <w:rPr>
          <w:rFonts w:ascii="Times New Roman" w:hAnsi="Times New Roman" w:cs="Times New Roman"/>
          <w:b/>
          <w:lang w:val="en-US"/>
        </w:rPr>
        <w:t xml:space="preserve"> </w:t>
      </w:r>
      <w:r w:rsidR="00C65C00" w:rsidRPr="00DE59E2">
        <w:rPr>
          <w:rFonts w:ascii="Times New Roman" w:hAnsi="Times New Roman" w:cs="Times New Roman"/>
          <w:b/>
        </w:rPr>
        <w:t>z pokrutin</w:t>
      </w:r>
    </w:p>
    <w:p w14:paraId="005F9D60" w14:textId="55031D13" w:rsidR="00DE59E2" w:rsidRPr="008C4A5C" w:rsidRDefault="00C65C00" w:rsidP="008C4A5C">
      <w:pPr>
        <w:spacing w:after="0" w:line="240" w:lineRule="auto"/>
        <w:ind w:firstLine="851"/>
        <w:rPr>
          <w:rFonts w:ascii="Times New Roman" w:hAnsi="Times New Roman" w:cs="Times New Roman"/>
        </w:rPr>
      </w:pPr>
      <w:r w:rsidRPr="00DE59E2">
        <w:rPr>
          <w:rFonts w:ascii="Times New Roman" w:hAnsi="Times New Roman" w:cs="Times New Roman"/>
          <w:b/>
        </w:rPr>
        <w:t>A</w:t>
      </w:r>
      <w:r w:rsidRPr="00DE59E2">
        <w:rPr>
          <w:rFonts w:ascii="Times New Roman" w:hAnsi="Times New Roman" w:cs="Times New Roman"/>
        </w:rPr>
        <w:t xml:space="preserve"> – </w:t>
      </w:r>
      <w:r w:rsidRPr="00DE59E2">
        <w:rPr>
          <w:rFonts w:ascii="Times New Roman" w:hAnsi="Times New Roman" w:cs="Times New Roman"/>
          <w:i/>
          <w:iCs/>
        </w:rPr>
        <w:t xml:space="preserve">Escherichia coli </w:t>
      </w:r>
      <w:r w:rsidRPr="00DE59E2">
        <w:rPr>
          <w:rFonts w:ascii="Times New Roman" w:hAnsi="Times New Roman" w:cs="Times New Roman"/>
        </w:rPr>
        <w:t xml:space="preserve">CCM 3954, </w:t>
      </w:r>
      <w:r w:rsidRPr="00DE59E2">
        <w:rPr>
          <w:rFonts w:ascii="Times New Roman" w:hAnsi="Times New Roman" w:cs="Times New Roman"/>
          <w:b/>
        </w:rPr>
        <w:t>B</w:t>
      </w:r>
      <w:r w:rsidRPr="00DE59E2">
        <w:rPr>
          <w:rFonts w:ascii="Times New Roman" w:hAnsi="Times New Roman" w:cs="Times New Roman"/>
        </w:rPr>
        <w:t xml:space="preserve"> – </w:t>
      </w:r>
      <w:r w:rsidRPr="00DE59E2">
        <w:rPr>
          <w:rFonts w:ascii="Times New Roman" w:hAnsi="Times New Roman" w:cs="Times New Roman"/>
          <w:i/>
          <w:iCs/>
        </w:rPr>
        <w:t>Staphylococcus aureus</w:t>
      </w:r>
      <w:r w:rsidRPr="00DE59E2">
        <w:rPr>
          <w:rFonts w:ascii="Times New Roman" w:hAnsi="Times New Roman" w:cs="Times New Roman"/>
        </w:rPr>
        <w:t xml:space="preserve"> CCM 4223</w:t>
      </w:r>
    </w:p>
    <w:p w14:paraId="0DFF61BD" w14:textId="47DE4BB6" w:rsidR="00A54C0B" w:rsidRDefault="00C041B7" w:rsidP="00C041B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Zmíněný fakt lze </w:t>
      </w:r>
      <w:r w:rsidR="00A54C0B" w:rsidRPr="00457282">
        <w:rPr>
          <w:rFonts w:ascii="Times New Roman" w:hAnsi="Times New Roman" w:cs="Times New Roman"/>
          <w:sz w:val="24"/>
          <w:szCs w:val="24"/>
        </w:rPr>
        <w:t xml:space="preserve">vysvětlit stresovými podmínkami, v </w:t>
      </w:r>
      <w:r>
        <w:rPr>
          <w:rFonts w:ascii="Times New Roman" w:hAnsi="Times New Roman" w:cs="Times New Roman"/>
          <w:sz w:val="24"/>
          <w:szCs w:val="24"/>
        </w:rPr>
        <w:t>nichž</w:t>
      </w:r>
      <w:r w:rsidR="00A54C0B" w:rsidRPr="00457282">
        <w:rPr>
          <w:rFonts w:ascii="Times New Roman" w:hAnsi="Times New Roman" w:cs="Times New Roman"/>
          <w:sz w:val="24"/>
          <w:szCs w:val="24"/>
        </w:rPr>
        <w:t xml:space="preserve"> již bakterie nedokázaly přežívat v planktonní formě a ihned tvořily biofilmovou strukturu. </w:t>
      </w:r>
      <w:r w:rsidR="008E50EF" w:rsidRPr="00457282">
        <w:rPr>
          <w:rFonts w:ascii="Times New Roman" w:hAnsi="Times New Roman" w:cs="Times New Roman"/>
          <w:sz w:val="24"/>
          <w:szCs w:val="24"/>
        </w:rPr>
        <w:t>Zajímavých výsledků bylo dosaženo u kmene</w:t>
      </w:r>
      <w:r w:rsidR="0017648C" w:rsidRPr="00457282">
        <w:rPr>
          <w:rFonts w:ascii="Times New Roman" w:hAnsi="Times New Roman" w:cs="Times New Roman"/>
          <w:sz w:val="24"/>
          <w:szCs w:val="24"/>
        </w:rPr>
        <w:t xml:space="preserve"> </w:t>
      </w:r>
      <w:r w:rsidR="0017648C" w:rsidRPr="00457282">
        <w:rPr>
          <w:rFonts w:ascii="Times New Roman" w:hAnsi="Times New Roman" w:cs="Times New Roman"/>
          <w:i/>
          <w:sz w:val="24"/>
          <w:szCs w:val="24"/>
        </w:rPr>
        <w:t>S. aureus</w:t>
      </w:r>
      <w:r w:rsidR="0017648C" w:rsidRPr="00457282">
        <w:rPr>
          <w:rFonts w:ascii="Times New Roman" w:hAnsi="Times New Roman" w:cs="Times New Roman"/>
          <w:sz w:val="24"/>
          <w:szCs w:val="24"/>
        </w:rPr>
        <w:t xml:space="preserve"> CCM 4223</w:t>
      </w:r>
      <w:r w:rsidR="00535CBA" w:rsidRPr="00457282">
        <w:rPr>
          <w:rFonts w:ascii="Times New Roman" w:hAnsi="Times New Roman" w:cs="Times New Roman"/>
          <w:sz w:val="24"/>
          <w:szCs w:val="24"/>
        </w:rPr>
        <w:t xml:space="preserve">, </w:t>
      </w:r>
      <w:r w:rsidR="0028181F">
        <w:rPr>
          <w:rFonts w:ascii="Times New Roman" w:hAnsi="Times New Roman" w:cs="Times New Roman"/>
          <w:sz w:val="24"/>
          <w:szCs w:val="24"/>
        </w:rPr>
        <w:t>kdy při</w:t>
      </w:r>
      <w:r w:rsidR="008E50EF" w:rsidRPr="00457282">
        <w:rPr>
          <w:rFonts w:ascii="Times New Roman" w:hAnsi="Times New Roman" w:cs="Times New Roman"/>
          <w:sz w:val="24"/>
          <w:szCs w:val="24"/>
        </w:rPr>
        <w:t xml:space="preserve"> 45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E50EF" w:rsidRPr="00457282">
        <w:rPr>
          <w:rFonts w:ascii="Times New Roman" w:hAnsi="Times New Roman" w:cs="Times New Roman"/>
          <w:sz w:val="24"/>
          <w:szCs w:val="24"/>
        </w:rPr>
        <w:t>% koncentrac</w:t>
      </w:r>
      <w:r w:rsidR="0028181F">
        <w:rPr>
          <w:rFonts w:ascii="Times New Roman" w:hAnsi="Times New Roman" w:cs="Times New Roman"/>
          <w:sz w:val="24"/>
          <w:szCs w:val="24"/>
        </w:rPr>
        <w:t>i byla naměřená</w:t>
      </w:r>
      <w:r w:rsidR="008E50EF" w:rsidRPr="00457282">
        <w:rPr>
          <w:rFonts w:ascii="Times New Roman" w:hAnsi="Times New Roman" w:cs="Times New Roman"/>
          <w:sz w:val="24"/>
          <w:szCs w:val="24"/>
        </w:rPr>
        <w:t xml:space="preserve"> biofilmová aktivita nejvyšší pro všechny </w:t>
      </w:r>
      <w:r w:rsidR="005A22F7">
        <w:rPr>
          <w:rFonts w:ascii="Times New Roman" w:hAnsi="Times New Roman" w:cs="Times New Roman"/>
          <w:sz w:val="24"/>
          <w:szCs w:val="24"/>
        </w:rPr>
        <w:t xml:space="preserve">testované </w:t>
      </w:r>
      <w:r w:rsidR="008E50EF" w:rsidRPr="00457282">
        <w:rPr>
          <w:rFonts w:ascii="Times New Roman" w:hAnsi="Times New Roman" w:cs="Times New Roman"/>
          <w:sz w:val="24"/>
          <w:szCs w:val="24"/>
        </w:rPr>
        <w:t>olejové extrakty. V nejvyšších koncentracích extraktů</w:t>
      </w:r>
      <w:r>
        <w:rPr>
          <w:rFonts w:ascii="Times New Roman" w:hAnsi="Times New Roman" w:cs="Times New Roman"/>
          <w:sz w:val="24"/>
          <w:szCs w:val="24"/>
        </w:rPr>
        <w:t xml:space="preserve"> (90</w:t>
      </w:r>
      <w:r w:rsidR="0028181F">
        <w:rPr>
          <w:rFonts w:ascii="Times New Roman" w:hAnsi="Times New Roman" w:cs="Times New Roman"/>
          <w:sz w:val="24"/>
          <w:szCs w:val="24"/>
        </w:rPr>
        <w:t>%)</w:t>
      </w:r>
      <w:r w:rsidR="008E50EF" w:rsidRPr="00457282">
        <w:rPr>
          <w:rFonts w:ascii="Times New Roman" w:hAnsi="Times New Roman" w:cs="Times New Roman"/>
          <w:sz w:val="24"/>
          <w:szCs w:val="24"/>
        </w:rPr>
        <w:t xml:space="preserve"> </w:t>
      </w:r>
      <w:r w:rsidR="0028181F">
        <w:rPr>
          <w:rFonts w:ascii="Times New Roman" w:hAnsi="Times New Roman" w:cs="Times New Roman"/>
          <w:sz w:val="24"/>
          <w:szCs w:val="24"/>
        </w:rPr>
        <w:t xml:space="preserve">naopak </w:t>
      </w:r>
      <w:r w:rsidR="008E50EF" w:rsidRPr="00457282">
        <w:rPr>
          <w:rFonts w:ascii="Times New Roman" w:hAnsi="Times New Roman" w:cs="Times New Roman"/>
          <w:sz w:val="24"/>
          <w:szCs w:val="24"/>
        </w:rPr>
        <w:t>biofilmová akt</w:t>
      </w:r>
      <w:r w:rsidR="0028181F">
        <w:rPr>
          <w:rFonts w:ascii="Times New Roman" w:hAnsi="Times New Roman" w:cs="Times New Roman"/>
          <w:sz w:val="24"/>
          <w:szCs w:val="24"/>
        </w:rPr>
        <w:t>ivita prudce klesla až k hodnotě odpovídající limitní tvorbě biofilmu</w:t>
      </w:r>
      <w:r w:rsidR="008E50EF" w:rsidRPr="00457282">
        <w:rPr>
          <w:rFonts w:ascii="Times New Roman" w:hAnsi="Times New Roman" w:cs="Times New Roman"/>
          <w:sz w:val="24"/>
          <w:szCs w:val="24"/>
        </w:rPr>
        <w:t xml:space="preserve">. </w:t>
      </w:r>
      <w:r w:rsidR="0028181F">
        <w:rPr>
          <w:rFonts w:ascii="Times New Roman" w:hAnsi="Times New Roman" w:cs="Times New Roman"/>
          <w:sz w:val="24"/>
          <w:szCs w:val="24"/>
        </w:rPr>
        <w:t>B</w:t>
      </w:r>
      <w:r w:rsidR="008E50EF" w:rsidRPr="00457282">
        <w:rPr>
          <w:rFonts w:ascii="Times New Roman" w:hAnsi="Times New Roman" w:cs="Times New Roman"/>
          <w:sz w:val="24"/>
          <w:szCs w:val="24"/>
        </w:rPr>
        <w:t xml:space="preserve">iofilmová aktivita byla </w:t>
      </w:r>
      <w:r w:rsidR="0028181F">
        <w:rPr>
          <w:rFonts w:ascii="Times New Roman" w:hAnsi="Times New Roman" w:cs="Times New Roman"/>
          <w:sz w:val="24"/>
          <w:szCs w:val="24"/>
        </w:rPr>
        <w:t xml:space="preserve">tedy </w:t>
      </w:r>
      <w:r w:rsidR="008E50EF" w:rsidRPr="00457282">
        <w:rPr>
          <w:rFonts w:ascii="Times New Roman" w:hAnsi="Times New Roman" w:cs="Times New Roman"/>
          <w:sz w:val="24"/>
          <w:szCs w:val="24"/>
        </w:rPr>
        <w:t>značně potlačena</w:t>
      </w:r>
      <w:r w:rsidR="008C4A5C">
        <w:rPr>
          <w:rFonts w:ascii="Times New Roman" w:hAnsi="Times New Roman" w:cs="Times New Roman"/>
          <w:sz w:val="24"/>
          <w:szCs w:val="24"/>
        </w:rPr>
        <w:t>,</w:t>
      </w:r>
      <w:r w:rsidR="00DE59E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jak je znázorněno na obr. 6 a</w:t>
      </w:r>
      <w:r w:rsidR="00DE59E2">
        <w:rPr>
          <w:rFonts w:ascii="Times New Roman" w:hAnsi="Times New Roman" w:cs="Times New Roman"/>
          <w:sz w:val="24"/>
          <w:szCs w:val="24"/>
        </w:rPr>
        <w:t xml:space="preserve"> 7</w:t>
      </w:r>
      <w:r w:rsidR="008E50EF" w:rsidRPr="00457282">
        <w:rPr>
          <w:rFonts w:ascii="Times New Roman" w:hAnsi="Times New Roman" w:cs="Times New Roman"/>
          <w:sz w:val="24"/>
          <w:szCs w:val="24"/>
        </w:rPr>
        <w:t>.</w:t>
      </w:r>
    </w:p>
    <w:p w14:paraId="215B0DC6" w14:textId="77777777" w:rsidR="001B73E4" w:rsidRPr="00457282" w:rsidRDefault="001B73E4" w:rsidP="00DE59E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2F46A5B" w14:textId="5B34AB7F" w:rsidR="00DE59E2" w:rsidRDefault="00725214" w:rsidP="00A54C0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6432" behindDoc="1" locked="0" layoutInCell="1" allowOverlap="1" wp14:anchorId="2D1D1DE5" wp14:editId="3D5412CF">
            <wp:simplePos x="0" y="0"/>
            <wp:positionH relativeFrom="column">
              <wp:posOffset>2860218</wp:posOffset>
            </wp:positionH>
            <wp:positionV relativeFrom="paragraph">
              <wp:posOffset>39751</wp:posOffset>
            </wp:positionV>
            <wp:extent cx="3065069" cy="2882189"/>
            <wp:effectExtent l="0" t="0" r="21590" b="13970"/>
            <wp:wrapNone/>
            <wp:docPr id="9" name="Graf 9">
              <a:extLst xmlns:a="http://schemas.openxmlformats.org/drawingml/2006/main">
                <a:ext uri="{FF2B5EF4-FFF2-40B4-BE49-F238E27FC236}">
                  <a16:creationId xmlns:a16="http://schemas.microsoft.com/office/drawing/2014/main" id="{9439E530-B25E-4076-81E7-91E7081882C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00A00">
        <w:rPr>
          <w:rFonts w:ascii="Times New Roman" w:hAnsi="Times New Roman" w:cs="Times New Roman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8EB756F" wp14:editId="4D605444">
                <wp:simplePos x="0" y="0"/>
                <wp:positionH relativeFrom="column">
                  <wp:posOffset>2576830</wp:posOffset>
                </wp:positionH>
                <wp:positionV relativeFrom="paragraph">
                  <wp:posOffset>137160</wp:posOffset>
                </wp:positionV>
                <wp:extent cx="285750" cy="278130"/>
                <wp:effectExtent l="0" t="0" r="19050" b="26670"/>
                <wp:wrapNone/>
                <wp:docPr id="307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5750" cy="278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C12F4FD" w14:textId="77777777" w:rsidR="00BA3CE5" w:rsidRPr="00D00A00" w:rsidRDefault="00BA3CE5" w:rsidP="00D00A00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D00A00">
                              <w:rPr>
                                <w:rFonts w:ascii="Times New Roman" w:hAnsi="Times New Roman" w:cs="Times New Roman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8EB756F" id="_x0000_t202" coordsize="21600,21600" o:spt="202" path="m,l,21600r21600,l21600,xe">
                <v:stroke joinstyle="miter"/>
                <v:path gradientshapeok="t" o:connecttype="rect"/>
              </v:shapetype>
              <v:shape id="Textové pole 2" o:spid="_x0000_s1026" type="#_x0000_t202" style="position:absolute;left:0;text-align:left;margin-left:202.9pt;margin-top:10.8pt;width:22.5pt;height:21.9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">
                <v:textbox>
                  <w:txbxContent>
                    <w:p w14:paraId="1C12F4FD" w14:textId="77777777" w:rsidR="00BA3CE5" w:rsidRPr="00D00A00" w:rsidRDefault="00BA3CE5" w:rsidP="00D00A00">
                      <w:pPr>
                        <w:rPr>
                          <w:rFonts w:ascii="Times New Roman" w:hAnsi="Times New Roman" w:cs="Times New Roman"/>
                        </w:rPr>
                      </w:pPr>
                      <w:r w:rsidRPr="00D00A00">
                        <w:rPr>
                          <w:rFonts w:ascii="Times New Roman" w:hAnsi="Times New Roman" w:cs="Times New Roman"/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 w:rsidR="001B73E4" w:rsidRPr="00D00A00">
        <w:rPr>
          <w:rFonts w:ascii="Times New Roman" w:hAnsi="Times New Roman" w:cs="Times New Roman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93FE5C0" wp14:editId="797EDAAA">
                <wp:simplePos x="0" y="0"/>
                <wp:positionH relativeFrom="column">
                  <wp:posOffset>5432425</wp:posOffset>
                </wp:positionH>
                <wp:positionV relativeFrom="paragraph">
                  <wp:posOffset>128905</wp:posOffset>
                </wp:positionV>
                <wp:extent cx="285750" cy="278130"/>
                <wp:effectExtent l="0" t="0" r="19050" b="26670"/>
                <wp:wrapNone/>
                <wp:docPr id="14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5750" cy="278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F40799A" w14:textId="5044F271" w:rsidR="00BA3CE5" w:rsidRPr="00D00A00" w:rsidRDefault="00BA3CE5" w:rsidP="00D00A00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3FE5C0" id="_x0000_s1027" type="#_x0000_t202" style="position:absolute;left:0;text-align:left;margin-left:427.75pt;margin-top:10.15pt;width:22.5pt;height:21.9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">
                <v:textbox>
                  <w:txbxContent>
                    <w:p w14:paraId="5F40799A" w14:textId="5044F271" w:rsidR="00BA3CE5" w:rsidRPr="00D00A00" w:rsidRDefault="00BA3CE5" w:rsidP="00D00A00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  <w:r w:rsidR="001B73E4">
        <w:rPr>
          <w:noProof/>
        </w:rPr>
        <w:drawing>
          <wp:anchor distT="0" distB="0" distL="114300" distR="114300" simplePos="0" relativeHeight="251665408" behindDoc="1" locked="0" layoutInCell="1" allowOverlap="1" wp14:anchorId="72521F6C" wp14:editId="3831E323">
            <wp:simplePos x="0" y="0"/>
            <wp:positionH relativeFrom="column">
              <wp:posOffset>-175895</wp:posOffset>
            </wp:positionH>
            <wp:positionV relativeFrom="paragraph">
              <wp:posOffset>41275</wp:posOffset>
            </wp:positionV>
            <wp:extent cx="3269615" cy="2881630"/>
            <wp:effectExtent l="0" t="0" r="6985" b="13970"/>
            <wp:wrapNone/>
            <wp:docPr id="8" name="Graf 8">
              <a:extLst xmlns:a="http://schemas.openxmlformats.org/drawingml/2006/main">
                <a:ext uri="{FF2B5EF4-FFF2-40B4-BE49-F238E27FC236}">
                  <a16:creationId xmlns:a16="http://schemas.microsoft.com/office/drawing/2014/main" id="{E09BB85D-7DCF-4C64-A4D8-5FCF1B694D7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3E3BFD7" w14:textId="77D06DD0" w:rsidR="0032476B" w:rsidRDefault="0032476B" w:rsidP="00A54C0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434366A2" w14:textId="77777777" w:rsidR="0032476B" w:rsidRDefault="0032476B" w:rsidP="00A54C0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0BC5324A" w14:textId="66ED5271" w:rsidR="0032476B" w:rsidRDefault="0032476B" w:rsidP="00A54C0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62686D2E" w14:textId="77777777" w:rsidR="00D77C40" w:rsidRDefault="00D77C40" w:rsidP="00A54C0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417BDB3E" w14:textId="77777777" w:rsidR="0032476B" w:rsidRDefault="0032476B" w:rsidP="00A54C0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4796BC94" w14:textId="77777777" w:rsidR="0032476B" w:rsidRDefault="0032476B" w:rsidP="00A54C0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1241D99D" w14:textId="77777777" w:rsidR="003C2676" w:rsidRDefault="003C2676" w:rsidP="00A54C0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</w:p>
    <w:p w14:paraId="03461E20" w14:textId="77777777" w:rsidR="003C2676" w:rsidRDefault="003C2676" w:rsidP="00A54C0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</w:p>
    <w:p w14:paraId="33FE6D0B" w14:textId="77777777" w:rsidR="003C2676" w:rsidRDefault="003C2676" w:rsidP="00A54C0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</w:p>
    <w:p w14:paraId="12C40FB4" w14:textId="77777777" w:rsidR="003C2676" w:rsidRDefault="003C2676" w:rsidP="00A54C0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</w:p>
    <w:p w14:paraId="2159150F" w14:textId="77777777" w:rsidR="00906296" w:rsidRDefault="00906296" w:rsidP="003C2676">
      <w:pPr>
        <w:spacing w:after="0" w:line="360" w:lineRule="auto"/>
        <w:rPr>
          <w:rFonts w:ascii="Times New Roman" w:hAnsi="Times New Roman" w:cs="Times New Roman"/>
          <w:sz w:val="20"/>
          <w:szCs w:val="20"/>
        </w:rPr>
      </w:pPr>
    </w:p>
    <w:p w14:paraId="79D09392" w14:textId="77777777" w:rsidR="008C4A5C" w:rsidRPr="001B73E4" w:rsidRDefault="008C4A5C" w:rsidP="008C4A5C">
      <w:pPr>
        <w:spacing w:after="60" w:line="240" w:lineRule="auto"/>
        <w:ind w:left="851" w:hanging="851"/>
        <w:rPr>
          <w:rFonts w:ascii="Times New Roman" w:hAnsi="Times New Roman" w:cs="Times New Roman"/>
          <w:b/>
          <w:szCs w:val="20"/>
        </w:rPr>
      </w:pPr>
      <w:r w:rsidRPr="001B73E4">
        <w:rPr>
          <w:rFonts w:ascii="Times New Roman" w:hAnsi="Times New Roman" w:cs="Times New Roman"/>
          <w:b/>
          <w:szCs w:val="20"/>
        </w:rPr>
        <w:t>Obr.</w:t>
      </w:r>
      <w:r>
        <w:rPr>
          <w:rFonts w:ascii="Times New Roman" w:hAnsi="Times New Roman" w:cs="Times New Roman"/>
          <w:b/>
          <w:szCs w:val="20"/>
        </w:rPr>
        <w:t xml:space="preserve"> </w:t>
      </w:r>
      <w:r w:rsidRPr="001B73E4">
        <w:rPr>
          <w:rFonts w:ascii="Times New Roman" w:hAnsi="Times New Roman" w:cs="Times New Roman"/>
          <w:b/>
          <w:szCs w:val="20"/>
        </w:rPr>
        <w:t xml:space="preserve">6: </w:t>
      </w:r>
      <w:r>
        <w:rPr>
          <w:rFonts w:ascii="Times New Roman" w:hAnsi="Times New Roman" w:cs="Times New Roman"/>
          <w:b/>
          <w:szCs w:val="20"/>
        </w:rPr>
        <w:tab/>
      </w:r>
      <w:r w:rsidRPr="001B73E4">
        <w:rPr>
          <w:rFonts w:ascii="Times New Roman" w:hAnsi="Times New Roman" w:cs="Times New Roman"/>
          <w:b/>
          <w:szCs w:val="20"/>
        </w:rPr>
        <w:t xml:space="preserve">Tvorba biofilmu kmene </w:t>
      </w:r>
      <w:r w:rsidRPr="001B73E4">
        <w:rPr>
          <w:rFonts w:ascii="Times New Roman" w:hAnsi="Times New Roman" w:cs="Times New Roman"/>
          <w:b/>
          <w:i/>
          <w:iCs/>
          <w:szCs w:val="20"/>
        </w:rPr>
        <w:t xml:space="preserve">Arcobacter butzleri </w:t>
      </w:r>
      <w:r w:rsidRPr="001B73E4">
        <w:rPr>
          <w:rFonts w:ascii="Times New Roman" w:hAnsi="Times New Roman" w:cs="Times New Roman"/>
          <w:b/>
          <w:szCs w:val="20"/>
        </w:rPr>
        <w:t>CCUG 30484 v přítomnosti extraktů olejů</w:t>
      </w:r>
    </w:p>
    <w:p w14:paraId="6D034733" w14:textId="5AE2EABB" w:rsidR="008C4A5C" w:rsidRPr="008C4A5C" w:rsidRDefault="008C4A5C" w:rsidP="00AF26FF">
      <w:pPr>
        <w:spacing w:after="120" w:line="240" w:lineRule="auto"/>
        <w:ind w:left="851"/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b/>
          <w:szCs w:val="20"/>
        </w:rPr>
        <w:t xml:space="preserve">A </w:t>
      </w:r>
      <w:r>
        <w:rPr>
          <w:rFonts w:ascii="Times New Roman" w:hAnsi="Times New Roman" w:cs="Times New Roman"/>
          <w:szCs w:val="20"/>
        </w:rPr>
        <w:t xml:space="preserve">- </w:t>
      </w:r>
      <w:r w:rsidR="00AF26FF" w:rsidRPr="001B73E4">
        <w:rPr>
          <w:rFonts w:ascii="Times New Roman" w:hAnsi="Times New Roman" w:cs="Times New Roman"/>
          <w:szCs w:val="20"/>
        </w:rPr>
        <w:t>extra panenský olivový olej Ballester</w:t>
      </w:r>
      <w:r w:rsidR="00AF26FF">
        <w:rPr>
          <w:rFonts w:ascii="Times New Roman" w:hAnsi="Times New Roman" w:cs="Times New Roman"/>
          <w:szCs w:val="20"/>
        </w:rPr>
        <w:t xml:space="preserve">; </w:t>
      </w:r>
      <w:r w:rsidR="00AF26FF" w:rsidRPr="001B73E4">
        <w:rPr>
          <w:rFonts w:ascii="Times New Roman" w:hAnsi="Times New Roman" w:cs="Times New Roman"/>
          <w:b/>
          <w:szCs w:val="20"/>
        </w:rPr>
        <w:t xml:space="preserve">B </w:t>
      </w:r>
      <w:r w:rsidR="00AF26FF">
        <w:rPr>
          <w:rFonts w:ascii="Times New Roman" w:hAnsi="Times New Roman" w:cs="Times New Roman"/>
          <w:szCs w:val="20"/>
        </w:rPr>
        <w:t>-</w:t>
      </w:r>
      <w:r w:rsidR="00AF26FF" w:rsidRPr="001B73E4">
        <w:rPr>
          <w:rFonts w:ascii="Times New Roman" w:hAnsi="Times New Roman" w:cs="Times New Roman"/>
          <w:szCs w:val="20"/>
        </w:rPr>
        <w:t xml:space="preserve"> olej z pokrutin</w:t>
      </w:r>
    </w:p>
    <w:p w14:paraId="7CE2783C" w14:textId="5869F1C3" w:rsidR="00906296" w:rsidRPr="001B73E4" w:rsidRDefault="008C4A5C" w:rsidP="008C4A5C">
      <w:pPr>
        <w:spacing w:after="0" w:line="240" w:lineRule="auto"/>
        <w:ind w:left="851"/>
        <w:rPr>
          <w:rFonts w:ascii="Times New Roman" w:hAnsi="Times New Roman" w:cs="Times New Roman"/>
          <w:szCs w:val="20"/>
        </w:rPr>
      </w:pPr>
      <w:r>
        <w:rPr>
          <w:noProof/>
        </w:rPr>
        <w:drawing>
          <wp:anchor distT="0" distB="0" distL="114300" distR="114300" simplePos="0" relativeHeight="251655680" behindDoc="1" locked="0" layoutInCell="1" allowOverlap="1" wp14:anchorId="20BDE405" wp14:editId="6B834C74">
            <wp:simplePos x="0" y="0"/>
            <wp:positionH relativeFrom="column">
              <wp:posOffset>2860040</wp:posOffset>
            </wp:positionH>
            <wp:positionV relativeFrom="paragraph">
              <wp:posOffset>331470</wp:posOffset>
            </wp:positionV>
            <wp:extent cx="3174365" cy="2881630"/>
            <wp:effectExtent l="0" t="0" r="26035" b="13970"/>
            <wp:wrapTight wrapText="bothSides">
              <wp:wrapPolygon edited="0">
                <wp:start x="0" y="0"/>
                <wp:lineTo x="0" y="21562"/>
                <wp:lineTo x="21648" y="21562"/>
                <wp:lineTo x="21648" y="0"/>
                <wp:lineTo x="0" y="0"/>
              </wp:wrapPolygon>
            </wp:wrapTight>
            <wp:docPr id="11" name="Graf 11">
              <a:extLst xmlns:a="http://schemas.openxmlformats.org/drawingml/2006/main">
                <a:ext uri="{FF2B5EF4-FFF2-40B4-BE49-F238E27FC236}">
                  <a16:creationId xmlns:a16="http://schemas.microsoft.com/office/drawing/2014/main" id="{CCEA7B4D-DEB3-49B9-A89A-0CA970D5877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25214">
        <w:rPr>
          <w:noProof/>
        </w:rPr>
        <w:drawing>
          <wp:anchor distT="0" distB="0" distL="114300" distR="114300" simplePos="0" relativeHeight="251653632" behindDoc="1" locked="0" layoutInCell="1" allowOverlap="1" wp14:anchorId="5346FE52" wp14:editId="3E184F6E">
            <wp:simplePos x="0" y="0"/>
            <wp:positionH relativeFrom="column">
              <wp:posOffset>-234315</wp:posOffset>
            </wp:positionH>
            <wp:positionV relativeFrom="paragraph">
              <wp:posOffset>307975</wp:posOffset>
            </wp:positionV>
            <wp:extent cx="3276600" cy="2881630"/>
            <wp:effectExtent l="0" t="0" r="19050" b="13970"/>
            <wp:wrapTight wrapText="bothSides">
              <wp:wrapPolygon edited="0">
                <wp:start x="0" y="0"/>
                <wp:lineTo x="0" y="21562"/>
                <wp:lineTo x="21600" y="21562"/>
                <wp:lineTo x="21600" y="0"/>
                <wp:lineTo x="0" y="0"/>
              </wp:wrapPolygon>
            </wp:wrapTight>
            <wp:docPr id="10" name="Graf 10">
              <a:extLst xmlns:a="http://schemas.openxmlformats.org/drawingml/2006/main">
                <a:ext uri="{FF2B5EF4-FFF2-40B4-BE49-F238E27FC236}">
                  <a16:creationId xmlns:a16="http://schemas.microsoft.com/office/drawing/2014/main" id="{DE1467C0-557A-4B05-A150-394C84A1CF2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35DA5CF" w14:textId="288E7889" w:rsidR="008C4A5C" w:rsidRDefault="008C4A5C" w:rsidP="008C4A5C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Cs w:val="20"/>
        </w:rPr>
      </w:pPr>
      <w:r w:rsidRPr="00D00A00">
        <w:rPr>
          <w:rFonts w:ascii="Times New Roman" w:hAnsi="Times New Roman" w:cs="Times New Roman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4568E721" wp14:editId="02EBE0AA">
                <wp:simplePos x="0" y="0"/>
                <wp:positionH relativeFrom="column">
                  <wp:posOffset>2263775</wp:posOffset>
                </wp:positionH>
                <wp:positionV relativeFrom="paragraph">
                  <wp:posOffset>274955</wp:posOffset>
                </wp:positionV>
                <wp:extent cx="285750" cy="278130"/>
                <wp:effectExtent l="0" t="0" r="19050" b="26670"/>
                <wp:wrapNone/>
                <wp:docPr id="13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5750" cy="278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9C00AD3" w14:textId="25EC5846" w:rsidR="00BA3CE5" w:rsidRPr="00D00A00" w:rsidRDefault="00BA3CE5" w:rsidP="00D00A00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68E721" id="_x0000_s1028" type="#_x0000_t202" style="position:absolute;left:0;text-align:left;margin-left:178.25pt;margin-top:21.65pt;width:22.5pt;height:21.9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">
                <v:textbox>
                  <w:txbxContent>
                    <w:p w14:paraId="79C00AD3" w14:textId="25EC5846" w:rsidR="00BA3CE5" w:rsidRPr="00D00A00" w:rsidRDefault="00BA3CE5" w:rsidP="00D00A00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  <w:r w:rsidRPr="00D00A00">
        <w:rPr>
          <w:rFonts w:ascii="Times New Roman" w:hAnsi="Times New Roman" w:cs="Times New Roman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1927A077" wp14:editId="0BB37B7E">
                <wp:simplePos x="0" y="0"/>
                <wp:positionH relativeFrom="column">
                  <wp:posOffset>-560705</wp:posOffset>
                </wp:positionH>
                <wp:positionV relativeFrom="paragraph">
                  <wp:posOffset>327025</wp:posOffset>
                </wp:positionV>
                <wp:extent cx="285750" cy="278130"/>
                <wp:effectExtent l="0" t="0" r="19050" b="26670"/>
                <wp:wrapNone/>
                <wp:docPr id="12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5750" cy="278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AB0FE5" w14:textId="77777777" w:rsidR="00BA3CE5" w:rsidRPr="00D00A00" w:rsidRDefault="00BA3CE5" w:rsidP="00D00A00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D00A00">
                              <w:rPr>
                                <w:rFonts w:ascii="Times New Roman" w:hAnsi="Times New Roman" w:cs="Times New Roman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927A077" id="_x0000_s1029" type="#_x0000_t202" style="position:absolute;left:0;text-align:left;margin-left:-44.15pt;margin-top:25.75pt;width:22.5pt;height:21.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">
                <v:textbox>
                  <w:txbxContent>
                    <w:p w14:paraId="20AB0FE5" w14:textId="77777777" w:rsidR="00BA3CE5" w:rsidRPr="00D00A00" w:rsidRDefault="00BA3CE5" w:rsidP="00D00A00">
                      <w:pPr>
                        <w:rPr>
                          <w:rFonts w:ascii="Times New Roman" w:hAnsi="Times New Roman" w:cs="Times New Roman"/>
                        </w:rPr>
                      </w:pPr>
                      <w:r w:rsidRPr="00D00A00">
                        <w:rPr>
                          <w:rFonts w:ascii="Times New Roman" w:hAnsi="Times New Roman" w:cs="Times New Roman"/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</w:p>
    <w:p w14:paraId="49ABA662" w14:textId="74CFCFA3" w:rsidR="006D000B" w:rsidRPr="00725214" w:rsidRDefault="00725214" w:rsidP="008C4A5C">
      <w:pPr>
        <w:spacing w:after="60" w:line="240" w:lineRule="auto"/>
        <w:ind w:left="851" w:hanging="851"/>
        <w:jc w:val="both"/>
        <w:rPr>
          <w:rFonts w:ascii="Times New Roman" w:hAnsi="Times New Roman" w:cs="Times New Roman"/>
          <w:b/>
          <w:szCs w:val="20"/>
        </w:rPr>
      </w:pPr>
      <w:r w:rsidRPr="00725214">
        <w:rPr>
          <w:rFonts w:ascii="Times New Roman" w:hAnsi="Times New Roman" w:cs="Times New Roman"/>
          <w:b/>
          <w:szCs w:val="20"/>
        </w:rPr>
        <w:t>Obr. 7</w:t>
      </w:r>
      <w:r w:rsidR="006D000B" w:rsidRPr="00725214">
        <w:rPr>
          <w:rFonts w:ascii="Times New Roman" w:hAnsi="Times New Roman" w:cs="Times New Roman"/>
          <w:b/>
          <w:szCs w:val="20"/>
        </w:rPr>
        <w:t xml:space="preserve">: </w:t>
      </w:r>
      <w:r w:rsidR="008C4A5C">
        <w:rPr>
          <w:rFonts w:ascii="Times New Roman" w:hAnsi="Times New Roman" w:cs="Times New Roman"/>
          <w:b/>
          <w:szCs w:val="20"/>
        </w:rPr>
        <w:tab/>
      </w:r>
      <w:r w:rsidR="006D000B" w:rsidRPr="00725214">
        <w:rPr>
          <w:rFonts w:ascii="Times New Roman" w:hAnsi="Times New Roman" w:cs="Times New Roman"/>
          <w:b/>
          <w:szCs w:val="20"/>
        </w:rPr>
        <w:t xml:space="preserve">Tvorba biofilmu kmene </w:t>
      </w:r>
      <w:r w:rsidR="006D000B" w:rsidRPr="00725214">
        <w:rPr>
          <w:rFonts w:ascii="Times New Roman" w:hAnsi="Times New Roman" w:cs="Times New Roman"/>
          <w:b/>
          <w:i/>
          <w:szCs w:val="20"/>
        </w:rPr>
        <w:t>Staphylococcus aureus</w:t>
      </w:r>
      <w:r w:rsidR="006D000B" w:rsidRPr="00725214">
        <w:rPr>
          <w:rFonts w:ascii="Times New Roman" w:hAnsi="Times New Roman" w:cs="Times New Roman"/>
          <w:b/>
          <w:i/>
          <w:iCs/>
          <w:szCs w:val="20"/>
        </w:rPr>
        <w:t xml:space="preserve"> </w:t>
      </w:r>
      <w:r w:rsidR="006D000B" w:rsidRPr="00725214">
        <w:rPr>
          <w:rFonts w:ascii="Times New Roman" w:hAnsi="Times New Roman" w:cs="Times New Roman"/>
          <w:b/>
          <w:szCs w:val="20"/>
        </w:rPr>
        <w:t>CCM 4223 v přítomnosti extraktů</w:t>
      </w:r>
      <w:r w:rsidR="009274D7" w:rsidRPr="00725214">
        <w:rPr>
          <w:rFonts w:ascii="Times New Roman" w:hAnsi="Times New Roman" w:cs="Times New Roman"/>
          <w:b/>
          <w:szCs w:val="20"/>
        </w:rPr>
        <w:t xml:space="preserve"> olejů</w:t>
      </w:r>
    </w:p>
    <w:p w14:paraId="61FAFCC7" w14:textId="43553002" w:rsidR="0032476B" w:rsidRDefault="006D000B" w:rsidP="008C4A5C">
      <w:pPr>
        <w:spacing w:after="0" w:line="240" w:lineRule="auto"/>
        <w:ind w:left="851"/>
        <w:rPr>
          <w:rFonts w:ascii="Times New Roman" w:hAnsi="Times New Roman" w:cs="Times New Roman"/>
          <w:szCs w:val="20"/>
        </w:rPr>
      </w:pPr>
      <w:r w:rsidRPr="00725214">
        <w:rPr>
          <w:rFonts w:ascii="Times New Roman" w:hAnsi="Times New Roman" w:cs="Times New Roman"/>
          <w:b/>
          <w:szCs w:val="20"/>
        </w:rPr>
        <w:t>A</w:t>
      </w:r>
      <w:r w:rsidR="008C4A5C">
        <w:rPr>
          <w:rFonts w:ascii="Times New Roman" w:hAnsi="Times New Roman" w:cs="Times New Roman"/>
          <w:szCs w:val="20"/>
        </w:rPr>
        <w:t xml:space="preserve"> - </w:t>
      </w:r>
      <w:r>
        <w:rPr>
          <w:rFonts w:ascii="Times New Roman" w:hAnsi="Times New Roman" w:cs="Times New Roman"/>
          <w:szCs w:val="20"/>
        </w:rPr>
        <w:t>extra panenský oli</w:t>
      </w:r>
      <w:r w:rsidR="008C4A5C">
        <w:rPr>
          <w:rFonts w:ascii="Times New Roman" w:hAnsi="Times New Roman" w:cs="Times New Roman"/>
          <w:szCs w:val="20"/>
        </w:rPr>
        <w:t>vový olej Ballester;</w:t>
      </w:r>
      <w:r>
        <w:rPr>
          <w:rFonts w:ascii="Times New Roman" w:hAnsi="Times New Roman" w:cs="Times New Roman"/>
          <w:szCs w:val="20"/>
        </w:rPr>
        <w:t xml:space="preserve"> </w:t>
      </w:r>
      <w:r w:rsidRPr="00725214">
        <w:rPr>
          <w:rFonts w:ascii="Times New Roman" w:hAnsi="Times New Roman" w:cs="Times New Roman"/>
          <w:b/>
          <w:szCs w:val="20"/>
        </w:rPr>
        <w:t>B</w:t>
      </w:r>
      <w:r w:rsidR="008C4A5C">
        <w:rPr>
          <w:rFonts w:ascii="Times New Roman" w:hAnsi="Times New Roman" w:cs="Times New Roman"/>
          <w:szCs w:val="20"/>
        </w:rPr>
        <w:t xml:space="preserve"> -</w:t>
      </w:r>
      <w:r>
        <w:rPr>
          <w:rFonts w:ascii="Times New Roman" w:hAnsi="Times New Roman" w:cs="Times New Roman"/>
          <w:szCs w:val="20"/>
        </w:rPr>
        <w:t xml:space="preserve"> olej z</w:t>
      </w:r>
      <w:r w:rsidR="00EA5BEE">
        <w:rPr>
          <w:rFonts w:ascii="Times New Roman" w:hAnsi="Times New Roman" w:cs="Times New Roman"/>
          <w:szCs w:val="20"/>
        </w:rPr>
        <w:t> </w:t>
      </w:r>
      <w:r>
        <w:rPr>
          <w:rFonts w:ascii="Times New Roman" w:hAnsi="Times New Roman" w:cs="Times New Roman"/>
          <w:szCs w:val="20"/>
        </w:rPr>
        <w:t>pokrutin</w:t>
      </w:r>
      <w:r w:rsidR="00EA5BEE">
        <w:rPr>
          <w:rFonts w:ascii="Times New Roman" w:hAnsi="Times New Roman" w:cs="Times New Roman"/>
          <w:szCs w:val="20"/>
        </w:rPr>
        <w:t>.</w:t>
      </w:r>
    </w:p>
    <w:p w14:paraId="741A7DAE" w14:textId="77777777" w:rsidR="00A2111A" w:rsidRDefault="00A2111A" w:rsidP="00816347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</w:p>
    <w:p w14:paraId="6E8C8F1C" w14:textId="79EC4B0A" w:rsidR="001B73E4" w:rsidRDefault="001B73E4" w:rsidP="001B73E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Ze získaných výsledků </w:t>
      </w:r>
      <w:r w:rsidR="009A5963">
        <w:rPr>
          <w:rFonts w:ascii="Times New Roman" w:hAnsi="Times New Roman" w:cs="Times New Roman"/>
          <w:sz w:val="24"/>
          <w:szCs w:val="24"/>
        </w:rPr>
        <w:t>rezultuje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457282">
        <w:rPr>
          <w:rFonts w:ascii="Times New Roman" w:hAnsi="Times New Roman" w:cs="Times New Roman"/>
          <w:sz w:val="24"/>
          <w:szCs w:val="24"/>
        </w:rPr>
        <w:t xml:space="preserve"> že olivové extrakty </w:t>
      </w:r>
      <w:r>
        <w:rPr>
          <w:rFonts w:ascii="Times New Roman" w:hAnsi="Times New Roman" w:cs="Times New Roman"/>
          <w:sz w:val="24"/>
          <w:szCs w:val="24"/>
        </w:rPr>
        <w:t>obsahují</w:t>
      </w:r>
      <w:r w:rsidRPr="00457282">
        <w:rPr>
          <w:rFonts w:ascii="Times New Roman" w:hAnsi="Times New Roman" w:cs="Times New Roman"/>
          <w:sz w:val="24"/>
          <w:szCs w:val="24"/>
        </w:rPr>
        <w:t xml:space="preserve"> látky, na které </w:t>
      </w:r>
      <w:r>
        <w:rPr>
          <w:rFonts w:ascii="Times New Roman" w:hAnsi="Times New Roman" w:cs="Times New Roman"/>
          <w:sz w:val="24"/>
          <w:szCs w:val="24"/>
        </w:rPr>
        <w:t xml:space="preserve">bakteriální </w:t>
      </w:r>
      <w:r w:rsidRPr="00457282">
        <w:rPr>
          <w:rFonts w:ascii="Times New Roman" w:hAnsi="Times New Roman" w:cs="Times New Roman"/>
          <w:sz w:val="24"/>
          <w:szCs w:val="24"/>
        </w:rPr>
        <w:t xml:space="preserve">kmeny reagovaly zvýšenou tvorbou biofilmu. Jednotlivé kmeny se liší </w:t>
      </w:r>
      <w:r w:rsidR="009A5963">
        <w:rPr>
          <w:rFonts w:ascii="Times New Roman" w:hAnsi="Times New Roman" w:cs="Times New Roman"/>
          <w:sz w:val="24"/>
          <w:szCs w:val="24"/>
        </w:rPr>
        <w:t xml:space="preserve">biofilmovou aktivitou a </w:t>
      </w:r>
      <w:r>
        <w:rPr>
          <w:rFonts w:ascii="Times New Roman" w:hAnsi="Times New Roman" w:cs="Times New Roman"/>
          <w:sz w:val="24"/>
          <w:szCs w:val="24"/>
        </w:rPr>
        <w:t xml:space="preserve">dále </w:t>
      </w:r>
      <w:r w:rsidRPr="00457282">
        <w:rPr>
          <w:rFonts w:ascii="Times New Roman" w:hAnsi="Times New Roman" w:cs="Times New Roman"/>
          <w:sz w:val="24"/>
          <w:szCs w:val="24"/>
        </w:rPr>
        <w:t xml:space="preserve">v nárocích </w:t>
      </w:r>
      <w:r>
        <w:rPr>
          <w:rFonts w:ascii="Times New Roman" w:hAnsi="Times New Roman" w:cs="Times New Roman"/>
          <w:sz w:val="24"/>
          <w:szCs w:val="24"/>
        </w:rPr>
        <w:t>kultivace</w:t>
      </w:r>
      <w:r w:rsidR="009A5963">
        <w:rPr>
          <w:rFonts w:ascii="Times New Roman" w:hAnsi="Times New Roman" w:cs="Times New Roman"/>
          <w:sz w:val="24"/>
          <w:szCs w:val="24"/>
        </w:rPr>
        <w:t>, přičemž</w:t>
      </w:r>
      <w:r>
        <w:rPr>
          <w:rFonts w:ascii="Times New Roman" w:hAnsi="Times New Roman" w:cs="Times New Roman"/>
          <w:sz w:val="24"/>
          <w:szCs w:val="24"/>
        </w:rPr>
        <w:t xml:space="preserve"> na každý extrakt </w:t>
      </w:r>
      <w:r w:rsidR="009A5963">
        <w:rPr>
          <w:rFonts w:ascii="Times New Roman" w:hAnsi="Times New Roman" w:cs="Times New Roman"/>
          <w:sz w:val="24"/>
          <w:szCs w:val="24"/>
        </w:rPr>
        <w:t>či</w:t>
      </w:r>
      <w:r>
        <w:rPr>
          <w:rFonts w:ascii="Times New Roman" w:hAnsi="Times New Roman" w:cs="Times New Roman"/>
          <w:sz w:val="24"/>
          <w:szCs w:val="24"/>
        </w:rPr>
        <w:t xml:space="preserve"> jinou antimikrobiálně působící substanci mohou</w:t>
      </w:r>
      <w:r w:rsidRPr="00457282">
        <w:rPr>
          <w:rFonts w:ascii="Times New Roman" w:hAnsi="Times New Roman" w:cs="Times New Roman"/>
          <w:sz w:val="24"/>
          <w:szCs w:val="24"/>
        </w:rPr>
        <w:t xml:space="preserve"> reagovat </w:t>
      </w:r>
      <w:r>
        <w:rPr>
          <w:rFonts w:ascii="Times New Roman" w:hAnsi="Times New Roman" w:cs="Times New Roman"/>
          <w:sz w:val="24"/>
          <w:szCs w:val="24"/>
        </w:rPr>
        <w:t>různým způsobem</w:t>
      </w:r>
      <w:r w:rsidRPr="00457282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4C04A69" w14:textId="41543AEB" w:rsidR="0032476B" w:rsidRDefault="0032476B" w:rsidP="00A54C0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11DB443C" w14:textId="306C0DB8" w:rsidR="00A748BB" w:rsidRPr="00D77AD5" w:rsidRDefault="00D54F30" w:rsidP="00AD3A5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3.3</w:t>
      </w:r>
      <w:r w:rsidR="009A5963">
        <w:rPr>
          <w:rFonts w:ascii="Times New Roman" w:hAnsi="Times New Roman" w:cs="Times New Roman"/>
          <w:b/>
          <w:sz w:val="24"/>
          <w:szCs w:val="24"/>
        </w:rPr>
        <w:t>.</w:t>
      </w:r>
      <w:r w:rsidR="00754CDA" w:rsidRPr="00754CD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E1F3F">
        <w:rPr>
          <w:rFonts w:ascii="Times New Roman" w:hAnsi="Times New Roman" w:cs="Times New Roman"/>
          <w:b/>
          <w:sz w:val="24"/>
          <w:szCs w:val="24"/>
        </w:rPr>
        <w:t>Antioxidační kapacita extraktů získaných z olejů</w:t>
      </w:r>
      <w:r w:rsidR="00AD3A51" w:rsidRPr="00754CD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5762AAC1" w14:textId="5E962B19" w:rsidR="009A5963" w:rsidRDefault="00D77AD5" w:rsidP="009A5963">
      <w:pPr>
        <w:spacing w:after="0" w:line="360" w:lineRule="auto"/>
        <w:ind w:firstLine="567"/>
        <w:jc w:val="both"/>
        <w:rPr>
          <w:rFonts w:ascii="Times New Roman" w:hAnsi="Times New Roman" w:cs="Times New Roman"/>
          <w:spacing w:val="-4"/>
          <w:sz w:val="24"/>
          <w:szCs w:val="24"/>
        </w:rPr>
      </w:pPr>
      <w:r w:rsidRPr="00D77AD5">
        <w:rPr>
          <w:rFonts w:ascii="Times New Roman" w:hAnsi="Times New Roman" w:cs="Times New Roman"/>
          <w:sz w:val="24"/>
          <w:szCs w:val="24"/>
        </w:rPr>
        <w:t xml:space="preserve">Antioxidační kapacita </w:t>
      </w:r>
      <w:r>
        <w:rPr>
          <w:rFonts w:ascii="Times New Roman" w:hAnsi="Times New Roman" w:cs="Times New Roman"/>
          <w:sz w:val="24"/>
          <w:szCs w:val="24"/>
        </w:rPr>
        <w:t>charakterizuje</w:t>
      </w:r>
      <w:r w:rsidRPr="00D77AD5">
        <w:rPr>
          <w:rFonts w:ascii="Times New Roman" w:hAnsi="Times New Roman" w:cs="Times New Roman"/>
          <w:sz w:val="24"/>
          <w:szCs w:val="24"/>
        </w:rPr>
        <w:t xml:space="preserve"> dob</w:t>
      </w:r>
      <w:r>
        <w:rPr>
          <w:rFonts w:ascii="Times New Roman" w:hAnsi="Times New Roman" w:cs="Times New Roman"/>
          <w:sz w:val="24"/>
          <w:szCs w:val="24"/>
        </w:rPr>
        <w:t xml:space="preserve">u trvání antioxidačního účinku, </w:t>
      </w:r>
      <w:r w:rsidR="009A5963">
        <w:rPr>
          <w:rFonts w:ascii="Times New Roman" w:hAnsi="Times New Roman" w:cs="Times New Roman"/>
          <w:sz w:val="24"/>
          <w:szCs w:val="24"/>
        </w:rPr>
        <w:t xml:space="preserve">přičemž </w:t>
      </w:r>
      <w:r>
        <w:rPr>
          <w:rFonts w:ascii="Times New Roman" w:hAnsi="Times New Roman" w:cs="Times New Roman"/>
          <w:sz w:val="24"/>
          <w:szCs w:val="24"/>
        </w:rPr>
        <w:t>samotný a</w:t>
      </w:r>
      <w:r w:rsidRPr="00D77AD5">
        <w:rPr>
          <w:rFonts w:ascii="Times New Roman" w:hAnsi="Times New Roman" w:cs="Times New Roman"/>
          <w:sz w:val="24"/>
          <w:szCs w:val="24"/>
        </w:rPr>
        <w:t>ntioxidační účinek látek je dán specifickou strukturou. Kromě struktury ovlivňuje anti</w:t>
      </w:r>
      <w:r w:rsidR="009A5963">
        <w:rPr>
          <w:rFonts w:ascii="Times New Roman" w:hAnsi="Times New Roman" w:cs="Times New Roman"/>
          <w:sz w:val="24"/>
          <w:szCs w:val="24"/>
        </w:rPr>
        <w:t>oxidační aktivitu antioxidantů rovněž</w:t>
      </w:r>
      <w:r w:rsidRPr="00D77AD5">
        <w:rPr>
          <w:rFonts w:ascii="Times New Roman" w:hAnsi="Times New Roman" w:cs="Times New Roman"/>
          <w:sz w:val="24"/>
          <w:szCs w:val="24"/>
        </w:rPr>
        <w:t xml:space="preserve"> pH a teplota </w:t>
      </w:r>
      <w:r w:rsidR="00A94081">
        <w:rPr>
          <w:rFonts w:ascii="Times New Roman" w:hAnsi="Times New Roman" w:cs="Times New Roman"/>
          <w:sz w:val="24"/>
          <w:szCs w:val="24"/>
          <w:lang w:val="en-US"/>
        </w:rPr>
        <w:t>[14]</w:t>
      </w:r>
      <w:r w:rsidR="009A596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D77AD5">
        <w:rPr>
          <w:rFonts w:ascii="Times New Roman" w:hAnsi="Times New Roman" w:cs="Times New Roman"/>
          <w:sz w:val="24"/>
          <w:szCs w:val="24"/>
        </w:rPr>
        <w:t xml:space="preserve"> </w:t>
      </w:r>
      <w:r w:rsidR="007928A1" w:rsidRPr="00D77AD5">
        <w:rPr>
          <w:rFonts w:ascii="Times New Roman" w:hAnsi="Times New Roman" w:cs="Times New Roman"/>
          <w:sz w:val="24"/>
          <w:szCs w:val="24"/>
        </w:rPr>
        <w:t>Naměřené hodnoty pro kalibrační závislost byly zaznamenány do</w:t>
      </w:r>
      <w:r w:rsidR="00AB3782">
        <w:rPr>
          <w:rFonts w:ascii="Times New Roman" w:hAnsi="Times New Roman" w:cs="Times New Roman"/>
          <w:sz w:val="24"/>
          <w:szCs w:val="24"/>
        </w:rPr>
        <w:t xml:space="preserve"> </w:t>
      </w:r>
      <w:r w:rsidR="004627DE">
        <w:rPr>
          <w:rFonts w:ascii="Times New Roman" w:hAnsi="Times New Roman" w:cs="Times New Roman"/>
          <w:sz w:val="24"/>
          <w:szCs w:val="24"/>
        </w:rPr>
        <w:t>t</w:t>
      </w:r>
      <w:r w:rsidR="007928A1" w:rsidRPr="00F05A44">
        <w:rPr>
          <w:rFonts w:ascii="Times New Roman" w:hAnsi="Times New Roman" w:cs="Times New Roman"/>
          <w:sz w:val="24"/>
          <w:szCs w:val="24"/>
        </w:rPr>
        <w:t xml:space="preserve">abulky </w:t>
      </w:r>
      <w:r w:rsidR="00A94081">
        <w:rPr>
          <w:rFonts w:ascii="Times New Roman" w:hAnsi="Times New Roman" w:cs="Times New Roman"/>
          <w:sz w:val="24"/>
          <w:szCs w:val="24"/>
        </w:rPr>
        <w:t>2</w:t>
      </w:r>
      <w:r w:rsidR="009A5963">
        <w:rPr>
          <w:rFonts w:ascii="Times New Roman" w:hAnsi="Times New Roman" w:cs="Times New Roman"/>
          <w:sz w:val="24"/>
          <w:szCs w:val="24"/>
        </w:rPr>
        <w:t>.</w:t>
      </w:r>
      <w:r w:rsidR="00A94081">
        <w:rPr>
          <w:rFonts w:ascii="Times New Roman" w:hAnsi="Times New Roman" w:cs="Times New Roman"/>
          <w:sz w:val="24"/>
          <w:szCs w:val="24"/>
        </w:rPr>
        <w:t xml:space="preserve"> Inhibice</w:t>
      </w:r>
      <w:r w:rsidR="007928A1" w:rsidRPr="00F05A44">
        <w:rPr>
          <w:rFonts w:ascii="Times New Roman" w:hAnsi="Times New Roman" w:cs="Times New Roman"/>
          <w:sz w:val="24"/>
          <w:szCs w:val="24"/>
        </w:rPr>
        <w:t xml:space="preserve"> byla vypočtena dle vztahu</w:t>
      </w:r>
      <w:r w:rsidR="007928A1">
        <w:rPr>
          <w:rFonts w:ascii="Times New Roman" w:hAnsi="Times New Roman" w:cs="Times New Roman"/>
          <w:sz w:val="24"/>
          <w:szCs w:val="24"/>
        </w:rPr>
        <w:t xml:space="preserve"> </w:t>
      </w:r>
      <w:r w:rsidR="009A5963">
        <w:rPr>
          <w:rFonts w:ascii="Times New Roman" w:hAnsi="Times New Roman" w:cs="Times New Roman"/>
          <w:sz w:val="24"/>
          <w:szCs w:val="24"/>
        </w:rPr>
        <w:t>(1)</w:t>
      </w:r>
      <w:r w:rsidR="007928A1" w:rsidRPr="00F05A44">
        <w:rPr>
          <w:rFonts w:ascii="Times New Roman" w:hAnsi="Times New Roman" w:cs="Times New Roman"/>
          <w:sz w:val="24"/>
          <w:szCs w:val="24"/>
        </w:rPr>
        <w:t xml:space="preserve"> a </w:t>
      </w:r>
      <w:r w:rsidR="007928A1">
        <w:rPr>
          <w:rFonts w:ascii="Times New Roman" w:hAnsi="Times New Roman" w:cs="Times New Roman"/>
          <w:sz w:val="24"/>
          <w:szCs w:val="24"/>
        </w:rPr>
        <w:t>sestavena kalibrační řada.</w:t>
      </w:r>
      <w:r w:rsidR="00052A29">
        <w:rPr>
          <w:rFonts w:ascii="Times New Roman" w:hAnsi="Times New Roman" w:cs="Times New Roman"/>
          <w:sz w:val="24"/>
          <w:szCs w:val="24"/>
        </w:rPr>
        <w:t xml:space="preserve"> Hodnoty antioxidační kapacity pro jednotlivé vzorky olejů </w:t>
      </w:r>
      <w:r w:rsidR="009A5963">
        <w:rPr>
          <w:rFonts w:ascii="Times New Roman" w:hAnsi="Times New Roman" w:cs="Times New Roman"/>
          <w:spacing w:val="-4"/>
          <w:sz w:val="24"/>
          <w:szCs w:val="24"/>
        </w:rPr>
        <w:t>byly kalkulová</w:t>
      </w:r>
      <w:r w:rsidR="00052A29" w:rsidRPr="00F71A16">
        <w:rPr>
          <w:rFonts w:ascii="Times New Roman" w:hAnsi="Times New Roman" w:cs="Times New Roman"/>
          <w:spacing w:val="-4"/>
          <w:sz w:val="24"/>
          <w:szCs w:val="24"/>
        </w:rPr>
        <w:t>ny z rovnice kalibrační přímky a výs</w:t>
      </w:r>
      <w:r w:rsidR="00AB3782">
        <w:rPr>
          <w:rFonts w:ascii="Times New Roman" w:hAnsi="Times New Roman" w:cs="Times New Roman"/>
          <w:spacing w:val="-4"/>
          <w:sz w:val="24"/>
          <w:szCs w:val="24"/>
        </w:rPr>
        <w:t>ledné hodnoty jsou zobrazeny v </w:t>
      </w:r>
      <w:r w:rsidR="004627DE">
        <w:rPr>
          <w:rFonts w:ascii="Times New Roman" w:hAnsi="Times New Roman" w:cs="Times New Roman"/>
          <w:spacing w:val="-4"/>
          <w:sz w:val="24"/>
          <w:szCs w:val="24"/>
        </w:rPr>
        <w:t>t</w:t>
      </w:r>
      <w:r w:rsidR="00052A29" w:rsidRPr="00F71A16">
        <w:rPr>
          <w:rFonts w:ascii="Times New Roman" w:hAnsi="Times New Roman" w:cs="Times New Roman"/>
          <w:spacing w:val="-4"/>
          <w:sz w:val="24"/>
          <w:szCs w:val="24"/>
        </w:rPr>
        <w:t>abulce 3.</w:t>
      </w:r>
    </w:p>
    <w:p w14:paraId="0AC65948" w14:textId="4A8EAC77" w:rsidR="00B3069E" w:rsidRPr="00B3069E" w:rsidRDefault="00B3069E" w:rsidP="00B3069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374A4B">
        <w:rPr>
          <w:rFonts w:ascii="Times New Roman" w:hAnsi="Times New Roman" w:cs="Times New Roman"/>
          <w:sz w:val="24"/>
          <w:szCs w:val="24"/>
        </w:rPr>
        <w:t xml:space="preserve">Brenes </w:t>
      </w:r>
      <w:r>
        <w:rPr>
          <w:rFonts w:ascii="Times New Roman" w:hAnsi="Times New Roman" w:cs="Times New Roman"/>
          <w:sz w:val="24"/>
          <w:szCs w:val="24"/>
        </w:rPr>
        <w:t>a kol. [9]</w:t>
      </w:r>
      <w:r w:rsidRPr="00374A4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prokázali, že nejvyšší antimikrobiální účinnost</w:t>
      </w:r>
      <w:r w:rsidRPr="00374A4B">
        <w:rPr>
          <w:rFonts w:ascii="Times New Roman" w:hAnsi="Times New Roman" w:cs="Times New Roman"/>
          <w:sz w:val="24"/>
          <w:szCs w:val="24"/>
        </w:rPr>
        <w:t xml:space="preserve"> z testovaných olejů vykazovaly panenské olivové oleje, následně olivové oleje a </w:t>
      </w:r>
      <w:r>
        <w:rPr>
          <w:rFonts w:ascii="Times New Roman" w:hAnsi="Times New Roman" w:cs="Times New Roman"/>
          <w:sz w:val="24"/>
          <w:szCs w:val="24"/>
        </w:rPr>
        <w:t xml:space="preserve">teprve posléze </w:t>
      </w:r>
      <w:r w:rsidRPr="00374A4B">
        <w:rPr>
          <w:rFonts w:ascii="Times New Roman" w:hAnsi="Times New Roman" w:cs="Times New Roman"/>
          <w:sz w:val="24"/>
          <w:szCs w:val="24"/>
        </w:rPr>
        <w:t xml:space="preserve">oleje z pokrutin. </w:t>
      </w:r>
      <w:r>
        <w:rPr>
          <w:rFonts w:ascii="Times New Roman" w:hAnsi="Times New Roman" w:cs="Times New Roman"/>
          <w:sz w:val="24"/>
          <w:szCs w:val="24"/>
        </w:rPr>
        <w:t>Zmíněné výstupy jsou ve shodě</w:t>
      </w:r>
      <w:r w:rsidRPr="00374A4B">
        <w:rPr>
          <w:rFonts w:ascii="Times New Roman" w:hAnsi="Times New Roman" w:cs="Times New Roman"/>
          <w:sz w:val="24"/>
          <w:szCs w:val="24"/>
        </w:rPr>
        <w:t xml:space="preserve"> i </w:t>
      </w:r>
      <w:r>
        <w:rPr>
          <w:rFonts w:ascii="Times New Roman" w:hAnsi="Times New Roman" w:cs="Times New Roman"/>
          <w:sz w:val="24"/>
          <w:szCs w:val="24"/>
        </w:rPr>
        <w:t xml:space="preserve">s </w:t>
      </w:r>
      <w:r w:rsidRPr="00374A4B">
        <w:rPr>
          <w:rFonts w:ascii="Times New Roman" w:hAnsi="Times New Roman" w:cs="Times New Roman"/>
          <w:sz w:val="24"/>
          <w:szCs w:val="24"/>
        </w:rPr>
        <w:t>naš</w:t>
      </w:r>
      <w:r>
        <w:rPr>
          <w:rFonts w:ascii="Times New Roman" w:hAnsi="Times New Roman" w:cs="Times New Roman"/>
          <w:sz w:val="24"/>
          <w:szCs w:val="24"/>
        </w:rPr>
        <w:t>imi</w:t>
      </w:r>
      <w:r w:rsidRPr="00374A4B">
        <w:rPr>
          <w:rFonts w:ascii="Times New Roman" w:hAnsi="Times New Roman" w:cs="Times New Roman"/>
          <w:sz w:val="24"/>
          <w:szCs w:val="24"/>
        </w:rPr>
        <w:t xml:space="preserve"> získan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374A4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závěry.</w:t>
      </w:r>
    </w:p>
    <w:p w14:paraId="4E052FCE" w14:textId="6264FD9F" w:rsidR="007928A1" w:rsidRPr="009A5963" w:rsidRDefault="00052A29" w:rsidP="009A5963">
      <w:pPr>
        <w:spacing w:after="0" w:line="360" w:lineRule="auto"/>
        <w:ind w:firstLine="567"/>
        <w:jc w:val="both"/>
        <w:rPr>
          <w:rFonts w:ascii="Times New Roman" w:hAnsi="Times New Roman" w:cs="Times New Roman"/>
          <w:spacing w:val="-4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807DD0F" w14:textId="0599C456" w:rsidR="007928A1" w:rsidRPr="00F71A16" w:rsidRDefault="007928A1" w:rsidP="009A5963">
      <w:p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F71A16">
        <w:rPr>
          <w:rFonts w:ascii="Times New Roman" w:hAnsi="Times New Roman" w:cs="Times New Roman"/>
          <w:b/>
        </w:rPr>
        <w:t>Tab</w:t>
      </w:r>
      <w:r w:rsidR="00F71A16">
        <w:rPr>
          <w:rFonts w:ascii="Times New Roman" w:hAnsi="Times New Roman" w:cs="Times New Roman"/>
          <w:b/>
        </w:rPr>
        <w:t>ulka</w:t>
      </w:r>
      <w:r w:rsidRPr="00F71A16">
        <w:rPr>
          <w:rFonts w:ascii="Times New Roman" w:hAnsi="Times New Roman" w:cs="Times New Roman"/>
          <w:b/>
        </w:rPr>
        <w:t xml:space="preserve"> 2</w:t>
      </w:r>
      <w:r w:rsidR="008D003E">
        <w:rPr>
          <w:rFonts w:ascii="Times New Roman" w:hAnsi="Times New Roman" w:cs="Times New Roman"/>
          <w:b/>
        </w:rPr>
        <w:t>.</w:t>
      </w:r>
      <w:r w:rsidRPr="00F71A16">
        <w:rPr>
          <w:rFonts w:ascii="Times New Roman" w:hAnsi="Times New Roman" w:cs="Times New Roman"/>
          <w:b/>
        </w:rPr>
        <w:t xml:space="preserve"> </w:t>
      </w:r>
      <w:r w:rsidR="009A5963">
        <w:rPr>
          <w:rFonts w:ascii="Times New Roman" w:hAnsi="Times New Roman" w:cs="Times New Roman"/>
          <w:b/>
        </w:rPr>
        <w:tab/>
      </w:r>
      <w:r w:rsidRPr="00F71A16">
        <w:rPr>
          <w:rFonts w:ascii="Times New Roman" w:hAnsi="Times New Roman" w:cs="Times New Roman"/>
          <w:b/>
        </w:rPr>
        <w:t>Naměřené hodnoty kalibrační závislosti.</w:t>
      </w:r>
    </w:p>
    <w:tbl>
      <w:tblPr>
        <w:tblStyle w:val="Mkatabulky"/>
        <w:tblW w:w="6747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2211"/>
        <w:gridCol w:w="2268"/>
      </w:tblGrid>
      <w:tr w:rsidR="00D54F30" w14:paraId="07875F8C" w14:textId="77777777" w:rsidTr="00B3069E">
        <w:trPr>
          <w:trHeight w:val="737"/>
          <w:jc w:val="center"/>
        </w:trPr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FB0C9F2" w14:textId="77777777" w:rsidR="00B3069E" w:rsidRDefault="009A5963" w:rsidP="00B3069E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Koncentrace </w:t>
            </w:r>
          </w:p>
          <w:p w14:paraId="20B85F85" w14:textId="4170CE8D" w:rsidR="00532C60" w:rsidRPr="00F71A16" w:rsidRDefault="00B3069E" w:rsidP="00B3069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[µg.</w:t>
            </w:r>
            <w:r w:rsidR="00532C60" w:rsidRPr="00F71A16">
              <w:rPr>
                <w:rFonts w:ascii="Times New Roman" w:eastAsia="Times New Roman" w:hAnsi="Times New Roman" w:cs="Times New Roman"/>
                <w:b/>
                <w:color w:val="000000"/>
              </w:rPr>
              <w:t>ml</w:t>
            </w: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]</w:t>
            </w:r>
          </w:p>
        </w:tc>
        <w:tc>
          <w:tcPr>
            <w:tcW w:w="221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C352757" w14:textId="77777777" w:rsidR="00532C60" w:rsidRPr="00F71A16" w:rsidRDefault="00532C60" w:rsidP="009A5963">
            <w:pPr>
              <w:jc w:val="center"/>
              <w:rPr>
                <w:rFonts w:ascii="Times New Roman" w:hAnsi="Times New Roman" w:cs="Times New Roman"/>
              </w:rPr>
            </w:pPr>
            <w:r w:rsidRPr="00F71A16">
              <w:rPr>
                <w:rFonts w:ascii="Times New Roman" w:eastAsia="Times New Roman" w:hAnsi="Times New Roman" w:cs="Times New Roman"/>
                <w:b/>
                <w:color w:val="000000"/>
              </w:rPr>
              <w:t>Absorbance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399A4C9" w14:textId="77777777" w:rsidR="00B3069E" w:rsidRDefault="00532C60" w:rsidP="00B3069E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F71A16">
              <w:rPr>
                <w:rFonts w:ascii="Times New Roman" w:eastAsia="Times New Roman" w:hAnsi="Times New Roman" w:cs="Times New Roman"/>
                <w:b/>
                <w:color w:val="000000"/>
              </w:rPr>
              <w:t>Inhib</w:t>
            </w:r>
            <w:r w:rsidR="00B3069E">
              <w:rPr>
                <w:rFonts w:ascii="Times New Roman" w:eastAsia="Times New Roman" w:hAnsi="Times New Roman" w:cs="Times New Roman"/>
                <w:b/>
                <w:color w:val="000000"/>
              </w:rPr>
              <w:t>ice</w:t>
            </w:r>
          </w:p>
          <w:p w14:paraId="7E330D04" w14:textId="1FA1F751" w:rsidR="00532C60" w:rsidRPr="00F71A16" w:rsidRDefault="00B3069E" w:rsidP="00B3069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 [</w:t>
            </w:r>
            <w:r w:rsidR="00532C60" w:rsidRPr="00F71A16">
              <w:rPr>
                <w:rFonts w:ascii="Times New Roman" w:eastAsia="Times New Roman" w:hAnsi="Times New Roman" w:cs="Times New Roman"/>
                <w:b/>
                <w:color w:val="000000"/>
              </w:rPr>
              <w:t>%</w:t>
            </w: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]</w:t>
            </w:r>
          </w:p>
        </w:tc>
      </w:tr>
      <w:tr w:rsidR="00D54F30" w14:paraId="18732545" w14:textId="77777777" w:rsidTr="00B3069E">
        <w:trPr>
          <w:trHeight w:val="414"/>
          <w:jc w:val="center"/>
        </w:trPr>
        <w:tc>
          <w:tcPr>
            <w:tcW w:w="2268" w:type="dxa"/>
            <w:tcBorders>
              <w:top w:val="single" w:sz="18" w:space="0" w:color="auto"/>
            </w:tcBorders>
            <w:vAlign w:val="center"/>
          </w:tcPr>
          <w:p w14:paraId="6F693288" w14:textId="77777777" w:rsidR="00532C60" w:rsidRPr="00F71A16" w:rsidRDefault="00BA7BC7" w:rsidP="00B3069E">
            <w:pPr>
              <w:jc w:val="right"/>
              <w:rPr>
                <w:rFonts w:ascii="Times New Roman" w:hAnsi="Times New Roman" w:cs="Times New Roman"/>
              </w:rPr>
            </w:pPr>
            <w:r w:rsidRPr="00F71A16">
              <w:rPr>
                <w:rFonts w:ascii="Times New Roman" w:hAnsi="Times New Roman" w:cs="Times New Roman"/>
              </w:rPr>
              <w:t>Blank</w:t>
            </w:r>
          </w:p>
        </w:tc>
        <w:tc>
          <w:tcPr>
            <w:tcW w:w="2211" w:type="dxa"/>
            <w:tcBorders>
              <w:top w:val="single" w:sz="18" w:space="0" w:color="auto"/>
            </w:tcBorders>
            <w:vAlign w:val="center"/>
          </w:tcPr>
          <w:p w14:paraId="31C47FD9" w14:textId="77777777" w:rsidR="00532C60" w:rsidRPr="00F71A16" w:rsidRDefault="00BA7BC7" w:rsidP="00B3069E">
            <w:pPr>
              <w:jc w:val="right"/>
              <w:rPr>
                <w:rFonts w:ascii="Times New Roman" w:hAnsi="Times New Roman" w:cs="Times New Roman"/>
              </w:rPr>
            </w:pPr>
            <w:r w:rsidRPr="00F71A16">
              <w:rPr>
                <w:rFonts w:ascii="Times New Roman" w:hAnsi="Times New Roman" w:cs="Times New Roman"/>
              </w:rPr>
              <w:t>0,587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vAlign w:val="center"/>
          </w:tcPr>
          <w:p w14:paraId="5A6965CC" w14:textId="7945C533" w:rsidR="00532C60" w:rsidRPr="00F71A16" w:rsidRDefault="00BA7BC7" w:rsidP="00B3069E">
            <w:pPr>
              <w:jc w:val="right"/>
              <w:rPr>
                <w:rFonts w:ascii="Times New Roman" w:hAnsi="Times New Roman" w:cs="Times New Roman"/>
              </w:rPr>
            </w:pPr>
            <w:r w:rsidRPr="00F71A16">
              <w:rPr>
                <w:rFonts w:ascii="Times New Roman" w:hAnsi="Times New Roman" w:cs="Times New Roman"/>
              </w:rPr>
              <w:t>0</w:t>
            </w:r>
            <w:r w:rsidR="00B3069E">
              <w:rPr>
                <w:rFonts w:ascii="Times New Roman" w:hAnsi="Times New Roman" w:cs="Times New Roman"/>
              </w:rPr>
              <w:t>,000</w:t>
            </w:r>
          </w:p>
        </w:tc>
      </w:tr>
      <w:tr w:rsidR="00BA7BC7" w14:paraId="2692180C" w14:textId="77777777" w:rsidTr="00B3069E">
        <w:trPr>
          <w:trHeight w:val="414"/>
          <w:jc w:val="center"/>
        </w:trPr>
        <w:tc>
          <w:tcPr>
            <w:tcW w:w="2268" w:type="dxa"/>
            <w:vAlign w:val="center"/>
          </w:tcPr>
          <w:p w14:paraId="14697999" w14:textId="77777777" w:rsidR="00BA7BC7" w:rsidRPr="00F71A16" w:rsidRDefault="00BA7BC7" w:rsidP="00B3069E">
            <w:pPr>
              <w:jc w:val="right"/>
              <w:rPr>
                <w:rFonts w:ascii="Times New Roman" w:hAnsi="Times New Roman" w:cs="Times New Roman"/>
              </w:rPr>
            </w:pPr>
            <w:r w:rsidRPr="00F71A16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211" w:type="dxa"/>
            <w:vAlign w:val="center"/>
          </w:tcPr>
          <w:p w14:paraId="2D6A9888" w14:textId="77777777" w:rsidR="00BA7BC7" w:rsidRPr="00F71A16" w:rsidRDefault="00BA7BC7" w:rsidP="00B3069E">
            <w:pPr>
              <w:jc w:val="right"/>
              <w:rPr>
                <w:rFonts w:ascii="Times New Roman" w:hAnsi="Times New Roman" w:cs="Times New Roman"/>
              </w:rPr>
            </w:pPr>
            <w:r w:rsidRPr="00F71A16">
              <w:rPr>
                <w:rFonts w:ascii="Times New Roman" w:hAnsi="Times New Roman" w:cs="Times New Roman"/>
              </w:rPr>
              <w:t>0,556</w:t>
            </w:r>
          </w:p>
        </w:tc>
        <w:tc>
          <w:tcPr>
            <w:tcW w:w="2268" w:type="dxa"/>
            <w:vAlign w:val="center"/>
          </w:tcPr>
          <w:p w14:paraId="6D6A6ADA" w14:textId="77777777" w:rsidR="00BA7BC7" w:rsidRPr="00F71A16" w:rsidRDefault="00BA7BC7" w:rsidP="00B3069E">
            <w:pPr>
              <w:jc w:val="right"/>
              <w:rPr>
                <w:rFonts w:ascii="Times New Roman" w:hAnsi="Times New Roman" w:cs="Times New Roman"/>
              </w:rPr>
            </w:pPr>
            <w:r w:rsidRPr="00F71A16">
              <w:rPr>
                <w:rFonts w:ascii="Times New Roman" w:hAnsi="Times New Roman" w:cs="Times New Roman"/>
              </w:rPr>
              <w:t>5,281</w:t>
            </w:r>
          </w:p>
        </w:tc>
      </w:tr>
      <w:tr w:rsidR="00BA7BC7" w14:paraId="03384538" w14:textId="77777777" w:rsidTr="00B3069E">
        <w:trPr>
          <w:trHeight w:val="414"/>
          <w:jc w:val="center"/>
        </w:trPr>
        <w:tc>
          <w:tcPr>
            <w:tcW w:w="2268" w:type="dxa"/>
            <w:vAlign w:val="center"/>
          </w:tcPr>
          <w:p w14:paraId="4DB138BC" w14:textId="77777777" w:rsidR="00BA7BC7" w:rsidRPr="00F71A16" w:rsidRDefault="00BA7BC7" w:rsidP="00B3069E">
            <w:pPr>
              <w:jc w:val="right"/>
              <w:rPr>
                <w:rFonts w:ascii="Times New Roman" w:hAnsi="Times New Roman" w:cs="Times New Roman"/>
              </w:rPr>
            </w:pPr>
            <w:r w:rsidRPr="00F71A16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2211" w:type="dxa"/>
            <w:vAlign w:val="center"/>
          </w:tcPr>
          <w:p w14:paraId="22DA5CDD" w14:textId="77777777" w:rsidR="00BA7BC7" w:rsidRPr="00F71A16" w:rsidRDefault="00BA7BC7" w:rsidP="00B3069E">
            <w:pPr>
              <w:jc w:val="right"/>
              <w:rPr>
                <w:rFonts w:ascii="Times New Roman" w:hAnsi="Times New Roman" w:cs="Times New Roman"/>
              </w:rPr>
            </w:pPr>
            <w:r w:rsidRPr="00F71A16">
              <w:rPr>
                <w:rFonts w:ascii="Times New Roman" w:hAnsi="Times New Roman" w:cs="Times New Roman"/>
              </w:rPr>
              <w:t>0,508</w:t>
            </w:r>
          </w:p>
        </w:tc>
        <w:tc>
          <w:tcPr>
            <w:tcW w:w="2268" w:type="dxa"/>
            <w:vAlign w:val="center"/>
          </w:tcPr>
          <w:p w14:paraId="2E295896" w14:textId="77777777" w:rsidR="00BA7BC7" w:rsidRPr="00F71A16" w:rsidRDefault="00BA7BC7" w:rsidP="00B3069E">
            <w:pPr>
              <w:jc w:val="right"/>
              <w:rPr>
                <w:rFonts w:ascii="Times New Roman" w:hAnsi="Times New Roman" w:cs="Times New Roman"/>
              </w:rPr>
            </w:pPr>
            <w:r w:rsidRPr="00F71A16">
              <w:rPr>
                <w:rFonts w:ascii="Times New Roman" w:hAnsi="Times New Roman" w:cs="Times New Roman"/>
              </w:rPr>
              <w:t>13,458</w:t>
            </w:r>
          </w:p>
        </w:tc>
      </w:tr>
      <w:tr w:rsidR="00BA7BC7" w14:paraId="22E35F56" w14:textId="77777777" w:rsidTr="00B3069E">
        <w:trPr>
          <w:trHeight w:val="414"/>
          <w:jc w:val="center"/>
        </w:trPr>
        <w:tc>
          <w:tcPr>
            <w:tcW w:w="2268" w:type="dxa"/>
            <w:vAlign w:val="center"/>
          </w:tcPr>
          <w:p w14:paraId="20C416D7" w14:textId="77777777" w:rsidR="00BA7BC7" w:rsidRPr="00F71A16" w:rsidRDefault="00BA7BC7" w:rsidP="00B3069E">
            <w:pPr>
              <w:jc w:val="right"/>
              <w:rPr>
                <w:rFonts w:ascii="Times New Roman" w:hAnsi="Times New Roman" w:cs="Times New Roman"/>
              </w:rPr>
            </w:pPr>
            <w:r w:rsidRPr="00F71A16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2211" w:type="dxa"/>
            <w:vAlign w:val="center"/>
          </w:tcPr>
          <w:p w14:paraId="1DACF101" w14:textId="77777777" w:rsidR="00BA7BC7" w:rsidRPr="00F71A16" w:rsidRDefault="00BA7BC7" w:rsidP="00B3069E">
            <w:pPr>
              <w:jc w:val="right"/>
              <w:rPr>
                <w:rFonts w:ascii="Times New Roman" w:hAnsi="Times New Roman" w:cs="Times New Roman"/>
              </w:rPr>
            </w:pPr>
            <w:r w:rsidRPr="00F71A16">
              <w:rPr>
                <w:rFonts w:ascii="Times New Roman" w:hAnsi="Times New Roman" w:cs="Times New Roman"/>
              </w:rPr>
              <w:t>0,473</w:t>
            </w:r>
          </w:p>
        </w:tc>
        <w:tc>
          <w:tcPr>
            <w:tcW w:w="2268" w:type="dxa"/>
            <w:vAlign w:val="center"/>
          </w:tcPr>
          <w:p w14:paraId="0EA67501" w14:textId="77777777" w:rsidR="00BA7BC7" w:rsidRPr="00F71A16" w:rsidRDefault="00BA7BC7" w:rsidP="00B3069E">
            <w:pPr>
              <w:jc w:val="right"/>
              <w:rPr>
                <w:rFonts w:ascii="Times New Roman" w:hAnsi="Times New Roman" w:cs="Times New Roman"/>
              </w:rPr>
            </w:pPr>
            <w:r w:rsidRPr="00F71A16">
              <w:rPr>
                <w:rFonts w:ascii="Times New Roman" w:hAnsi="Times New Roman" w:cs="Times New Roman"/>
              </w:rPr>
              <w:t>19,421</w:t>
            </w:r>
          </w:p>
        </w:tc>
      </w:tr>
      <w:tr w:rsidR="00BA7BC7" w14:paraId="1190735E" w14:textId="77777777" w:rsidTr="00B3069E">
        <w:trPr>
          <w:trHeight w:val="414"/>
          <w:jc w:val="center"/>
        </w:trPr>
        <w:tc>
          <w:tcPr>
            <w:tcW w:w="2268" w:type="dxa"/>
            <w:vAlign w:val="center"/>
          </w:tcPr>
          <w:p w14:paraId="07CD3406" w14:textId="77777777" w:rsidR="00BA7BC7" w:rsidRPr="00F71A16" w:rsidRDefault="00BA7BC7" w:rsidP="00B3069E">
            <w:pPr>
              <w:jc w:val="right"/>
              <w:rPr>
                <w:rFonts w:ascii="Times New Roman" w:hAnsi="Times New Roman" w:cs="Times New Roman"/>
              </w:rPr>
            </w:pPr>
            <w:r w:rsidRPr="00F71A16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2211" w:type="dxa"/>
            <w:vAlign w:val="center"/>
          </w:tcPr>
          <w:p w14:paraId="66516C1F" w14:textId="77777777" w:rsidR="00BA7BC7" w:rsidRPr="00F71A16" w:rsidRDefault="00BA7BC7" w:rsidP="00B3069E">
            <w:pPr>
              <w:jc w:val="right"/>
              <w:rPr>
                <w:rFonts w:ascii="Times New Roman" w:hAnsi="Times New Roman" w:cs="Times New Roman"/>
              </w:rPr>
            </w:pPr>
            <w:r w:rsidRPr="00F71A16">
              <w:rPr>
                <w:rFonts w:ascii="Times New Roman" w:hAnsi="Times New Roman" w:cs="Times New Roman"/>
              </w:rPr>
              <w:t>0,452</w:t>
            </w:r>
          </w:p>
        </w:tc>
        <w:tc>
          <w:tcPr>
            <w:tcW w:w="2268" w:type="dxa"/>
            <w:vAlign w:val="center"/>
          </w:tcPr>
          <w:p w14:paraId="5CADC5F7" w14:textId="77777777" w:rsidR="00BA7BC7" w:rsidRPr="00F71A16" w:rsidRDefault="00BA7BC7" w:rsidP="00B3069E">
            <w:pPr>
              <w:jc w:val="right"/>
              <w:rPr>
                <w:rFonts w:ascii="Times New Roman" w:hAnsi="Times New Roman" w:cs="Times New Roman"/>
              </w:rPr>
            </w:pPr>
            <w:r w:rsidRPr="00F71A16">
              <w:rPr>
                <w:rFonts w:ascii="Times New Roman" w:hAnsi="Times New Roman" w:cs="Times New Roman"/>
              </w:rPr>
              <w:t>22,998</w:t>
            </w:r>
          </w:p>
        </w:tc>
      </w:tr>
      <w:tr w:rsidR="00BA7BC7" w14:paraId="07340962" w14:textId="77777777" w:rsidTr="00B3069E">
        <w:trPr>
          <w:trHeight w:val="414"/>
          <w:jc w:val="center"/>
        </w:trPr>
        <w:tc>
          <w:tcPr>
            <w:tcW w:w="2268" w:type="dxa"/>
            <w:vAlign w:val="center"/>
          </w:tcPr>
          <w:p w14:paraId="6DA6A06E" w14:textId="77777777" w:rsidR="00BA7BC7" w:rsidRPr="00F71A16" w:rsidRDefault="00BA7BC7" w:rsidP="00B3069E">
            <w:pPr>
              <w:jc w:val="right"/>
              <w:rPr>
                <w:rFonts w:ascii="Times New Roman" w:hAnsi="Times New Roman" w:cs="Times New Roman"/>
              </w:rPr>
            </w:pPr>
            <w:r w:rsidRPr="00F71A16">
              <w:rPr>
                <w:rFonts w:ascii="Times New Roman" w:hAnsi="Times New Roman" w:cs="Times New Roman"/>
              </w:rPr>
              <w:t>25</w:t>
            </w:r>
          </w:p>
        </w:tc>
        <w:tc>
          <w:tcPr>
            <w:tcW w:w="2211" w:type="dxa"/>
            <w:vAlign w:val="center"/>
          </w:tcPr>
          <w:p w14:paraId="2C65A083" w14:textId="77777777" w:rsidR="00BA7BC7" w:rsidRPr="00F71A16" w:rsidRDefault="00BA7BC7" w:rsidP="00B3069E">
            <w:pPr>
              <w:jc w:val="right"/>
              <w:rPr>
                <w:rFonts w:ascii="Times New Roman" w:hAnsi="Times New Roman" w:cs="Times New Roman"/>
              </w:rPr>
            </w:pPr>
            <w:r w:rsidRPr="00F71A16">
              <w:rPr>
                <w:rFonts w:ascii="Times New Roman" w:hAnsi="Times New Roman" w:cs="Times New Roman"/>
              </w:rPr>
              <w:t>0,375</w:t>
            </w:r>
          </w:p>
        </w:tc>
        <w:tc>
          <w:tcPr>
            <w:tcW w:w="2268" w:type="dxa"/>
            <w:vAlign w:val="center"/>
          </w:tcPr>
          <w:p w14:paraId="51CB8181" w14:textId="77777777" w:rsidR="00BA7BC7" w:rsidRPr="00F71A16" w:rsidRDefault="00BA7BC7" w:rsidP="00B3069E">
            <w:pPr>
              <w:jc w:val="right"/>
              <w:rPr>
                <w:rFonts w:ascii="Times New Roman" w:hAnsi="Times New Roman" w:cs="Times New Roman"/>
              </w:rPr>
            </w:pPr>
            <w:r w:rsidRPr="00F71A16">
              <w:rPr>
                <w:rFonts w:ascii="Times New Roman" w:hAnsi="Times New Roman" w:cs="Times New Roman"/>
              </w:rPr>
              <w:t>36,116</w:t>
            </w:r>
          </w:p>
        </w:tc>
      </w:tr>
    </w:tbl>
    <w:p w14:paraId="0926380A" w14:textId="47765022" w:rsidR="009B3C21" w:rsidRDefault="009B3C21" w:rsidP="008D42C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20ECF142" w14:textId="77777777" w:rsidR="008D42CC" w:rsidRDefault="008D42CC" w:rsidP="007928A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2FD55EB8" w14:textId="77777777" w:rsidR="00B3069E" w:rsidRPr="00902F3D" w:rsidRDefault="00B3069E" w:rsidP="00B3069E">
      <w:pPr>
        <w:spacing w:after="0" w:line="360" w:lineRule="auto"/>
        <w:jc w:val="both"/>
        <w:rPr>
          <w:rFonts w:ascii="Times New Roman" w:hAnsi="Times New Roman" w:cs="Times New Roman"/>
          <w:b/>
          <w:sz w:val="26"/>
          <w:szCs w:val="26"/>
        </w:rPr>
      </w:pPr>
      <w:r w:rsidRPr="00902F3D">
        <w:rPr>
          <w:rFonts w:ascii="Times New Roman" w:hAnsi="Times New Roman" w:cs="Times New Roman"/>
          <w:b/>
          <w:sz w:val="26"/>
          <w:szCs w:val="26"/>
        </w:rPr>
        <w:t>4. Závěr</w:t>
      </w:r>
    </w:p>
    <w:p w14:paraId="279F79CF" w14:textId="0DFF3BD3" w:rsidR="00B3069E" w:rsidRPr="00091750" w:rsidRDefault="00B3069E" w:rsidP="00B3069E">
      <w:pPr>
        <w:pStyle w:val="Default"/>
        <w:spacing w:line="360" w:lineRule="auto"/>
        <w:ind w:firstLine="567"/>
        <w:jc w:val="both"/>
      </w:pPr>
      <w:r w:rsidRPr="00091750">
        <w:t xml:space="preserve">V této práci </w:t>
      </w:r>
      <w:r w:rsidR="008D42CC">
        <w:t>byla</w:t>
      </w:r>
      <w:r>
        <w:t xml:space="preserve"> experimentálně sledov</w:t>
      </w:r>
      <w:r w:rsidR="008D42CC">
        <w:t>ána</w:t>
      </w:r>
      <w:r>
        <w:t xml:space="preserve"> </w:t>
      </w:r>
      <w:r w:rsidRPr="00091750">
        <w:t>schopnost bakterií přežívat v přítomnosti vodných extraktů z</w:t>
      </w:r>
      <w:r>
        <w:t> </w:t>
      </w:r>
      <w:r w:rsidRPr="00091750">
        <w:t>olejů</w:t>
      </w:r>
      <w:r>
        <w:t xml:space="preserve"> </w:t>
      </w:r>
      <w:r w:rsidRPr="00091750">
        <w:t>a dále</w:t>
      </w:r>
      <w:r>
        <w:t xml:space="preserve"> </w:t>
      </w:r>
      <w:r w:rsidR="008D42CC">
        <w:t>tvorba</w:t>
      </w:r>
      <w:r w:rsidRPr="00091750">
        <w:t xml:space="preserve"> biofilmu v prostřední vodných extraktů z olejů. </w:t>
      </w:r>
    </w:p>
    <w:p w14:paraId="420034C6" w14:textId="77777777" w:rsidR="004627DE" w:rsidRDefault="00B3069E" w:rsidP="00B3069E">
      <w:pPr>
        <w:pStyle w:val="Default"/>
        <w:spacing w:line="360" w:lineRule="auto"/>
        <w:ind w:firstLine="567"/>
        <w:jc w:val="both"/>
      </w:pPr>
      <w:r w:rsidRPr="00091750">
        <w:t>Všechny vodné extrakty vykazovaly antimikrobiální schopnosti během kultivačních experimentů. Nejcitlivějším kmenem k testovaným ex</w:t>
      </w:r>
      <w:r w:rsidRPr="00A87CF1">
        <w:t xml:space="preserve">traktům byl </w:t>
      </w:r>
      <w:r w:rsidRPr="00A87CF1">
        <w:rPr>
          <w:i/>
          <w:iCs/>
        </w:rPr>
        <w:t xml:space="preserve">S. aureus </w:t>
      </w:r>
      <w:r w:rsidRPr="00A87CF1">
        <w:t xml:space="preserve">CCM 4223, naopak nejvíce rezistentní bakterií byla </w:t>
      </w:r>
      <w:r w:rsidRPr="00A87CF1">
        <w:rPr>
          <w:i/>
          <w:iCs/>
        </w:rPr>
        <w:t xml:space="preserve">E. coli </w:t>
      </w:r>
      <w:r w:rsidRPr="00A87CF1">
        <w:t>CCM 3957. Nejodolnější bakterií z</w:t>
      </w:r>
      <w:r>
        <w:t>e</w:t>
      </w:r>
      <w:r w:rsidRPr="00A87CF1">
        <w:t xml:space="preserve"> </w:t>
      </w:r>
      <w:r>
        <w:t>zvolených</w:t>
      </w:r>
    </w:p>
    <w:p w14:paraId="25919F86" w14:textId="3C73F680" w:rsidR="00F80791" w:rsidRPr="008D003E" w:rsidRDefault="00695000" w:rsidP="008D42CC">
      <w:pPr>
        <w:spacing w:after="0" w:line="360" w:lineRule="auto"/>
        <w:ind w:left="1134" w:hanging="1134"/>
        <w:jc w:val="both"/>
        <w:rPr>
          <w:rFonts w:ascii="Times New Roman" w:hAnsi="Times New Roman" w:cs="Times New Roman"/>
          <w:b/>
          <w:spacing w:val="-2"/>
          <w:sz w:val="24"/>
          <w:szCs w:val="24"/>
        </w:rPr>
      </w:pPr>
      <w:r w:rsidRPr="008D003E">
        <w:rPr>
          <w:rFonts w:ascii="Times New Roman" w:hAnsi="Times New Roman" w:cs="Times New Roman"/>
          <w:b/>
          <w:spacing w:val="-2"/>
        </w:rPr>
        <w:lastRenderedPageBreak/>
        <w:t>Tab</w:t>
      </w:r>
      <w:r w:rsidR="008D003E" w:rsidRPr="008D003E">
        <w:rPr>
          <w:rFonts w:ascii="Times New Roman" w:hAnsi="Times New Roman" w:cs="Times New Roman"/>
          <w:b/>
          <w:spacing w:val="-2"/>
        </w:rPr>
        <w:t>ulka</w:t>
      </w:r>
      <w:r w:rsidRPr="008D003E">
        <w:rPr>
          <w:rFonts w:ascii="Times New Roman" w:hAnsi="Times New Roman" w:cs="Times New Roman"/>
          <w:b/>
          <w:spacing w:val="-2"/>
        </w:rPr>
        <w:t xml:space="preserve"> 3: </w:t>
      </w:r>
      <w:r w:rsidR="008D42CC">
        <w:rPr>
          <w:rFonts w:ascii="Times New Roman" w:hAnsi="Times New Roman" w:cs="Times New Roman"/>
          <w:b/>
          <w:spacing w:val="-2"/>
        </w:rPr>
        <w:tab/>
      </w:r>
      <w:r w:rsidR="00CA1B4E" w:rsidRPr="008D003E">
        <w:rPr>
          <w:rFonts w:ascii="Times New Roman" w:hAnsi="Times New Roman" w:cs="Times New Roman"/>
          <w:b/>
          <w:spacing w:val="-2"/>
        </w:rPr>
        <w:t>Naměřené a vypočítané hodnoty antioxidační kapacity pro vzorky olivových extraktů.</w:t>
      </w:r>
    </w:p>
    <w:tbl>
      <w:tblPr>
        <w:tblW w:w="7599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9"/>
        <w:gridCol w:w="1361"/>
        <w:gridCol w:w="1304"/>
        <w:gridCol w:w="1149"/>
        <w:gridCol w:w="1318"/>
        <w:gridCol w:w="1318"/>
      </w:tblGrid>
      <w:tr w:rsidR="00736110" w:rsidRPr="00C2639E" w14:paraId="359EBF15" w14:textId="12BB9DD4" w:rsidTr="00DF654A">
        <w:trPr>
          <w:trHeight w:val="832"/>
          <w:jc w:val="center"/>
        </w:trPr>
        <w:tc>
          <w:tcPr>
            <w:tcW w:w="1149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noWrap/>
            <w:vAlign w:val="center"/>
          </w:tcPr>
          <w:p w14:paraId="1EE6118C" w14:textId="64D39926" w:rsidR="00736110" w:rsidRPr="00F71A16" w:rsidRDefault="00736110" w:rsidP="007361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F71A16">
              <w:rPr>
                <w:rFonts w:ascii="Times New Roman" w:eastAsia="Times New Roman" w:hAnsi="Times New Roman" w:cs="Times New Roman"/>
                <w:b/>
                <w:color w:val="000000"/>
              </w:rPr>
              <w:t>Vzorek oleje</w:t>
            </w:r>
          </w:p>
        </w:tc>
        <w:tc>
          <w:tcPr>
            <w:tcW w:w="1361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7B3BD770" w14:textId="0C9D9A0B" w:rsidR="00736110" w:rsidRPr="00F71A16" w:rsidRDefault="00736110" w:rsidP="007361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F71A16">
              <w:rPr>
                <w:rFonts w:ascii="Times New Roman" w:eastAsia="Times New Roman" w:hAnsi="Times New Roman" w:cs="Times New Roman"/>
                <w:b/>
                <w:color w:val="000000"/>
              </w:rPr>
              <w:t>A</w:t>
            </w:r>
            <w:r w:rsidR="008D42CC">
              <w:rPr>
                <w:rFonts w:ascii="Times New Roman" w:eastAsia="Times New Roman" w:hAnsi="Times New Roman" w:cs="Times New Roman"/>
                <w:b/>
                <w:color w:val="000000"/>
              </w:rPr>
              <w:t>bsorbance</w:t>
            </w:r>
          </w:p>
        </w:tc>
        <w:tc>
          <w:tcPr>
            <w:tcW w:w="1304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77B4EB69" w14:textId="7C1394F6" w:rsidR="008D42CC" w:rsidRDefault="00DF654A" w:rsidP="007361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Medián</w:t>
            </w:r>
          </w:p>
          <w:p w14:paraId="41C4CAA4" w14:textId="0655A8DA" w:rsidR="00736110" w:rsidRPr="00F71A16" w:rsidRDefault="008D42CC" w:rsidP="007361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absorbance</w:t>
            </w:r>
          </w:p>
        </w:tc>
        <w:tc>
          <w:tcPr>
            <w:tcW w:w="114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81DCC6A" w14:textId="436C1747" w:rsidR="008D42CC" w:rsidRDefault="008D42CC" w:rsidP="007361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Inhibice</w:t>
            </w:r>
          </w:p>
          <w:p w14:paraId="35740A47" w14:textId="7B1AE66B" w:rsidR="00736110" w:rsidRPr="00F71A16" w:rsidRDefault="008D42CC" w:rsidP="007361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[%]</w:t>
            </w:r>
          </w:p>
        </w:tc>
        <w:tc>
          <w:tcPr>
            <w:tcW w:w="131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88BBEF" w14:textId="053DF1E1" w:rsidR="00736110" w:rsidRPr="00F71A16" w:rsidRDefault="008D42CC" w:rsidP="00DF65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Výsledky [µg.</w:t>
            </w:r>
            <w:r w:rsidR="00736110" w:rsidRPr="00F71A16">
              <w:rPr>
                <w:rFonts w:ascii="Times New Roman" w:eastAsia="Times New Roman" w:hAnsi="Times New Roman" w:cs="Times New Roman"/>
                <w:b/>
                <w:color w:val="000000"/>
              </w:rPr>
              <w:t>ml</w:t>
            </w:r>
            <w:r w:rsidR="00DF654A">
              <w:rPr>
                <w:rFonts w:ascii="Times New Roman" w:eastAsia="Times New Roman" w:hAnsi="Times New Roman" w:cs="Times New Roman"/>
                <w:b/>
                <w:color w:val="000000"/>
                <w:vertAlign w:val="superscript"/>
              </w:rPr>
              <w:t>-1</w:t>
            </w: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]</w:t>
            </w:r>
          </w:p>
        </w:tc>
        <w:tc>
          <w:tcPr>
            <w:tcW w:w="131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2A29712" w14:textId="1AABE621" w:rsidR="00736110" w:rsidRPr="00F71A16" w:rsidRDefault="00736110" w:rsidP="00DF65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F71A16"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Korekce </w:t>
            </w:r>
            <w:r w:rsidR="00DF654A">
              <w:rPr>
                <w:rFonts w:ascii="Times New Roman" w:eastAsia="Times New Roman" w:hAnsi="Times New Roman" w:cs="Times New Roman"/>
                <w:b/>
                <w:color w:val="000000"/>
              </w:rPr>
              <w:t>[µg.</w:t>
            </w:r>
            <w:r w:rsidR="00DF654A" w:rsidRPr="00F71A16">
              <w:rPr>
                <w:rFonts w:ascii="Times New Roman" w:eastAsia="Times New Roman" w:hAnsi="Times New Roman" w:cs="Times New Roman"/>
                <w:b/>
                <w:color w:val="000000"/>
              </w:rPr>
              <w:t>ml</w:t>
            </w:r>
            <w:r w:rsidR="00DF654A">
              <w:rPr>
                <w:rFonts w:ascii="Times New Roman" w:eastAsia="Times New Roman" w:hAnsi="Times New Roman" w:cs="Times New Roman"/>
                <w:b/>
                <w:color w:val="000000"/>
                <w:vertAlign w:val="superscript"/>
              </w:rPr>
              <w:t>-1</w:t>
            </w:r>
            <w:r w:rsidR="00DF654A">
              <w:rPr>
                <w:rFonts w:ascii="Times New Roman" w:eastAsia="Times New Roman" w:hAnsi="Times New Roman" w:cs="Times New Roman"/>
                <w:b/>
                <w:color w:val="000000"/>
              </w:rPr>
              <w:t>]</w:t>
            </w:r>
          </w:p>
        </w:tc>
      </w:tr>
      <w:tr w:rsidR="00736110" w:rsidRPr="00C2639E" w14:paraId="7804CECA" w14:textId="728A6B32" w:rsidTr="00DF654A">
        <w:trPr>
          <w:trHeight w:val="732"/>
          <w:jc w:val="center"/>
        </w:trPr>
        <w:tc>
          <w:tcPr>
            <w:tcW w:w="1149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</w:tcPr>
          <w:p w14:paraId="1E863AB9" w14:textId="57BB459A" w:rsidR="00736110" w:rsidRPr="00F71A16" w:rsidRDefault="00736110" w:rsidP="00DF654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F71A16">
              <w:rPr>
                <w:rFonts w:ascii="Times New Roman" w:eastAsia="Times New Roman" w:hAnsi="Times New Roman" w:cs="Times New Roman"/>
                <w:b/>
                <w:color w:val="000000"/>
              </w:rPr>
              <w:t>Ballester</w:t>
            </w:r>
          </w:p>
        </w:tc>
        <w:tc>
          <w:tcPr>
            <w:tcW w:w="1361" w:type="dxa"/>
            <w:tcBorders>
              <w:top w:val="single" w:sz="18" w:space="0" w:color="auto"/>
            </w:tcBorders>
            <w:shd w:val="clear" w:color="auto" w:fill="auto"/>
            <w:vAlign w:val="center"/>
          </w:tcPr>
          <w:p w14:paraId="1C0EA6F7" w14:textId="2B4671CC" w:rsidR="00736110" w:rsidRPr="00F71A16" w:rsidRDefault="00DF654A" w:rsidP="00DF654A">
            <w:pPr>
              <w:spacing w:after="0" w:line="240" w:lineRule="auto"/>
              <w:ind w:right="89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          </w:t>
            </w:r>
            <w:r w:rsidR="00736110" w:rsidRPr="00F71A16">
              <w:rPr>
                <w:rFonts w:ascii="Times New Roman" w:eastAsia="Times New Roman" w:hAnsi="Times New Roman" w:cs="Times New Roman"/>
                <w:color w:val="000000"/>
              </w:rPr>
              <w:t>0,403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 </w:t>
            </w:r>
          </w:p>
          <w:p w14:paraId="12872F75" w14:textId="77777777" w:rsidR="00736110" w:rsidRPr="00F71A16" w:rsidRDefault="00736110" w:rsidP="00DF654A">
            <w:pPr>
              <w:spacing w:after="0" w:line="240" w:lineRule="auto"/>
              <w:ind w:right="89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F71A16">
              <w:rPr>
                <w:rFonts w:ascii="Times New Roman" w:eastAsia="Times New Roman" w:hAnsi="Times New Roman" w:cs="Times New Roman"/>
                <w:color w:val="000000"/>
              </w:rPr>
              <w:t>0,403</w:t>
            </w:r>
          </w:p>
          <w:p w14:paraId="20599576" w14:textId="60C616D0" w:rsidR="00736110" w:rsidRPr="00F71A16" w:rsidRDefault="00736110" w:rsidP="00DF654A">
            <w:pPr>
              <w:spacing w:after="0" w:line="240" w:lineRule="auto"/>
              <w:ind w:right="89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F71A16">
              <w:rPr>
                <w:rFonts w:ascii="Times New Roman" w:eastAsia="Times New Roman" w:hAnsi="Times New Roman" w:cs="Times New Roman"/>
                <w:color w:val="000000"/>
              </w:rPr>
              <w:t>0,402</w:t>
            </w:r>
          </w:p>
        </w:tc>
        <w:tc>
          <w:tcPr>
            <w:tcW w:w="1304" w:type="dxa"/>
            <w:tcBorders>
              <w:top w:val="single" w:sz="18" w:space="0" w:color="auto"/>
            </w:tcBorders>
            <w:shd w:val="clear" w:color="auto" w:fill="auto"/>
            <w:vAlign w:val="center"/>
          </w:tcPr>
          <w:p w14:paraId="2F1FF4F3" w14:textId="337F1679" w:rsidR="00736110" w:rsidRPr="00F71A16" w:rsidRDefault="00736110" w:rsidP="00DF654A">
            <w:pPr>
              <w:pStyle w:val="Default"/>
              <w:ind w:right="114"/>
              <w:jc w:val="right"/>
              <w:rPr>
                <w:sz w:val="22"/>
                <w:szCs w:val="22"/>
              </w:rPr>
            </w:pPr>
            <w:r w:rsidRPr="00F71A16">
              <w:rPr>
                <w:sz w:val="22"/>
                <w:szCs w:val="22"/>
              </w:rPr>
              <w:t>0,403</w:t>
            </w:r>
          </w:p>
        </w:tc>
        <w:tc>
          <w:tcPr>
            <w:tcW w:w="1149" w:type="dxa"/>
            <w:tcBorders>
              <w:top w:val="single" w:sz="18" w:space="0" w:color="auto"/>
            </w:tcBorders>
            <w:vAlign w:val="center"/>
          </w:tcPr>
          <w:p w14:paraId="04A02ABB" w14:textId="79143207" w:rsidR="00736110" w:rsidRPr="00F71A16" w:rsidRDefault="009F0514" w:rsidP="00DF654A">
            <w:pPr>
              <w:pStyle w:val="Default"/>
              <w:ind w:right="130"/>
              <w:jc w:val="right"/>
              <w:rPr>
                <w:sz w:val="22"/>
                <w:szCs w:val="22"/>
              </w:rPr>
            </w:pPr>
            <w:r w:rsidRPr="00F71A16">
              <w:rPr>
                <w:sz w:val="22"/>
                <w:szCs w:val="22"/>
              </w:rPr>
              <w:t>31,40</w:t>
            </w:r>
          </w:p>
        </w:tc>
        <w:tc>
          <w:tcPr>
            <w:tcW w:w="1318" w:type="dxa"/>
            <w:tcBorders>
              <w:top w:val="single" w:sz="18" w:space="0" w:color="auto"/>
            </w:tcBorders>
            <w:vAlign w:val="center"/>
          </w:tcPr>
          <w:p w14:paraId="0DAB1541" w14:textId="6EB78F08" w:rsidR="00736110" w:rsidRPr="00F71A16" w:rsidRDefault="00736110" w:rsidP="00DF654A">
            <w:pPr>
              <w:pStyle w:val="Default"/>
              <w:ind w:right="54"/>
              <w:jc w:val="right"/>
              <w:rPr>
                <w:sz w:val="22"/>
                <w:szCs w:val="22"/>
              </w:rPr>
            </w:pPr>
            <w:r w:rsidRPr="00F71A16">
              <w:rPr>
                <w:sz w:val="22"/>
                <w:szCs w:val="22"/>
              </w:rPr>
              <w:t>20,71</w:t>
            </w:r>
          </w:p>
        </w:tc>
        <w:tc>
          <w:tcPr>
            <w:tcW w:w="1318" w:type="dxa"/>
            <w:tcBorders>
              <w:top w:val="single" w:sz="18" w:space="0" w:color="auto"/>
            </w:tcBorders>
            <w:vAlign w:val="center"/>
          </w:tcPr>
          <w:p w14:paraId="433F5F51" w14:textId="49D70F07" w:rsidR="00736110" w:rsidRPr="00F71A16" w:rsidRDefault="009F0514" w:rsidP="00DF654A">
            <w:pPr>
              <w:pStyle w:val="Default"/>
              <w:ind w:right="20"/>
              <w:jc w:val="right"/>
              <w:rPr>
                <w:b/>
                <w:sz w:val="22"/>
                <w:szCs w:val="22"/>
              </w:rPr>
            </w:pPr>
            <w:r w:rsidRPr="00F71A16">
              <w:rPr>
                <w:b/>
                <w:sz w:val="22"/>
                <w:szCs w:val="22"/>
              </w:rPr>
              <w:t>20,71</w:t>
            </w:r>
          </w:p>
        </w:tc>
      </w:tr>
      <w:tr w:rsidR="00736110" w:rsidRPr="00C2639E" w14:paraId="7EE70139" w14:textId="71386D88" w:rsidTr="00DF654A">
        <w:trPr>
          <w:trHeight w:val="808"/>
          <w:jc w:val="center"/>
        </w:trPr>
        <w:tc>
          <w:tcPr>
            <w:tcW w:w="1149" w:type="dxa"/>
            <w:shd w:val="clear" w:color="auto" w:fill="auto"/>
            <w:noWrap/>
            <w:vAlign w:val="center"/>
          </w:tcPr>
          <w:p w14:paraId="5C772362" w14:textId="673469A7" w:rsidR="00736110" w:rsidRPr="00F71A16" w:rsidRDefault="00736110" w:rsidP="00DF654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F71A16">
              <w:rPr>
                <w:rFonts w:ascii="Times New Roman" w:eastAsia="Times New Roman" w:hAnsi="Times New Roman" w:cs="Times New Roman"/>
                <w:b/>
                <w:color w:val="000000"/>
              </w:rPr>
              <w:t>Ondoliva</w:t>
            </w:r>
          </w:p>
        </w:tc>
        <w:tc>
          <w:tcPr>
            <w:tcW w:w="1361" w:type="dxa"/>
            <w:shd w:val="clear" w:color="auto" w:fill="auto"/>
            <w:vAlign w:val="center"/>
          </w:tcPr>
          <w:p w14:paraId="755CE5BE" w14:textId="77777777" w:rsidR="00736110" w:rsidRPr="00F71A16" w:rsidRDefault="00736110" w:rsidP="00DF654A">
            <w:pPr>
              <w:spacing w:after="0" w:line="240" w:lineRule="auto"/>
              <w:ind w:right="89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F71A16">
              <w:rPr>
                <w:rFonts w:ascii="Times New Roman" w:eastAsia="Times New Roman" w:hAnsi="Times New Roman" w:cs="Times New Roman"/>
                <w:color w:val="000000"/>
              </w:rPr>
              <w:t>0,452</w:t>
            </w:r>
          </w:p>
          <w:p w14:paraId="3406C84F" w14:textId="77777777" w:rsidR="00736110" w:rsidRPr="00F71A16" w:rsidRDefault="00736110" w:rsidP="00DF654A">
            <w:pPr>
              <w:spacing w:after="0" w:line="240" w:lineRule="auto"/>
              <w:ind w:right="89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F71A16">
              <w:rPr>
                <w:rFonts w:ascii="Times New Roman" w:eastAsia="Times New Roman" w:hAnsi="Times New Roman" w:cs="Times New Roman"/>
                <w:color w:val="000000"/>
              </w:rPr>
              <w:t>0,452</w:t>
            </w:r>
          </w:p>
          <w:p w14:paraId="4E02F44B" w14:textId="033F467C" w:rsidR="00736110" w:rsidRPr="00F71A16" w:rsidRDefault="00736110" w:rsidP="00DF654A">
            <w:pPr>
              <w:spacing w:after="0" w:line="240" w:lineRule="auto"/>
              <w:ind w:right="89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F71A16">
              <w:rPr>
                <w:rFonts w:ascii="Times New Roman" w:eastAsia="Times New Roman" w:hAnsi="Times New Roman" w:cs="Times New Roman"/>
                <w:color w:val="000000"/>
              </w:rPr>
              <w:t>0,452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6262AF2B" w14:textId="026A4A1B" w:rsidR="00736110" w:rsidRPr="00F71A16" w:rsidRDefault="00736110" w:rsidP="00DF654A">
            <w:pPr>
              <w:spacing w:after="0" w:line="240" w:lineRule="auto"/>
              <w:ind w:right="114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F71A16">
              <w:rPr>
                <w:rFonts w:ascii="Times New Roman" w:eastAsia="Times New Roman" w:hAnsi="Times New Roman" w:cs="Times New Roman"/>
                <w:color w:val="000000"/>
              </w:rPr>
              <w:t>0,452</w:t>
            </w:r>
          </w:p>
        </w:tc>
        <w:tc>
          <w:tcPr>
            <w:tcW w:w="1149" w:type="dxa"/>
            <w:vAlign w:val="center"/>
          </w:tcPr>
          <w:p w14:paraId="3C430FC1" w14:textId="16D0239B" w:rsidR="00736110" w:rsidRPr="00F71A16" w:rsidRDefault="009F0514" w:rsidP="00DF654A">
            <w:pPr>
              <w:spacing w:after="0" w:line="240" w:lineRule="auto"/>
              <w:ind w:right="13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F71A16">
              <w:rPr>
                <w:rFonts w:ascii="Times New Roman" w:eastAsia="Times New Roman" w:hAnsi="Times New Roman" w:cs="Times New Roman"/>
                <w:color w:val="000000"/>
              </w:rPr>
              <w:t>23,00</w:t>
            </w:r>
          </w:p>
        </w:tc>
        <w:tc>
          <w:tcPr>
            <w:tcW w:w="1318" w:type="dxa"/>
            <w:vAlign w:val="center"/>
          </w:tcPr>
          <w:p w14:paraId="7D757B24" w14:textId="12F717BA" w:rsidR="00736110" w:rsidRPr="00F71A16" w:rsidRDefault="00736110" w:rsidP="00DF654A">
            <w:pPr>
              <w:spacing w:after="0" w:line="240" w:lineRule="auto"/>
              <w:ind w:right="54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F71A16">
              <w:rPr>
                <w:rFonts w:ascii="Times New Roman" w:eastAsia="Times New Roman" w:hAnsi="Times New Roman" w:cs="Times New Roman"/>
                <w:color w:val="000000"/>
              </w:rPr>
              <w:t>14,81</w:t>
            </w:r>
          </w:p>
        </w:tc>
        <w:tc>
          <w:tcPr>
            <w:tcW w:w="1318" w:type="dxa"/>
            <w:vAlign w:val="center"/>
          </w:tcPr>
          <w:p w14:paraId="1CCEE2B5" w14:textId="5A686CCA" w:rsidR="00736110" w:rsidRPr="00F71A16" w:rsidRDefault="009F0514" w:rsidP="00DF654A">
            <w:pPr>
              <w:spacing w:after="0" w:line="240" w:lineRule="auto"/>
              <w:ind w:right="20"/>
              <w:jc w:val="right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F71A16">
              <w:rPr>
                <w:rFonts w:ascii="Times New Roman" w:eastAsia="Times New Roman" w:hAnsi="Times New Roman" w:cs="Times New Roman"/>
                <w:b/>
                <w:color w:val="000000"/>
              </w:rPr>
              <w:t>14,81</w:t>
            </w:r>
          </w:p>
        </w:tc>
      </w:tr>
      <w:tr w:rsidR="00736110" w:rsidRPr="00C2639E" w14:paraId="5FF86109" w14:textId="47DC0D99" w:rsidTr="00DF654A">
        <w:trPr>
          <w:trHeight w:val="757"/>
          <w:jc w:val="center"/>
        </w:trPr>
        <w:tc>
          <w:tcPr>
            <w:tcW w:w="1149" w:type="dxa"/>
            <w:shd w:val="clear" w:color="auto" w:fill="auto"/>
            <w:noWrap/>
            <w:vAlign w:val="center"/>
          </w:tcPr>
          <w:p w14:paraId="130042CB" w14:textId="2AE766B0" w:rsidR="00736110" w:rsidRPr="00F71A16" w:rsidRDefault="00736110" w:rsidP="00DF654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F71A16">
              <w:rPr>
                <w:rFonts w:ascii="Times New Roman" w:eastAsia="Times New Roman" w:hAnsi="Times New Roman" w:cs="Times New Roman"/>
                <w:b/>
                <w:color w:val="000000"/>
              </w:rPr>
              <w:t>Kyosos</w:t>
            </w:r>
          </w:p>
        </w:tc>
        <w:tc>
          <w:tcPr>
            <w:tcW w:w="1361" w:type="dxa"/>
            <w:shd w:val="clear" w:color="auto" w:fill="auto"/>
            <w:vAlign w:val="center"/>
          </w:tcPr>
          <w:p w14:paraId="2D7FB6F9" w14:textId="77777777" w:rsidR="00736110" w:rsidRPr="00F71A16" w:rsidRDefault="00736110" w:rsidP="00DF654A">
            <w:pPr>
              <w:spacing w:after="0" w:line="240" w:lineRule="auto"/>
              <w:ind w:right="89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F71A16">
              <w:rPr>
                <w:rFonts w:ascii="Times New Roman" w:eastAsia="Times New Roman" w:hAnsi="Times New Roman" w:cs="Times New Roman"/>
                <w:color w:val="000000"/>
              </w:rPr>
              <w:t>0,537</w:t>
            </w:r>
          </w:p>
          <w:p w14:paraId="3A7C5C6F" w14:textId="77777777" w:rsidR="00736110" w:rsidRPr="00F71A16" w:rsidRDefault="00736110" w:rsidP="00DF654A">
            <w:pPr>
              <w:spacing w:after="0" w:line="240" w:lineRule="auto"/>
              <w:ind w:right="89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F71A16">
              <w:rPr>
                <w:rFonts w:ascii="Times New Roman" w:eastAsia="Times New Roman" w:hAnsi="Times New Roman" w:cs="Times New Roman"/>
                <w:color w:val="000000"/>
              </w:rPr>
              <w:t>0,537</w:t>
            </w:r>
          </w:p>
          <w:p w14:paraId="364A3EBA" w14:textId="5295828A" w:rsidR="00736110" w:rsidRPr="00F71A16" w:rsidRDefault="00736110" w:rsidP="00DF654A">
            <w:pPr>
              <w:spacing w:after="0" w:line="240" w:lineRule="auto"/>
              <w:ind w:right="89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F71A16">
              <w:rPr>
                <w:rFonts w:ascii="Times New Roman" w:eastAsia="Times New Roman" w:hAnsi="Times New Roman" w:cs="Times New Roman"/>
                <w:color w:val="000000"/>
              </w:rPr>
              <w:t>0,538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42A98FFA" w14:textId="77777777" w:rsidR="00736110" w:rsidRPr="00F71A16" w:rsidRDefault="00736110" w:rsidP="00DF654A">
            <w:pPr>
              <w:spacing w:after="0" w:line="240" w:lineRule="auto"/>
              <w:ind w:right="114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</w:p>
          <w:p w14:paraId="7E053D11" w14:textId="2A049E74" w:rsidR="00736110" w:rsidRPr="00F71A16" w:rsidRDefault="00736110" w:rsidP="00DF654A">
            <w:pPr>
              <w:spacing w:after="0" w:line="240" w:lineRule="auto"/>
              <w:ind w:right="114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F71A16">
              <w:rPr>
                <w:rFonts w:ascii="Times New Roman" w:eastAsia="Times New Roman" w:hAnsi="Times New Roman" w:cs="Times New Roman"/>
                <w:color w:val="000000"/>
              </w:rPr>
              <w:t>0,537</w:t>
            </w:r>
          </w:p>
          <w:p w14:paraId="1ABD01BD" w14:textId="77777777" w:rsidR="00736110" w:rsidRPr="00F71A16" w:rsidRDefault="00736110" w:rsidP="00DF654A">
            <w:pPr>
              <w:spacing w:after="0" w:line="240" w:lineRule="auto"/>
              <w:ind w:right="114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149" w:type="dxa"/>
            <w:vAlign w:val="center"/>
          </w:tcPr>
          <w:p w14:paraId="3121D122" w14:textId="49F2A023" w:rsidR="00736110" w:rsidRPr="00F71A16" w:rsidRDefault="009F0514" w:rsidP="00DF654A">
            <w:pPr>
              <w:spacing w:after="0" w:line="240" w:lineRule="auto"/>
              <w:ind w:right="13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F71A16">
              <w:rPr>
                <w:rFonts w:ascii="Times New Roman" w:eastAsia="Times New Roman" w:hAnsi="Times New Roman" w:cs="Times New Roman"/>
                <w:color w:val="000000"/>
              </w:rPr>
              <w:t>8,46</w:t>
            </w:r>
          </w:p>
        </w:tc>
        <w:tc>
          <w:tcPr>
            <w:tcW w:w="1318" w:type="dxa"/>
            <w:vAlign w:val="center"/>
          </w:tcPr>
          <w:p w14:paraId="2F914BBB" w14:textId="2C55F624" w:rsidR="00736110" w:rsidRPr="00F71A16" w:rsidRDefault="00736110" w:rsidP="00DF654A">
            <w:pPr>
              <w:spacing w:after="0" w:line="240" w:lineRule="auto"/>
              <w:ind w:right="54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F71A16">
              <w:rPr>
                <w:rFonts w:ascii="Times New Roman" w:eastAsia="Times New Roman" w:hAnsi="Times New Roman" w:cs="Times New Roman"/>
                <w:color w:val="000000"/>
              </w:rPr>
              <w:t>4,60</w:t>
            </w:r>
          </w:p>
        </w:tc>
        <w:tc>
          <w:tcPr>
            <w:tcW w:w="1318" w:type="dxa"/>
            <w:vAlign w:val="center"/>
          </w:tcPr>
          <w:p w14:paraId="60028A3C" w14:textId="732254C6" w:rsidR="00736110" w:rsidRPr="00F71A16" w:rsidRDefault="009F0514" w:rsidP="00DF654A">
            <w:pPr>
              <w:spacing w:after="0" w:line="240" w:lineRule="auto"/>
              <w:ind w:right="20"/>
              <w:jc w:val="right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F71A16">
              <w:rPr>
                <w:rFonts w:ascii="Times New Roman" w:eastAsia="Times New Roman" w:hAnsi="Times New Roman" w:cs="Times New Roman"/>
                <w:b/>
                <w:color w:val="000000"/>
              </w:rPr>
              <w:t>4,60</w:t>
            </w:r>
          </w:p>
        </w:tc>
      </w:tr>
      <w:tr w:rsidR="00736110" w:rsidRPr="00C2639E" w14:paraId="66EB62F7" w14:textId="5C7E0FF7" w:rsidTr="00DF654A">
        <w:trPr>
          <w:trHeight w:val="697"/>
          <w:jc w:val="center"/>
        </w:trPr>
        <w:tc>
          <w:tcPr>
            <w:tcW w:w="1149" w:type="dxa"/>
            <w:shd w:val="clear" w:color="auto" w:fill="auto"/>
            <w:noWrap/>
            <w:vAlign w:val="center"/>
          </w:tcPr>
          <w:p w14:paraId="2774A56B" w14:textId="02A016C0" w:rsidR="00736110" w:rsidRPr="00F71A16" w:rsidRDefault="00736110" w:rsidP="00DF654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F71A16">
              <w:rPr>
                <w:rFonts w:ascii="Times New Roman" w:eastAsia="Times New Roman" w:hAnsi="Times New Roman" w:cs="Times New Roman"/>
                <w:b/>
                <w:color w:val="000000"/>
              </w:rPr>
              <w:t>Borges</w:t>
            </w:r>
          </w:p>
        </w:tc>
        <w:tc>
          <w:tcPr>
            <w:tcW w:w="1361" w:type="dxa"/>
            <w:shd w:val="clear" w:color="auto" w:fill="auto"/>
            <w:vAlign w:val="center"/>
          </w:tcPr>
          <w:p w14:paraId="4CBDCA37" w14:textId="77777777" w:rsidR="00736110" w:rsidRPr="00F71A16" w:rsidRDefault="00736110" w:rsidP="00DF654A">
            <w:pPr>
              <w:pStyle w:val="Default"/>
              <w:ind w:right="89"/>
              <w:jc w:val="right"/>
              <w:rPr>
                <w:rFonts w:eastAsia="Times New Roman"/>
                <w:sz w:val="22"/>
                <w:szCs w:val="22"/>
              </w:rPr>
            </w:pPr>
            <w:r w:rsidRPr="00F71A16">
              <w:rPr>
                <w:rFonts w:eastAsia="Times New Roman"/>
                <w:sz w:val="22"/>
                <w:szCs w:val="22"/>
              </w:rPr>
              <w:t>0,536</w:t>
            </w:r>
          </w:p>
          <w:p w14:paraId="2A81A6A6" w14:textId="77777777" w:rsidR="00736110" w:rsidRPr="00F71A16" w:rsidRDefault="00736110" w:rsidP="00DF654A">
            <w:pPr>
              <w:pStyle w:val="Default"/>
              <w:ind w:right="89"/>
              <w:jc w:val="right"/>
              <w:rPr>
                <w:rFonts w:eastAsia="Times New Roman"/>
                <w:sz w:val="22"/>
                <w:szCs w:val="22"/>
              </w:rPr>
            </w:pPr>
            <w:r w:rsidRPr="00F71A16">
              <w:rPr>
                <w:rFonts w:eastAsia="Times New Roman"/>
                <w:sz w:val="22"/>
                <w:szCs w:val="22"/>
              </w:rPr>
              <w:t>0,537</w:t>
            </w:r>
          </w:p>
          <w:p w14:paraId="6E48C4F0" w14:textId="018B92D3" w:rsidR="00736110" w:rsidRPr="00F71A16" w:rsidRDefault="00736110" w:rsidP="00DF654A">
            <w:pPr>
              <w:pStyle w:val="Default"/>
              <w:ind w:right="89"/>
              <w:jc w:val="right"/>
              <w:rPr>
                <w:rFonts w:eastAsia="Times New Roman"/>
                <w:sz w:val="22"/>
                <w:szCs w:val="22"/>
              </w:rPr>
            </w:pPr>
            <w:r w:rsidRPr="00F71A16">
              <w:rPr>
                <w:rFonts w:eastAsia="Times New Roman"/>
                <w:sz w:val="22"/>
                <w:szCs w:val="22"/>
              </w:rPr>
              <w:t>0,536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56B13281" w14:textId="0E3F8390" w:rsidR="00736110" w:rsidRPr="00F71A16" w:rsidRDefault="00736110" w:rsidP="00DF654A">
            <w:pPr>
              <w:spacing w:after="0" w:line="240" w:lineRule="auto"/>
              <w:ind w:right="114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F71A16">
              <w:rPr>
                <w:rFonts w:ascii="Times New Roman" w:eastAsia="Times New Roman" w:hAnsi="Times New Roman" w:cs="Times New Roman"/>
                <w:color w:val="000000"/>
              </w:rPr>
              <w:t>0,536</w:t>
            </w:r>
          </w:p>
        </w:tc>
        <w:tc>
          <w:tcPr>
            <w:tcW w:w="1149" w:type="dxa"/>
            <w:vAlign w:val="center"/>
          </w:tcPr>
          <w:p w14:paraId="10B616A3" w14:textId="7BF64CB5" w:rsidR="00736110" w:rsidRPr="00F71A16" w:rsidRDefault="009F0514" w:rsidP="00DF654A">
            <w:pPr>
              <w:spacing w:after="0" w:line="240" w:lineRule="auto"/>
              <w:ind w:right="13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F71A16">
              <w:rPr>
                <w:rFonts w:ascii="Times New Roman" w:eastAsia="Times New Roman" w:hAnsi="Times New Roman" w:cs="Times New Roman"/>
                <w:color w:val="000000"/>
              </w:rPr>
              <w:t>8,63</w:t>
            </w:r>
          </w:p>
        </w:tc>
        <w:tc>
          <w:tcPr>
            <w:tcW w:w="1318" w:type="dxa"/>
            <w:vAlign w:val="center"/>
          </w:tcPr>
          <w:p w14:paraId="192F2A88" w14:textId="78D08610" w:rsidR="00736110" w:rsidRPr="00F71A16" w:rsidRDefault="00736110" w:rsidP="00DF654A">
            <w:pPr>
              <w:spacing w:after="0" w:line="240" w:lineRule="auto"/>
              <w:ind w:right="54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F71A16">
              <w:rPr>
                <w:rFonts w:ascii="Times New Roman" w:eastAsia="Times New Roman" w:hAnsi="Times New Roman" w:cs="Times New Roman"/>
                <w:color w:val="000000"/>
              </w:rPr>
              <w:t>4,72</w:t>
            </w:r>
          </w:p>
        </w:tc>
        <w:tc>
          <w:tcPr>
            <w:tcW w:w="1318" w:type="dxa"/>
            <w:vAlign w:val="center"/>
          </w:tcPr>
          <w:p w14:paraId="6B374D58" w14:textId="071B3681" w:rsidR="00736110" w:rsidRPr="00F71A16" w:rsidRDefault="009F0514" w:rsidP="00DF654A">
            <w:pPr>
              <w:spacing w:after="0" w:line="240" w:lineRule="auto"/>
              <w:ind w:right="20"/>
              <w:jc w:val="right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F71A16">
              <w:rPr>
                <w:rFonts w:ascii="Times New Roman" w:eastAsia="Times New Roman" w:hAnsi="Times New Roman" w:cs="Times New Roman"/>
                <w:b/>
                <w:color w:val="000000"/>
              </w:rPr>
              <w:t>1,57</w:t>
            </w:r>
          </w:p>
        </w:tc>
      </w:tr>
      <w:tr w:rsidR="00736110" w:rsidRPr="00C2639E" w14:paraId="49B82A81" w14:textId="439F2846" w:rsidTr="00DF654A">
        <w:trPr>
          <w:trHeight w:val="765"/>
          <w:jc w:val="center"/>
        </w:trPr>
        <w:tc>
          <w:tcPr>
            <w:tcW w:w="1149" w:type="dxa"/>
            <w:shd w:val="clear" w:color="auto" w:fill="auto"/>
            <w:noWrap/>
            <w:vAlign w:val="center"/>
          </w:tcPr>
          <w:p w14:paraId="064582E6" w14:textId="4AE30033" w:rsidR="00736110" w:rsidRPr="00F71A16" w:rsidRDefault="00736110" w:rsidP="00DF654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F71A16">
              <w:rPr>
                <w:rFonts w:ascii="Times New Roman" w:eastAsia="Times New Roman" w:hAnsi="Times New Roman" w:cs="Times New Roman"/>
                <w:b/>
                <w:color w:val="000000"/>
              </w:rPr>
              <w:t>Pokutiny</w:t>
            </w:r>
          </w:p>
        </w:tc>
        <w:tc>
          <w:tcPr>
            <w:tcW w:w="1361" w:type="dxa"/>
            <w:shd w:val="clear" w:color="auto" w:fill="auto"/>
            <w:vAlign w:val="center"/>
          </w:tcPr>
          <w:p w14:paraId="3FDF16D5" w14:textId="77777777" w:rsidR="00736110" w:rsidRPr="00F71A16" w:rsidRDefault="00736110" w:rsidP="00DF654A">
            <w:pPr>
              <w:spacing w:after="0" w:line="240" w:lineRule="auto"/>
              <w:ind w:right="89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F71A16">
              <w:rPr>
                <w:rFonts w:ascii="Times New Roman" w:eastAsia="Times New Roman" w:hAnsi="Times New Roman" w:cs="Times New Roman"/>
                <w:color w:val="000000"/>
              </w:rPr>
              <w:t>0,543</w:t>
            </w:r>
          </w:p>
          <w:p w14:paraId="6C7BB641" w14:textId="77777777" w:rsidR="00736110" w:rsidRPr="00F71A16" w:rsidRDefault="00736110" w:rsidP="00DF654A">
            <w:pPr>
              <w:spacing w:after="0" w:line="240" w:lineRule="auto"/>
              <w:ind w:right="89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F71A16">
              <w:rPr>
                <w:rFonts w:ascii="Times New Roman" w:eastAsia="Times New Roman" w:hAnsi="Times New Roman" w:cs="Times New Roman"/>
                <w:color w:val="000000"/>
              </w:rPr>
              <w:t>0,542</w:t>
            </w:r>
          </w:p>
          <w:p w14:paraId="547FC6FC" w14:textId="1B539CD6" w:rsidR="00736110" w:rsidRPr="00F71A16" w:rsidRDefault="00736110" w:rsidP="00DF654A">
            <w:pPr>
              <w:spacing w:after="0" w:line="240" w:lineRule="auto"/>
              <w:ind w:right="89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F71A16">
              <w:rPr>
                <w:rFonts w:ascii="Times New Roman" w:eastAsia="Times New Roman" w:hAnsi="Times New Roman" w:cs="Times New Roman"/>
                <w:color w:val="000000"/>
              </w:rPr>
              <w:t>0,543</w:t>
            </w:r>
          </w:p>
        </w:tc>
        <w:tc>
          <w:tcPr>
            <w:tcW w:w="1304" w:type="dxa"/>
            <w:shd w:val="clear" w:color="auto" w:fill="auto"/>
            <w:vAlign w:val="center"/>
          </w:tcPr>
          <w:p w14:paraId="470FF1B3" w14:textId="35A6E05D" w:rsidR="00736110" w:rsidRPr="00F71A16" w:rsidRDefault="00736110" w:rsidP="00DF654A">
            <w:pPr>
              <w:spacing w:after="0" w:line="240" w:lineRule="auto"/>
              <w:ind w:right="114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F71A16">
              <w:rPr>
                <w:rFonts w:ascii="Times New Roman" w:eastAsia="Times New Roman" w:hAnsi="Times New Roman" w:cs="Times New Roman"/>
                <w:color w:val="000000"/>
              </w:rPr>
              <w:t>0,543</w:t>
            </w:r>
          </w:p>
        </w:tc>
        <w:tc>
          <w:tcPr>
            <w:tcW w:w="1149" w:type="dxa"/>
            <w:vAlign w:val="center"/>
          </w:tcPr>
          <w:p w14:paraId="71A4BD74" w14:textId="32E9AE78" w:rsidR="00736110" w:rsidRPr="00F71A16" w:rsidRDefault="009F0514" w:rsidP="00DF654A">
            <w:pPr>
              <w:spacing w:after="0" w:line="240" w:lineRule="auto"/>
              <w:ind w:right="13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F71A16">
              <w:rPr>
                <w:rFonts w:ascii="Times New Roman" w:eastAsia="Times New Roman" w:hAnsi="Times New Roman" w:cs="Times New Roman"/>
                <w:color w:val="000000"/>
              </w:rPr>
              <w:t>7,55</w:t>
            </w:r>
          </w:p>
        </w:tc>
        <w:tc>
          <w:tcPr>
            <w:tcW w:w="1318" w:type="dxa"/>
            <w:vAlign w:val="center"/>
          </w:tcPr>
          <w:p w14:paraId="4F12184E" w14:textId="72B3FC7C" w:rsidR="00736110" w:rsidRPr="00F71A16" w:rsidRDefault="00736110" w:rsidP="00DF654A">
            <w:pPr>
              <w:spacing w:after="0" w:line="240" w:lineRule="auto"/>
              <w:ind w:right="54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F71A16">
              <w:rPr>
                <w:rFonts w:ascii="Times New Roman" w:eastAsia="Times New Roman" w:hAnsi="Times New Roman" w:cs="Times New Roman"/>
                <w:color w:val="000000"/>
              </w:rPr>
              <w:t>3,96</w:t>
            </w:r>
          </w:p>
        </w:tc>
        <w:tc>
          <w:tcPr>
            <w:tcW w:w="1318" w:type="dxa"/>
            <w:vAlign w:val="center"/>
          </w:tcPr>
          <w:p w14:paraId="4BD8D048" w14:textId="3A06AF08" w:rsidR="00736110" w:rsidRPr="00F71A16" w:rsidRDefault="009F0514" w:rsidP="00DF654A">
            <w:pPr>
              <w:spacing w:after="0" w:line="240" w:lineRule="auto"/>
              <w:ind w:right="20"/>
              <w:jc w:val="right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F71A16">
              <w:rPr>
                <w:rFonts w:ascii="Times New Roman" w:eastAsia="Times New Roman" w:hAnsi="Times New Roman" w:cs="Times New Roman"/>
                <w:b/>
                <w:color w:val="000000"/>
              </w:rPr>
              <w:t>1,32</w:t>
            </w:r>
          </w:p>
        </w:tc>
      </w:tr>
    </w:tbl>
    <w:p w14:paraId="7FD53D5A" w14:textId="743211E3" w:rsidR="00CB0289" w:rsidRDefault="00CB0289" w:rsidP="003976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D9865A9" w14:textId="77777777" w:rsidR="004627DE" w:rsidRDefault="004627DE" w:rsidP="004627DE">
      <w:pPr>
        <w:pStyle w:val="Default"/>
        <w:spacing w:before="120" w:line="360" w:lineRule="auto"/>
        <w:jc w:val="both"/>
      </w:pPr>
      <w:r w:rsidRPr="00A87CF1">
        <w:t>arkobakterů</w:t>
      </w:r>
      <w:r>
        <w:t xml:space="preserve"> v přežívání</w:t>
      </w:r>
      <w:r w:rsidRPr="00A87CF1">
        <w:t xml:space="preserve"> byl </w:t>
      </w:r>
      <w:r w:rsidRPr="00A87CF1">
        <w:rPr>
          <w:i/>
          <w:iCs/>
        </w:rPr>
        <w:t xml:space="preserve">A. butzleri </w:t>
      </w:r>
      <w:r w:rsidRPr="00A87CF1">
        <w:t xml:space="preserve">CCUG 30484, naopak </w:t>
      </w:r>
      <w:r>
        <w:t xml:space="preserve">nejméně rezistentním kmenem </w:t>
      </w:r>
      <w:r w:rsidRPr="00A87CF1">
        <w:t xml:space="preserve">byl </w:t>
      </w:r>
      <w:r w:rsidRPr="00A87CF1">
        <w:rPr>
          <w:i/>
          <w:iCs/>
        </w:rPr>
        <w:t xml:space="preserve">A. thereius </w:t>
      </w:r>
      <w:r w:rsidRPr="00A87CF1">
        <w:t xml:space="preserve">LMG 24488, </w:t>
      </w:r>
      <w:r>
        <w:t>jenž</w:t>
      </w:r>
      <w:r w:rsidRPr="00A87CF1">
        <w:t xml:space="preserve"> byl většinou nejrychleji inaktivován olejovým</w:t>
      </w:r>
      <w:r>
        <w:t>i</w:t>
      </w:r>
      <w:r w:rsidRPr="00A87CF1">
        <w:t xml:space="preserve"> extrakt</w:t>
      </w:r>
      <w:r>
        <w:t>y</w:t>
      </w:r>
      <w:r w:rsidRPr="00A87CF1">
        <w:t xml:space="preserve">. </w:t>
      </w:r>
      <w:r>
        <w:t>Ze </w:t>
      </w:r>
      <w:r w:rsidRPr="00091750">
        <w:t>všech</w:t>
      </w:r>
      <w:r>
        <w:t xml:space="preserve"> olejových</w:t>
      </w:r>
      <w:r w:rsidRPr="00091750">
        <w:t xml:space="preserve"> extraktů byla největší antimikrobiální </w:t>
      </w:r>
      <w:r>
        <w:t>aktivita</w:t>
      </w:r>
      <w:r w:rsidRPr="00091750">
        <w:t xml:space="preserve"> </w:t>
      </w:r>
      <w:r>
        <w:t>zaznamenána u extraktu z </w:t>
      </w:r>
      <w:r w:rsidRPr="00091750">
        <w:t xml:space="preserve">extra panenského olivového oleje Ballester, který dokázal </w:t>
      </w:r>
      <w:r>
        <w:t xml:space="preserve">velmi rychle </w:t>
      </w:r>
      <w:r w:rsidRPr="00091750">
        <w:t xml:space="preserve">inhibovat </w:t>
      </w:r>
      <w:r>
        <w:t xml:space="preserve">téměř </w:t>
      </w:r>
      <w:r w:rsidRPr="00091750">
        <w:t>všechny testované mikroorganismy</w:t>
      </w:r>
      <w:r>
        <w:t>.</w:t>
      </w:r>
      <w:r w:rsidRPr="00091750">
        <w:t xml:space="preserve"> Naopak nejslabší antimikrobiální </w:t>
      </w:r>
      <w:r>
        <w:t>efekt</w:t>
      </w:r>
      <w:r w:rsidRPr="00091750">
        <w:t xml:space="preserve"> </w:t>
      </w:r>
      <w:r>
        <w:t>vykazoval olej vyrobený z </w:t>
      </w:r>
      <w:r w:rsidRPr="00091750">
        <w:t xml:space="preserve">pokrutin, u </w:t>
      </w:r>
      <w:r>
        <w:t>něhož</w:t>
      </w:r>
      <w:r w:rsidRPr="00091750">
        <w:t xml:space="preserve"> se podařilo inhibovat plně pouze ar</w:t>
      </w:r>
      <w:r>
        <w:t xml:space="preserve">kobaktery, a to ještě až po </w:t>
      </w:r>
      <w:r w:rsidRPr="00091750">
        <w:t>expozic</w:t>
      </w:r>
      <w:r>
        <w:t xml:space="preserve">i 24 h. </w:t>
      </w:r>
    </w:p>
    <w:p w14:paraId="052E49C0" w14:textId="795E246D" w:rsidR="00A20825" w:rsidRDefault="00BB0CFC" w:rsidP="00A2082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Zvolené</w:t>
      </w:r>
      <w:r w:rsidR="00091750" w:rsidRPr="00091750">
        <w:rPr>
          <w:rFonts w:ascii="Times New Roman" w:hAnsi="Times New Roman" w:cs="Times New Roman"/>
          <w:sz w:val="24"/>
          <w:szCs w:val="24"/>
        </w:rPr>
        <w:t xml:space="preserve"> bakteriální kmeny byly biofilmpozitivní, </w:t>
      </w:r>
      <w:r w:rsidR="00DF654A">
        <w:rPr>
          <w:rFonts w:ascii="Times New Roman" w:hAnsi="Times New Roman" w:cs="Times New Roman"/>
          <w:sz w:val="24"/>
          <w:szCs w:val="24"/>
        </w:rPr>
        <w:t xml:space="preserve">přičemž </w:t>
      </w:r>
      <w:r w:rsidR="00091750" w:rsidRPr="00091750">
        <w:rPr>
          <w:rFonts w:ascii="Times New Roman" w:hAnsi="Times New Roman" w:cs="Times New Roman"/>
          <w:sz w:val="24"/>
          <w:szCs w:val="24"/>
        </w:rPr>
        <w:t xml:space="preserve">srovnávací mikroorganismy vykazovaly oproti arkobakterům silnější tvorbu biofilmu. </w:t>
      </w:r>
      <w:r w:rsidR="00AD12A4" w:rsidRPr="00AD12A4">
        <w:rPr>
          <w:rFonts w:ascii="Times New Roman" w:hAnsi="Times New Roman" w:cs="Times New Roman"/>
          <w:color w:val="000000"/>
          <w:sz w:val="24"/>
          <w:szCs w:val="24"/>
        </w:rPr>
        <w:t>V</w:t>
      </w:r>
      <w:r w:rsidR="00182A03">
        <w:rPr>
          <w:rFonts w:ascii="Times New Roman" w:hAnsi="Times New Roman" w:cs="Times New Roman"/>
          <w:color w:val="000000"/>
          <w:sz w:val="24"/>
          <w:szCs w:val="24"/>
        </w:rPr>
        <w:t> tomto směru</w:t>
      </w:r>
      <w:r w:rsidR="00AD12A4" w:rsidRPr="00AD12A4">
        <w:rPr>
          <w:rFonts w:ascii="Times New Roman" w:hAnsi="Times New Roman" w:cs="Times New Roman"/>
          <w:color w:val="000000"/>
          <w:sz w:val="24"/>
          <w:szCs w:val="24"/>
        </w:rPr>
        <w:t xml:space="preserve"> byl</w:t>
      </w:r>
      <w:r w:rsidR="00182A03">
        <w:rPr>
          <w:rFonts w:ascii="Times New Roman" w:hAnsi="Times New Roman" w:cs="Times New Roman"/>
          <w:color w:val="000000"/>
          <w:sz w:val="24"/>
          <w:szCs w:val="24"/>
        </w:rPr>
        <w:t>a</w:t>
      </w:r>
      <w:r w:rsidR="00AD12A4" w:rsidRPr="00AD12A4">
        <w:rPr>
          <w:rFonts w:ascii="Times New Roman" w:hAnsi="Times New Roman" w:cs="Times New Roman"/>
          <w:color w:val="000000"/>
          <w:sz w:val="24"/>
          <w:szCs w:val="24"/>
        </w:rPr>
        <w:t xml:space="preserve"> nejaktivnější bakterií </w:t>
      </w:r>
      <w:r w:rsidR="00AD12A4" w:rsidRPr="00AD12A4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S. aureus </w:t>
      </w:r>
      <w:r w:rsidR="00AD12A4" w:rsidRPr="00AD12A4">
        <w:rPr>
          <w:rFonts w:ascii="Times New Roman" w:hAnsi="Times New Roman" w:cs="Times New Roman"/>
          <w:color w:val="000000"/>
          <w:sz w:val="24"/>
          <w:szCs w:val="24"/>
        </w:rPr>
        <w:t xml:space="preserve">CCM 4223, na </w:t>
      </w:r>
      <w:r w:rsidR="00DF654A">
        <w:rPr>
          <w:rFonts w:ascii="Times New Roman" w:hAnsi="Times New Roman" w:cs="Times New Roman"/>
          <w:color w:val="000000"/>
          <w:sz w:val="24"/>
          <w:szCs w:val="24"/>
        </w:rPr>
        <w:t>n</w:t>
      </w:r>
      <w:r w:rsidR="00182A03">
        <w:rPr>
          <w:rFonts w:ascii="Times New Roman" w:hAnsi="Times New Roman" w:cs="Times New Roman"/>
          <w:color w:val="000000"/>
          <w:sz w:val="24"/>
          <w:szCs w:val="24"/>
        </w:rPr>
        <w:t>í</w:t>
      </w:r>
      <w:r w:rsidR="00DF654A">
        <w:rPr>
          <w:rFonts w:ascii="Times New Roman" w:hAnsi="Times New Roman" w:cs="Times New Roman"/>
          <w:color w:val="000000"/>
          <w:sz w:val="24"/>
          <w:szCs w:val="24"/>
        </w:rPr>
        <w:t>ž</w:t>
      </w:r>
      <w:r w:rsidR="00AD12A4" w:rsidRPr="00AD12A4">
        <w:rPr>
          <w:rFonts w:ascii="Times New Roman" w:hAnsi="Times New Roman" w:cs="Times New Roman"/>
          <w:color w:val="000000"/>
          <w:sz w:val="24"/>
          <w:szCs w:val="24"/>
        </w:rPr>
        <w:t xml:space="preserve"> extrakty ze všech olejů </w:t>
      </w:r>
      <w:r w:rsidR="00FE0F7C">
        <w:rPr>
          <w:rFonts w:ascii="Times New Roman" w:hAnsi="Times New Roman" w:cs="Times New Roman"/>
          <w:color w:val="000000"/>
          <w:sz w:val="24"/>
          <w:szCs w:val="24"/>
        </w:rPr>
        <w:t>působily vel</w:t>
      </w:r>
      <w:r w:rsidR="00DF654A">
        <w:rPr>
          <w:rFonts w:ascii="Times New Roman" w:hAnsi="Times New Roman" w:cs="Times New Roman"/>
          <w:color w:val="000000"/>
          <w:sz w:val="24"/>
          <w:szCs w:val="24"/>
        </w:rPr>
        <w:t>mi</w:t>
      </w:r>
      <w:r w:rsidR="00182A03">
        <w:rPr>
          <w:rFonts w:ascii="Times New Roman" w:hAnsi="Times New Roman" w:cs="Times New Roman"/>
          <w:color w:val="000000"/>
          <w:sz w:val="24"/>
          <w:szCs w:val="24"/>
        </w:rPr>
        <w:t xml:space="preserve"> podobně. Při </w:t>
      </w:r>
      <w:r w:rsidR="00FE0F7C">
        <w:rPr>
          <w:rFonts w:ascii="Times New Roman" w:hAnsi="Times New Roman" w:cs="Times New Roman"/>
          <w:color w:val="000000"/>
          <w:sz w:val="24"/>
          <w:szCs w:val="24"/>
        </w:rPr>
        <w:t>45</w:t>
      </w:r>
      <w:r w:rsidR="00182A03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="00AD12A4" w:rsidRPr="00AD12A4">
        <w:rPr>
          <w:rFonts w:ascii="Times New Roman" w:hAnsi="Times New Roman" w:cs="Times New Roman"/>
          <w:color w:val="000000"/>
          <w:sz w:val="24"/>
          <w:szCs w:val="24"/>
        </w:rPr>
        <w:t xml:space="preserve">% koncentraci všech extraktů byla </w:t>
      </w:r>
      <w:r w:rsidR="00A20825">
        <w:rPr>
          <w:rFonts w:ascii="Times New Roman" w:hAnsi="Times New Roman" w:cs="Times New Roman"/>
          <w:color w:val="000000"/>
          <w:sz w:val="24"/>
          <w:szCs w:val="24"/>
        </w:rPr>
        <w:t xml:space="preserve">detekována nejvyšší </w:t>
      </w:r>
      <w:r w:rsidR="00AD12A4" w:rsidRPr="00AD12A4">
        <w:rPr>
          <w:rFonts w:ascii="Times New Roman" w:hAnsi="Times New Roman" w:cs="Times New Roman"/>
          <w:color w:val="000000"/>
          <w:sz w:val="24"/>
          <w:szCs w:val="24"/>
        </w:rPr>
        <w:t>tvorba biofilmu</w:t>
      </w:r>
      <w:r w:rsidR="00182A03">
        <w:rPr>
          <w:rFonts w:ascii="Times New Roman" w:hAnsi="Times New Roman" w:cs="Times New Roman"/>
          <w:color w:val="000000"/>
          <w:sz w:val="24"/>
          <w:szCs w:val="24"/>
        </w:rPr>
        <w:t>. S</w:t>
      </w:r>
      <w:r w:rsidR="00A20825">
        <w:rPr>
          <w:rFonts w:ascii="Times New Roman" w:hAnsi="Times New Roman" w:cs="Times New Roman"/>
          <w:color w:val="000000"/>
          <w:sz w:val="24"/>
          <w:szCs w:val="24"/>
        </w:rPr>
        <w:t> rostoucí koncentrací olejového extraktu docházelo k</w:t>
      </w:r>
      <w:r w:rsidR="00A20825">
        <w:rPr>
          <w:rFonts w:ascii="Times New Roman" w:hAnsi="Times New Roman" w:cs="Times New Roman"/>
          <w:i/>
          <w:iCs/>
          <w:color w:val="000000"/>
          <w:sz w:val="24"/>
          <w:szCs w:val="24"/>
        </w:rPr>
        <w:t> </w:t>
      </w:r>
      <w:r w:rsidR="00AD12A4" w:rsidRPr="00AD12A4">
        <w:rPr>
          <w:rFonts w:ascii="Times New Roman" w:hAnsi="Times New Roman" w:cs="Times New Roman"/>
          <w:color w:val="000000"/>
          <w:sz w:val="24"/>
          <w:szCs w:val="24"/>
        </w:rPr>
        <w:t>potlačen</w:t>
      </w:r>
      <w:r w:rsidR="00A20825">
        <w:rPr>
          <w:rFonts w:ascii="Times New Roman" w:hAnsi="Times New Roman" w:cs="Times New Roman"/>
          <w:color w:val="000000"/>
          <w:sz w:val="24"/>
          <w:szCs w:val="24"/>
        </w:rPr>
        <w:t>í tvorby biofilmu až k</w:t>
      </w:r>
      <w:r w:rsidR="00AD12A4" w:rsidRPr="00AD12A4">
        <w:rPr>
          <w:rFonts w:ascii="Times New Roman" w:hAnsi="Times New Roman" w:cs="Times New Roman"/>
          <w:color w:val="000000"/>
          <w:sz w:val="24"/>
          <w:szCs w:val="24"/>
        </w:rPr>
        <w:t xml:space="preserve"> limitní hranici </w:t>
      </w:r>
      <w:r w:rsidR="00182A03">
        <w:rPr>
          <w:rFonts w:ascii="Times New Roman" w:hAnsi="Times New Roman" w:cs="Times New Roman"/>
          <w:color w:val="000000"/>
          <w:sz w:val="24"/>
          <w:szCs w:val="24"/>
        </w:rPr>
        <w:t xml:space="preserve">jeho </w:t>
      </w:r>
      <w:r w:rsidR="00AD12A4" w:rsidRPr="00AD12A4">
        <w:rPr>
          <w:rFonts w:ascii="Times New Roman" w:hAnsi="Times New Roman" w:cs="Times New Roman"/>
          <w:color w:val="000000"/>
          <w:sz w:val="24"/>
          <w:szCs w:val="24"/>
        </w:rPr>
        <w:t>tvorby</w:t>
      </w:r>
      <w:r w:rsidR="00A20825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AD12A4" w:rsidRPr="00AD12A4">
        <w:rPr>
          <w:rFonts w:ascii="Times New Roman" w:hAnsi="Times New Roman" w:cs="Times New Roman"/>
          <w:color w:val="000000"/>
          <w:sz w:val="24"/>
          <w:szCs w:val="24"/>
        </w:rPr>
        <w:t xml:space="preserve"> U akrobakterů a </w:t>
      </w:r>
      <w:r w:rsidR="00AD12A4" w:rsidRPr="00AD12A4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E. coli </w:t>
      </w:r>
      <w:r w:rsidR="00182A03">
        <w:rPr>
          <w:rFonts w:ascii="Times New Roman" w:hAnsi="Times New Roman" w:cs="Times New Roman"/>
          <w:color w:val="000000"/>
          <w:sz w:val="24"/>
          <w:szCs w:val="24"/>
        </w:rPr>
        <w:t>CCM 3957 v koncentračním</w:t>
      </w:r>
      <w:r w:rsidR="00182A03" w:rsidRPr="00AD12A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82A03">
        <w:rPr>
          <w:rFonts w:ascii="Times New Roman" w:hAnsi="Times New Roman" w:cs="Times New Roman"/>
          <w:color w:val="000000"/>
          <w:sz w:val="24"/>
          <w:szCs w:val="24"/>
        </w:rPr>
        <w:t>rozmezí 45-90</w:t>
      </w:r>
      <w:r w:rsidR="00AD12A4" w:rsidRPr="00AD12A4">
        <w:rPr>
          <w:rFonts w:ascii="Times New Roman" w:hAnsi="Times New Roman" w:cs="Times New Roman"/>
          <w:color w:val="000000"/>
          <w:sz w:val="24"/>
          <w:szCs w:val="24"/>
        </w:rPr>
        <w:t xml:space="preserve">% </w:t>
      </w:r>
      <w:r w:rsidR="00A20825">
        <w:rPr>
          <w:rFonts w:ascii="Times New Roman" w:hAnsi="Times New Roman" w:cs="Times New Roman"/>
          <w:color w:val="000000"/>
          <w:sz w:val="24"/>
          <w:szCs w:val="24"/>
        </w:rPr>
        <w:t xml:space="preserve">olejových </w:t>
      </w:r>
      <w:r w:rsidR="00AD12A4" w:rsidRPr="00AD12A4">
        <w:rPr>
          <w:rFonts w:ascii="Times New Roman" w:hAnsi="Times New Roman" w:cs="Times New Roman"/>
          <w:color w:val="000000"/>
          <w:sz w:val="24"/>
          <w:szCs w:val="24"/>
        </w:rPr>
        <w:t>extraktů m</w:t>
      </w:r>
      <w:r w:rsidR="00A20825">
        <w:rPr>
          <w:rFonts w:ascii="Times New Roman" w:hAnsi="Times New Roman" w:cs="Times New Roman"/>
          <w:color w:val="000000"/>
          <w:sz w:val="24"/>
          <w:szCs w:val="24"/>
        </w:rPr>
        <w:t>nožství bakteriálního biofilmu vzr</w:t>
      </w:r>
      <w:r w:rsidR="00182A03">
        <w:rPr>
          <w:rFonts w:ascii="Times New Roman" w:hAnsi="Times New Roman" w:cs="Times New Roman"/>
          <w:color w:val="000000"/>
          <w:sz w:val="24"/>
          <w:szCs w:val="24"/>
        </w:rPr>
        <w:t>ůstalo</w:t>
      </w:r>
      <w:r w:rsidR="00AD12A4" w:rsidRPr="00AD12A4">
        <w:rPr>
          <w:rFonts w:ascii="Times New Roman" w:hAnsi="Times New Roman" w:cs="Times New Roman"/>
          <w:color w:val="000000"/>
          <w:sz w:val="24"/>
          <w:szCs w:val="24"/>
        </w:rPr>
        <w:t>, což zřejmě znač</w:t>
      </w:r>
      <w:r w:rsidR="00182A03">
        <w:rPr>
          <w:rFonts w:ascii="Times New Roman" w:hAnsi="Times New Roman" w:cs="Times New Roman"/>
          <w:color w:val="000000"/>
          <w:sz w:val="24"/>
          <w:szCs w:val="24"/>
        </w:rPr>
        <w:t>í snahu bakterií o přežití v </w:t>
      </w:r>
      <w:r w:rsidR="00AD12A4" w:rsidRPr="00AD12A4">
        <w:rPr>
          <w:rFonts w:ascii="Times New Roman" w:hAnsi="Times New Roman" w:cs="Times New Roman"/>
          <w:color w:val="000000"/>
          <w:sz w:val="24"/>
          <w:szCs w:val="24"/>
        </w:rPr>
        <w:t>nepříznivých podmínkách a rychlé soustředění</w:t>
      </w:r>
      <w:r w:rsidR="00A20825">
        <w:rPr>
          <w:rFonts w:ascii="Times New Roman" w:hAnsi="Times New Roman" w:cs="Times New Roman"/>
          <w:color w:val="000000"/>
          <w:sz w:val="24"/>
          <w:szCs w:val="24"/>
        </w:rPr>
        <w:t xml:space="preserve"> z planktonní formy</w:t>
      </w:r>
      <w:r w:rsidR="00AD12A4" w:rsidRPr="00AD12A4">
        <w:rPr>
          <w:rFonts w:ascii="Times New Roman" w:hAnsi="Times New Roman" w:cs="Times New Roman"/>
          <w:color w:val="000000"/>
          <w:sz w:val="24"/>
          <w:szCs w:val="24"/>
        </w:rPr>
        <w:t xml:space="preserve"> do odolnější formy biofilmu. Nejintenzivnější nárůst biofilmů u gramnegativních bakterií byl detekov</w:t>
      </w:r>
      <w:r w:rsidR="00182A03">
        <w:rPr>
          <w:rFonts w:ascii="Times New Roman" w:hAnsi="Times New Roman" w:cs="Times New Roman"/>
          <w:color w:val="000000"/>
          <w:sz w:val="24"/>
          <w:szCs w:val="24"/>
        </w:rPr>
        <w:t>án převážně u slabších extraktů, kde</w:t>
      </w:r>
      <w:r w:rsidR="00AD12A4" w:rsidRPr="00AD12A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82A03">
        <w:rPr>
          <w:rFonts w:ascii="Times New Roman" w:hAnsi="Times New Roman" w:cs="Times New Roman"/>
          <w:color w:val="000000"/>
          <w:sz w:val="24"/>
          <w:szCs w:val="24"/>
        </w:rPr>
        <w:t>bylo zjištěno</w:t>
      </w:r>
      <w:r w:rsidR="00AD12A4" w:rsidRPr="00AD12A4">
        <w:rPr>
          <w:rFonts w:ascii="Times New Roman" w:hAnsi="Times New Roman" w:cs="Times New Roman"/>
          <w:color w:val="000000"/>
          <w:sz w:val="24"/>
          <w:szCs w:val="24"/>
        </w:rPr>
        <w:t xml:space="preserve">, že jednotlivé bakteriální druhy se </w:t>
      </w:r>
      <w:r w:rsidR="00182A03">
        <w:rPr>
          <w:rFonts w:ascii="Times New Roman" w:hAnsi="Times New Roman" w:cs="Times New Roman"/>
          <w:color w:val="000000"/>
          <w:sz w:val="24"/>
          <w:szCs w:val="24"/>
        </w:rPr>
        <w:t>výrazně liší v </w:t>
      </w:r>
      <w:r w:rsidR="00AD12A4" w:rsidRPr="00AD12A4">
        <w:rPr>
          <w:rFonts w:ascii="Times New Roman" w:hAnsi="Times New Roman" w:cs="Times New Roman"/>
          <w:color w:val="000000"/>
          <w:sz w:val="24"/>
          <w:szCs w:val="24"/>
        </w:rPr>
        <w:t xml:space="preserve">nárocích na kultivační </w:t>
      </w:r>
      <w:r w:rsidR="00AD12A4" w:rsidRPr="00AD12A4">
        <w:rPr>
          <w:rFonts w:ascii="Times New Roman" w:hAnsi="Times New Roman" w:cs="Times New Roman"/>
          <w:sz w:val="24"/>
          <w:szCs w:val="24"/>
        </w:rPr>
        <w:t xml:space="preserve">podmínky a </w:t>
      </w:r>
      <w:r w:rsidR="00182A03">
        <w:rPr>
          <w:rFonts w:ascii="Times New Roman" w:hAnsi="Times New Roman" w:cs="Times New Roman"/>
          <w:sz w:val="24"/>
          <w:szCs w:val="24"/>
        </w:rPr>
        <w:t>zároveň i</w:t>
      </w:r>
      <w:r w:rsidR="00AD12A4" w:rsidRPr="00AD12A4">
        <w:rPr>
          <w:rFonts w:ascii="Times New Roman" w:hAnsi="Times New Roman" w:cs="Times New Roman"/>
          <w:sz w:val="24"/>
          <w:szCs w:val="24"/>
        </w:rPr>
        <w:t xml:space="preserve"> </w:t>
      </w:r>
      <w:r w:rsidR="00182A03" w:rsidRPr="00AD12A4">
        <w:rPr>
          <w:rFonts w:ascii="Times New Roman" w:hAnsi="Times New Roman" w:cs="Times New Roman"/>
          <w:sz w:val="24"/>
          <w:szCs w:val="24"/>
        </w:rPr>
        <w:t xml:space="preserve">kvalitě </w:t>
      </w:r>
      <w:r w:rsidR="00182A03">
        <w:rPr>
          <w:rFonts w:ascii="Times New Roman" w:hAnsi="Times New Roman" w:cs="Times New Roman"/>
          <w:sz w:val="24"/>
          <w:szCs w:val="24"/>
        </w:rPr>
        <w:t xml:space="preserve">a </w:t>
      </w:r>
      <w:r w:rsidR="00AD12A4" w:rsidRPr="00AD12A4">
        <w:rPr>
          <w:rFonts w:ascii="Times New Roman" w:hAnsi="Times New Roman" w:cs="Times New Roman"/>
          <w:sz w:val="24"/>
          <w:szCs w:val="24"/>
        </w:rPr>
        <w:t>kvantitě vytvořeného biofilmu.</w:t>
      </w:r>
    </w:p>
    <w:p w14:paraId="0D6AF0C9" w14:textId="38C32B9E" w:rsidR="00535CBA" w:rsidRDefault="00BB0CFC" w:rsidP="00A2082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Jelikož se doposud</w:t>
      </w:r>
      <w:r w:rsidR="00535CBA" w:rsidRPr="00091750">
        <w:rPr>
          <w:rFonts w:ascii="Times New Roman" w:hAnsi="Times New Roman" w:cs="Times New Roman"/>
          <w:sz w:val="24"/>
          <w:szCs w:val="24"/>
        </w:rPr>
        <w:t xml:space="preserve"> testováním olejových extraktů na arkobaktery i další mikroorganismy zabývalo </w:t>
      </w:r>
      <w:r w:rsidR="00633D74">
        <w:rPr>
          <w:rFonts w:ascii="Times New Roman" w:hAnsi="Times New Roman" w:cs="Times New Roman"/>
          <w:sz w:val="24"/>
          <w:szCs w:val="24"/>
        </w:rPr>
        <w:t>omezené</w:t>
      </w:r>
      <w:r w:rsidR="00535CBA" w:rsidRPr="00091750">
        <w:rPr>
          <w:rFonts w:ascii="Times New Roman" w:hAnsi="Times New Roman" w:cs="Times New Roman"/>
          <w:sz w:val="24"/>
          <w:szCs w:val="24"/>
        </w:rPr>
        <w:t xml:space="preserve"> množství prací</w:t>
      </w:r>
      <w:r w:rsidR="00961299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35CBA" w:rsidRPr="00091750">
        <w:rPr>
          <w:rFonts w:ascii="Times New Roman" w:hAnsi="Times New Roman" w:cs="Times New Roman"/>
          <w:sz w:val="24"/>
          <w:szCs w:val="24"/>
        </w:rPr>
        <w:t>by</w:t>
      </w:r>
      <w:r>
        <w:rPr>
          <w:rFonts w:ascii="Times New Roman" w:hAnsi="Times New Roman" w:cs="Times New Roman"/>
          <w:sz w:val="24"/>
          <w:szCs w:val="24"/>
        </w:rPr>
        <w:t>lo</w:t>
      </w:r>
      <w:r w:rsidR="00535CBA" w:rsidRPr="00091750">
        <w:rPr>
          <w:rFonts w:ascii="Times New Roman" w:hAnsi="Times New Roman" w:cs="Times New Roman"/>
          <w:sz w:val="24"/>
          <w:szCs w:val="24"/>
        </w:rPr>
        <w:t xml:space="preserve"> by </w:t>
      </w:r>
      <w:r w:rsidR="00512E8E">
        <w:rPr>
          <w:rFonts w:ascii="Times New Roman" w:hAnsi="Times New Roman" w:cs="Times New Roman"/>
          <w:sz w:val="24"/>
          <w:szCs w:val="24"/>
        </w:rPr>
        <w:t>zajímavé dále práci rozvinout a </w:t>
      </w:r>
      <w:r w:rsidR="00535CBA" w:rsidRPr="00091750">
        <w:rPr>
          <w:rFonts w:ascii="Times New Roman" w:hAnsi="Times New Roman" w:cs="Times New Roman"/>
          <w:sz w:val="24"/>
          <w:szCs w:val="24"/>
        </w:rPr>
        <w:t xml:space="preserve">obohatit tak získané informace. </w:t>
      </w:r>
      <w:r w:rsidR="00937FB9">
        <w:rPr>
          <w:rFonts w:ascii="Times New Roman" w:hAnsi="Times New Roman" w:cs="Times New Roman"/>
          <w:sz w:val="24"/>
          <w:szCs w:val="24"/>
        </w:rPr>
        <w:t>Pr</w:t>
      </w:r>
      <w:r w:rsidR="00512E8E">
        <w:rPr>
          <w:rFonts w:ascii="Times New Roman" w:hAnsi="Times New Roman" w:cs="Times New Roman"/>
          <w:sz w:val="24"/>
          <w:szCs w:val="24"/>
        </w:rPr>
        <w:t>ioritně</w:t>
      </w:r>
      <w:r w:rsidR="00937FB9">
        <w:rPr>
          <w:rFonts w:ascii="Times New Roman" w:hAnsi="Times New Roman" w:cs="Times New Roman"/>
          <w:sz w:val="24"/>
          <w:szCs w:val="24"/>
        </w:rPr>
        <w:t xml:space="preserve"> by bylo </w:t>
      </w:r>
      <w:r w:rsidR="00512E8E">
        <w:rPr>
          <w:rFonts w:ascii="Times New Roman" w:hAnsi="Times New Roman" w:cs="Times New Roman"/>
          <w:sz w:val="24"/>
          <w:szCs w:val="24"/>
        </w:rPr>
        <w:t>třeba</w:t>
      </w:r>
      <w:r w:rsidR="00937FB9">
        <w:rPr>
          <w:rFonts w:ascii="Times New Roman" w:hAnsi="Times New Roman" w:cs="Times New Roman"/>
          <w:sz w:val="24"/>
          <w:szCs w:val="24"/>
        </w:rPr>
        <w:t xml:space="preserve"> zjistit jaké spektrum látek je obsaženo v získané vodné fázi olejů a jaká látka vykazuje nejvyšší antimikrobiální účinnost</w:t>
      </w:r>
      <w:r w:rsidR="00F320F5">
        <w:rPr>
          <w:rFonts w:ascii="Times New Roman" w:hAnsi="Times New Roman" w:cs="Times New Roman"/>
          <w:sz w:val="24"/>
          <w:szCs w:val="24"/>
        </w:rPr>
        <w:t xml:space="preserve"> proti těmto mikroorganismům</w:t>
      </w:r>
      <w:r w:rsidR="00937FB9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78AA21A" w14:textId="4D000924" w:rsidR="00937FB9" w:rsidRDefault="00937FB9" w:rsidP="00937FB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 nutné rozvíjet znalosti </w:t>
      </w:r>
      <w:r w:rsidR="00F320F5">
        <w:rPr>
          <w:rFonts w:ascii="Times New Roman" w:hAnsi="Times New Roman" w:cs="Times New Roman"/>
          <w:sz w:val="24"/>
          <w:szCs w:val="24"/>
        </w:rPr>
        <w:t>týkající se nových antimikrobiálních látek</w:t>
      </w:r>
      <w:r>
        <w:rPr>
          <w:rFonts w:ascii="Times New Roman" w:hAnsi="Times New Roman" w:cs="Times New Roman"/>
          <w:sz w:val="24"/>
          <w:szCs w:val="24"/>
        </w:rPr>
        <w:t>, které jsou potřebné k léčbě stále rostoucího počtu onemocnění. Odolnost vůči ATB představuje hrozbu, zejména v případech, kdy se jedná o biofilmy, jelikož bakterie v biofilmu jsou mnohonásobně rez</w:t>
      </w:r>
      <w:r w:rsidR="00D67876">
        <w:rPr>
          <w:rFonts w:ascii="Times New Roman" w:hAnsi="Times New Roman" w:cs="Times New Roman"/>
          <w:sz w:val="24"/>
          <w:szCs w:val="24"/>
        </w:rPr>
        <w:t>istentnější</w:t>
      </w:r>
      <w:r>
        <w:rPr>
          <w:rFonts w:ascii="Times New Roman" w:hAnsi="Times New Roman" w:cs="Times New Roman"/>
          <w:sz w:val="24"/>
          <w:szCs w:val="24"/>
        </w:rPr>
        <w:t xml:space="preserve"> než buňky planktonní.</w:t>
      </w:r>
    </w:p>
    <w:p w14:paraId="601E1CA6" w14:textId="7BF19F58" w:rsidR="00937FB9" w:rsidRPr="00937FB9" w:rsidRDefault="00937FB9" w:rsidP="007B771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91750">
        <w:rPr>
          <w:rFonts w:ascii="Times New Roman" w:hAnsi="Times New Roman" w:cs="Times New Roman"/>
          <w:sz w:val="24"/>
          <w:szCs w:val="24"/>
        </w:rPr>
        <w:t>V případě některých olivových extrak</w:t>
      </w:r>
      <w:r>
        <w:rPr>
          <w:rFonts w:ascii="Times New Roman" w:hAnsi="Times New Roman" w:cs="Times New Roman"/>
          <w:sz w:val="24"/>
          <w:szCs w:val="24"/>
        </w:rPr>
        <w:t>t</w:t>
      </w:r>
      <w:r w:rsidRPr="00091750">
        <w:rPr>
          <w:rFonts w:ascii="Times New Roman" w:hAnsi="Times New Roman" w:cs="Times New Roman"/>
          <w:sz w:val="24"/>
          <w:szCs w:val="24"/>
        </w:rPr>
        <w:t>ů by se mohlo jednat o významné a účinné látky,</w:t>
      </w:r>
      <w:r>
        <w:rPr>
          <w:rFonts w:ascii="Times New Roman" w:hAnsi="Times New Roman" w:cs="Times New Roman"/>
          <w:sz w:val="24"/>
          <w:szCs w:val="24"/>
        </w:rPr>
        <w:t xml:space="preserve"> ale a</w:t>
      </w:r>
      <w:r w:rsidRPr="00091750">
        <w:rPr>
          <w:rFonts w:ascii="Times New Roman" w:hAnsi="Times New Roman" w:cs="Times New Roman"/>
          <w:sz w:val="24"/>
          <w:szCs w:val="24"/>
        </w:rPr>
        <w:t xml:space="preserve">by mohly tyto sloučeniny najít </w:t>
      </w:r>
      <w:r w:rsidR="00512E8E">
        <w:rPr>
          <w:rFonts w:ascii="Times New Roman" w:hAnsi="Times New Roman" w:cs="Times New Roman"/>
          <w:sz w:val="24"/>
          <w:szCs w:val="24"/>
        </w:rPr>
        <w:t xml:space="preserve">praktické </w:t>
      </w:r>
      <w:r w:rsidRPr="00091750">
        <w:rPr>
          <w:rFonts w:ascii="Times New Roman" w:hAnsi="Times New Roman" w:cs="Times New Roman"/>
          <w:sz w:val="24"/>
          <w:szCs w:val="24"/>
        </w:rPr>
        <w:t>uplatnění, je zapotřebí ještě</w:t>
      </w:r>
      <w:r>
        <w:rPr>
          <w:rFonts w:ascii="Times New Roman" w:hAnsi="Times New Roman" w:cs="Times New Roman"/>
          <w:sz w:val="24"/>
          <w:szCs w:val="24"/>
        </w:rPr>
        <w:t xml:space="preserve"> řady dalších testů a</w:t>
      </w:r>
      <w:r w:rsidR="00512E8E">
        <w:rPr>
          <w:rFonts w:ascii="Times New Roman" w:hAnsi="Times New Roman" w:cs="Times New Roman"/>
          <w:sz w:val="24"/>
          <w:szCs w:val="24"/>
        </w:rPr>
        <w:t> </w:t>
      </w:r>
      <w:r w:rsidRPr="00091750">
        <w:rPr>
          <w:rFonts w:ascii="Times New Roman" w:hAnsi="Times New Roman" w:cs="Times New Roman"/>
          <w:sz w:val="24"/>
          <w:szCs w:val="24"/>
        </w:rPr>
        <w:t>studií.</w:t>
      </w:r>
      <w:r w:rsidR="007B771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Zejména </w:t>
      </w:r>
      <w:r w:rsidR="00512E8E">
        <w:rPr>
          <w:rFonts w:ascii="Times New Roman" w:hAnsi="Times New Roman" w:cs="Times New Roman"/>
          <w:sz w:val="24"/>
          <w:szCs w:val="24"/>
        </w:rPr>
        <w:t>potřebný je výzkum, orientovaný na zvýšení</w:t>
      </w:r>
      <w:r>
        <w:rPr>
          <w:rFonts w:ascii="Times New Roman" w:hAnsi="Times New Roman" w:cs="Times New Roman"/>
          <w:sz w:val="24"/>
          <w:szCs w:val="24"/>
        </w:rPr>
        <w:t xml:space="preserve"> účinností extra</w:t>
      </w:r>
      <w:r w:rsidR="007B7713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tů a o</w:t>
      </w:r>
      <w:r w:rsidR="00512E8E">
        <w:rPr>
          <w:rFonts w:ascii="Times New Roman" w:hAnsi="Times New Roman" w:cs="Times New Roman"/>
          <w:sz w:val="24"/>
          <w:szCs w:val="24"/>
        </w:rPr>
        <w:t>bsahu účinných látek.</w:t>
      </w:r>
    </w:p>
    <w:p w14:paraId="36FB3C5D" w14:textId="77777777" w:rsidR="008D3755" w:rsidRDefault="008D3755" w:rsidP="00666B8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¨</w:t>
      </w:r>
    </w:p>
    <w:p w14:paraId="59607FFE" w14:textId="77777777" w:rsidR="008D3755" w:rsidRPr="00EC303E" w:rsidRDefault="008D3755" w:rsidP="008D3755">
      <w:pPr>
        <w:spacing w:after="0" w:line="360" w:lineRule="auto"/>
        <w:jc w:val="both"/>
        <w:rPr>
          <w:rFonts w:ascii="Times New Roman" w:hAnsi="Times New Roman" w:cs="Times New Roman"/>
          <w:strike/>
          <w:color w:val="808080" w:themeColor="background1" w:themeShade="80"/>
          <w:sz w:val="24"/>
          <w:szCs w:val="24"/>
        </w:rPr>
      </w:pPr>
      <w:r w:rsidRPr="00EC303E">
        <w:rPr>
          <w:rFonts w:ascii="Times New Roman" w:hAnsi="Times New Roman" w:cs="Times New Roman"/>
          <w:b/>
          <w:sz w:val="24"/>
          <w:szCs w:val="24"/>
        </w:rPr>
        <w:t>Poděkování</w:t>
      </w:r>
    </w:p>
    <w:p w14:paraId="661B1AAC" w14:textId="2D54F837" w:rsidR="008D3755" w:rsidRPr="00EC303E" w:rsidRDefault="008D3755" w:rsidP="008D375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C303E">
        <w:rPr>
          <w:rFonts w:ascii="Times New Roman" w:hAnsi="Times New Roman" w:cs="Times New Roman"/>
          <w:sz w:val="24"/>
          <w:szCs w:val="24"/>
        </w:rPr>
        <w:t>Tato práce vznikla za finanční podpory projekt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C303E">
        <w:rPr>
          <w:rFonts w:ascii="Times New Roman" w:hAnsi="Times New Roman" w:cs="Times New Roman"/>
          <w:sz w:val="24"/>
          <w:szCs w:val="24"/>
        </w:rPr>
        <w:t xml:space="preserve"> Studentské grantové soutěže Fakulty chemicko-technologické Univerzity Pardubice č</w:t>
      </w:r>
      <w:r w:rsidRPr="00E34028">
        <w:rPr>
          <w:rFonts w:ascii="Times New Roman" w:hAnsi="Times New Roman" w:cs="Times New Roman"/>
          <w:sz w:val="24"/>
          <w:szCs w:val="24"/>
        </w:rPr>
        <w:t>. SGS_2019_00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EC303E">
        <w:rPr>
          <w:rFonts w:ascii="Times New Roman" w:hAnsi="Times New Roman" w:cs="Times New Roman"/>
          <w:sz w:val="24"/>
          <w:szCs w:val="24"/>
        </w:rPr>
        <w:t>.</w:t>
      </w:r>
    </w:p>
    <w:p w14:paraId="77501D69" w14:textId="5F479D0A" w:rsidR="000D7D12" w:rsidRDefault="00A20825" w:rsidP="00666B8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6266A01" w14:textId="12E3ABA0" w:rsidR="008711BA" w:rsidRDefault="008711BA" w:rsidP="008711B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Literatura</w:t>
      </w:r>
    </w:p>
    <w:p w14:paraId="7ABD68B9" w14:textId="62421B3A" w:rsidR="008711BA" w:rsidRDefault="008711BA" w:rsidP="00512E8E">
      <w:pPr>
        <w:pStyle w:val="Default"/>
        <w:numPr>
          <w:ilvl w:val="0"/>
          <w:numId w:val="10"/>
        </w:numPr>
        <w:spacing w:line="360" w:lineRule="auto"/>
      </w:pPr>
      <w:r w:rsidRPr="004B5E4B">
        <w:t>Paraje M.G.</w:t>
      </w:r>
      <w:r>
        <w:t>:</w:t>
      </w:r>
      <w:r w:rsidRPr="004B5E4B">
        <w:t xml:space="preserve"> </w:t>
      </w:r>
      <w:r w:rsidRPr="008711BA">
        <w:rPr>
          <w:i/>
        </w:rPr>
        <w:t>Science against microbial pathogens: communicating current research and    technological advances</w:t>
      </w:r>
      <w:r>
        <w:t>. Formatex, Cordoba</w:t>
      </w:r>
      <w:r w:rsidR="008E40D2">
        <w:t>,</w:t>
      </w:r>
      <w:r>
        <w:t xml:space="preserve"> 2011.</w:t>
      </w:r>
    </w:p>
    <w:p w14:paraId="4F678288" w14:textId="6C15F439" w:rsidR="008711BA" w:rsidRDefault="008711BA" w:rsidP="00512E8E">
      <w:pPr>
        <w:pStyle w:val="Default"/>
        <w:numPr>
          <w:ilvl w:val="0"/>
          <w:numId w:val="10"/>
        </w:numPr>
        <w:spacing w:line="360" w:lineRule="auto"/>
      </w:pPr>
      <w:r w:rsidRPr="007464C7">
        <w:t>Duarte</w:t>
      </w:r>
      <w:r>
        <w:t xml:space="preserve"> </w:t>
      </w:r>
      <w:r w:rsidRPr="007464C7">
        <w:t>A.,</w:t>
      </w:r>
      <w:r>
        <w:t xml:space="preserve"> </w:t>
      </w:r>
      <w:r w:rsidRPr="007464C7">
        <w:t>Luís</w:t>
      </w:r>
      <w:r>
        <w:t xml:space="preserve"> A.</w:t>
      </w:r>
      <w:r w:rsidRPr="007464C7">
        <w:t>, Oleastro</w:t>
      </w:r>
      <w:r>
        <w:t xml:space="preserve"> M.,</w:t>
      </w:r>
      <w:r w:rsidRPr="007464C7">
        <w:t xml:space="preserve"> Dominugues</w:t>
      </w:r>
      <w:r>
        <w:t xml:space="preserve"> F</w:t>
      </w:r>
      <w:r w:rsidRPr="00343195">
        <w:t xml:space="preserve">.: </w:t>
      </w:r>
      <w:r w:rsidRPr="00343195">
        <w:rPr>
          <w:iCs/>
        </w:rPr>
        <w:t>Food Control</w:t>
      </w:r>
      <w:r w:rsidRPr="00343195">
        <w:t xml:space="preserve"> </w:t>
      </w:r>
      <w:r w:rsidRPr="00343195">
        <w:rPr>
          <w:b/>
        </w:rPr>
        <w:t>61</w:t>
      </w:r>
      <w:r>
        <w:t xml:space="preserve"> (</w:t>
      </w:r>
      <w:r w:rsidRPr="007464C7">
        <w:t>2016</w:t>
      </w:r>
      <w:r>
        <w:t xml:space="preserve">) </w:t>
      </w:r>
      <w:r w:rsidRPr="007464C7">
        <w:t>115</w:t>
      </w:r>
      <w:r>
        <w:t>-</w:t>
      </w:r>
      <w:r w:rsidRPr="007464C7">
        <w:t xml:space="preserve">122. </w:t>
      </w:r>
    </w:p>
    <w:p w14:paraId="510788E0" w14:textId="74DB33BC" w:rsidR="008711BA" w:rsidRDefault="008711BA" w:rsidP="00512E8E">
      <w:pPr>
        <w:pStyle w:val="Default"/>
        <w:numPr>
          <w:ilvl w:val="0"/>
          <w:numId w:val="10"/>
        </w:numPr>
        <w:spacing w:line="360" w:lineRule="auto"/>
      </w:pPr>
      <w:r w:rsidRPr="006904D4">
        <w:t>Medina E.,</w:t>
      </w:r>
      <w:r>
        <w:t xml:space="preserve"> De</w:t>
      </w:r>
      <w:r w:rsidRPr="006904D4">
        <w:t xml:space="preserve"> Castro</w:t>
      </w:r>
      <w:r>
        <w:t xml:space="preserve"> A.</w:t>
      </w:r>
      <w:r w:rsidRPr="006904D4">
        <w:t>, Romero</w:t>
      </w:r>
      <w:r>
        <w:t xml:space="preserve"> C.,</w:t>
      </w:r>
      <w:r w:rsidRPr="006904D4">
        <w:t xml:space="preserve"> Brenes</w:t>
      </w:r>
      <w:r>
        <w:t xml:space="preserve"> M.:</w:t>
      </w:r>
      <w:r w:rsidRPr="006904D4">
        <w:t xml:space="preserve"> </w:t>
      </w:r>
      <w:r w:rsidRPr="00020718">
        <w:rPr>
          <w:iCs/>
        </w:rPr>
        <w:t>Journal of Agricultural and Food Chemistry</w:t>
      </w:r>
      <w:r>
        <w:t xml:space="preserve"> </w:t>
      </w:r>
      <w:r w:rsidRPr="00587B19">
        <w:rPr>
          <w:b/>
        </w:rPr>
        <w:t>54</w:t>
      </w:r>
      <w:r w:rsidRPr="006904D4">
        <w:t xml:space="preserve"> </w:t>
      </w:r>
      <w:r>
        <w:t>(</w:t>
      </w:r>
      <w:r w:rsidRPr="006904D4">
        <w:t>2006</w:t>
      </w:r>
      <w:r>
        <w:t>)</w:t>
      </w:r>
      <w:r w:rsidRPr="006904D4">
        <w:t xml:space="preserve"> 4954</w:t>
      </w:r>
      <w:r>
        <w:t>-</w:t>
      </w:r>
      <w:r w:rsidRPr="006904D4">
        <w:t>4961.</w:t>
      </w:r>
    </w:p>
    <w:p w14:paraId="291AE1AD" w14:textId="337C73FF" w:rsidR="008711BA" w:rsidRDefault="008711BA" w:rsidP="00512E8E">
      <w:pPr>
        <w:pStyle w:val="Default"/>
        <w:numPr>
          <w:ilvl w:val="0"/>
          <w:numId w:val="10"/>
        </w:numPr>
        <w:spacing w:line="360" w:lineRule="auto"/>
      </w:pPr>
      <w:r w:rsidRPr="006904D4">
        <w:t>Medina E., Romero</w:t>
      </w:r>
      <w:r>
        <w:t xml:space="preserve"> C.</w:t>
      </w:r>
      <w:r w:rsidRPr="006904D4">
        <w:t>, Brenes</w:t>
      </w:r>
      <w:r>
        <w:t xml:space="preserve"> M., </w:t>
      </w:r>
      <w:r w:rsidRPr="006904D4">
        <w:t>De Castro</w:t>
      </w:r>
      <w:r>
        <w:t xml:space="preserve"> A</w:t>
      </w:r>
      <w:r w:rsidRPr="006904D4">
        <w:t>.</w:t>
      </w:r>
      <w:r>
        <w:t>:</w:t>
      </w:r>
      <w:r w:rsidRPr="006904D4">
        <w:t xml:space="preserve"> </w:t>
      </w:r>
      <w:r w:rsidRPr="00B475B1">
        <w:rPr>
          <w:iCs/>
        </w:rPr>
        <w:t>Journal of Food Protection</w:t>
      </w:r>
      <w:r>
        <w:t xml:space="preserve"> </w:t>
      </w:r>
      <w:r w:rsidRPr="00587B19">
        <w:rPr>
          <w:b/>
        </w:rPr>
        <w:t>70</w:t>
      </w:r>
      <w:r w:rsidRPr="006904D4">
        <w:t xml:space="preserve">(5) </w:t>
      </w:r>
      <w:r>
        <w:t>(</w:t>
      </w:r>
      <w:r w:rsidRPr="006904D4">
        <w:t>2007</w:t>
      </w:r>
      <w:r>
        <w:t>)</w:t>
      </w:r>
      <w:r w:rsidRPr="006904D4">
        <w:t xml:space="preserve"> 1194</w:t>
      </w:r>
      <w:r>
        <w:t>-</w:t>
      </w:r>
      <w:r w:rsidRPr="006904D4">
        <w:t>1199.</w:t>
      </w:r>
    </w:p>
    <w:p w14:paraId="07507DB2" w14:textId="1CDED64C" w:rsidR="008711BA" w:rsidRPr="00894595" w:rsidRDefault="008711BA" w:rsidP="00512E8E">
      <w:pPr>
        <w:pStyle w:val="Default"/>
        <w:numPr>
          <w:ilvl w:val="0"/>
          <w:numId w:val="10"/>
        </w:numPr>
        <w:spacing w:line="360" w:lineRule="auto"/>
        <w:rPr>
          <w:color w:val="auto"/>
        </w:rPr>
      </w:pPr>
      <w:r w:rsidRPr="00894595">
        <w:rPr>
          <w:rStyle w:val="inline"/>
          <w:color w:val="auto"/>
          <w:shd w:val="clear" w:color="auto" w:fill="FFFFFF"/>
        </w:rPr>
        <w:t>Preedy V.</w:t>
      </w:r>
      <w:r>
        <w:rPr>
          <w:rStyle w:val="inline"/>
          <w:color w:val="auto"/>
          <w:shd w:val="clear" w:color="auto" w:fill="FFFFFF"/>
        </w:rPr>
        <w:t xml:space="preserve">, </w:t>
      </w:r>
      <w:r w:rsidRPr="00894595">
        <w:rPr>
          <w:rStyle w:val="inline"/>
          <w:color w:val="auto"/>
          <w:shd w:val="clear" w:color="auto" w:fill="FFFFFF"/>
        </w:rPr>
        <w:t>Watson</w:t>
      </w:r>
      <w:r>
        <w:rPr>
          <w:rStyle w:val="inline"/>
          <w:color w:val="auto"/>
          <w:shd w:val="clear" w:color="auto" w:fill="FFFFFF"/>
        </w:rPr>
        <w:t xml:space="preserve"> R</w:t>
      </w:r>
      <w:r w:rsidRPr="00894595">
        <w:rPr>
          <w:rStyle w:val="inline"/>
          <w:color w:val="auto"/>
          <w:shd w:val="clear" w:color="auto" w:fill="FFFFFF"/>
        </w:rPr>
        <w:t>.</w:t>
      </w:r>
      <w:r>
        <w:rPr>
          <w:rStyle w:val="inline"/>
          <w:color w:val="auto"/>
          <w:shd w:val="clear" w:color="auto" w:fill="FFFFFF"/>
        </w:rPr>
        <w:t>:</w:t>
      </w:r>
      <w:r w:rsidRPr="00894595">
        <w:rPr>
          <w:rStyle w:val="inline"/>
          <w:color w:val="auto"/>
          <w:shd w:val="clear" w:color="auto" w:fill="FFFFFF"/>
        </w:rPr>
        <w:t xml:space="preserve"> </w:t>
      </w:r>
      <w:r w:rsidRPr="008E40D2">
        <w:rPr>
          <w:i/>
          <w:color w:val="auto"/>
        </w:rPr>
        <w:t>Olives and Olive Oil in Health and Disease Prevention</w:t>
      </w:r>
      <w:r w:rsidRPr="00894595">
        <w:rPr>
          <w:i/>
          <w:color w:val="auto"/>
        </w:rPr>
        <w:t>.</w:t>
      </w:r>
      <w:r>
        <w:rPr>
          <w:i/>
          <w:color w:val="auto"/>
        </w:rPr>
        <w:t xml:space="preserve"> </w:t>
      </w:r>
      <w:r w:rsidR="008E40D2" w:rsidRPr="008E40D2">
        <w:rPr>
          <w:color w:val="auto"/>
        </w:rPr>
        <w:t>Academic Press</w:t>
      </w:r>
      <w:r w:rsidRPr="008E40D2">
        <w:rPr>
          <w:shd w:val="clear" w:color="auto" w:fill="FFFFFF"/>
        </w:rPr>
        <w:t>,</w:t>
      </w:r>
      <w:r>
        <w:rPr>
          <w:shd w:val="clear" w:color="auto" w:fill="FFFFFF"/>
        </w:rPr>
        <w:t xml:space="preserve"> London, (2010)</w:t>
      </w:r>
      <w:r w:rsidR="008E40D2">
        <w:rPr>
          <w:shd w:val="clear" w:color="auto" w:fill="FFFFFF"/>
        </w:rPr>
        <w:t>.</w:t>
      </w:r>
      <w:r>
        <w:rPr>
          <w:shd w:val="clear" w:color="auto" w:fill="FFFFFF"/>
        </w:rPr>
        <w:t xml:space="preserve"> 1520</w:t>
      </w:r>
      <w:r w:rsidR="008E40D2">
        <w:rPr>
          <w:shd w:val="clear" w:color="auto" w:fill="FFFFFF"/>
        </w:rPr>
        <w:t xml:space="preserve"> p.</w:t>
      </w:r>
      <w:r w:rsidRPr="00894595">
        <w:rPr>
          <w:color w:val="auto"/>
          <w:shd w:val="clear" w:color="auto" w:fill="FFFFFF"/>
        </w:rPr>
        <w:t xml:space="preserve"> </w:t>
      </w:r>
    </w:p>
    <w:p w14:paraId="35F2D2F5" w14:textId="40856C97" w:rsidR="008711BA" w:rsidRPr="00894595" w:rsidRDefault="008711BA" w:rsidP="00512E8E">
      <w:pPr>
        <w:pStyle w:val="Default"/>
        <w:numPr>
          <w:ilvl w:val="0"/>
          <w:numId w:val="10"/>
        </w:numPr>
        <w:spacing w:line="360" w:lineRule="auto"/>
        <w:rPr>
          <w:color w:val="auto"/>
        </w:rPr>
      </w:pPr>
      <w:r w:rsidRPr="00894595">
        <w:t>Romero</w:t>
      </w:r>
      <w:r>
        <w:t xml:space="preserve"> </w:t>
      </w:r>
      <w:r w:rsidRPr="00894595">
        <w:t>C., Medina</w:t>
      </w:r>
      <w:r>
        <w:t xml:space="preserve"> E.</w:t>
      </w:r>
      <w:r w:rsidRPr="00894595">
        <w:t>, Vargas</w:t>
      </w:r>
      <w:r>
        <w:t xml:space="preserve"> J.</w:t>
      </w:r>
      <w:r w:rsidRPr="00894595">
        <w:t>, Brenes</w:t>
      </w:r>
      <w:r>
        <w:t xml:space="preserve"> M.,</w:t>
      </w:r>
      <w:r w:rsidRPr="00894595">
        <w:t xml:space="preserve"> De Castro</w:t>
      </w:r>
      <w:r>
        <w:t xml:space="preserve"> A</w:t>
      </w:r>
      <w:r w:rsidRPr="00894595">
        <w:t>.</w:t>
      </w:r>
      <w:r>
        <w:t>:</w:t>
      </w:r>
      <w:r w:rsidRPr="00894595">
        <w:t xml:space="preserve"> </w:t>
      </w:r>
      <w:r w:rsidRPr="00A2428F">
        <w:rPr>
          <w:iCs/>
        </w:rPr>
        <w:t>Journal of Agricultural Food Chemistry</w:t>
      </w:r>
      <w:r w:rsidRPr="00A2428F">
        <w:t xml:space="preserve"> </w:t>
      </w:r>
      <w:r w:rsidRPr="00A2428F">
        <w:rPr>
          <w:b/>
        </w:rPr>
        <w:t>55</w:t>
      </w:r>
      <w:r>
        <w:t xml:space="preserve"> (2007)</w:t>
      </w:r>
      <w:r w:rsidRPr="00894595">
        <w:t xml:space="preserve"> 680</w:t>
      </w:r>
      <w:r w:rsidR="008E40D2">
        <w:t>-</w:t>
      </w:r>
      <w:r w:rsidRPr="00894595">
        <w:t>686.</w:t>
      </w:r>
    </w:p>
    <w:p w14:paraId="3F93CACF" w14:textId="75A7FEBC" w:rsidR="008711BA" w:rsidRPr="00353CA7" w:rsidRDefault="008711BA" w:rsidP="00512E8E">
      <w:pPr>
        <w:pStyle w:val="Odstavecseseznamem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53CA7">
        <w:rPr>
          <w:rFonts w:ascii="Times New Roman" w:hAnsi="Times New Roman" w:cs="Times New Roman"/>
          <w:sz w:val="24"/>
          <w:szCs w:val="24"/>
        </w:rPr>
        <w:t>Christensen G.D., Simpson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53CA7">
        <w:rPr>
          <w:rFonts w:ascii="Times New Roman" w:hAnsi="Times New Roman" w:cs="Times New Roman"/>
          <w:sz w:val="24"/>
          <w:szCs w:val="24"/>
        </w:rPr>
        <w:t>W.A., Younger</w:t>
      </w:r>
      <w:r>
        <w:rPr>
          <w:rFonts w:ascii="Times New Roman" w:hAnsi="Times New Roman" w:cs="Times New Roman"/>
          <w:sz w:val="24"/>
          <w:szCs w:val="24"/>
        </w:rPr>
        <w:t xml:space="preserve"> J.J.</w:t>
      </w:r>
      <w:r w:rsidRPr="00353CA7">
        <w:rPr>
          <w:rFonts w:ascii="Times New Roman" w:hAnsi="Times New Roman" w:cs="Times New Roman"/>
          <w:sz w:val="24"/>
          <w:szCs w:val="24"/>
        </w:rPr>
        <w:t>, Baddour</w:t>
      </w:r>
      <w:r>
        <w:rPr>
          <w:rFonts w:ascii="Times New Roman" w:hAnsi="Times New Roman" w:cs="Times New Roman"/>
          <w:sz w:val="24"/>
          <w:szCs w:val="24"/>
        </w:rPr>
        <w:t xml:space="preserve"> L.M.</w:t>
      </w:r>
      <w:r w:rsidRPr="00353CA7">
        <w:rPr>
          <w:rFonts w:ascii="Times New Roman" w:hAnsi="Times New Roman" w:cs="Times New Roman"/>
          <w:sz w:val="24"/>
          <w:szCs w:val="24"/>
        </w:rPr>
        <w:t>, Barrett</w:t>
      </w:r>
      <w:r>
        <w:rPr>
          <w:rFonts w:ascii="Times New Roman" w:hAnsi="Times New Roman" w:cs="Times New Roman"/>
          <w:sz w:val="24"/>
          <w:szCs w:val="24"/>
        </w:rPr>
        <w:t xml:space="preserve"> F.F.</w:t>
      </w:r>
      <w:r w:rsidRPr="00353CA7">
        <w:rPr>
          <w:rFonts w:ascii="Times New Roman" w:hAnsi="Times New Roman" w:cs="Times New Roman"/>
          <w:sz w:val="24"/>
          <w:szCs w:val="24"/>
        </w:rPr>
        <w:t>, Melton</w:t>
      </w:r>
      <w:r>
        <w:rPr>
          <w:rFonts w:ascii="Times New Roman" w:hAnsi="Times New Roman" w:cs="Times New Roman"/>
          <w:sz w:val="24"/>
          <w:szCs w:val="24"/>
        </w:rPr>
        <w:t xml:space="preserve"> D.M,</w:t>
      </w:r>
      <w:r w:rsidRPr="00353CA7">
        <w:rPr>
          <w:rFonts w:ascii="Times New Roman" w:hAnsi="Times New Roman" w:cs="Times New Roman"/>
          <w:sz w:val="24"/>
          <w:szCs w:val="24"/>
        </w:rPr>
        <w:t xml:space="preserve"> Beachey</w:t>
      </w:r>
      <w:r>
        <w:rPr>
          <w:rFonts w:ascii="Times New Roman" w:hAnsi="Times New Roman" w:cs="Times New Roman"/>
          <w:sz w:val="24"/>
          <w:szCs w:val="24"/>
        </w:rPr>
        <w:t xml:space="preserve"> E.H</w:t>
      </w:r>
      <w:r w:rsidRPr="00353CA7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353CA7">
        <w:rPr>
          <w:rFonts w:ascii="Times New Roman" w:hAnsi="Times New Roman" w:cs="Times New Roman"/>
          <w:sz w:val="24"/>
          <w:szCs w:val="24"/>
        </w:rPr>
        <w:t xml:space="preserve"> </w:t>
      </w:r>
      <w:r w:rsidRPr="00353CA7">
        <w:rPr>
          <w:rFonts w:ascii="Times New Roman" w:hAnsi="Times New Roman" w:cs="Times New Roman"/>
          <w:iCs/>
          <w:sz w:val="24"/>
          <w:szCs w:val="24"/>
        </w:rPr>
        <w:t>Journal of Clinical Microbiology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53CA7">
        <w:rPr>
          <w:rFonts w:ascii="Times New Roman" w:hAnsi="Times New Roman" w:cs="Times New Roman"/>
          <w:b/>
          <w:sz w:val="24"/>
          <w:szCs w:val="24"/>
        </w:rPr>
        <w:t>22</w:t>
      </w:r>
      <w:r w:rsidRPr="00353CA7">
        <w:rPr>
          <w:rFonts w:ascii="Times New Roman" w:hAnsi="Times New Roman" w:cs="Times New Roman"/>
          <w:sz w:val="24"/>
          <w:szCs w:val="24"/>
        </w:rPr>
        <w:t>(6)</w:t>
      </w:r>
      <w:r>
        <w:rPr>
          <w:rFonts w:ascii="Times New Roman" w:hAnsi="Times New Roman" w:cs="Times New Roman"/>
          <w:sz w:val="24"/>
          <w:szCs w:val="24"/>
        </w:rPr>
        <w:t xml:space="preserve"> (1985)</w:t>
      </w:r>
      <w:r w:rsidRPr="00353CA7">
        <w:rPr>
          <w:rFonts w:ascii="Times New Roman" w:hAnsi="Times New Roman" w:cs="Times New Roman"/>
          <w:sz w:val="24"/>
          <w:szCs w:val="24"/>
        </w:rPr>
        <w:t xml:space="preserve"> 996</w:t>
      </w:r>
      <w:r w:rsidR="008E40D2">
        <w:rPr>
          <w:rFonts w:ascii="Times New Roman" w:hAnsi="Times New Roman" w:cs="Times New Roman"/>
          <w:sz w:val="24"/>
          <w:szCs w:val="24"/>
        </w:rPr>
        <w:t>-</w:t>
      </w:r>
      <w:r w:rsidRPr="00353CA7">
        <w:rPr>
          <w:rFonts w:ascii="Times New Roman" w:hAnsi="Times New Roman" w:cs="Times New Roman"/>
          <w:sz w:val="24"/>
          <w:szCs w:val="24"/>
        </w:rPr>
        <w:t xml:space="preserve">1006. </w:t>
      </w:r>
    </w:p>
    <w:p w14:paraId="23D83DD2" w14:textId="2F7ABB1D" w:rsidR="008711BA" w:rsidRPr="006904D4" w:rsidRDefault="008711BA" w:rsidP="00512E8E">
      <w:pPr>
        <w:pStyle w:val="Default"/>
        <w:numPr>
          <w:ilvl w:val="0"/>
          <w:numId w:val="10"/>
        </w:numPr>
        <w:spacing w:line="360" w:lineRule="auto"/>
      </w:pPr>
      <w:r w:rsidRPr="006904D4">
        <w:t>Palombo</w:t>
      </w:r>
      <w:r>
        <w:t xml:space="preserve"> </w:t>
      </w:r>
      <w:r w:rsidRPr="006904D4">
        <w:t xml:space="preserve">E.A.: </w:t>
      </w:r>
      <w:r w:rsidRPr="00844079">
        <w:rPr>
          <w:iCs/>
        </w:rPr>
        <w:t>Evidence-Based Complementary and Alternative Medicine</w:t>
      </w:r>
      <w:r w:rsidRPr="006904D4">
        <w:t xml:space="preserve"> (2011)</w:t>
      </w:r>
      <w:r w:rsidR="008E40D2">
        <w:t xml:space="preserve">, </w:t>
      </w:r>
      <w:r w:rsidR="008E40D2" w:rsidRPr="008E40D2">
        <w:t>Article ID 680354,</w:t>
      </w:r>
      <w:r w:rsidR="008E40D2">
        <w:t xml:space="preserve"> </w:t>
      </w:r>
      <w:r w:rsidR="008E40D2" w:rsidRPr="008E40D2">
        <w:t>15</w:t>
      </w:r>
      <w:r w:rsidR="008E40D2">
        <w:t xml:space="preserve"> </w:t>
      </w:r>
      <w:r w:rsidR="008E40D2" w:rsidRPr="008E40D2">
        <w:t>p</w:t>
      </w:r>
      <w:r w:rsidRPr="006904D4">
        <w:t>.</w:t>
      </w:r>
    </w:p>
    <w:p w14:paraId="39C853DE" w14:textId="646C05FA" w:rsidR="008711BA" w:rsidRDefault="008711BA" w:rsidP="00512E8E">
      <w:pPr>
        <w:pStyle w:val="Default"/>
        <w:numPr>
          <w:ilvl w:val="0"/>
          <w:numId w:val="10"/>
        </w:numPr>
        <w:spacing w:line="360" w:lineRule="auto"/>
      </w:pPr>
      <w:r w:rsidRPr="006904D4">
        <w:t>Brenes M., Medina</w:t>
      </w:r>
      <w:r>
        <w:t xml:space="preserve"> E.</w:t>
      </w:r>
      <w:r w:rsidRPr="006904D4">
        <w:t>, Romero</w:t>
      </w:r>
      <w:r>
        <w:t xml:space="preserve"> C.,</w:t>
      </w:r>
      <w:r w:rsidRPr="006904D4">
        <w:t xml:space="preserve"> De Castro</w:t>
      </w:r>
      <w:r>
        <w:t xml:space="preserve"> A.: </w:t>
      </w:r>
      <w:r w:rsidRPr="007A6A75">
        <w:rPr>
          <w:iCs/>
        </w:rPr>
        <w:t>Agro Food Industry Hi Tech</w:t>
      </w:r>
      <w:r w:rsidRPr="006904D4">
        <w:t xml:space="preserve"> </w:t>
      </w:r>
      <w:r w:rsidRPr="007A6A75">
        <w:rPr>
          <w:b/>
        </w:rPr>
        <w:t>18</w:t>
      </w:r>
      <w:r w:rsidRPr="006904D4">
        <w:t>(4)</w:t>
      </w:r>
      <w:r>
        <w:t xml:space="preserve"> (</w:t>
      </w:r>
      <w:r w:rsidRPr="006904D4">
        <w:t>2007</w:t>
      </w:r>
      <w:r>
        <w:t xml:space="preserve">) </w:t>
      </w:r>
      <w:r w:rsidRPr="006904D4">
        <w:t>6</w:t>
      </w:r>
      <w:r w:rsidR="008E40D2">
        <w:t>-</w:t>
      </w:r>
      <w:r w:rsidRPr="006904D4">
        <w:t>8.</w:t>
      </w:r>
    </w:p>
    <w:p w14:paraId="5546366D" w14:textId="4D546270" w:rsidR="008711BA" w:rsidRDefault="008711BA" w:rsidP="00512E8E">
      <w:pPr>
        <w:pStyle w:val="Default"/>
        <w:numPr>
          <w:ilvl w:val="0"/>
          <w:numId w:val="10"/>
        </w:numPr>
        <w:spacing w:line="360" w:lineRule="auto"/>
      </w:pPr>
      <w:r>
        <w:t xml:space="preserve">Ferreira A., </w:t>
      </w:r>
      <w:r w:rsidRPr="00F832BB">
        <w:t>Queiroz</w:t>
      </w:r>
      <w:r>
        <w:t xml:space="preserve"> J.A.</w:t>
      </w:r>
      <w:r w:rsidRPr="00F832BB">
        <w:t>,</w:t>
      </w:r>
      <w:r>
        <w:t xml:space="preserve"> </w:t>
      </w:r>
      <w:r w:rsidRPr="00F832BB">
        <w:t>Oleastro</w:t>
      </w:r>
      <w:r>
        <w:t xml:space="preserve"> M., </w:t>
      </w:r>
      <w:r w:rsidRPr="00F832BB">
        <w:t>Domingues</w:t>
      </w:r>
      <w:r>
        <w:t xml:space="preserve"> F.C.:</w:t>
      </w:r>
      <w:r w:rsidRPr="00F832BB">
        <w:t xml:space="preserve"> </w:t>
      </w:r>
      <w:r w:rsidRPr="007A6A75">
        <w:t>Microbial Pathogenesis</w:t>
      </w:r>
      <w:r>
        <w:t xml:space="preserve"> </w:t>
      </w:r>
      <w:r w:rsidRPr="008E40D2">
        <w:rPr>
          <w:b/>
        </w:rPr>
        <w:t>76</w:t>
      </w:r>
      <w:r w:rsidRPr="00F204D8">
        <w:rPr>
          <w:i/>
        </w:rPr>
        <w:t xml:space="preserve"> </w:t>
      </w:r>
      <w:r>
        <w:t>(</w:t>
      </w:r>
      <w:r w:rsidRPr="00F832BB">
        <w:t>2014</w:t>
      </w:r>
      <w:r>
        <w:t>) 19</w:t>
      </w:r>
      <w:r w:rsidR="008E40D2">
        <w:t>-</w:t>
      </w:r>
      <w:r w:rsidRPr="00F832BB">
        <w:t>25</w:t>
      </w:r>
      <w:r>
        <w:t>.</w:t>
      </w:r>
    </w:p>
    <w:p w14:paraId="01A2D815" w14:textId="7D550FA9" w:rsidR="008711BA" w:rsidRDefault="008711BA" w:rsidP="00512E8E">
      <w:pPr>
        <w:pStyle w:val="Default"/>
        <w:numPr>
          <w:ilvl w:val="0"/>
          <w:numId w:val="10"/>
        </w:numPr>
        <w:spacing w:line="360" w:lineRule="auto"/>
      </w:pPr>
      <w:r w:rsidRPr="00F204D8">
        <w:t>Giacometi F., Lucchi</w:t>
      </w:r>
      <w:r>
        <w:t xml:space="preserve"> A.</w:t>
      </w:r>
      <w:r w:rsidRPr="00F204D8">
        <w:t>, Di Francesco</w:t>
      </w:r>
      <w:r>
        <w:t xml:space="preserve"> A.</w:t>
      </w:r>
      <w:r w:rsidRPr="00F204D8">
        <w:t>, Delogu</w:t>
      </w:r>
      <w:r>
        <w:t xml:space="preserve"> M.</w:t>
      </w:r>
      <w:r w:rsidRPr="00F204D8">
        <w:t>, Grilli</w:t>
      </w:r>
      <w:r>
        <w:t xml:space="preserve"> E.</w:t>
      </w:r>
      <w:r w:rsidRPr="00F204D8">
        <w:t>,</w:t>
      </w:r>
      <w:r>
        <w:t xml:space="preserve"> </w:t>
      </w:r>
      <w:r w:rsidRPr="00F204D8">
        <w:t>Guarniero</w:t>
      </w:r>
      <w:r>
        <w:t xml:space="preserve"> I.,</w:t>
      </w:r>
      <w:r w:rsidRPr="00F204D8">
        <w:t xml:space="preserve"> Stancampiano</w:t>
      </w:r>
      <w:r>
        <w:t xml:space="preserve"> L.</w:t>
      </w:r>
      <w:r w:rsidRPr="00F204D8">
        <w:t>, Manfreda</w:t>
      </w:r>
      <w:r>
        <w:t xml:space="preserve"> G.</w:t>
      </w:r>
      <w:r w:rsidRPr="00F204D8">
        <w:t>, Merialdi</w:t>
      </w:r>
      <w:r>
        <w:t xml:space="preserve"> G., </w:t>
      </w:r>
      <w:r w:rsidRPr="00F204D8">
        <w:t>Serraino</w:t>
      </w:r>
      <w:r>
        <w:t xml:space="preserve"> A.:</w:t>
      </w:r>
      <w:r w:rsidRPr="00F204D8">
        <w:t xml:space="preserve"> </w:t>
      </w:r>
      <w:r w:rsidRPr="007A6A75">
        <w:rPr>
          <w:iCs/>
        </w:rPr>
        <w:t>Applied Environmental Microbiology</w:t>
      </w:r>
      <w:r w:rsidRPr="00F204D8">
        <w:rPr>
          <w:i/>
          <w:iCs/>
        </w:rPr>
        <w:t xml:space="preserve"> </w:t>
      </w:r>
      <w:r w:rsidRPr="007A6A75">
        <w:rPr>
          <w:b/>
        </w:rPr>
        <w:t>81</w:t>
      </w:r>
      <w:r w:rsidRPr="00F204D8">
        <w:t>(15)</w:t>
      </w:r>
      <w:r>
        <w:t xml:space="preserve"> (</w:t>
      </w:r>
      <w:r w:rsidRPr="00F204D8">
        <w:t>2015</w:t>
      </w:r>
      <w:r>
        <w:t>)</w:t>
      </w:r>
      <w:r w:rsidRPr="00F204D8">
        <w:t xml:space="preserve"> 5055</w:t>
      </w:r>
      <w:r w:rsidR="008E40D2">
        <w:t>-</w:t>
      </w:r>
      <w:r w:rsidRPr="00F204D8">
        <w:t>5063.</w:t>
      </w:r>
    </w:p>
    <w:p w14:paraId="5F4840FE" w14:textId="0A2FD082" w:rsidR="008711BA" w:rsidRPr="00F204D8" w:rsidRDefault="008711BA" w:rsidP="00512E8E">
      <w:pPr>
        <w:pStyle w:val="Default"/>
        <w:numPr>
          <w:ilvl w:val="0"/>
          <w:numId w:val="10"/>
        </w:numPr>
        <w:spacing w:line="360" w:lineRule="auto"/>
      </w:pPr>
      <w:r w:rsidRPr="00F204D8">
        <w:rPr>
          <w:szCs w:val="23"/>
        </w:rPr>
        <w:t>Kjeldgaard J.,</w:t>
      </w:r>
      <w:r>
        <w:rPr>
          <w:szCs w:val="23"/>
        </w:rPr>
        <w:t xml:space="preserve"> </w:t>
      </w:r>
      <w:r w:rsidRPr="00F204D8">
        <w:rPr>
          <w:szCs w:val="23"/>
        </w:rPr>
        <w:t>Jørgensen</w:t>
      </w:r>
      <w:r>
        <w:rPr>
          <w:szCs w:val="23"/>
        </w:rPr>
        <w:t xml:space="preserve"> K., </w:t>
      </w:r>
      <w:r w:rsidRPr="00F204D8">
        <w:rPr>
          <w:szCs w:val="23"/>
        </w:rPr>
        <w:t>Ingmer</w:t>
      </w:r>
      <w:r>
        <w:rPr>
          <w:szCs w:val="23"/>
        </w:rPr>
        <w:t xml:space="preserve"> H.:</w:t>
      </w:r>
      <w:r w:rsidRPr="00F204D8">
        <w:rPr>
          <w:szCs w:val="23"/>
        </w:rPr>
        <w:t xml:space="preserve"> </w:t>
      </w:r>
      <w:r w:rsidRPr="007A6A75">
        <w:rPr>
          <w:iCs/>
          <w:szCs w:val="23"/>
        </w:rPr>
        <w:t>International Journal of Food Microbiol</w:t>
      </w:r>
      <w:r>
        <w:rPr>
          <w:iCs/>
          <w:szCs w:val="23"/>
        </w:rPr>
        <w:t xml:space="preserve">ogy </w:t>
      </w:r>
      <w:r w:rsidRPr="007A6A75">
        <w:rPr>
          <w:b/>
          <w:szCs w:val="23"/>
        </w:rPr>
        <w:t>131</w:t>
      </w:r>
      <w:r w:rsidRPr="00F204D8">
        <w:rPr>
          <w:szCs w:val="23"/>
        </w:rPr>
        <w:t xml:space="preserve">(2-3) </w:t>
      </w:r>
      <w:r>
        <w:rPr>
          <w:szCs w:val="23"/>
        </w:rPr>
        <w:t>(</w:t>
      </w:r>
      <w:r w:rsidRPr="00F204D8">
        <w:rPr>
          <w:szCs w:val="23"/>
        </w:rPr>
        <w:t>2009</w:t>
      </w:r>
      <w:r>
        <w:rPr>
          <w:szCs w:val="23"/>
        </w:rPr>
        <w:t>)</w:t>
      </w:r>
      <w:r w:rsidRPr="00F204D8">
        <w:rPr>
          <w:szCs w:val="23"/>
        </w:rPr>
        <w:t xml:space="preserve"> 256</w:t>
      </w:r>
      <w:r w:rsidR="008E40D2">
        <w:rPr>
          <w:szCs w:val="23"/>
        </w:rPr>
        <w:t>-</w:t>
      </w:r>
      <w:r w:rsidRPr="00F204D8">
        <w:rPr>
          <w:szCs w:val="23"/>
        </w:rPr>
        <w:t>259.</w:t>
      </w:r>
    </w:p>
    <w:p w14:paraId="71F24649" w14:textId="3B02D754" w:rsidR="008711BA" w:rsidRDefault="008711BA" w:rsidP="00512E8E">
      <w:pPr>
        <w:pStyle w:val="Default"/>
        <w:numPr>
          <w:ilvl w:val="0"/>
          <w:numId w:val="10"/>
        </w:numPr>
        <w:spacing w:line="360" w:lineRule="auto"/>
      </w:pPr>
      <w:r>
        <w:t xml:space="preserve">Assanta M.A., Roy D., </w:t>
      </w:r>
      <w:r w:rsidRPr="006904D4">
        <w:t xml:space="preserve">Lemay </w:t>
      </w:r>
      <w:r>
        <w:t>M.-</w:t>
      </w:r>
      <w:r w:rsidRPr="006904D4">
        <w:t>J.</w:t>
      </w:r>
      <w:r>
        <w:t xml:space="preserve">, </w:t>
      </w:r>
      <w:r w:rsidRPr="006904D4">
        <w:t>Montpetit</w:t>
      </w:r>
      <w:r>
        <w:t xml:space="preserve"> D.:</w:t>
      </w:r>
      <w:r w:rsidRPr="006904D4">
        <w:t xml:space="preserve"> </w:t>
      </w:r>
      <w:r w:rsidRPr="007A6A75">
        <w:rPr>
          <w:iCs/>
        </w:rPr>
        <w:t>Journal of Food Protection</w:t>
      </w:r>
      <w:r>
        <w:rPr>
          <w:iCs/>
        </w:rPr>
        <w:t xml:space="preserve"> </w:t>
      </w:r>
      <w:r w:rsidRPr="007A6A75">
        <w:rPr>
          <w:b/>
        </w:rPr>
        <w:t>65</w:t>
      </w:r>
      <w:r w:rsidRPr="006904D4">
        <w:t xml:space="preserve">(8) </w:t>
      </w:r>
      <w:r>
        <w:t>(</w:t>
      </w:r>
      <w:r w:rsidRPr="006904D4">
        <w:t>2002</w:t>
      </w:r>
      <w:r>
        <w:t xml:space="preserve">) </w:t>
      </w:r>
      <w:r w:rsidRPr="006904D4">
        <w:t>1240</w:t>
      </w:r>
      <w:r w:rsidR="008E40D2">
        <w:t>-</w:t>
      </w:r>
      <w:r w:rsidRPr="006904D4">
        <w:t xml:space="preserve">1247. </w:t>
      </w:r>
    </w:p>
    <w:p w14:paraId="767F470B" w14:textId="0EB1ED78" w:rsidR="008711BA" w:rsidRPr="00622CDE" w:rsidRDefault="008711BA" w:rsidP="00512E8E">
      <w:pPr>
        <w:pStyle w:val="Default"/>
        <w:numPr>
          <w:ilvl w:val="0"/>
          <w:numId w:val="10"/>
        </w:numPr>
        <w:spacing w:line="360" w:lineRule="auto"/>
      </w:pPr>
      <w:r w:rsidRPr="006904D4">
        <w:t>Šulc M.,</w:t>
      </w:r>
      <w:r>
        <w:t xml:space="preserve"> </w:t>
      </w:r>
      <w:r w:rsidRPr="006904D4">
        <w:t>Lachman</w:t>
      </w:r>
      <w:r>
        <w:t xml:space="preserve"> J.</w:t>
      </w:r>
      <w:r w:rsidRPr="006904D4">
        <w:t>, Hamouz</w:t>
      </w:r>
      <w:r>
        <w:t xml:space="preserve"> K.</w:t>
      </w:r>
      <w:r w:rsidRPr="006904D4">
        <w:t>, Orsák</w:t>
      </w:r>
      <w:r>
        <w:t xml:space="preserve"> M.</w:t>
      </w:r>
      <w:r w:rsidRPr="006904D4">
        <w:t>, Dvořák</w:t>
      </w:r>
      <w:r>
        <w:t xml:space="preserve"> P.,</w:t>
      </w:r>
      <w:r w:rsidRPr="006904D4">
        <w:t xml:space="preserve"> Horáčková</w:t>
      </w:r>
      <w:r>
        <w:t xml:space="preserve"> </w:t>
      </w:r>
      <w:r w:rsidRPr="007A6A75">
        <w:t xml:space="preserve">V.: </w:t>
      </w:r>
      <w:r w:rsidRPr="007A6A75">
        <w:rPr>
          <w:iCs/>
        </w:rPr>
        <w:t xml:space="preserve">Chemické Listy </w:t>
      </w:r>
      <w:r w:rsidRPr="007A6A75">
        <w:rPr>
          <w:b/>
          <w:iCs/>
        </w:rPr>
        <w:t>101</w:t>
      </w:r>
      <w:r w:rsidRPr="007A6A75">
        <w:t xml:space="preserve"> </w:t>
      </w:r>
      <w:r>
        <w:t>(</w:t>
      </w:r>
      <w:r w:rsidRPr="00894595">
        <w:t>2007</w:t>
      </w:r>
      <w:r>
        <w:t>)</w:t>
      </w:r>
      <w:r w:rsidRPr="00894595">
        <w:t xml:space="preserve"> 584</w:t>
      </w:r>
      <w:r w:rsidR="008E40D2">
        <w:t>-</w:t>
      </w:r>
      <w:r w:rsidRPr="00894595">
        <w:t xml:space="preserve">591. </w:t>
      </w:r>
    </w:p>
    <w:p w14:paraId="629128B0" w14:textId="77777777" w:rsidR="008711BA" w:rsidRDefault="008711BA" w:rsidP="00666B8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8711BA" w:rsidSect="00C04A4E">
      <w:footerReference w:type="even" r:id="rId17"/>
      <w:footerReference w:type="default" r:id="rId18"/>
      <w:footerReference w:type="first" r:id="rId19"/>
      <w:type w:val="continuous"/>
      <w:pgSz w:w="11907" w:h="16839" w:code="9"/>
      <w:pgMar w:top="1417" w:right="1417" w:bottom="1417" w:left="1417" w:header="709" w:footer="709" w:gutter="0"/>
      <w:pgNumType w:start="113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7254AA1D" w16cid:durableId="206B21FE"/>
  <w16cid:commentId w16cid:paraId="2325B6E0" w16cid:durableId="206B2204"/>
  <w16cid:commentId w16cid:paraId="0E3AA7D1" w16cid:durableId="206B2205"/>
  <w16cid:commentId w16cid:paraId="07AD38EB" w16cid:durableId="206B2206"/>
  <w16cid:commentId w16cid:paraId="5139D933" w16cid:durableId="206B2209"/>
  <w16cid:commentId w16cid:paraId="50CA5C00" w16cid:durableId="206B220A"/>
  <w16cid:commentId w16cid:paraId="320606F2" w16cid:durableId="206B220C"/>
  <w16cid:commentId w16cid:paraId="28BBC96E" w16cid:durableId="206B220F"/>
  <w16cid:commentId w16cid:paraId="2A443B28" w16cid:durableId="206B2210"/>
  <w16cid:commentId w16cid:paraId="1EF489D0" w16cid:durableId="206B2213"/>
  <w16cid:commentId w16cid:paraId="1E4030EF" w16cid:durableId="206B2214"/>
  <w16cid:commentId w16cid:paraId="216F36F6" w16cid:durableId="206B2215"/>
  <w16cid:commentId w16cid:paraId="66AF31E8" w16cid:durableId="206B2216"/>
  <w16cid:commentId w16cid:paraId="33F2246A" w16cid:durableId="206B2217"/>
  <w16cid:commentId w16cid:paraId="5D066680" w16cid:durableId="206B2218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1DE1B4" w14:textId="77777777" w:rsidR="00993696" w:rsidRDefault="00993696" w:rsidP="00324A98">
      <w:pPr>
        <w:spacing w:after="0" w:line="240" w:lineRule="auto"/>
      </w:pPr>
      <w:r>
        <w:separator/>
      </w:r>
    </w:p>
  </w:endnote>
  <w:endnote w:type="continuationSeparator" w:id="0">
    <w:p w14:paraId="271E45D6" w14:textId="77777777" w:rsidR="00993696" w:rsidRDefault="00993696" w:rsidP="00324A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11591366"/>
      <w:docPartObj>
        <w:docPartGallery w:val="Page Numbers (Bottom of Page)"/>
        <w:docPartUnique/>
      </w:docPartObj>
    </w:sdtPr>
    <w:sdtEndPr>
      <w:rPr>
        <w:rFonts w:ascii="Constantia" w:hAnsi="Constantia"/>
      </w:rPr>
    </w:sdtEndPr>
    <w:sdtContent>
      <w:p w14:paraId="0B978C55" w14:textId="35743CD1" w:rsidR="00BA3CE5" w:rsidRPr="00130EFC" w:rsidRDefault="00BA3CE5">
        <w:pPr>
          <w:pStyle w:val="Zpat"/>
          <w:rPr>
            <w:rFonts w:ascii="Constantia" w:hAnsi="Constantia"/>
          </w:rPr>
        </w:pPr>
        <w:r w:rsidRPr="00130EFC">
          <w:rPr>
            <w:rFonts w:ascii="Constantia" w:hAnsi="Constantia"/>
          </w:rPr>
          <w:fldChar w:fldCharType="begin"/>
        </w:r>
        <w:r w:rsidRPr="00130EFC">
          <w:rPr>
            <w:rFonts w:ascii="Constantia" w:hAnsi="Constantia"/>
          </w:rPr>
          <w:instrText>PAGE   \* MERGEFORMAT</w:instrText>
        </w:r>
        <w:r w:rsidRPr="00130EFC">
          <w:rPr>
            <w:rFonts w:ascii="Constantia" w:hAnsi="Constantia"/>
          </w:rPr>
          <w:fldChar w:fldCharType="separate"/>
        </w:r>
        <w:r w:rsidR="00650D3D">
          <w:rPr>
            <w:rFonts w:ascii="Constantia" w:hAnsi="Constantia"/>
            <w:noProof/>
          </w:rPr>
          <w:t>114</w:t>
        </w:r>
        <w:r w:rsidRPr="00130EFC">
          <w:rPr>
            <w:rFonts w:ascii="Constantia" w:hAnsi="Constantia"/>
          </w:rPr>
          <w:fldChar w:fldCharType="end"/>
        </w:r>
      </w:p>
    </w:sdtContent>
  </w:sdt>
  <w:p w14:paraId="7B06A200" w14:textId="77777777" w:rsidR="00BA3CE5" w:rsidRDefault="00BA3CE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20389993"/>
      <w:docPartObj>
        <w:docPartGallery w:val="Page Numbers (Bottom of Page)"/>
        <w:docPartUnique/>
      </w:docPartObj>
    </w:sdtPr>
    <w:sdtEndPr>
      <w:rPr>
        <w:rFonts w:ascii="Constantia" w:hAnsi="Constantia"/>
      </w:rPr>
    </w:sdtEndPr>
    <w:sdtContent>
      <w:p w14:paraId="2BB57835" w14:textId="15D923DC" w:rsidR="00BA3CE5" w:rsidRPr="00130EFC" w:rsidRDefault="00BA3CE5">
        <w:pPr>
          <w:pStyle w:val="Zpat"/>
          <w:jc w:val="right"/>
          <w:rPr>
            <w:rFonts w:ascii="Constantia" w:hAnsi="Constantia"/>
          </w:rPr>
        </w:pPr>
        <w:r w:rsidRPr="00130EFC">
          <w:rPr>
            <w:rFonts w:ascii="Constantia" w:hAnsi="Constantia"/>
          </w:rPr>
          <w:fldChar w:fldCharType="begin"/>
        </w:r>
        <w:r w:rsidRPr="00130EFC">
          <w:rPr>
            <w:rFonts w:ascii="Constantia" w:hAnsi="Constantia"/>
          </w:rPr>
          <w:instrText>PAGE   \* MERGEFORMAT</w:instrText>
        </w:r>
        <w:r w:rsidRPr="00130EFC">
          <w:rPr>
            <w:rFonts w:ascii="Constantia" w:hAnsi="Constantia"/>
          </w:rPr>
          <w:fldChar w:fldCharType="separate"/>
        </w:r>
        <w:r w:rsidR="00650D3D">
          <w:rPr>
            <w:rFonts w:ascii="Constantia" w:hAnsi="Constantia"/>
            <w:noProof/>
          </w:rPr>
          <w:t>113</w:t>
        </w:r>
        <w:r w:rsidRPr="00130EFC">
          <w:rPr>
            <w:rFonts w:ascii="Constantia" w:hAnsi="Constantia"/>
          </w:rPr>
          <w:fldChar w:fldCharType="end"/>
        </w:r>
      </w:p>
    </w:sdtContent>
  </w:sdt>
  <w:p w14:paraId="36452850" w14:textId="77777777" w:rsidR="00BA3CE5" w:rsidRDefault="00BA3CE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78726234"/>
      <w:docPartObj>
        <w:docPartGallery w:val="Page Numbers (Bottom of Page)"/>
        <w:docPartUnique/>
      </w:docPartObj>
    </w:sdtPr>
    <w:sdtEndPr>
      <w:rPr>
        <w:rFonts w:ascii="Constantia" w:hAnsi="Constantia"/>
        <w:sz w:val="24"/>
        <w:szCs w:val="24"/>
      </w:rPr>
    </w:sdtEndPr>
    <w:sdtContent>
      <w:p w14:paraId="21D40360" w14:textId="77777777" w:rsidR="00BA3CE5" w:rsidRPr="00324A98" w:rsidRDefault="00BA3CE5">
        <w:pPr>
          <w:pStyle w:val="Zpat"/>
          <w:jc w:val="right"/>
          <w:rPr>
            <w:rFonts w:ascii="Constantia" w:hAnsi="Constantia"/>
            <w:sz w:val="24"/>
            <w:szCs w:val="24"/>
          </w:rPr>
        </w:pPr>
        <w:r w:rsidRPr="00324A98">
          <w:rPr>
            <w:rFonts w:ascii="Constantia" w:hAnsi="Constantia"/>
            <w:sz w:val="24"/>
            <w:szCs w:val="24"/>
          </w:rPr>
          <w:fldChar w:fldCharType="begin"/>
        </w:r>
        <w:r w:rsidRPr="00324A98">
          <w:rPr>
            <w:rFonts w:ascii="Constantia" w:hAnsi="Constantia"/>
            <w:sz w:val="24"/>
            <w:szCs w:val="24"/>
          </w:rPr>
          <w:instrText>PAGE   \* MERGEFORMAT</w:instrText>
        </w:r>
        <w:r w:rsidRPr="00324A98">
          <w:rPr>
            <w:rFonts w:ascii="Constantia" w:hAnsi="Constantia"/>
            <w:sz w:val="24"/>
            <w:szCs w:val="24"/>
          </w:rPr>
          <w:fldChar w:fldCharType="separate"/>
        </w:r>
        <w:r>
          <w:rPr>
            <w:rFonts w:ascii="Constantia" w:hAnsi="Constantia"/>
            <w:noProof/>
            <w:sz w:val="24"/>
            <w:szCs w:val="24"/>
          </w:rPr>
          <w:t>1</w:t>
        </w:r>
        <w:r w:rsidRPr="00324A98">
          <w:rPr>
            <w:rFonts w:ascii="Constantia" w:hAnsi="Constantia"/>
            <w:sz w:val="24"/>
            <w:szCs w:val="24"/>
          </w:rPr>
          <w:fldChar w:fldCharType="end"/>
        </w:r>
      </w:p>
    </w:sdtContent>
  </w:sdt>
  <w:p w14:paraId="5D922DF3" w14:textId="77777777" w:rsidR="00BA3CE5" w:rsidRDefault="00BA3CE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4C49E28" w14:textId="77777777" w:rsidR="00993696" w:rsidRDefault="00993696" w:rsidP="00324A98">
      <w:pPr>
        <w:spacing w:after="0" w:line="240" w:lineRule="auto"/>
      </w:pPr>
      <w:r>
        <w:separator/>
      </w:r>
    </w:p>
  </w:footnote>
  <w:footnote w:type="continuationSeparator" w:id="0">
    <w:p w14:paraId="549C849B" w14:textId="77777777" w:rsidR="00993696" w:rsidRDefault="00993696" w:rsidP="00324A9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A89C4EC8"/>
    <w:multiLevelType w:val="hybridMultilevel"/>
    <w:tmpl w:val="26E1990A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44214CE"/>
    <w:multiLevelType w:val="hybridMultilevel"/>
    <w:tmpl w:val="B66274F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804EFB"/>
    <w:multiLevelType w:val="hybridMultilevel"/>
    <w:tmpl w:val="584CB10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E81078"/>
    <w:multiLevelType w:val="hybridMultilevel"/>
    <w:tmpl w:val="B66274F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E359F7"/>
    <w:multiLevelType w:val="hybridMultilevel"/>
    <w:tmpl w:val="44A85F6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3E292F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5296A0C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8C15B5A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4D9B6EED"/>
    <w:multiLevelType w:val="hybridMultilevel"/>
    <w:tmpl w:val="604CB2A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FBE02A2"/>
    <w:multiLevelType w:val="hybridMultilevel"/>
    <w:tmpl w:val="6EB0C1D2"/>
    <w:lvl w:ilvl="0" w:tplc="0405000F">
      <w:start w:val="1"/>
      <w:numFmt w:val="decimal"/>
      <w:lvlText w:val="%1."/>
      <w:lvlJc w:val="left"/>
      <w:pPr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5"/>
  </w:num>
  <w:num w:numId="4">
    <w:abstractNumId w:val="4"/>
  </w:num>
  <w:num w:numId="5">
    <w:abstractNumId w:val="8"/>
  </w:num>
  <w:num w:numId="6">
    <w:abstractNumId w:val="0"/>
  </w:num>
  <w:num w:numId="7">
    <w:abstractNumId w:val="3"/>
  </w:num>
  <w:num w:numId="8">
    <w:abstractNumId w:val="2"/>
  </w:num>
  <w:num w:numId="9">
    <w:abstractNumId w:val="1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defaultTabStop w:val="709"/>
  <w:hyphenationZone w:val="425"/>
  <w:evenAndOddHeaders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/ENInstantFormat&gt;"/>
    <w:docVar w:name="EN.Layout" w:val="&lt;ENLayout&gt;&lt;Style&gt;Int J Electrochem Sci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/ENLayout&gt;"/>
    <w:docVar w:name="EN.Libraries" w:val="&lt;ENLibraries&gt;&lt;Libraries&gt;&lt;item&gt;Knihovna citací.enl&lt;/item&gt;&lt;/Libraries&gt;&lt;/ENLibraries&gt;"/>
  </w:docVars>
  <w:rsids>
    <w:rsidRoot w:val="00563020"/>
    <w:rsid w:val="00000B54"/>
    <w:rsid w:val="000123D7"/>
    <w:rsid w:val="00020C9E"/>
    <w:rsid w:val="00023049"/>
    <w:rsid w:val="00024D7E"/>
    <w:rsid w:val="00031A60"/>
    <w:rsid w:val="00033070"/>
    <w:rsid w:val="00033212"/>
    <w:rsid w:val="00033FA6"/>
    <w:rsid w:val="00042783"/>
    <w:rsid w:val="00045B30"/>
    <w:rsid w:val="000478C6"/>
    <w:rsid w:val="00052A29"/>
    <w:rsid w:val="00054351"/>
    <w:rsid w:val="00055B43"/>
    <w:rsid w:val="0006019C"/>
    <w:rsid w:val="000601DE"/>
    <w:rsid w:val="0006126A"/>
    <w:rsid w:val="00063128"/>
    <w:rsid w:val="0006334C"/>
    <w:rsid w:val="00070642"/>
    <w:rsid w:val="000725AD"/>
    <w:rsid w:val="000728D5"/>
    <w:rsid w:val="00081A2B"/>
    <w:rsid w:val="00086796"/>
    <w:rsid w:val="00091750"/>
    <w:rsid w:val="00093CFE"/>
    <w:rsid w:val="00094A0D"/>
    <w:rsid w:val="00094E02"/>
    <w:rsid w:val="00096A8D"/>
    <w:rsid w:val="000A30A4"/>
    <w:rsid w:val="000A69FA"/>
    <w:rsid w:val="000A720E"/>
    <w:rsid w:val="000B4784"/>
    <w:rsid w:val="000C0114"/>
    <w:rsid w:val="000C29A2"/>
    <w:rsid w:val="000C5A1D"/>
    <w:rsid w:val="000D43DB"/>
    <w:rsid w:val="000D5A81"/>
    <w:rsid w:val="000D76D9"/>
    <w:rsid w:val="000D7D12"/>
    <w:rsid w:val="000E1B96"/>
    <w:rsid w:val="000E4DE2"/>
    <w:rsid w:val="000E4DEF"/>
    <w:rsid w:val="000F098F"/>
    <w:rsid w:val="000F310D"/>
    <w:rsid w:val="000F3FD2"/>
    <w:rsid w:val="000F45EF"/>
    <w:rsid w:val="00105AD5"/>
    <w:rsid w:val="00111DB9"/>
    <w:rsid w:val="00114664"/>
    <w:rsid w:val="0011506E"/>
    <w:rsid w:val="001174BD"/>
    <w:rsid w:val="0012049D"/>
    <w:rsid w:val="0012181F"/>
    <w:rsid w:val="001218F6"/>
    <w:rsid w:val="00122B9D"/>
    <w:rsid w:val="0012788E"/>
    <w:rsid w:val="00130DC8"/>
    <w:rsid w:val="00130EFC"/>
    <w:rsid w:val="0013150C"/>
    <w:rsid w:val="0013369C"/>
    <w:rsid w:val="00133BB7"/>
    <w:rsid w:val="001341C4"/>
    <w:rsid w:val="001342BD"/>
    <w:rsid w:val="00137174"/>
    <w:rsid w:val="00150D37"/>
    <w:rsid w:val="001524BD"/>
    <w:rsid w:val="001548A7"/>
    <w:rsid w:val="00154994"/>
    <w:rsid w:val="001609B1"/>
    <w:rsid w:val="00161446"/>
    <w:rsid w:val="0016714D"/>
    <w:rsid w:val="00167F5A"/>
    <w:rsid w:val="001716E0"/>
    <w:rsid w:val="00172551"/>
    <w:rsid w:val="0017648C"/>
    <w:rsid w:val="0017670B"/>
    <w:rsid w:val="00177D58"/>
    <w:rsid w:val="00180122"/>
    <w:rsid w:val="00182A03"/>
    <w:rsid w:val="00183942"/>
    <w:rsid w:val="00186221"/>
    <w:rsid w:val="001922DA"/>
    <w:rsid w:val="00192E5B"/>
    <w:rsid w:val="00196F75"/>
    <w:rsid w:val="00197241"/>
    <w:rsid w:val="001A0BA7"/>
    <w:rsid w:val="001A0F8E"/>
    <w:rsid w:val="001A38EE"/>
    <w:rsid w:val="001A5C91"/>
    <w:rsid w:val="001B0F48"/>
    <w:rsid w:val="001B1E3C"/>
    <w:rsid w:val="001B494D"/>
    <w:rsid w:val="001B5593"/>
    <w:rsid w:val="001B73E4"/>
    <w:rsid w:val="001C23C0"/>
    <w:rsid w:val="001C2AC3"/>
    <w:rsid w:val="001C43C6"/>
    <w:rsid w:val="001C7BBD"/>
    <w:rsid w:val="001D139B"/>
    <w:rsid w:val="001D1BE1"/>
    <w:rsid w:val="001E052B"/>
    <w:rsid w:val="001E0BB5"/>
    <w:rsid w:val="001E0E61"/>
    <w:rsid w:val="001E1F0A"/>
    <w:rsid w:val="001E2472"/>
    <w:rsid w:val="001E2D5F"/>
    <w:rsid w:val="001F3699"/>
    <w:rsid w:val="00200948"/>
    <w:rsid w:val="00202552"/>
    <w:rsid w:val="0020455A"/>
    <w:rsid w:val="002068F3"/>
    <w:rsid w:val="00207A15"/>
    <w:rsid w:val="002146C4"/>
    <w:rsid w:val="0021642E"/>
    <w:rsid w:val="00216BF6"/>
    <w:rsid w:val="002200AD"/>
    <w:rsid w:val="00221E69"/>
    <w:rsid w:val="00223D39"/>
    <w:rsid w:val="00230EF4"/>
    <w:rsid w:val="00236EC6"/>
    <w:rsid w:val="00237415"/>
    <w:rsid w:val="002415A0"/>
    <w:rsid w:val="002550A7"/>
    <w:rsid w:val="00260EC8"/>
    <w:rsid w:val="00264BB4"/>
    <w:rsid w:val="00265CE5"/>
    <w:rsid w:val="00267531"/>
    <w:rsid w:val="00271340"/>
    <w:rsid w:val="00273889"/>
    <w:rsid w:val="00275F1B"/>
    <w:rsid w:val="0028181F"/>
    <w:rsid w:val="00283BAD"/>
    <w:rsid w:val="00284033"/>
    <w:rsid w:val="00286FDF"/>
    <w:rsid w:val="00287D0E"/>
    <w:rsid w:val="00290B9A"/>
    <w:rsid w:val="002916E5"/>
    <w:rsid w:val="00292175"/>
    <w:rsid w:val="00293127"/>
    <w:rsid w:val="00294006"/>
    <w:rsid w:val="002945F8"/>
    <w:rsid w:val="00296CE2"/>
    <w:rsid w:val="002A28C1"/>
    <w:rsid w:val="002A2DAC"/>
    <w:rsid w:val="002A5301"/>
    <w:rsid w:val="002A5A69"/>
    <w:rsid w:val="002A7346"/>
    <w:rsid w:val="002B60FC"/>
    <w:rsid w:val="002B6817"/>
    <w:rsid w:val="002C5995"/>
    <w:rsid w:val="002C7A24"/>
    <w:rsid w:val="002D2DD0"/>
    <w:rsid w:val="002D4549"/>
    <w:rsid w:val="002D4984"/>
    <w:rsid w:val="002E4313"/>
    <w:rsid w:val="002E666D"/>
    <w:rsid w:val="002F0091"/>
    <w:rsid w:val="002F1BD7"/>
    <w:rsid w:val="002F3836"/>
    <w:rsid w:val="00303B8F"/>
    <w:rsid w:val="003041C3"/>
    <w:rsid w:val="00304B45"/>
    <w:rsid w:val="00306EC5"/>
    <w:rsid w:val="0030793C"/>
    <w:rsid w:val="00310E1D"/>
    <w:rsid w:val="0031334D"/>
    <w:rsid w:val="00314580"/>
    <w:rsid w:val="0031463C"/>
    <w:rsid w:val="00314A2C"/>
    <w:rsid w:val="003169E4"/>
    <w:rsid w:val="00320004"/>
    <w:rsid w:val="003207EC"/>
    <w:rsid w:val="003231E4"/>
    <w:rsid w:val="0032476B"/>
    <w:rsid w:val="00324A98"/>
    <w:rsid w:val="003251CF"/>
    <w:rsid w:val="00335B1F"/>
    <w:rsid w:val="0034318E"/>
    <w:rsid w:val="0034382A"/>
    <w:rsid w:val="00344A62"/>
    <w:rsid w:val="00344F89"/>
    <w:rsid w:val="0034605B"/>
    <w:rsid w:val="00347FE6"/>
    <w:rsid w:val="003566A5"/>
    <w:rsid w:val="0036232E"/>
    <w:rsid w:val="003639D5"/>
    <w:rsid w:val="00374A4B"/>
    <w:rsid w:val="00376754"/>
    <w:rsid w:val="00381CB9"/>
    <w:rsid w:val="003833B0"/>
    <w:rsid w:val="00384449"/>
    <w:rsid w:val="003903E1"/>
    <w:rsid w:val="00392A3B"/>
    <w:rsid w:val="00395097"/>
    <w:rsid w:val="0039764D"/>
    <w:rsid w:val="0039765E"/>
    <w:rsid w:val="003A245E"/>
    <w:rsid w:val="003A4B7D"/>
    <w:rsid w:val="003B08BD"/>
    <w:rsid w:val="003B1010"/>
    <w:rsid w:val="003B5076"/>
    <w:rsid w:val="003C0C61"/>
    <w:rsid w:val="003C2676"/>
    <w:rsid w:val="003C422F"/>
    <w:rsid w:val="003D0152"/>
    <w:rsid w:val="003D1519"/>
    <w:rsid w:val="003D1E22"/>
    <w:rsid w:val="003D311C"/>
    <w:rsid w:val="003D4834"/>
    <w:rsid w:val="003D5894"/>
    <w:rsid w:val="003D6A22"/>
    <w:rsid w:val="003E075C"/>
    <w:rsid w:val="003E154F"/>
    <w:rsid w:val="003E3005"/>
    <w:rsid w:val="003E4F43"/>
    <w:rsid w:val="003E617A"/>
    <w:rsid w:val="003E70F8"/>
    <w:rsid w:val="003E7D6D"/>
    <w:rsid w:val="003F05E3"/>
    <w:rsid w:val="003F132C"/>
    <w:rsid w:val="003F460E"/>
    <w:rsid w:val="003F7DC1"/>
    <w:rsid w:val="00401021"/>
    <w:rsid w:val="00404C82"/>
    <w:rsid w:val="004059D6"/>
    <w:rsid w:val="004076E7"/>
    <w:rsid w:val="00407FBF"/>
    <w:rsid w:val="004102D6"/>
    <w:rsid w:val="004118C1"/>
    <w:rsid w:val="00413E3B"/>
    <w:rsid w:val="00413E6D"/>
    <w:rsid w:val="004147B8"/>
    <w:rsid w:val="0041572D"/>
    <w:rsid w:val="004162A1"/>
    <w:rsid w:val="004219F7"/>
    <w:rsid w:val="00427CEE"/>
    <w:rsid w:val="00433E93"/>
    <w:rsid w:val="00435AF0"/>
    <w:rsid w:val="004371A5"/>
    <w:rsid w:val="00442657"/>
    <w:rsid w:val="004427EC"/>
    <w:rsid w:val="00443692"/>
    <w:rsid w:val="004469EA"/>
    <w:rsid w:val="004548F2"/>
    <w:rsid w:val="00454CB5"/>
    <w:rsid w:val="0045587B"/>
    <w:rsid w:val="00457282"/>
    <w:rsid w:val="00460B9E"/>
    <w:rsid w:val="00461D29"/>
    <w:rsid w:val="004627DE"/>
    <w:rsid w:val="00464435"/>
    <w:rsid w:val="00465EEF"/>
    <w:rsid w:val="00467FB5"/>
    <w:rsid w:val="00472D98"/>
    <w:rsid w:val="00473703"/>
    <w:rsid w:val="004755A3"/>
    <w:rsid w:val="004804CA"/>
    <w:rsid w:val="00481E18"/>
    <w:rsid w:val="00482298"/>
    <w:rsid w:val="0048790D"/>
    <w:rsid w:val="00493E17"/>
    <w:rsid w:val="00496511"/>
    <w:rsid w:val="00496EB3"/>
    <w:rsid w:val="004A3598"/>
    <w:rsid w:val="004A5E76"/>
    <w:rsid w:val="004A7996"/>
    <w:rsid w:val="004B0DB8"/>
    <w:rsid w:val="004B36CA"/>
    <w:rsid w:val="004B5AAA"/>
    <w:rsid w:val="004C4186"/>
    <w:rsid w:val="004D6E08"/>
    <w:rsid w:val="004E42E6"/>
    <w:rsid w:val="004E4C1E"/>
    <w:rsid w:val="004E789B"/>
    <w:rsid w:val="004F2C96"/>
    <w:rsid w:val="004F3928"/>
    <w:rsid w:val="004F50FE"/>
    <w:rsid w:val="004F7C7A"/>
    <w:rsid w:val="00506454"/>
    <w:rsid w:val="005129CE"/>
    <w:rsid w:val="00512E8E"/>
    <w:rsid w:val="0051460A"/>
    <w:rsid w:val="00515860"/>
    <w:rsid w:val="00515B2D"/>
    <w:rsid w:val="005166A8"/>
    <w:rsid w:val="00516D95"/>
    <w:rsid w:val="00523899"/>
    <w:rsid w:val="005248E7"/>
    <w:rsid w:val="00525599"/>
    <w:rsid w:val="00526688"/>
    <w:rsid w:val="00532C60"/>
    <w:rsid w:val="005331E9"/>
    <w:rsid w:val="0053427F"/>
    <w:rsid w:val="00535CBA"/>
    <w:rsid w:val="00543418"/>
    <w:rsid w:val="00544762"/>
    <w:rsid w:val="0055201E"/>
    <w:rsid w:val="005521F3"/>
    <w:rsid w:val="00556883"/>
    <w:rsid w:val="00563020"/>
    <w:rsid w:val="00565FAC"/>
    <w:rsid w:val="0056682F"/>
    <w:rsid w:val="00571627"/>
    <w:rsid w:val="005718C2"/>
    <w:rsid w:val="005733AE"/>
    <w:rsid w:val="005740D5"/>
    <w:rsid w:val="00593236"/>
    <w:rsid w:val="0059397A"/>
    <w:rsid w:val="005A171D"/>
    <w:rsid w:val="005A1856"/>
    <w:rsid w:val="005A22F7"/>
    <w:rsid w:val="005A3A52"/>
    <w:rsid w:val="005B0D59"/>
    <w:rsid w:val="005B3846"/>
    <w:rsid w:val="005B7915"/>
    <w:rsid w:val="005C251E"/>
    <w:rsid w:val="005C786B"/>
    <w:rsid w:val="005D081A"/>
    <w:rsid w:val="005D3EE9"/>
    <w:rsid w:val="005D54E1"/>
    <w:rsid w:val="005E074F"/>
    <w:rsid w:val="005E2341"/>
    <w:rsid w:val="005E2C56"/>
    <w:rsid w:val="005E4290"/>
    <w:rsid w:val="005E42AC"/>
    <w:rsid w:val="005E5C4A"/>
    <w:rsid w:val="005E6FC8"/>
    <w:rsid w:val="005F1D32"/>
    <w:rsid w:val="00604777"/>
    <w:rsid w:val="00604A9A"/>
    <w:rsid w:val="0060542D"/>
    <w:rsid w:val="00606110"/>
    <w:rsid w:val="00607935"/>
    <w:rsid w:val="00607EB9"/>
    <w:rsid w:val="00607F15"/>
    <w:rsid w:val="006101BE"/>
    <w:rsid w:val="00613667"/>
    <w:rsid w:val="00622CDE"/>
    <w:rsid w:val="006240C9"/>
    <w:rsid w:val="00630586"/>
    <w:rsid w:val="00632C81"/>
    <w:rsid w:val="00633D74"/>
    <w:rsid w:val="006367B4"/>
    <w:rsid w:val="006431B1"/>
    <w:rsid w:val="00650D3D"/>
    <w:rsid w:val="00652686"/>
    <w:rsid w:val="00653372"/>
    <w:rsid w:val="00653BD9"/>
    <w:rsid w:val="006548C5"/>
    <w:rsid w:val="00660BC0"/>
    <w:rsid w:val="00661394"/>
    <w:rsid w:val="00666B83"/>
    <w:rsid w:val="006700B2"/>
    <w:rsid w:val="00670C5E"/>
    <w:rsid w:val="00672A51"/>
    <w:rsid w:val="006736B0"/>
    <w:rsid w:val="00674B81"/>
    <w:rsid w:val="006761FE"/>
    <w:rsid w:val="006841FD"/>
    <w:rsid w:val="006904D4"/>
    <w:rsid w:val="00694732"/>
    <w:rsid w:val="00695000"/>
    <w:rsid w:val="006A3963"/>
    <w:rsid w:val="006C0A47"/>
    <w:rsid w:val="006C1AF9"/>
    <w:rsid w:val="006C27E0"/>
    <w:rsid w:val="006C3F09"/>
    <w:rsid w:val="006C3FF5"/>
    <w:rsid w:val="006C475D"/>
    <w:rsid w:val="006D000B"/>
    <w:rsid w:val="006D15D3"/>
    <w:rsid w:val="006D76B3"/>
    <w:rsid w:val="006E071E"/>
    <w:rsid w:val="006E2395"/>
    <w:rsid w:val="006E41E5"/>
    <w:rsid w:val="006F129D"/>
    <w:rsid w:val="006F1686"/>
    <w:rsid w:val="006F1B36"/>
    <w:rsid w:val="006F1F14"/>
    <w:rsid w:val="006F22B8"/>
    <w:rsid w:val="006F270A"/>
    <w:rsid w:val="006F37DF"/>
    <w:rsid w:val="00702E5B"/>
    <w:rsid w:val="0070396D"/>
    <w:rsid w:val="00704256"/>
    <w:rsid w:val="00706E10"/>
    <w:rsid w:val="007154F3"/>
    <w:rsid w:val="007159BB"/>
    <w:rsid w:val="007159DB"/>
    <w:rsid w:val="00720453"/>
    <w:rsid w:val="00720D0D"/>
    <w:rsid w:val="00722D09"/>
    <w:rsid w:val="0072381C"/>
    <w:rsid w:val="0072382A"/>
    <w:rsid w:val="00723B18"/>
    <w:rsid w:val="00725214"/>
    <w:rsid w:val="00726605"/>
    <w:rsid w:val="007276F3"/>
    <w:rsid w:val="00730E2E"/>
    <w:rsid w:val="00733DAD"/>
    <w:rsid w:val="007345B0"/>
    <w:rsid w:val="00735480"/>
    <w:rsid w:val="00736110"/>
    <w:rsid w:val="0073712B"/>
    <w:rsid w:val="00737C15"/>
    <w:rsid w:val="007407F0"/>
    <w:rsid w:val="00742725"/>
    <w:rsid w:val="00747071"/>
    <w:rsid w:val="007504BA"/>
    <w:rsid w:val="00751922"/>
    <w:rsid w:val="00754CDA"/>
    <w:rsid w:val="007552D1"/>
    <w:rsid w:val="007568D6"/>
    <w:rsid w:val="00760EA9"/>
    <w:rsid w:val="00762687"/>
    <w:rsid w:val="0076425A"/>
    <w:rsid w:val="0076499A"/>
    <w:rsid w:val="0077016A"/>
    <w:rsid w:val="00770205"/>
    <w:rsid w:val="007712C7"/>
    <w:rsid w:val="00772EBB"/>
    <w:rsid w:val="007748F8"/>
    <w:rsid w:val="00781CD9"/>
    <w:rsid w:val="00782DAE"/>
    <w:rsid w:val="0078381A"/>
    <w:rsid w:val="007840DE"/>
    <w:rsid w:val="00784F67"/>
    <w:rsid w:val="00785B17"/>
    <w:rsid w:val="00786172"/>
    <w:rsid w:val="007866FD"/>
    <w:rsid w:val="007928A1"/>
    <w:rsid w:val="007A0384"/>
    <w:rsid w:val="007A2C09"/>
    <w:rsid w:val="007B1B99"/>
    <w:rsid w:val="007B2F45"/>
    <w:rsid w:val="007B6A49"/>
    <w:rsid w:val="007B7713"/>
    <w:rsid w:val="007C233D"/>
    <w:rsid w:val="007C356A"/>
    <w:rsid w:val="007D2526"/>
    <w:rsid w:val="007D420F"/>
    <w:rsid w:val="007E007A"/>
    <w:rsid w:val="007E3BAA"/>
    <w:rsid w:val="007F1028"/>
    <w:rsid w:val="007F246B"/>
    <w:rsid w:val="007F3207"/>
    <w:rsid w:val="007F3A21"/>
    <w:rsid w:val="007F598A"/>
    <w:rsid w:val="007F65ED"/>
    <w:rsid w:val="007F797C"/>
    <w:rsid w:val="00801752"/>
    <w:rsid w:val="00805CD1"/>
    <w:rsid w:val="00815047"/>
    <w:rsid w:val="00815D9E"/>
    <w:rsid w:val="00816071"/>
    <w:rsid w:val="00816347"/>
    <w:rsid w:val="00816E0E"/>
    <w:rsid w:val="0082189F"/>
    <w:rsid w:val="00826A81"/>
    <w:rsid w:val="00827414"/>
    <w:rsid w:val="00833626"/>
    <w:rsid w:val="008373F1"/>
    <w:rsid w:val="00841372"/>
    <w:rsid w:val="00841F49"/>
    <w:rsid w:val="00844422"/>
    <w:rsid w:val="00844A20"/>
    <w:rsid w:val="00846AC4"/>
    <w:rsid w:val="00846B4B"/>
    <w:rsid w:val="0084711D"/>
    <w:rsid w:val="00851649"/>
    <w:rsid w:val="008526C4"/>
    <w:rsid w:val="00855852"/>
    <w:rsid w:val="0086586F"/>
    <w:rsid w:val="00865EDF"/>
    <w:rsid w:val="00866CE1"/>
    <w:rsid w:val="00867DD3"/>
    <w:rsid w:val="008711BA"/>
    <w:rsid w:val="00871D4B"/>
    <w:rsid w:val="00877D16"/>
    <w:rsid w:val="00880AA2"/>
    <w:rsid w:val="00883410"/>
    <w:rsid w:val="0088651D"/>
    <w:rsid w:val="00890BC9"/>
    <w:rsid w:val="0089176F"/>
    <w:rsid w:val="00892D52"/>
    <w:rsid w:val="00893DC2"/>
    <w:rsid w:val="00894595"/>
    <w:rsid w:val="008A4C2F"/>
    <w:rsid w:val="008A573A"/>
    <w:rsid w:val="008B244B"/>
    <w:rsid w:val="008B25D9"/>
    <w:rsid w:val="008C0C33"/>
    <w:rsid w:val="008C2C99"/>
    <w:rsid w:val="008C3FAE"/>
    <w:rsid w:val="008C4A5C"/>
    <w:rsid w:val="008C70B7"/>
    <w:rsid w:val="008D003E"/>
    <w:rsid w:val="008D2EF3"/>
    <w:rsid w:val="008D2F52"/>
    <w:rsid w:val="008D3755"/>
    <w:rsid w:val="008D42CC"/>
    <w:rsid w:val="008D4C19"/>
    <w:rsid w:val="008D7C62"/>
    <w:rsid w:val="008E1DC3"/>
    <w:rsid w:val="008E40D2"/>
    <w:rsid w:val="008E50EF"/>
    <w:rsid w:val="008E5549"/>
    <w:rsid w:val="008E5EBB"/>
    <w:rsid w:val="008E5F82"/>
    <w:rsid w:val="008E6200"/>
    <w:rsid w:val="008F06A4"/>
    <w:rsid w:val="008F21E3"/>
    <w:rsid w:val="008F2345"/>
    <w:rsid w:val="008F6BF5"/>
    <w:rsid w:val="00902F3D"/>
    <w:rsid w:val="00902F40"/>
    <w:rsid w:val="009039F5"/>
    <w:rsid w:val="00906296"/>
    <w:rsid w:val="0090729B"/>
    <w:rsid w:val="009134C6"/>
    <w:rsid w:val="00914924"/>
    <w:rsid w:val="00914A85"/>
    <w:rsid w:val="0091608C"/>
    <w:rsid w:val="00920F65"/>
    <w:rsid w:val="009274D7"/>
    <w:rsid w:val="00932D71"/>
    <w:rsid w:val="0093614D"/>
    <w:rsid w:val="0093790C"/>
    <w:rsid w:val="00937FB9"/>
    <w:rsid w:val="0094706A"/>
    <w:rsid w:val="009473A6"/>
    <w:rsid w:val="00950C42"/>
    <w:rsid w:val="009513E7"/>
    <w:rsid w:val="00951712"/>
    <w:rsid w:val="00961299"/>
    <w:rsid w:val="009652CC"/>
    <w:rsid w:val="00972CEA"/>
    <w:rsid w:val="00972D84"/>
    <w:rsid w:val="00972E21"/>
    <w:rsid w:val="00972FD8"/>
    <w:rsid w:val="00976B69"/>
    <w:rsid w:val="00982D69"/>
    <w:rsid w:val="0098503A"/>
    <w:rsid w:val="00985A61"/>
    <w:rsid w:val="009862A6"/>
    <w:rsid w:val="00991C76"/>
    <w:rsid w:val="009925A7"/>
    <w:rsid w:val="00993696"/>
    <w:rsid w:val="009952CC"/>
    <w:rsid w:val="009953C1"/>
    <w:rsid w:val="00995A77"/>
    <w:rsid w:val="009979D7"/>
    <w:rsid w:val="009A00DF"/>
    <w:rsid w:val="009A5963"/>
    <w:rsid w:val="009B0091"/>
    <w:rsid w:val="009B1103"/>
    <w:rsid w:val="009B37B7"/>
    <w:rsid w:val="009B3C21"/>
    <w:rsid w:val="009B74B5"/>
    <w:rsid w:val="009B7970"/>
    <w:rsid w:val="009C040E"/>
    <w:rsid w:val="009C157F"/>
    <w:rsid w:val="009C4FB3"/>
    <w:rsid w:val="009C585F"/>
    <w:rsid w:val="009C5CDD"/>
    <w:rsid w:val="009D089E"/>
    <w:rsid w:val="009D13A2"/>
    <w:rsid w:val="009D1716"/>
    <w:rsid w:val="009D2B5B"/>
    <w:rsid w:val="009D63B5"/>
    <w:rsid w:val="009D654E"/>
    <w:rsid w:val="009D6E78"/>
    <w:rsid w:val="009E4E6C"/>
    <w:rsid w:val="009E50A2"/>
    <w:rsid w:val="009E55BF"/>
    <w:rsid w:val="009E691E"/>
    <w:rsid w:val="009F0514"/>
    <w:rsid w:val="009F17F8"/>
    <w:rsid w:val="009F1A33"/>
    <w:rsid w:val="009F44D0"/>
    <w:rsid w:val="009F6446"/>
    <w:rsid w:val="009F6B72"/>
    <w:rsid w:val="009F702E"/>
    <w:rsid w:val="00A00A49"/>
    <w:rsid w:val="00A06209"/>
    <w:rsid w:val="00A07AB1"/>
    <w:rsid w:val="00A110D6"/>
    <w:rsid w:val="00A111D6"/>
    <w:rsid w:val="00A11CE3"/>
    <w:rsid w:val="00A12443"/>
    <w:rsid w:val="00A12825"/>
    <w:rsid w:val="00A13A79"/>
    <w:rsid w:val="00A144EC"/>
    <w:rsid w:val="00A145E3"/>
    <w:rsid w:val="00A20163"/>
    <w:rsid w:val="00A2027D"/>
    <w:rsid w:val="00A20825"/>
    <w:rsid w:val="00A2111A"/>
    <w:rsid w:val="00A30450"/>
    <w:rsid w:val="00A30C24"/>
    <w:rsid w:val="00A33314"/>
    <w:rsid w:val="00A34C45"/>
    <w:rsid w:val="00A36E2F"/>
    <w:rsid w:val="00A37251"/>
    <w:rsid w:val="00A42046"/>
    <w:rsid w:val="00A42E36"/>
    <w:rsid w:val="00A46CE0"/>
    <w:rsid w:val="00A504E3"/>
    <w:rsid w:val="00A538B3"/>
    <w:rsid w:val="00A54C0B"/>
    <w:rsid w:val="00A60E88"/>
    <w:rsid w:val="00A61BDD"/>
    <w:rsid w:val="00A645B5"/>
    <w:rsid w:val="00A64F54"/>
    <w:rsid w:val="00A6567E"/>
    <w:rsid w:val="00A748BB"/>
    <w:rsid w:val="00A75065"/>
    <w:rsid w:val="00A848D5"/>
    <w:rsid w:val="00A8647C"/>
    <w:rsid w:val="00A87CF1"/>
    <w:rsid w:val="00A90AC9"/>
    <w:rsid w:val="00A94081"/>
    <w:rsid w:val="00A95362"/>
    <w:rsid w:val="00A9651D"/>
    <w:rsid w:val="00AA7B41"/>
    <w:rsid w:val="00AB0A53"/>
    <w:rsid w:val="00AB12A6"/>
    <w:rsid w:val="00AB2B0C"/>
    <w:rsid w:val="00AB2B72"/>
    <w:rsid w:val="00AB3782"/>
    <w:rsid w:val="00AC12E6"/>
    <w:rsid w:val="00AC1A43"/>
    <w:rsid w:val="00AC2233"/>
    <w:rsid w:val="00AC2B7F"/>
    <w:rsid w:val="00AC3C5C"/>
    <w:rsid w:val="00AC4F57"/>
    <w:rsid w:val="00AD12A4"/>
    <w:rsid w:val="00AD164B"/>
    <w:rsid w:val="00AD3A51"/>
    <w:rsid w:val="00AD541B"/>
    <w:rsid w:val="00AD5EE9"/>
    <w:rsid w:val="00AD6A0D"/>
    <w:rsid w:val="00AD6BA3"/>
    <w:rsid w:val="00AE07A3"/>
    <w:rsid w:val="00AE0830"/>
    <w:rsid w:val="00AE1E4A"/>
    <w:rsid w:val="00AE207E"/>
    <w:rsid w:val="00AE38E5"/>
    <w:rsid w:val="00AE4ED9"/>
    <w:rsid w:val="00AE6805"/>
    <w:rsid w:val="00AE7F18"/>
    <w:rsid w:val="00AF26FF"/>
    <w:rsid w:val="00AF2D33"/>
    <w:rsid w:val="00AF5828"/>
    <w:rsid w:val="00AF58DD"/>
    <w:rsid w:val="00B0422F"/>
    <w:rsid w:val="00B071EE"/>
    <w:rsid w:val="00B116DD"/>
    <w:rsid w:val="00B11F7B"/>
    <w:rsid w:val="00B12849"/>
    <w:rsid w:val="00B15640"/>
    <w:rsid w:val="00B16D25"/>
    <w:rsid w:val="00B16F6A"/>
    <w:rsid w:val="00B2119E"/>
    <w:rsid w:val="00B21BEB"/>
    <w:rsid w:val="00B3069E"/>
    <w:rsid w:val="00B322EF"/>
    <w:rsid w:val="00B32952"/>
    <w:rsid w:val="00B34D9F"/>
    <w:rsid w:val="00B4142C"/>
    <w:rsid w:val="00B419BA"/>
    <w:rsid w:val="00B42724"/>
    <w:rsid w:val="00B42B55"/>
    <w:rsid w:val="00B5370D"/>
    <w:rsid w:val="00B605D6"/>
    <w:rsid w:val="00B61F19"/>
    <w:rsid w:val="00B643B7"/>
    <w:rsid w:val="00B662B6"/>
    <w:rsid w:val="00B675BC"/>
    <w:rsid w:val="00B67BE4"/>
    <w:rsid w:val="00B72F06"/>
    <w:rsid w:val="00B76ED6"/>
    <w:rsid w:val="00B84E96"/>
    <w:rsid w:val="00B86B05"/>
    <w:rsid w:val="00B90C5B"/>
    <w:rsid w:val="00B91851"/>
    <w:rsid w:val="00B92978"/>
    <w:rsid w:val="00B93D6C"/>
    <w:rsid w:val="00B94954"/>
    <w:rsid w:val="00B95418"/>
    <w:rsid w:val="00BA11A1"/>
    <w:rsid w:val="00BA3CE5"/>
    <w:rsid w:val="00BA4CAE"/>
    <w:rsid w:val="00BA51C4"/>
    <w:rsid w:val="00BA75A0"/>
    <w:rsid w:val="00BA7BC7"/>
    <w:rsid w:val="00BA7F3B"/>
    <w:rsid w:val="00BB0CFC"/>
    <w:rsid w:val="00BB559F"/>
    <w:rsid w:val="00BC19F4"/>
    <w:rsid w:val="00BC7410"/>
    <w:rsid w:val="00BC7B9F"/>
    <w:rsid w:val="00BD1BF3"/>
    <w:rsid w:val="00BD7389"/>
    <w:rsid w:val="00BD7400"/>
    <w:rsid w:val="00BE0057"/>
    <w:rsid w:val="00BE1279"/>
    <w:rsid w:val="00BE3707"/>
    <w:rsid w:val="00BE56D1"/>
    <w:rsid w:val="00BE5F69"/>
    <w:rsid w:val="00BF311A"/>
    <w:rsid w:val="00BF349E"/>
    <w:rsid w:val="00C0095C"/>
    <w:rsid w:val="00C01623"/>
    <w:rsid w:val="00C02F0F"/>
    <w:rsid w:val="00C03365"/>
    <w:rsid w:val="00C041B7"/>
    <w:rsid w:val="00C04A4E"/>
    <w:rsid w:val="00C05856"/>
    <w:rsid w:val="00C05B5E"/>
    <w:rsid w:val="00C0681A"/>
    <w:rsid w:val="00C07381"/>
    <w:rsid w:val="00C079D0"/>
    <w:rsid w:val="00C1179B"/>
    <w:rsid w:val="00C136CF"/>
    <w:rsid w:val="00C241D6"/>
    <w:rsid w:val="00C2639E"/>
    <w:rsid w:val="00C32397"/>
    <w:rsid w:val="00C374F6"/>
    <w:rsid w:val="00C42F32"/>
    <w:rsid w:val="00C46F99"/>
    <w:rsid w:val="00C4788A"/>
    <w:rsid w:val="00C50720"/>
    <w:rsid w:val="00C52454"/>
    <w:rsid w:val="00C6519C"/>
    <w:rsid w:val="00C65C00"/>
    <w:rsid w:val="00C6701E"/>
    <w:rsid w:val="00C71330"/>
    <w:rsid w:val="00C71D70"/>
    <w:rsid w:val="00C766F9"/>
    <w:rsid w:val="00C76979"/>
    <w:rsid w:val="00C77731"/>
    <w:rsid w:val="00C81D5C"/>
    <w:rsid w:val="00C827C6"/>
    <w:rsid w:val="00C82999"/>
    <w:rsid w:val="00C8549B"/>
    <w:rsid w:val="00C8552A"/>
    <w:rsid w:val="00C9167D"/>
    <w:rsid w:val="00C92F5D"/>
    <w:rsid w:val="00CA1B4E"/>
    <w:rsid w:val="00CA1F6F"/>
    <w:rsid w:val="00CA2413"/>
    <w:rsid w:val="00CA5750"/>
    <w:rsid w:val="00CB0289"/>
    <w:rsid w:val="00CB22A7"/>
    <w:rsid w:val="00CB37CE"/>
    <w:rsid w:val="00CC2458"/>
    <w:rsid w:val="00CC3A0A"/>
    <w:rsid w:val="00CC3C98"/>
    <w:rsid w:val="00CC5E0F"/>
    <w:rsid w:val="00CC6E13"/>
    <w:rsid w:val="00CC7422"/>
    <w:rsid w:val="00CD09A9"/>
    <w:rsid w:val="00CD1B0C"/>
    <w:rsid w:val="00CD30E5"/>
    <w:rsid w:val="00CD7E65"/>
    <w:rsid w:val="00CE10D3"/>
    <w:rsid w:val="00CE6E23"/>
    <w:rsid w:val="00CE7209"/>
    <w:rsid w:val="00CE7D59"/>
    <w:rsid w:val="00CF28F8"/>
    <w:rsid w:val="00CF3A5C"/>
    <w:rsid w:val="00CF3B0F"/>
    <w:rsid w:val="00CF3D9B"/>
    <w:rsid w:val="00CF4AFE"/>
    <w:rsid w:val="00CF7079"/>
    <w:rsid w:val="00CF7F9A"/>
    <w:rsid w:val="00D005FE"/>
    <w:rsid w:val="00D00A00"/>
    <w:rsid w:val="00D0459F"/>
    <w:rsid w:val="00D04B2A"/>
    <w:rsid w:val="00D10CE1"/>
    <w:rsid w:val="00D117C0"/>
    <w:rsid w:val="00D14DE0"/>
    <w:rsid w:val="00D174FA"/>
    <w:rsid w:val="00D22356"/>
    <w:rsid w:val="00D22C92"/>
    <w:rsid w:val="00D249D4"/>
    <w:rsid w:val="00D30F9D"/>
    <w:rsid w:val="00D325F4"/>
    <w:rsid w:val="00D35DF4"/>
    <w:rsid w:val="00D363C3"/>
    <w:rsid w:val="00D40650"/>
    <w:rsid w:val="00D43E95"/>
    <w:rsid w:val="00D453CF"/>
    <w:rsid w:val="00D5046A"/>
    <w:rsid w:val="00D504AB"/>
    <w:rsid w:val="00D52C42"/>
    <w:rsid w:val="00D5342C"/>
    <w:rsid w:val="00D54F30"/>
    <w:rsid w:val="00D558C4"/>
    <w:rsid w:val="00D571DC"/>
    <w:rsid w:val="00D60066"/>
    <w:rsid w:val="00D609BF"/>
    <w:rsid w:val="00D616F6"/>
    <w:rsid w:val="00D62BC7"/>
    <w:rsid w:val="00D67519"/>
    <w:rsid w:val="00D67876"/>
    <w:rsid w:val="00D70133"/>
    <w:rsid w:val="00D71947"/>
    <w:rsid w:val="00D71A29"/>
    <w:rsid w:val="00D76D15"/>
    <w:rsid w:val="00D77AD5"/>
    <w:rsid w:val="00D77AE9"/>
    <w:rsid w:val="00D77B8C"/>
    <w:rsid w:val="00D77C40"/>
    <w:rsid w:val="00D81073"/>
    <w:rsid w:val="00D8325C"/>
    <w:rsid w:val="00D83BDB"/>
    <w:rsid w:val="00D84F75"/>
    <w:rsid w:val="00D86939"/>
    <w:rsid w:val="00DA1812"/>
    <w:rsid w:val="00DA3259"/>
    <w:rsid w:val="00DA442E"/>
    <w:rsid w:val="00DA4647"/>
    <w:rsid w:val="00DA47CD"/>
    <w:rsid w:val="00DA7E04"/>
    <w:rsid w:val="00DB406A"/>
    <w:rsid w:val="00DB4E3B"/>
    <w:rsid w:val="00DB6D84"/>
    <w:rsid w:val="00DC0A41"/>
    <w:rsid w:val="00DC1D67"/>
    <w:rsid w:val="00DC254D"/>
    <w:rsid w:val="00DE2C4A"/>
    <w:rsid w:val="00DE59E2"/>
    <w:rsid w:val="00DE7660"/>
    <w:rsid w:val="00DF36C1"/>
    <w:rsid w:val="00DF654A"/>
    <w:rsid w:val="00E03369"/>
    <w:rsid w:val="00E06AD7"/>
    <w:rsid w:val="00E10A84"/>
    <w:rsid w:val="00E10EE2"/>
    <w:rsid w:val="00E1160D"/>
    <w:rsid w:val="00E12E5E"/>
    <w:rsid w:val="00E147FB"/>
    <w:rsid w:val="00E21055"/>
    <w:rsid w:val="00E22522"/>
    <w:rsid w:val="00E24135"/>
    <w:rsid w:val="00E27861"/>
    <w:rsid w:val="00E30911"/>
    <w:rsid w:val="00E31892"/>
    <w:rsid w:val="00E32421"/>
    <w:rsid w:val="00E339EC"/>
    <w:rsid w:val="00E3436D"/>
    <w:rsid w:val="00E367C9"/>
    <w:rsid w:val="00E4437A"/>
    <w:rsid w:val="00E465D5"/>
    <w:rsid w:val="00E50FE8"/>
    <w:rsid w:val="00E511BA"/>
    <w:rsid w:val="00E550BE"/>
    <w:rsid w:val="00E56815"/>
    <w:rsid w:val="00E569A9"/>
    <w:rsid w:val="00E57A31"/>
    <w:rsid w:val="00E61F60"/>
    <w:rsid w:val="00E62724"/>
    <w:rsid w:val="00E62E5A"/>
    <w:rsid w:val="00E65E46"/>
    <w:rsid w:val="00E67EC5"/>
    <w:rsid w:val="00E70F7A"/>
    <w:rsid w:val="00E714B5"/>
    <w:rsid w:val="00E734CF"/>
    <w:rsid w:val="00E73BEC"/>
    <w:rsid w:val="00E73EBC"/>
    <w:rsid w:val="00E74DD6"/>
    <w:rsid w:val="00E80FED"/>
    <w:rsid w:val="00E8272A"/>
    <w:rsid w:val="00E837A9"/>
    <w:rsid w:val="00E87354"/>
    <w:rsid w:val="00E9215A"/>
    <w:rsid w:val="00E97CF9"/>
    <w:rsid w:val="00EA3C6E"/>
    <w:rsid w:val="00EA5BEE"/>
    <w:rsid w:val="00EB0C8C"/>
    <w:rsid w:val="00EB3A55"/>
    <w:rsid w:val="00EB3B66"/>
    <w:rsid w:val="00EB442E"/>
    <w:rsid w:val="00EB512B"/>
    <w:rsid w:val="00EC3EF8"/>
    <w:rsid w:val="00EC4E7E"/>
    <w:rsid w:val="00ED3A96"/>
    <w:rsid w:val="00ED77C3"/>
    <w:rsid w:val="00EE04C6"/>
    <w:rsid w:val="00EE1F3F"/>
    <w:rsid w:val="00EE517B"/>
    <w:rsid w:val="00EE5CBD"/>
    <w:rsid w:val="00EF7AAF"/>
    <w:rsid w:val="00F02996"/>
    <w:rsid w:val="00F02FFD"/>
    <w:rsid w:val="00F05A44"/>
    <w:rsid w:val="00F07D42"/>
    <w:rsid w:val="00F1217D"/>
    <w:rsid w:val="00F12DA0"/>
    <w:rsid w:val="00F131F5"/>
    <w:rsid w:val="00F14BC7"/>
    <w:rsid w:val="00F1561A"/>
    <w:rsid w:val="00F1593D"/>
    <w:rsid w:val="00F16DF5"/>
    <w:rsid w:val="00F21905"/>
    <w:rsid w:val="00F23AD9"/>
    <w:rsid w:val="00F27FEA"/>
    <w:rsid w:val="00F31CF4"/>
    <w:rsid w:val="00F320F5"/>
    <w:rsid w:val="00F3252B"/>
    <w:rsid w:val="00F3344D"/>
    <w:rsid w:val="00F33A81"/>
    <w:rsid w:val="00F33B80"/>
    <w:rsid w:val="00F34B1C"/>
    <w:rsid w:val="00F354BB"/>
    <w:rsid w:val="00F36CFB"/>
    <w:rsid w:val="00F3767E"/>
    <w:rsid w:val="00F416F7"/>
    <w:rsid w:val="00F43A92"/>
    <w:rsid w:val="00F4545A"/>
    <w:rsid w:val="00F478BB"/>
    <w:rsid w:val="00F504AB"/>
    <w:rsid w:val="00F530C0"/>
    <w:rsid w:val="00F53431"/>
    <w:rsid w:val="00F64953"/>
    <w:rsid w:val="00F66468"/>
    <w:rsid w:val="00F70062"/>
    <w:rsid w:val="00F700C0"/>
    <w:rsid w:val="00F70A21"/>
    <w:rsid w:val="00F71A16"/>
    <w:rsid w:val="00F71D59"/>
    <w:rsid w:val="00F72FCE"/>
    <w:rsid w:val="00F746AE"/>
    <w:rsid w:val="00F755F6"/>
    <w:rsid w:val="00F76E53"/>
    <w:rsid w:val="00F80791"/>
    <w:rsid w:val="00F80918"/>
    <w:rsid w:val="00F80F17"/>
    <w:rsid w:val="00F81C54"/>
    <w:rsid w:val="00F82CD2"/>
    <w:rsid w:val="00F832BB"/>
    <w:rsid w:val="00F83FE0"/>
    <w:rsid w:val="00F86AC5"/>
    <w:rsid w:val="00F900B1"/>
    <w:rsid w:val="00F91568"/>
    <w:rsid w:val="00F9259B"/>
    <w:rsid w:val="00F947F2"/>
    <w:rsid w:val="00F95BFF"/>
    <w:rsid w:val="00FB3495"/>
    <w:rsid w:val="00FB443B"/>
    <w:rsid w:val="00FC02F8"/>
    <w:rsid w:val="00FC124F"/>
    <w:rsid w:val="00FC237E"/>
    <w:rsid w:val="00FC26BD"/>
    <w:rsid w:val="00FC51B3"/>
    <w:rsid w:val="00FC7656"/>
    <w:rsid w:val="00FC7B52"/>
    <w:rsid w:val="00FD00DC"/>
    <w:rsid w:val="00FD09C8"/>
    <w:rsid w:val="00FD4E97"/>
    <w:rsid w:val="00FD6686"/>
    <w:rsid w:val="00FD6CC3"/>
    <w:rsid w:val="00FD6EDB"/>
    <w:rsid w:val="00FD7F49"/>
    <w:rsid w:val="00FE0F7C"/>
    <w:rsid w:val="00FF2304"/>
    <w:rsid w:val="00FF272D"/>
    <w:rsid w:val="00FF41C0"/>
    <w:rsid w:val="00FF4254"/>
    <w:rsid w:val="00FF65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A6E6869"/>
  <w15:docId w15:val="{CB136372-E4E6-4AA7-A972-6DC257F8B2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DA442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841FD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B929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92978"/>
    <w:rPr>
      <w:rFonts w:ascii="Tahoma" w:hAnsi="Tahoma" w:cs="Tahoma"/>
      <w:sz w:val="16"/>
      <w:szCs w:val="16"/>
    </w:rPr>
  </w:style>
  <w:style w:type="paragraph" w:styleId="Titulek">
    <w:name w:val="caption"/>
    <w:basedOn w:val="Normln"/>
    <w:next w:val="Normln"/>
    <w:uiPriority w:val="35"/>
    <w:unhideWhenUsed/>
    <w:qFormat/>
    <w:rsid w:val="00B92978"/>
    <w:pPr>
      <w:spacing w:line="240" w:lineRule="auto"/>
    </w:pPr>
    <w:rPr>
      <w:b/>
      <w:bCs/>
      <w:color w:val="4F81BD" w:themeColor="accent1"/>
      <w:sz w:val="18"/>
      <w:szCs w:val="18"/>
    </w:rPr>
  </w:style>
  <w:style w:type="table" w:styleId="Mkatabulky">
    <w:name w:val="Table Grid"/>
    <w:basedOn w:val="Normlntabulka"/>
    <w:uiPriority w:val="59"/>
    <w:rsid w:val="00AE20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324A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324A98"/>
  </w:style>
  <w:style w:type="paragraph" w:styleId="Zpat">
    <w:name w:val="footer"/>
    <w:basedOn w:val="Normln"/>
    <w:link w:val="ZpatChar"/>
    <w:uiPriority w:val="99"/>
    <w:unhideWhenUsed/>
    <w:rsid w:val="00324A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324A98"/>
  </w:style>
  <w:style w:type="character" w:styleId="Odkaznakoment">
    <w:name w:val="annotation reference"/>
    <w:basedOn w:val="Standardnpsmoodstavce"/>
    <w:uiPriority w:val="99"/>
    <w:semiHidden/>
    <w:unhideWhenUsed/>
    <w:rsid w:val="000F45EF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0F45EF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0F45EF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0F45EF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0F45EF"/>
    <w:rPr>
      <w:b/>
      <w:bCs/>
      <w:sz w:val="20"/>
      <w:szCs w:val="20"/>
    </w:rPr>
  </w:style>
  <w:style w:type="paragraph" w:customStyle="1" w:styleId="Default">
    <w:name w:val="Default"/>
    <w:rsid w:val="0052668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Zstupntext">
    <w:name w:val="Placeholder Text"/>
    <w:basedOn w:val="Standardnpsmoodstavce"/>
    <w:uiPriority w:val="99"/>
    <w:semiHidden/>
    <w:rsid w:val="001716E0"/>
    <w:rPr>
      <w:color w:val="808080"/>
    </w:rPr>
  </w:style>
  <w:style w:type="character" w:styleId="Hypertextovodkaz">
    <w:name w:val="Hyperlink"/>
    <w:basedOn w:val="Standardnpsmoodstavce"/>
    <w:uiPriority w:val="99"/>
    <w:unhideWhenUsed/>
    <w:rsid w:val="009953C1"/>
    <w:rPr>
      <w:color w:val="0000FF" w:themeColor="hyperlink"/>
      <w:u w:val="single"/>
    </w:rPr>
  </w:style>
  <w:style w:type="character" w:customStyle="1" w:styleId="inline">
    <w:name w:val="inline"/>
    <w:basedOn w:val="Standardnpsmoodstavce"/>
    <w:rsid w:val="00661394"/>
  </w:style>
  <w:style w:type="paragraph" w:styleId="Normlnweb">
    <w:name w:val="Normal (Web)"/>
    <w:basedOn w:val="Normln"/>
    <w:uiPriority w:val="99"/>
    <w:semiHidden/>
    <w:unhideWhenUsed/>
    <w:rsid w:val="00C65C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adpis1Char">
    <w:name w:val="Nadpis 1 Char"/>
    <w:basedOn w:val="Standardnpsmoodstavce"/>
    <w:link w:val="Nadpis1"/>
    <w:uiPriority w:val="9"/>
    <w:rsid w:val="00DA442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29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15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02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62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12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9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63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9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3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255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64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78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0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9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86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0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chart" Target="charts/chart1.xm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chart" Target="charts/chart4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chart" Target="charts/chart3.xml"/><Relationship Id="rId28" Type="http://schemas.microsoft.com/office/2016/09/relationships/commentsIds" Target="commentsIds.xml"/><Relationship Id="rId10" Type="http://schemas.openxmlformats.org/officeDocument/2006/relationships/image" Target="media/image3.PNG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chart" Target="charts/chart2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Data\st38606\Plocha\&#352;kola\Ph.D\diplomka\DP\v&#253;sledky\biofilm\Pokrutiny\A.butzleriCCUG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D:\Data\st38606\Plocha\&#352;kola\Ph.D\diplomka\DP\v&#253;sledky\biofilm\Ballester\A.butzleriCCUG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D:\Data\st38606\Plocha\&#352;kola\Ph.D\diplomka\DP\v&#253;sledky\biofilm\Pokrutiny\S.%20aureus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D:\Data\st38606\Plocha\&#352;kola\Ph.D\diplomka\DP\v&#253;sledky\biofilm\Ballester\S.aureus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5868482850576374"/>
          <c:y val="3.9690595456163352E-2"/>
          <c:w val="0.81661946516695993"/>
          <c:h val="0.74566699509305956"/>
        </c:manualLayout>
      </c:layout>
      <c:lineChart>
        <c:grouping val="standard"/>
        <c:varyColors val="0"/>
        <c:ser>
          <c:idx val="0"/>
          <c:order val="0"/>
          <c:spPr>
            <a:ln w="12700" cap="rnd">
              <a:solidFill>
                <a:schemeClr val="tx1"/>
              </a:solidFill>
              <a:round/>
            </a:ln>
            <a:effectLst/>
          </c:spPr>
          <c:marker>
            <c:symbol val="circle"/>
            <c:size val="5"/>
            <c:spPr>
              <a:noFill/>
              <a:ln w="9525">
                <a:solidFill>
                  <a:schemeClr val="tx1"/>
                </a:solidFill>
              </a:ln>
              <a:effectLst/>
            </c:spPr>
          </c:marker>
          <c:errBars>
            <c:errDir val="y"/>
            <c:errBarType val="both"/>
            <c:errValType val="cust"/>
            <c:noEndCap val="0"/>
            <c:plus>
              <c:numRef>
                <c:f>graf!$D$22:$O$22</c:f>
                <c:numCache>
                  <c:formatCode>General</c:formatCode>
                  <c:ptCount val="12"/>
                  <c:pt idx="0">
                    <c:v>5.6955567873070417E-3</c:v>
                  </c:pt>
                  <c:pt idx="1">
                    <c:v>1.1199711475603903E-2</c:v>
                  </c:pt>
                  <c:pt idx="2">
                    <c:v>4.8535412148513488E-3</c:v>
                  </c:pt>
                  <c:pt idx="3">
                    <c:v>3.4223518450859323E-3</c:v>
                  </c:pt>
                  <c:pt idx="4">
                    <c:v>3.6379078537987193E-3</c:v>
                  </c:pt>
                  <c:pt idx="5">
                    <c:v>5.0481284415601121E-3</c:v>
                  </c:pt>
                  <c:pt idx="6">
                    <c:v>4.8295310482128484E-3</c:v>
                  </c:pt>
                  <c:pt idx="7">
                    <c:v>3.4899628223310605E-3</c:v>
                  </c:pt>
                  <c:pt idx="8">
                    <c:v>2.9631048389875208E-3</c:v>
                  </c:pt>
                  <c:pt idx="9">
                    <c:v>4.4569984683074269E-3</c:v>
                  </c:pt>
                  <c:pt idx="10">
                    <c:v>4.1167363907018114E-3</c:v>
                  </c:pt>
                  <c:pt idx="11">
                    <c:v>1.869396557457494E-2</c:v>
                  </c:pt>
                </c:numCache>
              </c:numRef>
            </c:plus>
            <c:minus>
              <c:numRef>
                <c:f>graf!$D$22:$O$22</c:f>
                <c:numCache>
                  <c:formatCode>General</c:formatCode>
                  <c:ptCount val="12"/>
                  <c:pt idx="0">
                    <c:v>5.6955567873070417E-3</c:v>
                  </c:pt>
                  <c:pt idx="1">
                    <c:v>1.1199711475603903E-2</c:v>
                  </c:pt>
                  <c:pt idx="2">
                    <c:v>4.8535412148513488E-3</c:v>
                  </c:pt>
                  <c:pt idx="3">
                    <c:v>3.4223518450859323E-3</c:v>
                  </c:pt>
                  <c:pt idx="4">
                    <c:v>3.6379078537987193E-3</c:v>
                  </c:pt>
                  <c:pt idx="5">
                    <c:v>5.0481284415601121E-3</c:v>
                  </c:pt>
                  <c:pt idx="6">
                    <c:v>4.8295310482128484E-3</c:v>
                  </c:pt>
                  <c:pt idx="7">
                    <c:v>3.4899628223310605E-3</c:v>
                  </c:pt>
                  <c:pt idx="8">
                    <c:v>2.9631048389875208E-3</c:v>
                  </c:pt>
                  <c:pt idx="9">
                    <c:v>4.4569984683074269E-3</c:v>
                  </c:pt>
                  <c:pt idx="10">
                    <c:v>4.1167363907018114E-3</c:v>
                  </c:pt>
                  <c:pt idx="11">
                    <c:v>1.869396557457494E-2</c:v>
                  </c:pt>
                </c:numCache>
              </c:numRef>
            </c:minus>
          </c:errBars>
          <c:cat>
            <c:numRef>
              <c:f>graf!$D$20:$O$20</c:f>
              <c:numCache>
                <c:formatCode>General</c:formatCode>
                <c:ptCount val="12"/>
                <c:pt idx="0">
                  <c:v>0</c:v>
                </c:pt>
                <c:pt idx="1">
                  <c:v>8.7999999999999995E-2</c:v>
                </c:pt>
                <c:pt idx="2">
                  <c:v>0.17599999999999999</c:v>
                </c:pt>
                <c:pt idx="3">
                  <c:v>0.35199999999999998</c:v>
                </c:pt>
                <c:pt idx="4">
                  <c:v>0.70299999999999996</c:v>
                </c:pt>
                <c:pt idx="5">
                  <c:v>1.4059999999999999</c:v>
                </c:pt>
                <c:pt idx="6">
                  <c:v>2.8130000000000002</c:v>
                </c:pt>
                <c:pt idx="7">
                  <c:v>5.625</c:v>
                </c:pt>
                <c:pt idx="8">
                  <c:v>11.25</c:v>
                </c:pt>
                <c:pt idx="9">
                  <c:v>22.5</c:v>
                </c:pt>
                <c:pt idx="10">
                  <c:v>45</c:v>
                </c:pt>
                <c:pt idx="11">
                  <c:v>90</c:v>
                </c:pt>
              </c:numCache>
            </c:numRef>
          </c:cat>
          <c:val>
            <c:numRef>
              <c:f>graf!$D$21:$O$21</c:f>
              <c:numCache>
                <c:formatCode>General</c:formatCode>
                <c:ptCount val="12"/>
                <c:pt idx="0">
                  <c:v>0.1187</c:v>
                </c:pt>
                <c:pt idx="1">
                  <c:v>0.1138</c:v>
                </c:pt>
                <c:pt idx="2">
                  <c:v>0.12055</c:v>
                </c:pt>
                <c:pt idx="3">
                  <c:v>0.1216</c:v>
                </c:pt>
                <c:pt idx="4">
                  <c:v>0.1192</c:v>
                </c:pt>
                <c:pt idx="5">
                  <c:v>0.1133</c:v>
                </c:pt>
                <c:pt idx="6">
                  <c:v>0.11745</c:v>
                </c:pt>
                <c:pt idx="7">
                  <c:v>0.11405</c:v>
                </c:pt>
                <c:pt idx="8">
                  <c:v>0.11495</c:v>
                </c:pt>
                <c:pt idx="9">
                  <c:v>0.1179</c:v>
                </c:pt>
                <c:pt idx="10">
                  <c:v>0.11899999999999999</c:v>
                </c:pt>
                <c:pt idx="11">
                  <c:v>0.15459999999999999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C28A-4509-B09E-20366004BE4D}"/>
            </c:ext>
          </c:extLst>
        </c:ser>
        <c:ser>
          <c:idx val="1"/>
          <c:order val="1"/>
          <c:spPr>
            <a:ln w="12700" cap="rnd">
              <a:solidFill>
                <a:srgbClr val="FF0000"/>
              </a:solidFill>
              <a:round/>
            </a:ln>
            <a:effectLst/>
          </c:spPr>
          <c:marker>
            <c:symbol val="none"/>
          </c:marker>
          <c:val>
            <c:numRef>
              <c:f>graf!$D$19:$O$19</c:f>
              <c:numCache>
                <c:formatCode>General</c:formatCode>
                <c:ptCount val="12"/>
                <c:pt idx="0">
                  <c:v>0.111</c:v>
                </c:pt>
                <c:pt idx="1">
                  <c:v>0.111</c:v>
                </c:pt>
                <c:pt idx="2">
                  <c:v>0.111</c:v>
                </c:pt>
                <c:pt idx="3">
                  <c:v>0.111</c:v>
                </c:pt>
                <c:pt idx="4">
                  <c:v>0.111</c:v>
                </c:pt>
                <c:pt idx="5">
                  <c:v>0.111</c:v>
                </c:pt>
                <c:pt idx="6">
                  <c:v>0.111</c:v>
                </c:pt>
                <c:pt idx="7">
                  <c:v>0.111</c:v>
                </c:pt>
                <c:pt idx="8">
                  <c:v>0.111</c:v>
                </c:pt>
                <c:pt idx="9">
                  <c:v>0.111</c:v>
                </c:pt>
                <c:pt idx="10">
                  <c:v>0.111</c:v>
                </c:pt>
                <c:pt idx="11">
                  <c:v>0.111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664D-47D0-BC60-40B14C86B17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04817408"/>
        <c:axId val="104819328"/>
      </c:lineChart>
      <c:catAx>
        <c:axId val="104817408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cs-CZ" sz="900"/>
                  <a:t>Koncentrace</a:t>
                </a:r>
                <a:r>
                  <a:rPr lang="cs-CZ" sz="900" baseline="0"/>
                  <a:t> vodného extraktu oleje (%)</a:t>
                </a:r>
                <a:endParaRPr lang="cs-CZ" sz="900"/>
              </a:p>
            </c:rich>
          </c:tx>
          <c:layout>
            <c:manualLayout>
              <c:xMode val="edge"/>
              <c:yMode val="edge"/>
              <c:x val="0.2503441006882014"/>
              <c:y val="0.90948976794383729"/>
            </c:manualLayout>
          </c:layout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cs-CZ"/>
          </a:p>
        </c:txPr>
        <c:crossAx val="104819328"/>
        <c:crosses val="autoZero"/>
        <c:auto val="1"/>
        <c:lblAlgn val="ctr"/>
        <c:lblOffset val="100"/>
        <c:noMultiLvlLbl val="0"/>
      </c:catAx>
      <c:valAx>
        <c:axId val="104819328"/>
        <c:scaling>
          <c:orientation val="minMax"/>
          <c:max val="0.35000000000000003"/>
          <c:min val="0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cs-CZ"/>
                  <a:t>Absorbance při 595 nm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cs-CZ"/>
          </a:p>
        </c:txPr>
        <c:crossAx val="104817408"/>
        <c:crosses val="autoZero"/>
        <c:crossBetween val="between"/>
      </c:valAx>
      <c:spPr>
        <a:noFill/>
        <a:ln>
          <a:solidFill>
            <a:schemeClr val="bg1"/>
          </a:solidFill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bg1"/>
      </a:solidFill>
      <a:round/>
    </a:ln>
    <a:effectLst/>
  </c:spPr>
  <c:txPr>
    <a:bodyPr/>
    <a:lstStyle/>
    <a:p>
      <a:pPr>
        <a:defRPr/>
      </a:pPr>
      <a:endParaRPr lang="cs-CZ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553265445625861"/>
          <c:y val="4.4113921634630404E-2"/>
          <c:w val="0.78364099876020443"/>
          <c:h val="0.7413315582558474"/>
        </c:manualLayout>
      </c:layout>
      <c:lineChart>
        <c:grouping val="standard"/>
        <c:varyColors val="0"/>
        <c:ser>
          <c:idx val="0"/>
          <c:order val="0"/>
          <c:spPr>
            <a:ln w="12700" cap="rnd">
              <a:solidFill>
                <a:schemeClr val="tx1"/>
              </a:solidFill>
              <a:round/>
            </a:ln>
            <a:effectLst/>
          </c:spPr>
          <c:marker>
            <c:symbol val="circle"/>
            <c:size val="5"/>
            <c:spPr>
              <a:noFill/>
              <a:ln w="9525">
                <a:solidFill>
                  <a:schemeClr val="tx1"/>
                </a:solidFill>
              </a:ln>
              <a:effectLst/>
            </c:spPr>
          </c:marker>
          <c:errBars>
            <c:errDir val="y"/>
            <c:errBarType val="both"/>
            <c:errValType val="cust"/>
            <c:noEndCap val="0"/>
            <c:plus>
              <c:numRef>
                <c:f>biofilm!$D$21:$O$21</c:f>
                <c:numCache>
                  <c:formatCode>General</c:formatCode>
                  <c:ptCount val="12"/>
                  <c:pt idx="0">
                    <c:v>3.8426680582967577E-3</c:v>
                  </c:pt>
                  <c:pt idx="1">
                    <c:v>5.566403107034653E-3</c:v>
                  </c:pt>
                  <c:pt idx="2">
                    <c:v>2.8442925570349225E-3</c:v>
                  </c:pt>
                  <c:pt idx="3">
                    <c:v>2.4701985813399682E-3</c:v>
                  </c:pt>
                  <c:pt idx="4">
                    <c:v>2.7163572787151434E-3</c:v>
                  </c:pt>
                  <c:pt idx="5">
                    <c:v>2.5482528708417932E-3</c:v>
                  </c:pt>
                  <c:pt idx="6">
                    <c:v>2.3494352406490705E-3</c:v>
                  </c:pt>
                  <c:pt idx="7">
                    <c:v>2.1846047869130366E-3</c:v>
                  </c:pt>
                  <c:pt idx="8">
                    <c:v>2.7574612854270914E-3</c:v>
                  </c:pt>
                  <c:pt idx="9">
                    <c:v>3.1666231027708343E-3</c:v>
                  </c:pt>
                  <c:pt idx="10">
                    <c:v>2.9429732276656773E-3</c:v>
                  </c:pt>
                  <c:pt idx="11">
                    <c:v>5.3684268109957722E-3</c:v>
                  </c:pt>
                </c:numCache>
              </c:numRef>
            </c:plus>
            <c:minus>
              <c:numRef>
                <c:f>biofilm!$D$21:$O$21</c:f>
                <c:numCache>
                  <c:formatCode>General</c:formatCode>
                  <c:ptCount val="12"/>
                  <c:pt idx="0">
                    <c:v>3.8426680582967577E-3</c:v>
                  </c:pt>
                  <c:pt idx="1">
                    <c:v>5.566403107034653E-3</c:v>
                  </c:pt>
                  <c:pt idx="2">
                    <c:v>2.8442925570349225E-3</c:v>
                  </c:pt>
                  <c:pt idx="3">
                    <c:v>2.4701985813399682E-3</c:v>
                  </c:pt>
                  <c:pt idx="4">
                    <c:v>2.7163572787151434E-3</c:v>
                  </c:pt>
                  <c:pt idx="5">
                    <c:v>2.5482528708417932E-3</c:v>
                  </c:pt>
                  <c:pt idx="6">
                    <c:v>2.3494352406490705E-3</c:v>
                  </c:pt>
                  <c:pt idx="7">
                    <c:v>2.1846047869130366E-3</c:v>
                  </c:pt>
                  <c:pt idx="8">
                    <c:v>2.7574612854270914E-3</c:v>
                  </c:pt>
                  <c:pt idx="9">
                    <c:v>3.1666231027708343E-3</c:v>
                  </c:pt>
                  <c:pt idx="10">
                    <c:v>2.9429732276656773E-3</c:v>
                  </c:pt>
                  <c:pt idx="11">
                    <c:v>5.3684268109957722E-3</c:v>
                  </c:pt>
                </c:numCache>
              </c:numRef>
            </c:minus>
          </c:errBars>
          <c:cat>
            <c:numRef>
              <c:f>biofilm!$D$19:$O$19</c:f>
              <c:numCache>
                <c:formatCode>General</c:formatCode>
                <c:ptCount val="12"/>
                <c:pt idx="0">
                  <c:v>0</c:v>
                </c:pt>
                <c:pt idx="1">
                  <c:v>8.7999999999999995E-2</c:v>
                </c:pt>
                <c:pt idx="2">
                  <c:v>0.17599999999999999</c:v>
                </c:pt>
                <c:pt idx="3">
                  <c:v>0.35199999999999998</c:v>
                </c:pt>
                <c:pt idx="4">
                  <c:v>0.70299999999999996</c:v>
                </c:pt>
                <c:pt idx="5">
                  <c:v>1.4059999999999999</c:v>
                </c:pt>
                <c:pt idx="6">
                  <c:v>2.8130000000000002</c:v>
                </c:pt>
                <c:pt idx="7">
                  <c:v>5.625</c:v>
                </c:pt>
                <c:pt idx="8">
                  <c:v>11.25</c:v>
                </c:pt>
                <c:pt idx="9">
                  <c:v>22.5</c:v>
                </c:pt>
                <c:pt idx="10">
                  <c:v>45</c:v>
                </c:pt>
                <c:pt idx="11">
                  <c:v>90</c:v>
                </c:pt>
              </c:numCache>
            </c:numRef>
          </c:cat>
          <c:val>
            <c:numRef>
              <c:f>biofilm!$D$20:$O$20</c:f>
              <c:numCache>
                <c:formatCode>General</c:formatCode>
                <c:ptCount val="12"/>
                <c:pt idx="0">
                  <c:v>0.1211</c:v>
                </c:pt>
                <c:pt idx="1">
                  <c:v>0.1187</c:v>
                </c:pt>
                <c:pt idx="2">
                  <c:v>0.114</c:v>
                </c:pt>
                <c:pt idx="3">
                  <c:v>0.1114</c:v>
                </c:pt>
                <c:pt idx="4">
                  <c:v>0.1087</c:v>
                </c:pt>
                <c:pt idx="5">
                  <c:v>0.1143</c:v>
                </c:pt>
                <c:pt idx="6">
                  <c:v>0.11360000000000001</c:v>
                </c:pt>
                <c:pt idx="7">
                  <c:v>0.113</c:v>
                </c:pt>
                <c:pt idx="8">
                  <c:v>0.1158</c:v>
                </c:pt>
                <c:pt idx="9">
                  <c:v>0.1162</c:v>
                </c:pt>
                <c:pt idx="10">
                  <c:v>0.11509999999999999</c:v>
                </c:pt>
                <c:pt idx="11">
                  <c:v>0.14169999999999999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39F6-4DE5-98E0-EABB8B7434AB}"/>
            </c:ext>
          </c:extLst>
        </c:ser>
        <c:ser>
          <c:idx val="1"/>
          <c:order val="1"/>
          <c:spPr>
            <a:ln w="12700" cap="rnd">
              <a:solidFill>
                <a:srgbClr val="FF0000"/>
              </a:solidFill>
              <a:round/>
            </a:ln>
            <a:effectLst/>
          </c:spPr>
          <c:marker>
            <c:symbol val="none"/>
          </c:marker>
          <c:val>
            <c:numRef>
              <c:f>biofilm!$D$18:$O$18</c:f>
              <c:numCache>
                <c:formatCode>General</c:formatCode>
                <c:ptCount val="12"/>
                <c:pt idx="0">
                  <c:v>0.111</c:v>
                </c:pt>
                <c:pt idx="1">
                  <c:v>0.111</c:v>
                </c:pt>
                <c:pt idx="2">
                  <c:v>0.111</c:v>
                </c:pt>
                <c:pt idx="3">
                  <c:v>0.111</c:v>
                </c:pt>
                <c:pt idx="4">
                  <c:v>0.111</c:v>
                </c:pt>
                <c:pt idx="5">
                  <c:v>0.111</c:v>
                </c:pt>
                <c:pt idx="6">
                  <c:v>0.111</c:v>
                </c:pt>
                <c:pt idx="7">
                  <c:v>0.111</c:v>
                </c:pt>
                <c:pt idx="8">
                  <c:v>0.111</c:v>
                </c:pt>
                <c:pt idx="9">
                  <c:v>0.111</c:v>
                </c:pt>
                <c:pt idx="10">
                  <c:v>0.111</c:v>
                </c:pt>
                <c:pt idx="11">
                  <c:v>0.111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A73E-40F3-B01C-A3AB3C5F2AE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03290752"/>
        <c:axId val="104488960"/>
      </c:lineChart>
      <c:catAx>
        <c:axId val="103290752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 marL="0" marR="0" lvl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cs-CZ" sz="900" b="0" i="0" baseline="0">
                    <a:effectLst/>
                  </a:rPr>
                  <a:t>Koncentrace vodného extraktu oleje (%)</a:t>
                </a:r>
                <a:endParaRPr lang="cs-CZ"/>
              </a:p>
            </c:rich>
          </c:tx>
          <c:layout>
            <c:manualLayout>
              <c:xMode val="edge"/>
              <c:yMode val="edge"/>
              <c:x val="0.27902927893599588"/>
              <c:y val="0.90178020470704667"/>
            </c:manualLayout>
          </c:layout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cs-CZ"/>
          </a:p>
        </c:txPr>
        <c:crossAx val="104488960"/>
        <c:crosses val="autoZero"/>
        <c:auto val="1"/>
        <c:lblAlgn val="ctr"/>
        <c:lblOffset val="100"/>
        <c:noMultiLvlLbl val="0"/>
      </c:catAx>
      <c:valAx>
        <c:axId val="104488960"/>
        <c:scaling>
          <c:orientation val="minMax"/>
          <c:max val="0.35000000000000003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 marL="0" marR="0" lvl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cs-CZ" sz="900" b="0" i="0" baseline="0">
                    <a:effectLst/>
                  </a:rPr>
                  <a:t>Absorbance při 595 nm</a:t>
                </a:r>
                <a:endParaRPr lang="cs-CZ" sz="900">
                  <a:effectLst/>
                </a:endParaRPr>
              </a:p>
              <a:p>
                <a:pPr marL="0" marR="0" lvl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rich>
          </c:tx>
          <c:layout>
            <c:manualLayout>
              <c:xMode val="edge"/>
              <c:yMode val="edge"/>
              <c:x val="0"/>
              <c:y val="0.22305708921686684"/>
            </c:manualLayout>
          </c:layout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cs-CZ"/>
          </a:p>
        </c:txPr>
        <c:crossAx val="103290752"/>
        <c:crosses val="autoZero"/>
        <c:crossBetween val="between"/>
        <c:majorUnit val="5.000000000000001E-2"/>
      </c:valAx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bg1"/>
      </a:solidFill>
      <a:round/>
    </a:ln>
    <a:effectLst/>
  </c:spPr>
  <c:txPr>
    <a:bodyPr/>
    <a:lstStyle/>
    <a:p>
      <a:pPr>
        <a:defRPr/>
      </a:pPr>
      <a:endParaRPr lang="cs-CZ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4259732791824023"/>
          <c:y val="4.8534379850832345E-2"/>
          <c:w val="0.82976345253850636"/>
          <c:h val="0.7241166186997372"/>
        </c:manualLayout>
      </c:layout>
      <c:lineChart>
        <c:grouping val="standard"/>
        <c:varyColors val="0"/>
        <c:ser>
          <c:idx val="0"/>
          <c:order val="0"/>
          <c:spPr>
            <a:ln w="12700" cap="rnd">
              <a:solidFill>
                <a:schemeClr val="tx1"/>
              </a:solidFill>
              <a:round/>
            </a:ln>
            <a:effectLst/>
          </c:spPr>
          <c:marker>
            <c:symbol val="circle"/>
            <c:size val="5"/>
            <c:spPr>
              <a:noFill/>
              <a:ln w="9525">
                <a:solidFill>
                  <a:schemeClr val="tx1"/>
                </a:solidFill>
              </a:ln>
              <a:effectLst/>
            </c:spPr>
          </c:marker>
          <c:errBars>
            <c:errDir val="y"/>
            <c:errBarType val="both"/>
            <c:errValType val="cust"/>
            <c:noEndCap val="0"/>
            <c:plus>
              <c:numRef>
                <c:f>'[S. aureus.xlsx]graf'!$D$22:$O$22</c:f>
                <c:numCache>
                  <c:formatCode>General</c:formatCode>
                  <c:ptCount val="12"/>
                  <c:pt idx="0">
                    <c:v>4.4356941762413643E-2</c:v>
                  </c:pt>
                  <c:pt idx="1">
                    <c:v>4.0147284248198717E-2</c:v>
                  </c:pt>
                  <c:pt idx="2">
                    <c:v>6.3356375210286656E-2</c:v>
                  </c:pt>
                  <c:pt idx="3">
                    <c:v>6.4929636637675883E-2</c:v>
                  </c:pt>
                  <c:pt idx="4">
                    <c:v>5.4210225859021403E-2</c:v>
                  </c:pt>
                  <c:pt idx="5">
                    <c:v>4.3538217838068285E-2</c:v>
                  </c:pt>
                  <c:pt idx="6">
                    <c:v>2.796971036747755E-2</c:v>
                  </c:pt>
                  <c:pt idx="7">
                    <c:v>3.7701131605150998E-2</c:v>
                  </c:pt>
                  <c:pt idx="8">
                    <c:v>2.3648276263613138E-2</c:v>
                  </c:pt>
                  <c:pt idx="9">
                    <c:v>6.3895903652891495E-2</c:v>
                  </c:pt>
                  <c:pt idx="10">
                    <c:v>8.236693362378561E-2</c:v>
                  </c:pt>
                  <c:pt idx="11">
                    <c:v>2.9370129020782509E-2</c:v>
                  </c:pt>
                </c:numCache>
              </c:numRef>
            </c:plus>
            <c:minus>
              <c:numRef>
                <c:f>'[S. aureus.xlsx]graf'!$D$22:$O$22</c:f>
                <c:numCache>
                  <c:formatCode>General</c:formatCode>
                  <c:ptCount val="12"/>
                  <c:pt idx="0">
                    <c:v>4.4356941762413643E-2</c:v>
                  </c:pt>
                  <c:pt idx="1">
                    <c:v>4.0147284248198717E-2</c:v>
                  </c:pt>
                  <c:pt idx="2">
                    <c:v>6.3356375210286656E-2</c:v>
                  </c:pt>
                  <c:pt idx="3">
                    <c:v>6.4929636637675883E-2</c:v>
                  </c:pt>
                  <c:pt idx="4">
                    <c:v>5.4210225859021403E-2</c:v>
                  </c:pt>
                  <c:pt idx="5">
                    <c:v>4.3538217838068285E-2</c:v>
                  </c:pt>
                  <c:pt idx="6">
                    <c:v>2.796971036747755E-2</c:v>
                  </c:pt>
                  <c:pt idx="7">
                    <c:v>3.7701131605150998E-2</c:v>
                  </c:pt>
                  <c:pt idx="8">
                    <c:v>2.3648276263613138E-2</c:v>
                  </c:pt>
                  <c:pt idx="9">
                    <c:v>6.3895903652891495E-2</c:v>
                  </c:pt>
                  <c:pt idx="10">
                    <c:v>8.236693362378561E-2</c:v>
                  </c:pt>
                  <c:pt idx="11">
                    <c:v>2.9370129020782509E-2</c:v>
                  </c:pt>
                </c:numCache>
              </c:numRef>
            </c:minus>
          </c:errBars>
          <c:cat>
            <c:numRef>
              <c:f>'[S. aureus.xlsx]graf'!$D$20:$O$20</c:f>
              <c:numCache>
                <c:formatCode>General</c:formatCode>
                <c:ptCount val="12"/>
                <c:pt idx="0">
                  <c:v>0</c:v>
                </c:pt>
                <c:pt idx="1">
                  <c:v>8.7999999999999995E-2</c:v>
                </c:pt>
                <c:pt idx="2">
                  <c:v>0.17599999999999999</c:v>
                </c:pt>
                <c:pt idx="3">
                  <c:v>0.35199999999999998</c:v>
                </c:pt>
                <c:pt idx="4">
                  <c:v>0.70299999999999996</c:v>
                </c:pt>
                <c:pt idx="5">
                  <c:v>1.4059999999999999</c:v>
                </c:pt>
                <c:pt idx="6">
                  <c:v>2.8130000000000002</c:v>
                </c:pt>
                <c:pt idx="7">
                  <c:v>5.625</c:v>
                </c:pt>
                <c:pt idx="8">
                  <c:v>11.25</c:v>
                </c:pt>
                <c:pt idx="9">
                  <c:v>22.5</c:v>
                </c:pt>
                <c:pt idx="10">
                  <c:v>45</c:v>
                </c:pt>
                <c:pt idx="11">
                  <c:v>90</c:v>
                </c:pt>
              </c:numCache>
            </c:numRef>
          </c:cat>
          <c:val>
            <c:numRef>
              <c:f>'[S. aureus.xlsx]graf'!$D$21:$O$21</c:f>
              <c:numCache>
                <c:formatCode>General</c:formatCode>
                <c:ptCount val="12"/>
                <c:pt idx="0">
                  <c:v>0.30669999999999997</c:v>
                </c:pt>
                <c:pt idx="1">
                  <c:v>0.25469999999999998</c:v>
                </c:pt>
                <c:pt idx="2">
                  <c:v>0.25855</c:v>
                </c:pt>
                <c:pt idx="3">
                  <c:v>0.2732</c:v>
                </c:pt>
                <c:pt idx="4">
                  <c:v>0.28010000000000002</c:v>
                </c:pt>
                <c:pt idx="5">
                  <c:v>0.25430000000000003</c:v>
                </c:pt>
                <c:pt idx="6">
                  <c:v>0.24440000000000001</c:v>
                </c:pt>
                <c:pt idx="7">
                  <c:v>0.23544999999999999</c:v>
                </c:pt>
                <c:pt idx="8">
                  <c:v>0.27605000000000002</c:v>
                </c:pt>
                <c:pt idx="9">
                  <c:v>0.38019999999999998</c:v>
                </c:pt>
                <c:pt idx="10">
                  <c:v>0.45174999999999998</c:v>
                </c:pt>
                <c:pt idx="11">
                  <c:v>0.13375000000000001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5581-494B-9986-2E12215DFB77}"/>
            </c:ext>
          </c:extLst>
        </c:ser>
        <c:ser>
          <c:idx val="1"/>
          <c:order val="1"/>
          <c:spPr>
            <a:ln w="12700" cap="rnd">
              <a:solidFill>
                <a:srgbClr val="FF0000"/>
              </a:solidFill>
              <a:round/>
            </a:ln>
            <a:effectLst/>
          </c:spPr>
          <c:marker>
            <c:symbol val="none"/>
          </c:marker>
          <c:val>
            <c:numRef>
              <c:f>'[S. aureus.xlsx]graf'!$D$19:$O$19</c:f>
              <c:numCache>
                <c:formatCode>General</c:formatCode>
                <c:ptCount val="12"/>
                <c:pt idx="0">
                  <c:v>0.111</c:v>
                </c:pt>
                <c:pt idx="1">
                  <c:v>0.111</c:v>
                </c:pt>
                <c:pt idx="2">
                  <c:v>0.111</c:v>
                </c:pt>
                <c:pt idx="3">
                  <c:v>0.111</c:v>
                </c:pt>
                <c:pt idx="4">
                  <c:v>0.111</c:v>
                </c:pt>
                <c:pt idx="5">
                  <c:v>0.111</c:v>
                </c:pt>
                <c:pt idx="6">
                  <c:v>0.111</c:v>
                </c:pt>
                <c:pt idx="7">
                  <c:v>0.111</c:v>
                </c:pt>
                <c:pt idx="8">
                  <c:v>0.111</c:v>
                </c:pt>
                <c:pt idx="9">
                  <c:v>0.111</c:v>
                </c:pt>
                <c:pt idx="10">
                  <c:v>0.111</c:v>
                </c:pt>
                <c:pt idx="11">
                  <c:v>0.111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AD2A-4AEE-8144-F9A7B5AD348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04515456"/>
        <c:axId val="104521728"/>
      </c:lineChart>
      <c:catAx>
        <c:axId val="104515456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cs-CZ" sz="900"/>
                  <a:t>Koncentrace vodného</a:t>
                </a:r>
                <a:r>
                  <a:rPr lang="cs-CZ" sz="900" baseline="0"/>
                  <a:t> extraktu</a:t>
                </a:r>
                <a:r>
                  <a:rPr lang="cs-CZ" sz="900"/>
                  <a:t> oleje (%)</a:t>
                </a:r>
              </a:p>
            </c:rich>
          </c:tx>
          <c:layout>
            <c:manualLayout>
              <c:xMode val="edge"/>
              <c:yMode val="edge"/>
              <c:x val="0.27435124562006985"/>
              <c:y val="0.90559793035793346"/>
            </c:manualLayout>
          </c:layout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cs-CZ"/>
          </a:p>
        </c:txPr>
        <c:crossAx val="104521728"/>
        <c:crosses val="autoZero"/>
        <c:auto val="1"/>
        <c:lblAlgn val="ctr"/>
        <c:lblOffset val="100"/>
        <c:noMultiLvlLbl val="0"/>
      </c:catAx>
      <c:valAx>
        <c:axId val="104521728"/>
        <c:scaling>
          <c:orientation val="minMax"/>
          <c:max val="0.9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cs-CZ"/>
                  <a:t>Absorbance při</a:t>
                </a:r>
                <a:r>
                  <a:rPr lang="cs-CZ" baseline="0"/>
                  <a:t> 595 nm</a:t>
                </a:r>
                <a:endParaRPr lang="cs-CZ"/>
              </a:p>
            </c:rich>
          </c:tx>
          <c:layout>
            <c:manualLayout>
              <c:xMode val="edge"/>
              <c:yMode val="edge"/>
              <c:x val="1.6404198441664138E-3"/>
              <c:y val="0.18256056468040657"/>
            </c:manualLayout>
          </c:layout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cs-CZ"/>
          </a:p>
        </c:txPr>
        <c:crossAx val="104515456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bg1"/>
      </a:solidFill>
      <a:round/>
    </a:ln>
    <a:effectLst/>
  </c:spPr>
  <c:txPr>
    <a:bodyPr/>
    <a:lstStyle/>
    <a:p>
      <a:pPr>
        <a:defRPr/>
      </a:pPr>
      <a:endParaRPr lang="cs-CZ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4965324606958968"/>
          <c:y val="5.2944638810997577E-2"/>
          <c:w val="0.81212979000309737"/>
          <c:h val="0.72852049700316712"/>
        </c:manualLayout>
      </c:layout>
      <c:lineChart>
        <c:grouping val="standard"/>
        <c:varyColors val="0"/>
        <c:ser>
          <c:idx val="0"/>
          <c:order val="0"/>
          <c:spPr>
            <a:ln w="12700" cap="rnd">
              <a:solidFill>
                <a:schemeClr val="tx1"/>
              </a:solidFill>
              <a:round/>
            </a:ln>
            <a:effectLst/>
          </c:spPr>
          <c:marker>
            <c:symbol val="circle"/>
            <c:size val="5"/>
            <c:spPr>
              <a:noFill/>
              <a:ln w="9525">
                <a:solidFill>
                  <a:schemeClr val="tx1"/>
                </a:solidFill>
              </a:ln>
              <a:effectLst/>
            </c:spPr>
          </c:marker>
          <c:errBars>
            <c:errDir val="y"/>
            <c:errBarType val="both"/>
            <c:errValType val="cust"/>
            <c:noEndCap val="0"/>
            <c:plus>
              <c:numRef>
                <c:f>biofilm!$D$21:$O$21</c:f>
                <c:numCache>
                  <c:formatCode>General</c:formatCode>
                  <c:ptCount val="12"/>
                  <c:pt idx="0">
                    <c:v>2.9222368019198853E-2</c:v>
                  </c:pt>
                  <c:pt idx="1">
                    <c:v>5.3378201464899288E-3</c:v>
                  </c:pt>
                  <c:pt idx="2">
                    <c:v>1.4235583934223724E-2</c:v>
                  </c:pt>
                  <c:pt idx="3">
                    <c:v>1.9815019844174428E-2</c:v>
                  </c:pt>
                  <c:pt idx="4">
                    <c:v>6.4503742903640644E-3</c:v>
                  </c:pt>
                  <c:pt idx="5">
                    <c:v>1.1243712525703047E-2</c:v>
                  </c:pt>
                  <c:pt idx="6">
                    <c:v>8.892684201325789E-3</c:v>
                  </c:pt>
                  <c:pt idx="7">
                    <c:v>8.1206516757672039E-3</c:v>
                  </c:pt>
                  <c:pt idx="8">
                    <c:v>8.9916548235494959E-3</c:v>
                  </c:pt>
                  <c:pt idx="9">
                    <c:v>1.6222822502151853E-2</c:v>
                  </c:pt>
                  <c:pt idx="10">
                    <c:v>7.4873453161697856E-2</c:v>
                  </c:pt>
                  <c:pt idx="11">
                    <c:v>6.6809419997224534E-3</c:v>
                  </c:pt>
                </c:numCache>
              </c:numRef>
            </c:plus>
            <c:minus>
              <c:numRef>
                <c:f>biofilm!$D$21:$O$21</c:f>
                <c:numCache>
                  <c:formatCode>General</c:formatCode>
                  <c:ptCount val="12"/>
                  <c:pt idx="0">
                    <c:v>2.9222368019198853E-2</c:v>
                  </c:pt>
                  <c:pt idx="1">
                    <c:v>5.3378201464899288E-3</c:v>
                  </c:pt>
                  <c:pt idx="2">
                    <c:v>1.4235583934223724E-2</c:v>
                  </c:pt>
                  <c:pt idx="3">
                    <c:v>1.9815019844174428E-2</c:v>
                  </c:pt>
                  <c:pt idx="4">
                    <c:v>6.4503742903640644E-3</c:v>
                  </c:pt>
                  <c:pt idx="5">
                    <c:v>1.1243712525703047E-2</c:v>
                  </c:pt>
                  <c:pt idx="6">
                    <c:v>8.892684201325789E-3</c:v>
                  </c:pt>
                  <c:pt idx="7">
                    <c:v>8.1206516757672039E-3</c:v>
                  </c:pt>
                  <c:pt idx="8">
                    <c:v>8.9916548235494959E-3</c:v>
                  </c:pt>
                  <c:pt idx="9">
                    <c:v>1.6222822502151853E-2</c:v>
                  </c:pt>
                  <c:pt idx="10">
                    <c:v>7.4873453161697856E-2</c:v>
                  </c:pt>
                  <c:pt idx="11">
                    <c:v>6.6809419997224534E-3</c:v>
                  </c:pt>
                </c:numCache>
              </c:numRef>
            </c:minus>
          </c:errBars>
          <c:cat>
            <c:numRef>
              <c:f>biofilm!$D$19:$O$19</c:f>
              <c:numCache>
                <c:formatCode>General</c:formatCode>
                <c:ptCount val="12"/>
                <c:pt idx="0">
                  <c:v>0</c:v>
                </c:pt>
                <c:pt idx="1">
                  <c:v>8.7999999999999995E-2</c:v>
                </c:pt>
                <c:pt idx="2">
                  <c:v>0.17599999999999999</c:v>
                </c:pt>
                <c:pt idx="3">
                  <c:v>0.35199999999999998</c:v>
                </c:pt>
                <c:pt idx="4">
                  <c:v>0.70299999999999996</c:v>
                </c:pt>
                <c:pt idx="5">
                  <c:v>1.4059999999999999</c:v>
                </c:pt>
                <c:pt idx="6">
                  <c:v>2.8130000000000002</c:v>
                </c:pt>
                <c:pt idx="7">
                  <c:v>5.625</c:v>
                </c:pt>
                <c:pt idx="8">
                  <c:v>11.25</c:v>
                </c:pt>
                <c:pt idx="9">
                  <c:v>22.5</c:v>
                </c:pt>
                <c:pt idx="10">
                  <c:v>45</c:v>
                </c:pt>
                <c:pt idx="11">
                  <c:v>90</c:v>
                </c:pt>
              </c:numCache>
            </c:numRef>
          </c:cat>
          <c:val>
            <c:numRef>
              <c:f>biofilm!$D$20:$O$20</c:f>
              <c:numCache>
                <c:formatCode>General</c:formatCode>
                <c:ptCount val="12"/>
                <c:pt idx="0">
                  <c:v>0.20100000000000001</c:v>
                </c:pt>
                <c:pt idx="1">
                  <c:v>0.15</c:v>
                </c:pt>
                <c:pt idx="2">
                  <c:v>0.155</c:v>
                </c:pt>
                <c:pt idx="3">
                  <c:v>0.155</c:v>
                </c:pt>
                <c:pt idx="4">
                  <c:v>0.153</c:v>
                </c:pt>
                <c:pt idx="5">
                  <c:v>0.14499999999999999</c:v>
                </c:pt>
                <c:pt idx="6">
                  <c:v>0.15509999999999999</c:v>
                </c:pt>
                <c:pt idx="7">
                  <c:v>0.1573</c:v>
                </c:pt>
                <c:pt idx="8">
                  <c:v>0.16664999999999999</c:v>
                </c:pt>
                <c:pt idx="9">
                  <c:v>0.18099999999999999</c:v>
                </c:pt>
                <c:pt idx="10">
                  <c:v>0.46100000000000002</c:v>
                </c:pt>
                <c:pt idx="11">
                  <c:v>0.14899999999999999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9771-4BD8-BB0A-524C36E13EDD}"/>
            </c:ext>
          </c:extLst>
        </c:ser>
        <c:ser>
          <c:idx val="1"/>
          <c:order val="1"/>
          <c:spPr>
            <a:ln w="12700" cap="rnd">
              <a:solidFill>
                <a:srgbClr val="FF0000"/>
              </a:solidFill>
              <a:round/>
            </a:ln>
            <a:effectLst/>
          </c:spPr>
          <c:marker>
            <c:symbol val="none"/>
          </c:marker>
          <c:val>
            <c:numRef>
              <c:f>biofilm!$D$18:$O$18</c:f>
              <c:numCache>
                <c:formatCode>0.000</c:formatCode>
                <c:ptCount val="12"/>
                <c:pt idx="0">
                  <c:v>0.111</c:v>
                </c:pt>
                <c:pt idx="1">
                  <c:v>0.111</c:v>
                </c:pt>
                <c:pt idx="2">
                  <c:v>0.111</c:v>
                </c:pt>
                <c:pt idx="3">
                  <c:v>0.111</c:v>
                </c:pt>
                <c:pt idx="4">
                  <c:v>0.111</c:v>
                </c:pt>
                <c:pt idx="5">
                  <c:v>0.111</c:v>
                </c:pt>
                <c:pt idx="6">
                  <c:v>0.111</c:v>
                </c:pt>
                <c:pt idx="7">
                  <c:v>0.111</c:v>
                </c:pt>
                <c:pt idx="8">
                  <c:v>0.111</c:v>
                </c:pt>
                <c:pt idx="9">
                  <c:v>0.111</c:v>
                </c:pt>
                <c:pt idx="10">
                  <c:v>0.111</c:v>
                </c:pt>
                <c:pt idx="11">
                  <c:v>0.111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A7E6-485A-977B-E6C10D63354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04798080"/>
        <c:axId val="104800256"/>
      </c:lineChart>
      <c:catAx>
        <c:axId val="104798080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cs-CZ" sz="900"/>
                  <a:t>Koncentrace</a:t>
                </a:r>
                <a:r>
                  <a:rPr lang="cs-CZ" sz="900" baseline="0"/>
                  <a:t> vodného extraktu oleje (%)</a:t>
                </a:r>
                <a:endParaRPr lang="cs-CZ" sz="900"/>
              </a:p>
            </c:rich>
          </c:tx>
          <c:layout>
            <c:manualLayout>
              <c:xMode val="edge"/>
              <c:yMode val="edge"/>
              <c:x val="0.29486296416293328"/>
              <c:y val="0.91580341872921889"/>
            </c:manualLayout>
          </c:layout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cs-CZ"/>
          </a:p>
        </c:txPr>
        <c:crossAx val="104800256"/>
        <c:crosses val="autoZero"/>
        <c:auto val="1"/>
        <c:lblAlgn val="ctr"/>
        <c:lblOffset val="100"/>
        <c:noMultiLvlLbl val="0"/>
      </c:catAx>
      <c:valAx>
        <c:axId val="104800256"/>
        <c:scaling>
          <c:orientation val="minMax"/>
          <c:max val="0.9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cs-CZ"/>
                  <a:t>Absorbance při 595 nm</a:t>
                </a:r>
              </a:p>
            </c:rich>
          </c:tx>
          <c:layout>
            <c:manualLayout>
              <c:xMode val="edge"/>
              <c:yMode val="edge"/>
              <c:x val="1.4111836302698889E-2"/>
              <c:y val="0.18261083957669569"/>
            </c:manualLayout>
          </c:layout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cs-CZ"/>
          </a:p>
        </c:txPr>
        <c:crossAx val="10479808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bg1"/>
      </a:solidFill>
      <a:round/>
    </a:ln>
    <a:effectLst/>
  </c:spPr>
  <c:txPr>
    <a:bodyPr/>
    <a:lstStyle/>
    <a:p>
      <a:pPr>
        <a:defRPr/>
      </a:pPr>
      <a:endParaRPr lang="cs-CZ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54BC31B-053D-46BF-BCEF-316E69A582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3735</Words>
  <Characters>22042</Characters>
  <Application>Microsoft Office Word</Application>
  <DocSecurity>0</DocSecurity>
  <Lines>183</Lines>
  <Paragraphs>51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25726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Silha David</cp:lastModifiedBy>
  <cp:revision>2</cp:revision>
  <cp:lastPrinted>2019-12-10T10:41:00Z</cp:lastPrinted>
  <dcterms:created xsi:type="dcterms:W3CDTF">2019-12-17T11:39:00Z</dcterms:created>
  <dcterms:modified xsi:type="dcterms:W3CDTF">2019-12-17T11:39:00Z</dcterms:modified>
</cp:coreProperties>
</file>