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D07" w:rsidRDefault="004E4D07" w:rsidP="004E4D07">
      <w:pPr>
        <w:pStyle w:val="Nzev"/>
        <w:jc w:val="left"/>
        <w:rPr>
          <w:b w:val="0"/>
          <w:bCs w:val="0"/>
        </w:rPr>
      </w:pPr>
      <w:bookmarkStart w:id="0" w:name="_GoBack"/>
      <w:bookmarkEnd w:id="0"/>
      <w:r>
        <w:rPr>
          <w:b w:val="0"/>
          <w:bCs w:val="0"/>
        </w:rPr>
        <w:t>ČapekJ_</w:t>
      </w:r>
      <w:r w:rsidR="005C7A0E">
        <w:rPr>
          <w:b w:val="0"/>
          <w:bCs w:val="0"/>
        </w:rPr>
        <w:t>Erasmus-Studium</w:t>
      </w:r>
      <w:r>
        <w:rPr>
          <w:b w:val="0"/>
          <w:bCs w:val="0"/>
        </w:rPr>
        <w:t>_</w:t>
      </w:r>
      <w:r w:rsidR="005C7A0E">
        <w:rPr>
          <w:b w:val="0"/>
          <w:bCs w:val="0"/>
        </w:rPr>
        <w:t>AN</w:t>
      </w:r>
      <w:r>
        <w:rPr>
          <w:b w:val="0"/>
          <w:bCs w:val="0"/>
        </w:rPr>
        <w:t>_201</w:t>
      </w:r>
      <w:r w:rsidR="005C7A0E">
        <w:rPr>
          <w:b w:val="0"/>
          <w:bCs w:val="0"/>
        </w:rPr>
        <w:t>8</w:t>
      </w:r>
    </w:p>
    <w:p w:rsidR="004E4D07" w:rsidRDefault="004E4D07" w:rsidP="004E4D07">
      <w:pPr>
        <w:pStyle w:val="Nzev"/>
      </w:pPr>
    </w:p>
    <w:p w:rsidR="004E4D07" w:rsidRDefault="004E4D07" w:rsidP="004E4D07">
      <w:pPr>
        <w:pStyle w:val="Nzev"/>
      </w:pPr>
      <w:r>
        <w:t>Posudek bakalářské práce</w:t>
      </w:r>
    </w:p>
    <w:p w:rsidR="004E4D07" w:rsidRDefault="004E4D07" w:rsidP="004E4D07">
      <w:pPr>
        <w:jc w:val="center"/>
      </w:pPr>
    </w:p>
    <w:p w:rsidR="004E4D07" w:rsidRDefault="005C7A0E" w:rsidP="004E4D07">
      <w:pPr>
        <w:jc w:val="center"/>
      </w:pPr>
      <w:r>
        <w:t>Adrian</w:t>
      </w:r>
      <w:r w:rsidR="004E4D07">
        <w:t xml:space="preserve">y </w:t>
      </w:r>
      <w:r>
        <w:t>N</w:t>
      </w:r>
      <w:r w:rsidR="004E4D07">
        <w:t>o</w:t>
      </w:r>
      <w:r>
        <w:t>hejlov</w:t>
      </w:r>
      <w:r w:rsidR="004E4D07">
        <w:t>é</w:t>
      </w:r>
    </w:p>
    <w:p w:rsidR="004E4D07" w:rsidRDefault="004E4D07" w:rsidP="004E4D07">
      <w:pPr>
        <w:jc w:val="center"/>
      </w:pPr>
    </w:p>
    <w:p w:rsidR="004E4D07" w:rsidRPr="005C7A0E" w:rsidRDefault="005C7A0E" w:rsidP="004E4D07">
      <w:pPr>
        <w:jc w:val="center"/>
      </w:pPr>
      <w:r>
        <w:rPr>
          <w:bCs w:val="0"/>
        </w:rPr>
        <w:t>Erasmus</w:t>
      </w:r>
      <w:r w:rsidR="004E4D07">
        <w:rPr>
          <w:bCs w:val="0"/>
        </w:rPr>
        <w:t xml:space="preserve"> </w:t>
      </w:r>
      <w:r w:rsidR="004E4D07" w:rsidRPr="005C7A0E">
        <w:rPr>
          <w:bCs w:val="0"/>
        </w:rPr>
        <w:t>- S</w:t>
      </w:r>
      <w:r>
        <w:rPr>
          <w:bCs w:val="0"/>
        </w:rPr>
        <w:t xml:space="preserve">tudium </w:t>
      </w:r>
      <w:proofErr w:type="spellStart"/>
      <w:r>
        <w:rPr>
          <w:bCs w:val="0"/>
        </w:rPr>
        <w:t>im</w:t>
      </w:r>
      <w:proofErr w:type="spellEnd"/>
      <w:r>
        <w:rPr>
          <w:bCs w:val="0"/>
        </w:rPr>
        <w:t xml:space="preserve"> </w:t>
      </w:r>
      <w:proofErr w:type="spellStart"/>
      <w:r>
        <w:rPr>
          <w:bCs w:val="0"/>
        </w:rPr>
        <w:t>Ausland</w:t>
      </w:r>
      <w:proofErr w:type="spellEnd"/>
      <w:r w:rsidR="004E4D07" w:rsidRPr="005C7A0E">
        <w:rPr>
          <w:i/>
        </w:rPr>
        <w:t xml:space="preserve"> </w:t>
      </w:r>
    </w:p>
    <w:p w:rsidR="004E4D07" w:rsidRDefault="004E4D07" w:rsidP="004E4D07">
      <w:pPr>
        <w:jc w:val="center"/>
      </w:pPr>
    </w:p>
    <w:p w:rsidR="004E4D07" w:rsidRDefault="004E4D07" w:rsidP="004E4D07">
      <w:pPr>
        <w:pStyle w:val="Zkladntext"/>
      </w:pPr>
      <w:r>
        <w:t>Práce naplňuje po formální stránce požadavky kladené na bakalářskou práci, na její rozsah (4</w:t>
      </w:r>
      <w:r w:rsidR="005C7A0E">
        <w:t>9</w:t>
      </w:r>
      <w:r>
        <w:t xml:space="preserve"> stran vlastního textu), celkovou logickou výstavbu</w:t>
      </w:r>
      <w:r w:rsidR="005C7A0E">
        <w:t>,</w:t>
      </w:r>
      <w:r>
        <w:t xml:space="preserve"> uvedenou relevantní literaturou a</w:t>
      </w:r>
      <w:r w:rsidR="005C7A0E">
        <w:t xml:space="preserve"> </w:t>
      </w:r>
      <w:r>
        <w:t>internetových pramenů</w:t>
      </w:r>
      <w:r w:rsidR="005C7A0E">
        <w:t>, navíc doplněnou i o seznam použitých a k tématu práce se vztahujících zkratek</w:t>
      </w:r>
      <w:r>
        <w:t xml:space="preserve">.     </w:t>
      </w:r>
    </w:p>
    <w:p w:rsidR="00C9185B" w:rsidRDefault="004E4D07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Tématem bakalářské </w:t>
      </w:r>
      <w:r w:rsidR="00C9185B">
        <w:rPr>
          <w:b w:val="0"/>
          <w:bCs w:val="0"/>
          <w:color w:val="000000"/>
          <w:szCs w:val="24"/>
        </w:rPr>
        <w:t>j</w:t>
      </w:r>
      <w:r>
        <w:rPr>
          <w:b w:val="0"/>
          <w:bCs w:val="0"/>
          <w:color w:val="000000"/>
          <w:szCs w:val="24"/>
        </w:rPr>
        <w:t>e</w:t>
      </w:r>
      <w:r w:rsidR="00C9185B">
        <w:rPr>
          <w:b w:val="0"/>
          <w:bCs w:val="0"/>
          <w:color w:val="000000"/>
          <w:szCs w:val="24"/>
        </w:rPr>
        <w:t xml:space="preserve"> zahraniční studium studentů univerzit a vysokých škol v rámci programu EU Erasmus+. V úvodu práce uvádí autorka s využitím odborné literatury očekávatelné obecné, kulturní a osobní okolnosti, obtíže a problémy, které čekají na každého studenta při dlouhodobém pobytu v cizí zemi a které přímo souvisí s blízkostí či distancí země původu studenta se zemí dočasně hostitelskou. Ve druhé části práce uvádí autorka obecnou charakteristiku programu Erasmus včetně jeho cílů a znaků, s těžištěm v české účasti v programu včetně otázky finanční podpory a statistiky oblíbenosti cílových zemí. </w:t>
      </w:r>
    </w:p>
    <w:p w:rsidR="00AC7C9A" w:rsidRDefault="00C9185B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V empirické části práce zpracovává přehlednou formou </w:t>
      </w:r>
      <w:r w:rsidR="003E3351">
        <w:rPr>
          <w:b w:val="0"/>
          <w:bCs w:val="0"/>
          <w:color w:val="000000"/>
          <w:szCs w:val="24"/>
        </w:rPr>
        <w:t xml:space="preserve">na základě vlastního výzkumu mezi absolventy programu Erasmus+ nejrůznější relevantní aspekty programu, jako např. kritéria pro výběr cílové země, výši finanční podpory vysílajících zemí, obecné vnímání programu Erasmus+ mezi studenty a dopady absolvování části studia s využitím Erasmu+ na celkovou délku studia. Celkový počet respondentů nebyl sice závratný (59), navíc s drtivou převahou českých a se zastoupením pouhých jednotlivců ohledně jiných zemí, přesto se dají tímto způsobem získané výsledky a závěry akceptovat jako věrohodné a svým způsobem i reprezentativní, zvláště se zřetelem na národní a institucionální ukazatele, které lze svým způsobem zevšeobecnit i na základě malého počtu respondentů. A pro univerzální </w:t>
      </w:r>
      <w:r w:rsidR="00AC7C9A">
        <w:rPr>
          <w:b w:val="0"/>
          <w:bCs w:val="0"/>
          <w:color w:val="000000"/>
          <w:szCs w:val="24"/>
        </w:rPr>
        <w:t xml:space="preserve">pozitivní </w:t>
      </w:r>
      <w:r w:rsidR="003E3351">
        <w:rPr>
          <w:b w:val="0"/>
          <w:bCs w:val="0"/>
          <w:color w:val="000000"/>
          <w:szCs w:val="24"/>
        </w:rPr>
        <w:t xml:space="preserve">fenomény programu Erasmus+, jako je rozšíření dosavadních </w:t>
      </w:r>
      <w:r w:rsidR="00AC7C9A">
        <w:rPr>
          <w:b w:val="0"/>
          <w:bCs w:val="0"/>
          <w:color w:val="000000"/>
          <w:szCs w:val="24"/>
        </w:rPr>
        <w:t xml:space="preserve">obecných nebo jazykových </w:t>
      </w:r>
      <w:r w:rsidR="003E3351">
        <w:rPr>
          <w:b w:val="0"/>
          <w:bCs w:val="0"/>
          <w:color w:val="000000"/>
          <w:szCs w:val="24"/>
        </w:rPr>
        <w:t>znalostí</w:t>
      </w:r>
      <w:r w:rsidR="00AC7C9A">
        <w:rPr>
          <w:b w:val="0"/>
          <w:bCs w:val="0"/>
          <w:color w:val="000000"/>
          <w:szCs w:val="24"/>
        </w:rPr>
        <w:t xml:space="preserve"> a vědomostí</w:t>
      </w:r>
      <w:r w:rsidR="003E3351">
        <w:rPr>
          <w:b w:val="0"/>
          <w:bCs w:val="0"/>
          <w:color w:val="000000"/>
          <w:szCs w:val="24"/>
        </w:rPr>
        <w:t xml:space="preserve">, </w:t>
      </w:r>
      <w:r w:rsidR="00AC7C9A">
        <w:rPr>
          <w:b w:val="0"/>
          <w:bCs w:val="0"/>
          <w:color w:val="000000"/>
          <w:szCs w:val="24"/>
        </w:rPr>
        <w:t>poznávání cizích kultur, získávání samostatnosti nebo nových kontaktů čí zvyšování šancí na budoucí zaměstnání</w:t>
      </w:r>
      <w:r w:rsidR="003E3351">
        <w:rPr>
          <w:b w:val="0"/>
          <w:bCs w:val="0"/>
          <w:color w:val="000000"/>
          <w:szCs w:val="24"/>
        </w:rPr>
        <w:t xml:space="preserve"> </w:t>
      </w:r>
      <w:r w:rsidR="00AC7C9A">
        <w:rPr>
          <w:b w:val="0"/>
          <w:bCs w:val="0"/>
          <w:color w:val="000000"/>
          <w:szCs w:val="24"/>
        </w:rPr>
        <w:t xml:space="preserve">je počet i složení respondentů dostačující. </w:t>
      </w:r>
    </w:p>
    <w:p w:rsidR="00C9185B" w:rsidRDefault="00AC7C9A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Celá práce vykazuje jasnou logickou strukturu, spojení teorie s praxí, vhodné využití existující relevantní odborné literatury a její aplikace v praxi, samostatný i iniciativní přístup k tématu, využití vlastních zkušeností a mezinárodních kontaktů, vše popsáno kultivovaným jazykem a opatřeno názornými grafy. Celý text práce lze považovat nejen za splnění úkolu zadání bakalářské práce s účelem splnění podmínky ukončení studia, nýbrž i za prakticky využitelný a užitečný manuál pro budoucí uchazeče o studijní pobyt v rámci programu Erasmus+. </w:t>
      </w:r>
      <w:r w:rsidR="003E3351">
        <w:rPr>
          <w:b w:val="0"/>
          <w:bCs w:val="0"/>
          <w:color w:val="000000"/>
          <w:szCs w:val="24"/>
        </w:rPr>
        <w:t xml:space="preserve">  </w:t>
      </w:r>
    </w:p>
    <w:p w:rsidR="004E4D07" w:rsidRDefault="004E4D07" w:rsidP="004E4D07">
      <w:pPr>
        <w:jc w:val="both"/>
      </w:pPr>
    </w:p>
    <w:p w:rsidR="004E4D07" w:rsidRDefault="004E4D07" w:rsidP="004E4D07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 w:rsidR="00AC7C9A">
        <w:t>1</w:t>
      </w:r>
      <w:r>
        <w:t xml:space="preserve"> (v</w:t>
      </w:r>
      <w:r w:rsidR="00AC7C9A">
        <w:t>ýborně</w:t>
      </w:r>
      <w:r w:rsidR="000F68E9">
        <w:t>, A</w:t>
      </w:r>
      <w:r>
        <w:t>)</w:t>
      </w:r>
      <w:r>
        <w:rPr>
          <w:b w:val="0"/>
          <w:bCs w:val="0"/>
        </w:rPr>
        <w:t xml:space="preserve">. </w:t>
      </w: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A65409" w:rsidRPr="004E4D07" w:rsidRDefault="004E4D07" w:rsidP="000F68E9">
      <w:pPr>
        <w:pStyle w:val="Nzev"/>
        <w:jc w:val="left"/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12.</w:t>
      </w:r>
      <w:r w:rsidR="005C7A0E">
        <w:rPr>
          <w:b w:val="0"/>
          <w:bCs w:val="0"/>
        </w:rPr>
        <w:t>5</w:t>
      </w:r>
      <w:r>
        <w:rPr>
          <w:b w:val="0"/>
          <w:bCs w:val="0"/>
        </w:rPr>
        <w:t>.201</w:t>
      </w:r>
      <w:r w:rsidR="005C7A0E">
        <w:rPr>
          <w:b w:val="0"/>
          <w:bCs w:val="0"/>
        </w:rPr>
        <w:t>8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sectPr w:rsidR="00A65409" w:rsidRPr="004E4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28F"/>
    <w:rsid w:val="000F68E9"/>
    <w:rsid w:val="0026328F"/>
    <w:rsid w:val="002A02DB"/>
    <w:rsid w:val="003735E1"/>
    <w:rsid w:val="003E3351"/>
    <w:rsid w:val="004E4D07"/>
    <w:rsid w:val="005C7A0E"/>
    <w:rsid w:val="005E1EC7"/>
    <w:rsid w:val="00A65409"/>
    <w:rsid w:val="00AC7C9A"/>
    <w:rsid w:val="00C91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399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2018-05-14T06:53:00Z</cp:lastPrinted>
  <dcterms:created xsi:type="dcterms:W3CDTF">2018-05-14T06:53:00Z</dcterms:created>
  <dcterms:modified xsi:type="dcterms:W3CDTF">2018-05-14T06:53:00Z</dcterms:modified>
</cp:coreProperties>
</file>