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D00CE">
        <w:rPr>
          <w:b/>
        </w:rPr>
        <w:tab/>
      </w:r>
      <w:r w:rsidR="003C23BA">
        <w:rPr>
          <w:b/>
        </w:rPr>
        <w:t>KATEŘINA KRÁLOVÁ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D00CE">
        <w:rPr>
          <w:b/>
        </w:rPr>
        <w:tab/>
      </w:r>
      <w:r w:rsidR="003C23BA" w:rsidRPr="003C23BA">
        <w:rPr>
          <w:b/>
        </w:rPr>
        <w:t>Závislost na pervitinu z pohledu bývalých uživatelů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FD00CE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D00CE">
        <w:rPr>
          <w:b/>
        </w:rPr>
        <w:tab/>
      </w:r>
      <w:r w:rsidR="003C23BA" w:rsidRPr="00FD00CE"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D00CE">
        <w:rPr>
          <w:b/>
        </w:rPr>
        <w:t>2021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FD00CE">
        <w:rPr>
          <w:b/>
        </w:rPr>
        <w:tab/>
      </w:r>
      <w:r w:rsidR="00FD00CE">
        <w:rPr>
          <w:b/>
        </w:rPr>
        <w:tab/>
      </w:r>
      <w:r w:rsidR="00FD00CE" w:rsidRPr="00FD00CE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B25CE" w:rsidRDefault="00061392" w:rsidP="00021267">
            <w:pPr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B25CE" w:rsidRDefault="00061392" w:rsidP="00021267">
            <w:pPr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B25CE" w:rsidRDefault="00061392" w:rsidP="00021267">
            <w:pPr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B25CE" w:rsidRDefault="0006139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B25CE" w:rsidRDefault="0006139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B25CE" w:rsidRDefault="0006139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B25CE" w:rsidRDefault="005B25CE" w:rsidP="00021267">
            <w:pPr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B25CE" w:rsidRDefault="005B25CE" w:rsidP="00021267">
            <w:pPr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B25CE" w:rsidRDefault="005B25CE" w:rsidP="00021267">
            <w:pPr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B25CE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B25CE" w:rsidRDefault="008A459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B25CE" w:rsidRDefault="005B25CE" w:rsidP="00021267">
            <w:pPr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B25CE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B25CE" w:rsidRDefault="005B25CE" w:rsidP="00021267">
            <w:pPr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B25CE" w:rsidRDefault="005B25CE" w:rsidP="00021267">
            <w:pPr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B25CE" w:rsidRDefault="005B25CE" w:rsidP="00021267">
            <w:pPr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EC457B" w:rsidRDefault="002313FE" w:rsidP="00EC457B">
      <w:pPr>
        <w:jc w:val="both"/>
      </w:pPr>
      <w:r w:rsidRPr="00EC457B">
        <w:t xml:space="preserve">Diplomová práce Kateřiny Králové se zabývá tématem závislosti na pervitinu z pohledu bývalých uživatelů. Text práce má 78 stran a Přílohy. </w:t>
      </w:r>
      <w:r w:rsidR="00EC457B" w:rsidRPr="00EC457B">
        <w:t xml:space="preserve">V prvních devíti kapitolách popisuje autorka podrobně problematiku drog (pervitinu), závislostí, věnuje se uživatelům drog a jejich typologii i léčbě. Text je srozumitelný a aktuální. </w:t>
      </w:r>
      <w:r w:rsidR="00061392" w:rsidRPr="00EC457B">
        <w:t xml:space="preserve">Kapitoly </w:t>
      </w:r>
      <w:r w:rsidR="00EC457B" w:rsidRPr="00EC457B">
        <w:t xml:space="preserve">7 – Systém péče… by bylo vhodnější zařadit pod kapitolu 5 Léčba drogových závislostí…, stejně tak kapitolu Relaps a prevence relapsu, neboť na ni přímo </w:t>
      </w:r>
      <w:r w:rsidR="00061392" w:rsidRPr="00EC457B">
        <w:t>navazují. Nicméně text si zachovává logickou strukturu</w:t>
      </w:r>
      <w:r w:rsidRPr="00EC457B">
        <w:t xml:space="preserve">, </w:t>
      </w:r>
      <w:r w:rsidR="00061392" w:rsidRPr="00EC457B">
        <w:t>je čtivý</w:t>
      </w:r>
      <w:r w:rsidRPr="00EC457B">
        <w:t xml:space="preserve"> a založený na studiu adekvátních </w:t>
      </w:r>
      <w:r w:rsidR="00C24936">
        <w:t xml:space="preserve">domácích </w:t>
      </w:r>
      <w:r w:rsidRPr="00EC457B">
        <w:t>odborných zdrojů</w:t>
      </w:r>
      <w:r w:rsidR="00EC457B" w:rsidRPr="00EC457B">
        <w:t>, které jsou ř</w:t>
      </w:r>
      <w:r w:rsidR="00C24936">
        <w:t xml:space="preserve">ádně citovány, chybí zdroje zahraniční. </w:t>
      </w:r>
      <w:r w:rsidRPr="00EC457B">
        <w:t xml:space="preserve">Za </w:t>
      </w:r>
      <w:r w:rsidR="00061392" w:rsidRPr="00EC457B">
        <w:t xml:space="preserve">přínosné považuji zařazení tématu o ukončení dlouhodobého užívání drog bez odborné pomoci, jež není tolik diskutované jako </w:t>
      </w:r>
      <w:r w:rsidRPr="00EC457B">
        <w:t>tradiční</w:t>
      </w:r>
      <w:r w:rsidR="00061392" w:rsidRPr="00EC457B">
        <w:t xml:space="preserve"> léčba a odborná pomoc</w:t>
      </w:r>
      <w:r w:rsidRPr="00EC457B">
        <w:t xml:space="preserve"> poskytovaná uživatelům drog</w:t>
      </w:r>
      <w:r w:rsidR="00061392" w:rsidRPr="00EC457B">
        <w:t xml:space="preserve">. </w:t>
      </w:r>
    </w:p>
    <w:p w:rsidR="0016436B" w:rsidRPr="00EC457B" w:rsidRDefault="00061392" w:rsidP="00EC457B">
      <w:pPr>
        <w:pStyle w:val="Default"/>
        <w:jc w:val="both"/>
        <w:rPr>
          <w:iCs/>
        </w:rPr>
      </w:pPr>
      <w:r w:rsidRPr="00EC457B">
        <w:t xml:space="preserve">Autorka předložila velmi dobře zpracovaný kvalitativní výzkum založený na </w:t>
      </w:r>
      <w:proofErr w:type="spellStart"/>
      <w:r w:rsidRPr="00EC457B">
        <w:t>polostrukturovaných</w:t>
      </w:r>
      <w:proofErr w:type="spellEnd"/>
      <w:r w:rsidRPr="00EC457B">
        <w:t xml:space="preserve"> rozhovorech s bývalými šesti uživateli pervitinu. Stanovila si reálný cíl a </w:t>
      </w:r>
      <w:r w:rsidR="0016436B" w:rsidRPr="00EC457B">
        <w:t>z</w:t>
      </w:r>
      <w:r w:rsidRPr="00EC457B">
        <w:t xml:space="preserve">ákladní výzkumnou otázku: </w:t>
      </w:r>
      <w:r w:rsidRPr="00EC457B">
        <w:rPr>
          <w:i/>
          <w:iCs/>
        </w:rPr>
        <w:t xml:space="preserve">Jak bývalí uživatelé pervitinu vnímají období své abstinence? </w:t>
      </w:r>
      <w:r w:rsidR="0016436B" w:rsidRPr="00EC457B">
        <w:rPr>
          <w:iCs/>
        </w:rPr>
        <w:t>Získané informace byly analyzovány, kódovány, v závěru jsou pak interpretovány. Oceňuji autorčinu snahu proniknout do komunity bývalých uživatelů a její celkový citlivý přístup</w:t>
      </w:r>
      <w:r w:rsidR="00EC457B" w:rsidRPr="00EC457B">
        <w:rPr>
          <w:iCs/>
        </w:rPr>
        <w:t xml:space="preserve">, což umožnilo </w:t>
      </w:r>
      <w:r w:rsidR="0016436B" w:rsidRPr="00EC457B">
        <w:rPr>
          <w:iCs/>
        </w:rPr>
        <w:t>získat originální výsledky.</w:t>
      </w:r>
    </w:p>
    <w:p w:rsidR="00061392" w:rsidRPr="00EC457B" w:rsidRDefault="0016436B" w:rsidP="00EC457B">
      <w:pPr>
        <w:pStyle w:val="Default"/>
        <w:jc w:val="both"/>
      </w:pPr>
      <w:r w:rsidRPr="00EC457B">
        <w:rPr>
          <w:iCs/>
        </w:rPr>
        <w:t xml:space="preserve">Diplomová práce splňuje formální požadavky na závěrečné práce, je napsána se zaujetím autorky a s odborným přehledem o dané problematice. Hodnotím práci jako výbornou, uděluji známku „A“.  </w:t>
      </w:r>
    </w:p>
    <w:p w:rsidR="00061392" w:rsidRPr="00BD54FF" w:rsidRDefault="00061392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AD636B" w:rsidP="0082081A">
      <w:pPr>
        <w:jc w:val="both"/>
      </w:pPr>
      <w:r>
        <w:t xml:space="preserve">Znáte </w:t>
      </w:r>
      <w:r w:rsidR="002D6E44">
        <w:t xml:space="preserve">některé </w:t>
      </w:r>
      <w:r>
        <w:t xml:space="preserve">novější </w:t>
      </w:r>
      <w:r w:rsidR="00C24936">
        <w:t xml:space="preserve">zahraniční i domácí </w:t>
      </w:r>
      <w:r>
        <w:t>zdroje, které se týkají uvedené problematiky?</w:t>
      </w:r>
      <w:r w:rsidR="002D6E44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2D6E44" w:rsidP="002D6E44">
            <w:pPr>
              <w:spacing w:before="120" w:line="360" w:lineRule="auto"/>
              <w:jc w:val="both"/>
            </w:pPr>
            <w:r>
              <w:t>A-B-C-D-E-F</w:t>
            </w:r>
            <w:r w:rsidR="00F00F17" w:rsidRPr="00BD54FF">
              <w:t xml:space="preserve">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2D6E4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2D6E44" w:rsidP="00080D7A">
      <w:pPr>
        <w:jc w:val="both"/>
      </w:pPr>
      <w:r>
        <w:t xml:space="preserve">Dne 29. 5. </w:t>
      </w:r>
      <w:proofErr w:type="gramStart"/>
      <w:r>
        <w:t>2021</w:t>
      </w:r>
      <w:r w:rsidR="00080D7A" w:rsidRPr="00BD54FF">
        <w:tab/>
      </w:r>
      <w:r w:rsidR="00080D7A" w:rsidRPr="00BD54FF">
        <w:tab/>
      </w:r>
      <w:r w:rsidR="00080D7A" w:rsidRPr="00BD54FF">
        <w:tab/>
      </w:r>
      <w:r>
        <w:t xml:space="preserve">       </w:t>
      </w:r>
      <w:r w:rsidR="00080D7A"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70D1" w:rsidRDefault="003570D1">
      <w:r>
        <w:separator/>
      </w:r>
    </w:p>
  </w:endnote>
  <w:endnote w:type="continuationSeparator" w:id="0">
    <w:p w:rsidR="003570D1" w:rsidRDefault="003570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70D1" w:rsidRDefault="003570D1">
      <w:r>
        <w:separator/>
      </w:r>
    </w:p>
  </w:footnote>
  <w:footnote w:type="continuationSeparator" w:id="0">
    <w:p w:rsidR="003570D1" w:rsidRDefault="003570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55B3A97"/>
    <w:multiLevelType w:val="hybridMultilevel"/>
    <w:tmpl w:val="3FA212DE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1392"/>
    <w:rsid w:val="00066FB1"/>
    <w:rsid w:val="00080D7A"/>
    <w:rsid w:val="000B660C"/>
    <w:rsid w:val="000F53CF"/>
    <w:rsid w:val="00101049"/>
    <w:rsid w:val="001319D1"/>
    <w:rsid w:val="0016436B"/>
    <w:rsid w:val="00166C75"/>
    <w:rsid w:val="00176B2B"/>
    <w:rsid w:val="001D33C4"/>
    <w:rsid w:val="0020506D"/>
    <w:rsid w:val="00205A5E"/>
    <w:rsid w:val="00217BBE"/>
    <w:rsid w:val="002313FE"/>
    <w:rsid w:val="002A635B"/>
    <w:rsid w:val="002B1E8E"/>
    <w:rsid w:val="002D6E44"/>
    <w:rsid w:val="002E47E2"/>
    <w:rsid w:val="0031107A"/>
    <w:rsid w:val="003239D3"/>
    <w:rsid w:val="003570D1"/>
    <w:rsid w:val="0036745B"/>
    <w:rsid w:val="00384A59"/>
    <w:rsid w:val="00391AAF"/>
    <w:rsid w:val="003C23BA"/>
    <w:rsid w:val="004A3341"/>
    <w:rsid w:val="004D13D8"/>
    <w:rsid w:val="004E4554"/>
    <w:rsid w:val="00516E71"/>
    <w:rsid w:val="0055063F"/>
    <w:rsid w:val="00561996"/>
    <w:rsid w:val="005B25CE"/>
    <w:rsid w:val="005D226D"/>
    <w:rsid w:val="006A21AF"/>
    <w:rsid w:val="006A2345"/>
    <w:rsid w:val="006D436B"/>
    <w:rsid w:val="006D65B2"/>
    <w:rsid w:val="006E2F33"/>
    <w:rsid w:val="00712468"/>
    <w:rsid w:val="00780BC9"/>
    <w:rsid w:val="007D1CF0"/>
    <w:rsid w:val="0082081A"/>
    <w:rsid w:val="008A4594"/>
    <w:rsid w:val="008D6C87"/>
    <w:rsid w:val="00963A2D"/>
    <w:rsid w:val="00A13EA9"/>
    <w:rsid w:val="00A33211"/>
    <w:rsid w:val="00A66BF6"/>
    <w:rsid w:val="00A9360A"/>
    <w:rsid w:val="00AA349F"/>
    <w:rsid w:val="00AD3CE3"/>
    <w:rsid w:val="00AD636B"/>
    <w:rsid w:val="00B46FB5"/>
    <w:rsid w:val="00B9314D"/>
    <w:rsid w:val="00BD54FF"/>
    <w:rsid w:val="00BE3AC6"/>
    <w:rsid w:val="00BF19E0"/>
    <w:rsid w:val="00C24936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D5FCB"/>
    <w:rsid w:val="00DE0DF1"/>
    <w:rsid w:val="00DE5DDD"/>
    <w:rsid w:val="00E2102D"/>
    <w:rsid w:val="00E61EDA"/>
    <w:rsid w:val="00E76562"/>
    <w:rsid w:val="00E93E77"/>
    <w:rsid w:val="00EC457B"/>
    <w:rsid w:val="00EF0BA4"/>
    <w:rsid w:val="00EF5D6B"/>
    <w:rsid w:val="00F00F17"/>
    <w:rsid w:val="00F1585A"/>
    <w:rsid w:val="00F16121"/>
    <w:rsid w:val="00F363D8"/>
    <w:rsid w:val="00F4620B"/>
    <w:rsid w:val="00FB5F8C"/>
    <w:rsid w:val="00FD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D58A619"/>
  <w15:docId w15:val="{F7FC7CE7-0A0C-4C48-B7CE-C9CC7904F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158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1585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6139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450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13</cp:revision>
  <cp:lastPrinted>1900-12-31T22:00:00Z</cp:lastPrinted>
  <dcterms:created xsi:type="dcterms:W3CDTF">2015-05-24T13:22:00Z</dcterms:created>
  <dcterms:modified xsi:type="dcterms:W3CDTF">2021-05-31T09:10:00Z</dcterms:modified>
</cp:coreProperties>
</file>