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156A1" w:rsidRPr="00B8260F" w:rsidRDefault="00E156A1" w:rsidP="00E156A1">
      <w:pPr>
        <w:jc w:val="center"/>
        <w:rPr>
          <w:rStyle w:val="Odkazjemn"/>
          <w:rFonts w:cstheme="minorBidi"/>
          <w:b/>
          <w:smallCaps w:val="0"/>
          <w:kern w:val="24"/>
          <w:lang w:val="en-US"/>
        </w:rPr>
      </w:pPr>
      <w:r w:rsidRPr="00B8260F">
        <w:rPr>
          <w:rStyle w:val="Odkazjemn"/>
          <w:rFonts w:cstheme="minorBidi"/>
          <w:b/>
          <w:smallCaps w:val="0"/>
          <w:kern w:val="24"/>
          <w:lang w:val="en-US"/>
        </w:rPr>
        <w:t xml:space="preserve">Sensitive </w:t>
      </w:r>
      <w:proofErr w:type="spellStart"/>
      <w:r w:rsidRPr="00B8260F">
        <w:rPr>
          <w:rStyle w:val="Odkazjemn"/>
          <w:rFonts w:cstheme="minorBidi"/>
          <w:b/>
          <w:smallCaps w:val="0"/>
          <w:kern w:val="24"/>
          <w:lang w:val="en-US"/>
        </w:rPr>
        <w:t>voltammetric</w:t>
      </w:r>
      <w:proofErr w:type="spellEnd"/>
      <w:r w:rsidRPr="00B8260F">
        <w:rPr>
          <w:rStyle w:val="Odkazjemn"/>
          <w:rFonts w:cstheme="minorBidi"/>
          <w:b/>
          <w:smallCaps w:val="0"/>
          <w:kern w:val="24"/>
          <w:lang w:val="en-US"/>
        </w:rPr>
        <w:t xml:space="preserve"> method for the fast analysis of the </w:t>
      </w:r>
      <w:proofErr w:type="spellStart"/>
      <w:r w:rsidRPr="00B8260F">
        <w:rPr>
          <w:rStyle w:val="Odkazjemn"/>
          <w:rFonts w:cstheme="minorBidi"/>
          <w:b/>
          <w:smallCaps w:val="0"/>
          <w:kern w:val="24"/>
          <w:lang w:val="en-US"/>
        </w:rPr>
        <w:t>Sunagreen</w:t>
      </w:r>
      <w:proofErr w:type="spellEnd"/>
      <w:r w:rsidRPr="00B8260F">
        <w:rPr>
          <w:rStyle w:val="Odkazjemn"/>
          <w:rFonts w:cstheme="minorBidi"/>
          <w:b/>
          <w:smallCaps w:val="0"/>
          <w:kern w:val="24"/>
          <w:lang w:val="en-US"/>
        </w:rPr>
        <w:t xml:space="preserve"> using a boron doped diamond electrode </w:t>
      </w:r>
    </w:p>
    <w:p w:rsidR="00E156A1" w:rsidRPr="00B8260F" w:rsidRDefault="00E156A1" w:rsidP="00E156A1">
      <w:pPr>
        <w:jc w:val="center"/>
        <w:rPr>
          <w:rStyle w:val="Odkazjemn"/>
          <w:rFonts w:cstheme="minorBidi"/>
          <w:b/>
          <w:smallCaps w:val="0"/>
          <w:kern w:val="24"/>
          <w:lang w:val="en-US"/>
        </w:rPr>
      </w:pPr>
      <w:r w:rsidRPr="00B8260F">
        <w:rPr>
          <w:rStyle w:val="Odkazjemn"/>
          <w:rFonts w:cstheme="minorBidi"/>
          <w:b/>
          <w:smallCaps w:val="0"/>
          <w:kern w:val="24"/>
          <w:lang w:val="en-US"/>
        </w:rPr>
        <w:t>(</w:t>
      </w:r>
      <w:proofErr w:type="spellStart"/>
      <w:r w:rsidRPr="00B8260F">
        <w:rPr>
          <w:rStyle w:val="Odkazjemn"/>
          <w:rFonts w:cstheme="minorBidi"/>
          <w:b/>
          <w:smallCaps w:val="0"/>
          <w:kern w:val="24"/>
          <w:lang w:val="en-US"/>
        </w:rPr>
        <w:t>Voltametrická</w:t>
      </w:r>
      <w:proofErr w:type="spellEnd"/>
      <w:r w:rsidRPr="00B8260F">
        <w:rPr>
          <w:rStyle w:val="Odkazjemn"/>
          <w:rFonts w:cstheme="minorBidi"/>
          <w:b/>
          <w:smallCaps w:val="0"/>
          <w:kern w:val="24"/>
          <w:lang w:val="en-US"/>
        </w:rPr>
        <w:t xml:space="preserve"> </w:t>
      </w:r>
      <w:proofErr w:type="spellStart"/>
      <w:r w:rsidRPr="00B8260F">
        <w:rPr>
          <w:rStyle w:val="Odkazjemn"/>
          <w:rFonts w:cstheme="minorBidi"/>
          <w:b/>
          <w:smallCaps w:val="0"/>
          <w:kern w:val="24"/>
          <w:lang w:val="en-US"/>
        </w:rPr>
        <w:t>metoda</w:t>
      </w:r>
      <w:proofErr w:type="spellEnd"/>
      <w:r w:rsidRPr="00B8260F">
        <w:rPr>
          <w:rStyle w:val="Odkazjemn"/>
          <w:rFonts w:cstheme="minorBidi"/>
          <w:b/>
          <w:smallCaps w:val="0"/>
          <w:kern w:val="24"/>
          <w:lang w:val="en-US"/>
        </w:rPr>
        <w:t xml:space="preserve"> </w:t>
      </w:r>
      <w:proofErr w:type="spellStart"/>
      <w:r w:rsidRPr="00B8260F">
        <w:rPr>
          <w:rStyle w:val="Odkazjemn"/>
          <w:rFonts w:cstheme="minorBidi"/>
          <w:b/>
          <w:smallCaps w:val="0"/>
          <w:kern w:val="24"/>
          <w:lang w:val="en-US"/>
        </w:rPr>
        <w:t>stanovení</w:t>
      </w:r>
      <w:proofErr w:type="spellEnd"/>
      <w:r w:rsidRPr="00B8260F">
        <w:rPr>
          <w:rStyle w:val="Odkazjemn"/>
          <w:rFonts w:cstheme="minorBidi"/>
          <w:b/>
          <w:smallCaps w:val="0"/>
          <w:kern w:val="24"/>
          <w:lang w:val="en-US"/>
        </w:rPr>
        <w:t xml:space="preserve"> </w:t>
      </w:r>
      <w:proofErr w:type="spellStart"/>
      <w:r w:rsidRPr="00B8260F">
        <w:rPr>
          <w:rStyle w:val="Odkazjemn"/>
          <w:rFonts w:cstheme="minorBidi"/>
          <w:b/>
          <w:smallCaps w:val="0"/>
          <w:kern w:val="24"/>
          <w:lang w:val="en-US"/>
        </w:rPr>
        <w:t>nízkých</w:t>
      </w:r>
      <w:proofErr w:type="spellEnd"/>
      <w:r w:rsidRPr="00B8260F">
        <w:rPr>
          <w:rStyle w:val="Odkazjemn"/>
          <w:rFonts w:cstheme="minorBidi"/>
          <w:b/>
          <w:smallCaps w:val="0"/>
          <w:kern w:val="24"/>
          <w:lang w:val="en-US"/>
        </w:rPr>
        <w:t xml:space="preserve"> </w:t>
      </w:r>
      <w:proofErr w:type="spellStart"/>
      <w:r w:rsidRPr="00B8260F">
        <w:rPr>
          <w:rStyle w:val="Odkazjemn"/>
          <w:rFonts w:cstheme="minorBidi"/>
          <w:b/>
          <w:smallCaps w:val="0"/>
          <w:kern w:val="24"/>
          <w:lang w:val="en-US"/>
        </w:rPr>
        <w:t>koncentrací</w:t>
      </w:r>
      <w:proofErr w:type="spellEnd"/>
      <w:r w:rsidRPr="00B8260F">
        <w:rPr>
          <w:rStyle w:val="Odkazjemn"/>
          <w:rFonts w:cstheme="minorBidi"/>
          <w:b/>
          <w:smallCaps w:val="0"/>
          <w:kern w:val="24"/>
          <w:lang w:val="en-US"/>
        </w:rPr>
        <w:t xml:space="preserve"> </w:t>
      </w:r>
      <w:proofErr w:type="spellStart"/>
      <w:r w:rsidRPr="00B8260F">
        <w:rPr>
          <w:rStyle w:val="Odkazjemn"/>
          <w:rFonts w:cstheme="minorBidi"/>
          <w:b/>
          <w:smallCaps w:val="0"/>
          <w:kern w:val="24"/>
          <w:lang w:val="en-US"/>
        </w:rPr>
        <w:t>Sunagreenu</w:t>
      </w:r>
      <w:proofErr w:type="spellEnd"/>
      <w:r w:rsidRPr="00B8260F">
        <w:rPr>
          <w:rStyle w:val="Odkazjemn"/>
          <w:rFonts w:cstheme="minorBidi"/>
          <w:b/>
          <w:smallCaps w:val="0"/>
          <w:kern w:val="24"/>
          <w:lang w:val="en-US"/>
        </w:rPr>
        <w:t xml:space="preserve"> </w:t>
      </w:r>
      <w:proofErr w:type="spellStart"/>
      <w:r w:rsidRPr="00B8260F">
        <w:rPr>
          <w:rStyle w:val="Odkazjemn"/>
          <w:rFonts w:cstheme="minorBidi"/>
          <w:b/>
          <w:smallCaps w:val="0"/>
          <w:kern w:val="24"/>
          <w:lang w:val="en-US"/>
        </w:rPr>
        <w:t>pomocí</w:t>
      </w:r>
      <w:proofErr w:type="spellEnd"/>
      <w:r w:rsidRPr="00B8260F">
        <w:rPr>
          <w:rStyle w:val="Odkazjemn"/>
          <w:rFonts w:cstheme="minorBidi"/>
          <w:b/>
          <w:smallCaps w:val="0"/>
          <w:kern w:val="24"/>
          <w:lang w:val="en-US"/>
        </w:rPr>
        <w:t xml:space="preserve"> BDDE)</w:t>
      </w:r>
    </w:p>
    <w:p w:rsidR="005763A6" w:rsidRPr="00E156A1" w:rsidRDefault="005763A6" w:rsidP="00955BB8">
      <w:pPr>
        <w:jc w:val="center"/>
        <w:rPr>
          <w:b/>
          <w:bCs/>
        </w:rPr>
      </w:pPr>
    </w:p>
    <w:p w:rsidR="00955BB8" w:rsidRDefault="00123862" w:rsidP="00955BB8">
      <w:pPr>
        <w:jc w:val="center"/>
      </w:pPr>
      <w:r>
        <w:rPr>
          <w:u w:val="single"/>
        </w:rPr>
        <w:t>Jaromíra Chýlková</w:t>
      </w:r>
      <w:r w:rsidR="00B8260F">
        <w:rPr>
          <w:u w:val="single"/>
        </w:rPr>
        <w:t xml:space="preserve"> </w:t>
      </w:r>
      <w:r w:rsidR="008132B9" w:rsidRPr="008132B9">
        <w:rPr>
          <w:u w:val="single"/>
          <w:vertAlign w:val="superscript"/>
        </w:rPr>
        <w:t>a</w:t>
      </w:r>
      <w:r>
        <w:rPr>
          <w:u w:val="single"/>
        </w:rPr>
        <w:t>,</w:t>
      </w:r>
      <w:r w:rsidR="00955BB8" w:rsidRPr="00392854">
        <w:t xml:space="preserve"> </w:t>
      </w:r>
      <w:r>
        <w:t>Markéta Tomášková</w:t>
      </w:r>
      <w:r w:rsidR="00B8260F">
        <w:t xml:space="preserve"> </w:t>
      </w:r>
      <w:r w:rsidR="008132B9" w:rsidRPr="008132B9">
        <w:rPr>
          <w:vertAlign w:val="superscript"/>
        </w:rPr>
        <w:t>a</w:t>
      </w:r>
      <w:r>
        <w:t xml:space="preserve">, </w:t>
      </w:r>
      <w:r w:rsidR="008132B9">
        <w:t>Vladimír Jehlička</w:t>
      </w:r>
      <w:r w:rsidR="00B8260F">
        <w:t xml:space="preserve"> </w:t>
      </w:r>
      <w:r w:rsidR="008132B9" w:rsidRPr="008132B9">
        <w:rPr>
          <w:vertAlign w:val="superscript"/>
        </w:rPr>
        <w:t>b</w:t>
      </w:r>
      <w:r w:rsidR="008132B9">
        <w:t>,</w:t>
      </w:r>
      <w:r w:rsidR="00B8260F">
        <w:t xml:space="preserve"> </w:t>
      </w:r>
      <w:r>
        <w:t xml:space="preserve">Renáta </w:t>
      </w:r>
      <w:proofErr w:type="spellStart"/>
      <w:r>
        <w:t>Šelešovská</w:t>
      </w:r>
      <w:proofErr w:type="spellEnd"/>
      <w:r w:rsidR="00B8260F">
        <w:t xml:space="preserve"> </w:t>
      </w:r>
      <w:r w:rsidR="008132B9" w:rsidRPr="008132B9">
        <w:rPr>
          <w:vertAlign w:val="superscript"/>
        </w:rPr>
        <w:t>a</w:t>
      </w:r>
      <w:r w:rsidR="00B8260F">
        <w:t xml:space="preserve">, </w:t>
      </w:r>
      <w:r w:rsidR="00955BB8" w:rsidRPr="00392854">
        <w:t xml:space="preserve">and </w:t>
      </w:r>
      <w:r>
        <w:t>Petra Hlavatá</w:t>
      </w:r>
      <w:r w:rsidR="00B8260F">
        <w:t xml:space="preserve"> </w:t>
      </w:r>
      <w:r w:rsidR="008132B9" w:rsidRPr="008132B9">
        <w:rPr>
          <w:vertAlign w:val="superscript"/>
        </w:rPr>
        <w:t>a</w:t>
      </w:r>
    </w:p>
    <w:p w:rsidR="00123862" w:rsidRDefault="008132B9" w:rsidP="00955BB8">
      <w:pPr>
        <w:jc w:val="center"/>
      </w:pPr>
      <w:r w:rsidRPr="008132B9">
        <w:rPr>
          <w:vertAlign w:val="superscript"/>
        </w:rPr>
        <w:t>a</w:t>
      </w:r>
      <w:r>
        <w:t xml:space="preserve"> </w:t>
      </w:r>
      <w:r w:rsidR="00123862">
        <w:t xml:space="preserve">Institute </w:t>
      </w:r>
      <w:proofErr w:type="spellStart"/>
      <w:r w:rsidR="00123862">
        <w:t>of</w:t>
      </w:r>
      <w:proofErr w:type="spellEnd"/>
      <w:r w:rsidR="00123862">
        <w:t xml:space="preserve"> </w:t>
      </w:r>
      <w:proofErr w:type="spellStart"/>
      <w:r w:rsidR="00123862">
        <w:t>Environmental</w:t>
      </w:r>
      <w:proofErr w:type="spellEnd"/>
      <w:r w:rsidR="00123862">
        <w:t xml:space="preserve"> and </w:t>
      </w:r>
      <w:proofErr w:type="spellStart"/>
      <w:r w:rsidR="00123862">
        <w:t>Chemical</w:t>
      </w:r>
      <w:proofErr w:type="spellEnd"/>
      <w:r w:rsidR="00123862">
        <w:t xml:space="preserve"> </w:t>
      </w:r>
      <w:proofErr w:type="spellStart"/>
      <w:r w:rsidR="00123862">
        <w:t>Engineering</w:t>
      </w:r>
      <w:proofErr w:type="spellEnd"/>
      <w:r w:rsidR="00123862">
        <w:t xml:space="preserve">, University </w:t>
      </w:r>
      <w:proofErr w:type="spellStart"/>
      <w:r w:rsidR="00123862">
        <w:t>of</w:t>
      </w:r>
      <w:proofErr w:type="spellEnd"/>
      <w:r w:rsidR="00123862">
        <w:t xml:space="preserve"> Pardubice, Studentská 573, 532 10 Pardubice, Czech Republic, E-mail: </w:t>
      </w:r>
      <w:hyperlink r:id="rId5" w:history="1">
        <w:r w:rsidRPr="00E275DB">
          <w:rPr>
            <w:rStyle w:val="Hypertextovodkaz"/>
          </w:rPr>
          <w:t>jaromira.chylkova@upce.cz</w:t>
        </w:r>
      </w:hyperlink>
    </w:p>
    <w:p w:rsidR="00955BB8" w:rsidRPr="00817AB9" w:rsidRDefault="008132B9" w:rsidP="00A273DB">
      <w:pPr>
        <w:jc w:val="center"/>
      </w:pPr>
      <w:r w:rsidRPr="008132B9">
        <w:rPr>
          <w:vertAlign w:val="superscript"/>
        </w:rPr>
        <w:t>b</w:t>
      </w:r>
      <w:r>
        <w:rPr>
          <w:vertAlign w:val="superscript"/>
        </w:rPr>
        <w:t xml:space="preserve"> </w:t>
      </w:r>
      <w:r w:rsidRPr="00817AB9">
        <w:t>Department</w:t>
      </w:r>
      <w:r w:rsidR="00A273DB" w:rsidRPr="00817AB9">
        <w:t xml:space="preserve"> </w:t>
      </w:r>
      <w:proofErr w:type="spellStart"/>
      <w:r w:rsidR="00A273DB" w:rsidRPr="00817AB9">
        <w:t>of</w:t>
      </w:r>
      <w:proofErr w:type="spellEnd"/>
      <w:r w:rsidR="00A273DB" w:rsidRPr="00817AB9">
        <w:t xml:space="preserve"> </w:t>
      </w:r>
      <w:proofErr w:type="spellStart"/>
      <w:r w:rsidR="00A273DB" w:rsidRPr="00817AB9">
        <w:t>Informatics</w:t>
      </w:r>
      <w:proofErr w:type="spellEnd"/>
      <w:r w:rsidR="00A273DB" w:rsidRPr="00817AB9">
        <w:t xml:space="preserve"> in Transport, </w:t>
      </w:r>
      <w:r w:rsidR="00A273DB" w:rsidRPr="00817AB9">
        <w:rPr>
          <w:rFonts w:ascii="Open Sans" w:hAnsi="Open Sans"/>
        </w:rPr>
        <w:t xml:space="preserve">University </w:t>
      </w:r>
      <w:proofErr w:type="spellStart"/>
      <w:r w:rsidR="00A273DB" w:rsidRPr="00817AB9">
        <w:rPr>
          <w:rFonts w:ascii="Open Sans" w:hAnsi="Open Sans"/>
        </w:rPr>
        <w:t>of</w:t>
      </w:r>
      <w:proofErr w:type="spellEnd"/>
      <w:r w:rsidR="00A273DB" w:rsidRPr="00817AB9">
        <w:rPr>
          <w:rFonts w:ascii="Open Sans" w:hAnsi="Open Sans"/>
        </w:rPr>
        <w:t xml:space="preserve"> Pardubice, Studentská 95, </w:t>
      </w:r>
      <w:r w:rsidR="00A273DB" w:rsidRPr="00817AB9">
        <w:t>532 10 Pardubice</w:t>
      </w:r>
      <w:r w:rsidR="00817AB9">
        <w:t>, Czech Republic.</w:t>
      </w:r>
    </w:p>
    <w:p w:rsidR="008C02BA" w:rsidRDefault="008C02BA" w:rsidP="00A273DB">
      <w:pPr>
        <w:jc w:val="center"/>
        <w:rPr>
          <w:b/>
          <w:bCs/>
          <w:szCs w:val="27"/>
        </w:rPr>
      </w:pPr>
    </w:p>
    <w:p w:rsidR="00955BB8" w:rsidRPr="00B8260F" w:rsidRDefault="00955BB8" w:rsidP="00955BB8">
      <w:pPr>
        <w:jc w:val="both"/>
        <w:rPr>
          <w:b/>
          <w:bCs/>
          <w:color w:val="E36C0A"/>
          <w:szCs w:val="27"/>
          <w:lang w:val="en-US"/>
        </w:rPr>
      </w:pPr>
      <w:r w:rsidRPr="00B8260F">
        <w:rPr>
          <w:b/>
          <w:bCs/>
          <w:szCs w:val="27"/>
          <w:lang w:val="en-US"/>
        </w:rPr>
        <w:t>Abstract</w:t>
      </w:r>
    </w:p>
    <w:p w:rsidR="002976EA" w:rsidRPr="00B8260F" w:rsidRDefault="002976EA" w:rsidP="002976EA">
      <w:pPr>
        <w:jc w:val="both"/>
        <w:rPr>
          <w:lang w:val="en-US"/>
        </w:rPr>
      </w:pPr>
      <w:r w:rsidRPr="00B8260F">
        <w:rPr>
          <w:lang w:val="en-US"/>
        </w:rPr>
        <w:t xml:space="preserve">A </w:t>
      </w:r>
      <w:proofErr w:type="spellStart"/>
      <w:r w:rsidRPr="00B8260F">
        <w:rPr>
          <w:lang w:val="en-US"/>
        </w:rPr>
        <w:t>voltammetric</w:t>
      </w:r>
      <w:proofErr w:type="spellEnd"/>
      <w:r w:rsidRPr="00B8260F">
        <w:rPr>
          <w:lang w:val="en-US"/>
        </w:rPr>
        <w:t xml:space="preserve"> method has been developed for the </w:t>
      </w:r>
      <w:r w:rsidR="00B8260F">
        <w:rPr>
          <w:lang w:val="en-US"/>
        </w:rPr>
        <w:t>determination of a mixture of 2−</w:t>
      </w:r>
      <w:r w:rsidRPr="00B8260F">
        <w:rPr>
          <w:lang w:val="en-US"/>
        </w:rPr>
        <w:t>aminobenzoic acid</w:t>
      </w:r>
      <w:r w:rsidR="00A30707">
        <w:rPr>
          <w:lang w:val="en-US"/>
        </w:rPr>
        <w:t xml:space="preserve"> (AB)</w:t>
      </w:r>
      <w:r w:rsidRPr="00B8260F">
        <w:rPr>
          <w:lang w:val="en-US"/>
        </w:rPr>
        <w:t xml:space="preserve"> and 2</w:t>
      </w:r>
      <w:r w:rsidR="00B8260F">
        <w:rPr>
          <w:lang w:val="en-US"/>
        </w:rPr>
        <w:t>−</w:t>
      </w:r>
      <w:r w:rsidRPr="00B8260F">
        <w:rPr>
          <w:lang w:val="en-US"/>
        </w:rPr>
        <w:t>hydroxybenzoic acid</w:t>
      </w:r>
      <w:r w:rsidR="00A30707">
        <w:rPr>
          <w:lang w:val="en-US"/>
        </w:rPr>
        <w:t xml:space="preserve"> (HB)</w:t>
      </w:r>
      <w:r w:rsidRPr="00B8260F">
        <w:rPr>
          <w:lang w:val="en-US"/>
        </w:rPr>
        <w:t xml:space="preserve">, that are presented in the preparation </w:t>
      </w:r>
      <w:proofErr w:type="spellStart"/>
      <w:r w:rsidRPr="00B8260F">
        <w:rPr>
          <w:lang w:val="en-US"/>
        </w:rPr>
        <w:t>Sunagreen</w:t>
      </w:r>
      <w:proofErr w:type="spellEnd"/>
      <w:r w:rsidRPr="00B8260F">
        <w:rPr>
          <w:lang w:val="en-US"/>
        </w:rPr>
        <w:t xml:space="preserve"> used as a plants growth stimulator. Linear sweep voltammetry</w:t>
      </w:r>
      <w:r w:rsidR="009B6F5C">
        <w:rPr>
          <w:lang w:val="en-US"/>
        </w:rPr>
        <w:t xml:space="preserve"> (LSV)</w:t>
      </w:r>
      <w:r w:rsidRPr="00B8260F">
        <w:rPr>
          <w:lang w:val="en-US"/>
        </w:rPr>
        <w:t xml:space="preserve"> under the optimized experimental conditions was applied for determination of these species. A boron-doped diamond electrode was chosen as the working electrode due its attractive electrochemical sensing characteristics that are useful in analytical applications. In this work, the mathematical algorithm was proposed for the evaluation of measured </w:t>
      </w:r>
      <w:proofErr w:type="spellStart"/>
      <w:r w:rsidRPr="00B8260F">
        <w:rPr>
          <w:lang w:val="en-US"/>
        </w:rPr>
        <w:t>voltammetric</w:t>
      </w:r>
      <w:proofErr w:type="spellEnd"/>
      <w:r w:rsidRPr="00B8260F">
        <w:rPr>
          <w:lang w:val="en-US"/>
        </w:rPr>
        <w:t xml:space="preserve"> signals, because the dependence of concentrations on the peak currents was nonlinear. Limits of detection (LOD) for 2-aminobenzoic acid and 2-hydroxybenzoic acid were</w:t>
      </w:r>
      <w:r w:rsidR="00601848">
        <w:rPr>
          <w:lang w:val="en-US"/>
        </w:rPr>
        <w:t xml:space="preserve"> estimated to be 5</w:t>
      </w:r>
      <w:proofErr w:type="gramStart"/>
      <w:r w:rsidR="00601848">
        <w:rPr>
          <w:lang w:val="en-US"/>
        </w:rPr>
        <w:t>,24.10</w:t>
      </w:r>
      <w:proofErr w:type="gramEnd"/>
      <w:r w:rsidR="00601848" w:rsidRPr="00601848">
        <w:rPr>
          <w:vertAlign w:val="superscript"/>
          <w:lang w:val="en-US"/>
        </w:rPr>
        <w:t>-6</w:t>
      </w:r>
      <w:r w:rsidR="00601848">
        <w:rPr>
          <w:lang w:val="en-US"/>
        </w:rPr>
        <w:t xml:space="preserve"> </w:t>
      </w:r>
      <w:proofErr w:type="spellStart"/>
      <w:r w:rsidR="00601848">
        <w:rPr>
          <w:lang w:val="en-US"/>
        </w:rPr>
        <w:t>mol</w:t>
      </w:r>
      <w:proofErr w:type="spellEnd"/>
      <w:r w:rsidR="00601848">
        <w:rPr>
          <w:lang w:val="en-US"/>
        </w:rPr>
        <w:t xml:space="preserve"> L</w:t>
      </w:r>
      <w:r w:rsidR="00601848" w:rsidRPr="00601848">
        <w:rPr>
          <w:vertAlign w:val="superscript"/>
          <w:lang w:val="en-US"/>
        </w:rPr>
        <w:t>-1</w:t>
      </w:r>
      <w:r w:rsidR="00601848">
        <w:rPr>
          <w:lang w:val="en-US"/>
        </w:rPr>
        <w:t xml:space="preserve"> and 7,0.10</w:t>
      </w:r>
      <w:r w:rsidR="00601848" w:rsidRPr="00601848">
        <w:rPr>
          <w:vertAlign w:val="superscript"/>
          <w:lang w:val="en-US"/>
        </w:rPr>
        <w:t>-7</w:t>
      </w:r>
      <w:r w:rsidR="00601848">
        <w:rPr>
          <w:lang w:val="en-US"/>
        </w:rPr>
        <w:t xml:space="preserve"> </w:t>
      </w:r>
      <w:proofErr w:type="spellStart"/>
      <w:r w:rsidR="00601848">
        <w:rPr>
          <w:lang w:val="en-US"/>
        </w:rPr>
        <w:t>mol</w:t>
      </w:r>
      <w:proofErr w:type="spellEnd"/>
      <w:r w:rsidR="00601848">
        <w:rPr>
          <w:lang w:val="en-US"/>
        </w:rPr>
        <w:t xml:space="preserve"> L</w:t>
      </w:r>
      <w:r w:rsidR="00601848" w:rsidRPr="00601848">
        <w:rPr>
          <w:vertAlign w:val="superscript"/>
          <w:lang w:val="en-US"/>
        </w:rPr>
        <w:t>-1</w:t>
      </w:r>
      <w:r w:rsidRPr="00B8260F">
        <w:rPr>
          <w:lang w:val="en-US"/>
        </w:rPr>
        <w:t>, resp. Results obtained by analyses of real samples were in good agreement with declared values.</w:t>
      </w:r>
    </w:p>
    <w:p w:rsidR="00955BB8" w:rsidRPr="00B8260F" w:rsidRDefault="00A273DB" w:rsidP="00955BB8">
      <w:pPr>
        <w:autoSpaceDE w:val="0"/>
        <w:autoSpaceDN w:val="0"/>
        <w:adjustRightInd w:val="0"/>
        <w:jc w:val="both"/>
        <w:rPr>
          <w:b/>
          <w:color w:val="000000"/>
          <w:lang w:val="en-US"/>
        </w:rPr>
      </w:pPr>
      <w:r w:rsidRPr="00B8260F">
        <w:rPr>
          <w:lang w:val="en-US"/>
        </w:rPr>
        <w:t xml:space="preserve"> </w:t>
      </w:r>
    </w:p>
    <w:p w:rsidR="00955BB8" w:rsidRPr="00B8260F" w:rsidRDefault="00955BB8" w:rsidP="00955BB8">
      <w:pPr>
        <w:autoSpaceDE w:val="0"/>
        <w:autoSpaceDN w:val="0"/>
        <w:adjustRightInd w:val="0"/>
        <w:jc w:val="both"/>
        <w:rPr>
          <w:i/>
          <w:color w:val="0070C0"/>
          <w:lang w:val="en-US"/>
        </w:rPr>
      </w:pPr>
      <w:r w:rsidRPr="00B8260F">
        <w:rPr>
          <w:b/>
          <w:color w:val="000000"/>
          <w:lang w:val="en-US"/>
        </w:rPr>
        <w:t>Key words:</w:t>
      </w:r>
      <w:r w:rsidR="006243AF" w:rsidRPr="00B8260F">
        <w:rPr>
          <w:color w:val="000000"/>
          <w:lang w:val="en-US"/>
        </w:rPr>
        <w:t xml:space="preserve"> </w:t>
      </w:r>
      <w:r w:rsidR="00085DD2" w:rsidRPr="00B8260F">
        <w:rPr>
          <w:color w:val="000000"/>
          <w:lang w:val="en-US"/>
        </w:rPr>
        <w:t xml:space="preserve">Voltammetry, Plant Growth </w:t>
      </w:r>
      <w:proofErr w:type="spellStart"/>
      <w:r w:rsidR="006243AF" w:rsidRPr="00B8260F">
        <w:rPr>
          <w:color w:val="000000"/>
          <w:lang w:val="en-US"/>
        </w:rPr>
        <w:t>Sunagreen</w:t>
      </w:r>
      <w:proofErr w:type="spellEnd"/>
      <w:r w:rsidRPr="00B8260F">
        <w:rPr>
          <w:color w:val="000000"/>
          <w:lang w:val="en-US"/>
        </w:rPr>
        <w:t xml:space="preserve">, </w:t>
      </w:r>
      <w:r w:rsidR="006243AF" w:rsidRPr="00B8260F">
        <w:rPr>
          <w:color w:val="000000"/>
          <w:lang w:val="en-US"/>
        </w:rPr>
        <w:t>BDDE</w:t>
      </w:r>
      <w:r w:rsidRPr="00B8260F">
        <w:rPr>
          <w:color w:val="000000"/>
          <w:lang w:val="en-US"/>
        </w:rPr>
        <w:t xml:space="preserve"> </w:t>
      </w:r>
    </w:p>
    <w:p w:rsidR="00955BB8" w:rsidRDefault="00955BB8" w:rsidP="00955BB8">
      <w:pPr>
        <w:jc w:val="both"/>
        <w:rPr>
          <w:b/>
          <w:bCs/>
          <w:szCs w:val="27"/>
        </w:rPr>
      </w:pPr>
    </w:p>
    <w:p w:rsidR="00955BB8" w:rsidRPr="00392854" w:rsidRDefault="00955BB8" w:rsidP="00955BB8">
      <w:pPr>
        <w:jc w:val="both"/>
        <w:rPr>
          <w:b/>
          <w:bCs/>
          <w:szCs w:val="27"/>
        </w:rPr>
      </w:pPr>
      <w:r w:rsidRPr="00392854">
        <w:rPr>
          <w:b/>
          <w:bCs/>
          <w:szCs w:val="27"/>
        </w:rPr>
        <w:t>Úvod</w:t>
      </w:r>
    </w:p>
    <w:p w:rsidR="00085DD2" w:rsidRDefault="00085DD2" w:rsidP="00085DD2">
      <w:pPr>
        <w:jc w:val="both"/>
        <w:rPr>
          <w:rFonts w:cs="Times New Roman"/>
        </w:rPr>
      </w:pPr>
      <w:r w:rsidRPr="00065BE1">
        <w:rPr>
          <w:rFonts w:cs="Times New Roman"/>
        </w:rPr>
        <w:t>Růst rostlin je ovlivňován nejen pomocí přirozených fytohormonů, ale i syntetickými růstovými regulátory, jejichž účinky jsou podobné fytohormonům.</w:t>
      </w:r>
      <w:r w:rsidR="00B8260F">
        <w:rPr>
          <w:rFonts w:cs="Times New Roman"/>
        </w:rPr>
        <w:t xml:space="preserve"> </w:t>
      </w:r>
      <w:r w:rsidRPr="00065BE1">
        <w:rPr>
          <w:rFonts w:cs="Times New Roman"/>
        </w:rPr>
        <w:t xml:space="preserve">Mezi přirozené rostlinné hormony patří auxiny, cytokininy, </w:t>
      </w:r>
      <w:proofErr w:type="spellStart"/>
      <w:r w:rsidRPr="00065BE1">
        <w:rPr>
          <w:rFonts w:cs="Times New Roman"/>
        </w:rPr>
        <w:t>giberaliny</w:t>
      </w:r>
      <w:proofErr w:type="spellEnd"/>
      <w:r w:rsidRPr="00065BE1">
        <w:rPr>
          <w:rFonts w:cs="Times New Roman"/>
        </w:rPr>
        <w:t xml:space="preserve">, kyselina </w:t>
      </w:r>
      <w:proofErr w:type="spellStart"/>
      <w:r w:rsidRPr="00065BE1">
        <w:rPr>
          <w:rFonts w:cs="Times New Roman"/>
        </w:rPr>
        <w:t>abscisová</w:t>
      </w:r>
      <w:proofErr w:type="spellEnd"/>
      <w:r w:rsidRPr="00065BE1">
        <w:rPr>
          <w:rFonts w:cs="Times New Roman"/>
        </w:rPr>
        <w:t xml:space="preserve"> a etylen.</w:t>
      </w:r>
    </w:p>
    <w:p w:rsidR="00085DD2" w:rsidRPr="00065BE1" w:rsidRDefault="00085DD2" w:rsidP="00085DD2">
      <w:pPr>
        <w:jc w:val="both"/>
        <w:rPr>
          <w:rFonts w:cs="Times New Roman"/>
        </w:rPr>
      </w:pPr>
    </w:p>
    <w:p w:rsidR="00085DD2" w:rsidRDefault="00085DD2" w:rsidP="00085DD2">
      <w:pPr>
        <w:jc w:val="both"/>
        <w:rPr>
          <w:rFonts w:cs="Times New Roman"/>
        </w:rPr>
      </w:pPr>
      <w:r w:rsidRPr="00065BE1">
        <w:rPr>
          <w:rFonts w:cs="Times New Roman"/>
        </w:rPr>
        <w:t>Auxin</w:t>
      </w:r>
      <w:r w:rsidR="009B6F5C">
        <w:rPr>
          <w:rFonts w:cs="Times New Roman"/>
        </w:rPr>
        <w:t xml:space="preserve">y se v rostlinách syntetizují z </w:t>
      </w:r>
      <w:r w:rsidRPr="00065BE1">
        <w:rPr>
          <w:rFonts w:cs="Times New Roman"/>
        </w:rPr>
        <w:t xml:space="preserve">tryptofanu. Jejich nejznámějšími představiteli jsou kyseliny indolyl-3-octová a </w:t>
      </w:r>
      <w:proofErr w:type="spellStart"/>
      <w:r w:rsidRPr="00065BE1">
        <w:rPr>
          <w:rFonts w:cs="Times New Roman"/>
        </w:rPr>
        <w:t>fenyloctová</w:t>
      </w:r>
      <w:proofErr w:type="spellEnd"/>
      <w:r w:rsidRPr="00065BE1">
        <w:rPr>
          <w:rFonts w:cs="Times New Roman"/>
        </w:rPr>
        <w:t>. V rostlinách mají mnohostranné působení, z n</w:t>
      </w:r>
      <w:r w:rsidR="00B8260F">
        <w:rPr>
          <w:rFonts w:cs="Times New Roman"/>
        </w:rPr>
        <w:t>ěhož</w:t>
      </w:r>
      <w:r w:rsidRPr="00065BE1">
        <w:rPr>
          <w:rFonts w:cs="Times New Roman"/>
        </w:rPr>
        <w:t xml:space="preserve"> </w:t>
      </w:r>
      <w:r w:rsidR="00B8260F">
        <w:rPr>
          <w:rFonts w:cs="Times New Roman"/>
        </w:rPr>
        <w:t xml:space="preserve">je </w:t>
      </w:r>
      <w:r w:rsidRPr="00065BE1">
        <w:rPr>
          <w:rFonts w:cs="Times New Roman"/>
        </w:rPr>
        <w:t>nejdůležitější podpora prodlužování buněk. Dále se uplatňují při poranění rostlinného pletiva, kdy stimulují zacelení rány vrstvou zkorkovatělých buněk. Auxiny také ovlivňují tzv. apikální dominanci, tzn</w:t>
      </w:r>
      <w:r w:rsidR="00B8260F">
        <w:rPr>
          <w:rFonts w:cs="Times New Roman"/>
        </w:rPr>
        <w:t>., že</w:t>
      </w:r>
      <w:r w:rsidRPr="00065BE1">
        <w:rPr>
          <w:rFonts w:cs="Times New Roman"/>
        </w:rPr>
        <w:t xml:space="preserve"> omezují vliv vegetačního vrcholu ve prospěch níže položených pupenů.  Velmi pozitivně působí na větvení kořenů, oddalují stárnutí rostlin, opad listů, květů a plodů</w:t>
      </w:r>
      <w:r w:rsidRPr="00085DD2">
        <w:rPr>
          <w:rFonts w:cs="Times New Roman"/>
          <w:vertAlign w:val="superscript"/>
        </w:rPr>
        <w:t>1</w:t>
      </w:r>
      <w:r w:rsidRPr="00065BE1">
        <w:rPr>
          <w:rFonts w:cs="Times New Roman"/>
        </w:rPr>
        <w:t xml:space="preserve">. </w:t>
      </w:r>
    </w:p>
    <w:p w:rsidR="00085DD2" w:rsidRPr="00065BE1" w:rsidRDefault="00085DD2" w:rsidP="00085DD2">
      <w:pPr>
        <w:jc w:val="both"/>
        <w:rPr>
          <w:rFonts w:cs="Times New Roman"/>
        </w:rPr>
      </w:pPr>
    </w:p>
    <w:p w:rsidR="00085DD2" w:rsidRDefault="00085DD2" w:rsidP="00085DD2">
      <w:pPr>
        <w:jc w:val="both"/>
        <w:rPr>
          <w:rFonts w:cs="Times New Roman"/>
        </w:rPr>
      </w:pPr>
      <w:r w:rsidRPr="00065BE1">
        <w:rPr>
          <w:rFonts w:cs="Times New Roman"/>
        </w:rPr>
        <w:t>Sunagreen</w:t>
      </w:r>
      <w:r w:rsidR="00B165CE" w:rsidRPr="00B165CE">
        <w:rPr>
          <w:rFonts w:cs="Times New Roman"/>
          <w:vertAlign w:val="superscript"/>
        </w:rPr>
        <w:t>2</w:t>
      </w:r>
      <w:r w:rsidRPr="00065BE1">
        <w:rPr>
          <w:rFonts w:cs="Times New Roman"/>
        </w:rPr>
        <w:t xml:space="preserve"> je pomocný přípravek používaný jako rostlinný stimulátor. Je určen pro zvýšení kvality a výnosu semen, plodů a hlíz kulturních rostlin. Jedná se o směs kyseliny 2</w:t>
      </w:r>
      <w:r w:rsidR="00B8260F">
        <w:rPr>
          <w:rFonts w:cs="Times New Roman"/>
        </w:rPr>
        <w:t>−</w:t>
      </w:r>
      <w:r w:rsidRPr="00065BE1">
        <w:rPr>
          <w:rFonts w:cs="Times New Roman"/>
        </w:rPr>
        <w:t>aminobenzoové</w:t>
      </w:r>
      <w:r w:rsidR="005E17F7">
        <w:rPr>
          <w:rFonts w:cs="Times New Roman"/>
        </w:rPr>
        <w:t xml:space="preserve"> (AB</w:t>
      </w:r>
      <w:r w:rsidR="00B93578">
        <w:rPr>
          <w:rFonts w:cs="Times New Roman"/>
        </w:rPr>
        <w:t xml:space="preserve">, </w:t>
      </w:r>
      <w:proofErr w:type="spellStart"/>
      <w:r w:rsidR="00B93578">
        <w:rPr>
          <w:rFonts w:cs="Times New Roman"/>
        </w:rPr>
        <w:t>antranilové</w:t>
      </w:r>
      <w:proofErr w:type="spellEnd"/>
      <w:r w:rsidR="005E17F7">
        <w:rPr>
          <w:rFonts w:cs="Times New Roman"/>
        </w:rPr>
        <w:t>)</w:t>
      </w:r>
      <w:r w:rsidRPr="00065BE1">
        <w:rPr>
          <w:rFonts w:cs="Times New Roman"/>
        </w:rPr>
        <w:t xml:space="preserve"> a kyseliny 2</w:t>
      </w:r>
      <w:r w:rsidR="00B8260F">
        <w:rPr>
          <w:rFonts w:cs="Times New Roman"/>
        </w:rPr>
        <w:t>−</w:t>
      </w:r>
      <w:r w:rsidRPr="00065BE1">
        <w:rPr>
          <w:rFonts w:cs="Times New Roman"/>
        </w:rPr>
        <w:t>hydroxybenzoové</w:t>
      </w:r>
      <w:r w:rsidR="005E17F7">
        <w:rPr>
          <w:rFonts w:cs="Times New Roman"/>
        </w:rPr>
        <w:t xml:space="preserve"> (HB</w:t>
      </w:r>
      <w:r w:rsidR="00B93578">
        <w:rPr>
          <w:rFonts w:cs="Times New Roman"/>
        </w:rPr>
        <w:t>, salicylové</w:t>
      </w:r>
      <w:r w:rsidR="005E17F7">
        <w:rPr>
          <w:rFonts w:cs="Times New Roman"/>
        </w:rPr>
        <w:t>)</w:t>
      </w:r>
      <w:r w:rsidR="00115856">
        <w:rPr>
          <w:rFonts w:cs="Times New Roman"/>
        </w:rPr>
        <w:t>, která je</w:t>
      </w:r>
      <w:r w:rsidRPr="00065BE1">
        <w:rPr>
          <w:rFonts w:cs="Times New Roman"/>
        </w:rPr>
        <w:t xml:space="preserve"> dodáván</w:t>
      </w:r>
      <w:r w:rsidR="00115856">
        <w:rPr>
          <w:rFonts w:cs="Times New Roman"/>
        </w:rPr>
        <w:t>a</w:t>
      </w:r>
      <w:r w:rsidRPr="00065BE1">
        <w:rPr>
          <w:rFonts w:cs="Times New Roman"/>
        </w:rPr>
        <w:t xml:space="preserve"> na trh ve formě kapalného koncentrátu ředitelného vodou. </w:t>
      </w:r>
      <w:r w:rsidR="00115856">
        <w:rPr>
          <w:rFonts w:cs="Times New Roman"/>
        </w:rPr>
        <w:t>Přípravek se a</w:t>
      </w:r>
      <w:r w:rsidRPr="00065BE1">
        <w:rPr>
          <w:rFonts w:cs="Times New Roman"/>
        </w:rPr>
        <w:t>plikuje v dávce 0,5</w:t>
      </w:r>
      <w:r w:rsidR="00BF0F79">
        <w:rPr>
          <w:rFonts w:cs="Times New Roman"/>
        </w:rPr>
        <w:t xml:space="preserve"> </w:t>
      </w:r>
      <w:r w:rsidRPr="00065BE1">
        <w:rPr>
          <w:rFonts w:cs="Times New Roman"/>
        </w:rPr>
        <w:t>l koncentrátu na hektar</w:t>
      </w:r>
      <w:r w:rsidR="00B93578">
        <w:rPr>
          <w:rFonts w:cs="Times New Roman"/>
        </w:rPr>
        <w:t>,</w:t>
      </w:r>
      <w:r w:rsidRPr="00065BE1">
        <w:rPr>
          <w:rFonts w:cs="Times New Roman"/>
        </w:rPr>
        <w:t xml:space="preserve"> zředěný</w:t>
      </w:r>
      <w:r w:rsidR="00BF0F79">
        <w:rPr>
          <w:rFonts w:cs="Times New Roman"/>
        </w:rPr>
        <w:t xml:space="preserve"> vodou</w:t>
      </w:r>
      <w:r w:rsidRPr="00065BE1">
        <w:rPr>
          <w:rFonts w:cs="Times New Roman"/>
        </w:rPr>
        <w:t xml:space="preserve"> na objem 200 až 400 l. Postřik bývá často kombinován s listovými hnojivy, fungicidy, insekticidy, popřípadě se selektivními herbicidy. Kyselina 2</w:t>
      </w:r>
      <w:r w:rsidR="00BF0F79">
        <w:rPr>
          <w:rFonts w:cs="Times New Roman"/>
        </w:rPr>
        <w:t>−</w:t>
      </w:r>
      <w:r w:rsidRPr="00065BE1">
        <w:rPr>
          <w:rFonts w:cs="Times New Roman"/>
        </w:rPr>
        <w:t xml:space="preserve">aminobenzoová je velmi vzdálený prekurzor auxinu. Pro dosažení auxinové aktivity musí být nejdříve metabolizována na aminokyselinu tryptofan, ze kterého může být dále syntetizována kyselina </w:t>
      </w:r>
      <w:proofErr w:type="spellStart"/>
      <w:r w:rsidRPr="00065BE1">
        <w:rPr>
          <w:rFonts w:cs="Times New Roman"/>
        </w:rPr>
        <w:t>indolyloctová</w:t>
      </w:r>
      <w:proofErr w:type="spellEnd"/>
      <w:r w:rsidRPr="00065BE1">
        <w:rPr>
          <w:rFonts w:cs="Times New Roman"/>
        </w:rPr>
        <w:t xml:space="preserve"> (tj. auxin). Reakce je pod přísnou metabolickou kontrolou. Kyselina 2</w:t>
      </w:r>
      <w:r w:rsidR="00BF0F79">
        <w:rPr>
          <w:rFonts w:cs="Times New Roman"/>
        </w:rPr>
        <w:t>−</w:t>
      </w:r>
      <w:r w:rsidRPr="00065BE1">
        <w:rPr>
          <w:rFonts w:cs="Times New Roman"/>
        </w:rPr>
        <w:t>hydroxybenzoová se podílí na přenosu stresového signálu (hl</w:t>
      </w:r>
      <w:r w:rsidR="00BF0F79">
        <w:rPr>
          <w:rFonts w:cs="Times New Roman"/>
        </w:rPr>
        <w:t>avně</w:t>
      </w:r>
      <w:r w:rsidRPr="00065BE1">
        <w:rPr>
          <w:rFonts w:cs="Times New Roman"/>
        </w:rPr>
        <w:t xml:space="preserve"> u biotického stresu).</w:t>
      </w:r>
    </w:p>
    <w:p w:rsidR="00085DD2" w:rsidRPr="00065BE1" w:rsidRDefault="00085DD2" w:rsidP="00085DD2">
      <w:pPr>
        <w:jc w:val="both"/>
        <w:rPr>
          <w:rFonts w:cs="Times New Roman"/>
        </w:rPr>
      </w:pPr>
    </w:p>
    <w:p w:rsidR="00085DD2" w:rsidRDefault="00085DD2" w:rsidP="00085DD2">
      <w:pPr>
        <w:jc w:val="both"/>
        <w:rPr>
          <w:rFonts w:cs="Times New Roman"/>
        </w:rPr>
      </w:pPr>
      <w:r w:rsidRPr="00065BE1">
        <w:rPr>
          <w:rFonts w:cs="Times New Roman"/>
        </w:rPr>
        <w:lastRenderedPageBreak/>
        <w:t xml:space="preserve">Nesprávná aplikace růstových stimulátorů </w:t>
      </w:r>
      <w:proofErr w:type="spellStart"/>
      <w:r w:rsidRPr="00065BE1">
        <w:rPr>
          <w:rFonts w:cs="Times New Roman"/>
        </w:rPr>
        <w:t>auxinoidní</w:t>
      </w:r>
      <w:proofErr w:type="spellEnd"/>
      <w:r w:rsidRPr="00065BE1">
        <w:rPr>
          <w:rFonts w:cs="Times New Roman"/>
        </w:rPr>
        <w:t xml:space="preserve"> povahy může vést u některých citlivých rostlin k poruše </w:t>
      </w:r>
      <w:proofErr w:type="spellStart"/>
      <w:r w:rsidRPr="00065BE1">
        <w:rPr>
          <w:rFonts w:cs="Times New Roman"/>
        </w:rPr>
        <w:t>fytohormonální</w:t>
      </w:r>
      <w:proofErr w:type="spellEnd"/>
      <w:r w:rsidRPr="00065BE1">
        <w:rPr>
          <w:rFonts w:cs="Times New Roman"/>
        </w:rPr>
        <w:t xml:space="preserve"> hladiny způsobující změnu metaboli</w:t>
      </w:r>
      <w:r w:rsidR="00BF0F79">
        <w:rPr>
          <w:rFonts w:cs="Times New Roman"/>
        </w:rPr>
        <w:t>s</w:t>
      </w:r>
      <w:r w:rsidRPr="00065BE1">
        <w:rPr>
          <w:rFonts w:cs="Times New Roman"/>
        </w:rPr>
        <w:t>mu</w:t>
      </w:r>
      <w:r w:rsidR="00115856">
        <w:rPr>
          <w:rFonts w:cs="Times New Roman"/>
        </w:rPr>
        <w:t xml:space="preserve"> a následnou</w:t>
      </w:r>
      <w:r w:rsidRPr="00065BE1">
        <w:rPr>
          <w:rFonts w:cs="Times New Roman"/>
        </w:rPr>
        <w:t xml:space="preserve"> deformaci růstu nebo dokonce až k odumření rostlinné tkáně.</w:t>
      </w:r>
    </w:p>
    <w:p w:rsidR="008C02BA" w:rsidRPr="00065BE1" w:rsidRDefault="008C02BA" w:rsidP="00085DD2">
      <w:pPr>
        <w:jc w:val="both"/>
        <w:rPr>
          <w:rFonts w:cs="Times New Roman"/>
        </w:rPr>
      </w:pPr>
    </w:p>
    <w:p w:rsidR="008C02BA" w:rsidRDefault="00085DD2" w:rsidP="00085DD2">
      <w:pPr>
        <w:jc w:val="both"/>
        <w:rPr>
          <w:rFonts w:cs="Times New Roman"/>
        </w:rPr>
      </w:pPr>
      <w:r w:rsidRPr="00065BE1">
        <w:rPr>
          <w:rFonts w:cs="Times New Roman"/>
        </w:rPr>
        <w:t>Výrobu a aplikaci růstových regulátorů je třeba kontrolovat pomocí dostatečně citlivých analytických metod.</w:t>
      </w:r>
      <w:r w:rsidR="00EE4A2B">
        <w:rPr>
          <w:rFonts w:cs="Times New Roman"/>
        </w:rPr>
        <w:t xml:space="preserve"> V současné praxi se nejvíce ke stanovení těchto látek</w:t>
      </w:r>
      <w:r w:rsidR="00BF0F79">
        <w:rPr>
          <w:rFonts w:cs="Times New Roman"/>
        </w:rPr>
        <w:t>,</w:t>
      </w:r>
      <w:r w:rsidR="00EE4A2B">
        <w:rPr>
          <w:rFonts w:cs="Times New Roman"/>
        </w:rPr>
        <w:t xml:space="preserve"> a to jak v rostlinách, zelenině či v potravinách využívá vysokot</w:t>
      </w:r>
      <w:r w:rsidR="00B17EB0">
        <w:rPr>
          <w:rFonts w:cs="Times New Roman"/>
        </w:rPr>
        <w:t>laká kapalinová chromatografie vybavená</w:t>
      </w:r>
      <w:r w:rsidR="00EE4A2B">
        <w:rPr>
          <w:rFonts w:cs="Times New Roman"/>
        </w:rPr>
        <w:t xml:space="preserve"> vysoce citlivý</w:t>
      </w:r>
      <w:r w:rsidR="00B17EB0">
        <w:rPr>
          <w:rFonts w:cs="Times New Roman"/>
        </w:rPr>
        <w:t xml:space="preserve">mi </w:t>
      </w:r>
      <w:r w:rsidR="00EE4A2B">
        <w:rPr>
          <w:rFonts w:cs="Times New Roman"/>
        </w:rPr>
        <w:t>detektor</w:t>
      </w:r>
      <w:r w:rsidR="00B17EB0">
        <w:rPr>
          <w:rFonts w:cs="Times New Roman"/>
        </w:rPr>
        <w:t>y</w:t>
      </w:r>
      <w:r w:rsidR="00EE4A2B">
        <w:rPr>
          <w:rFonts w:cs="Times New Roman"/>
        </w:rPr>
        <w:t xml:space="preserve">. Například autoři </w:t>
      </w:r>
      <w:proofErr w:type="spellStart"/>
      <w:r w:rsidR="001356C2">
        <w:rPr>
          <w:rFonts w:cs="Times New Roman"/>
        </w:rPr>
        <w:t>Guoliang</w:t>
      </w:r>
      <w:proofErr w:type="spellEnd"/>
      <w:r w:rsidR="00EE4A2B">
        <w:rPr>
          <w:rFonts w:cs="Times New Roman"/>
        </w:rPr>
        <w:t xml:space="preserve"> a </w:t>
      </w:r>
      <w:proofErr w:type="gramStart"/>
      <w:r w:rsidR="00EE4A2B">
        <w:rPr>
          <w:rFonts w:cs="Times New Roman"/>
        </w:rPr>
        <w:t>kol.</w:t>
      </w:r>
      <w:r w:rsidR="004E0103">
        <w:rPr>
          <w:rFonts w:cs="Times New Roman"/>
          <w:vertAlign w:val="superscript"/>
        </w:rPr>
        <w:t>3</w:t>
      </w:r>
      <w:r w:rsidR="00EE4A2B" w:rsidRPr="00115856">
        <w:rPr>
          <w:rFonts w:cs="Times New Roman"/>
        </w:rPr>
        <w:t xml:space="preserve"> </w:t>
      </w:r>
      <w:r w:rsidR="009B6F5C">
        <w:rPr>
          <w:rFonts w:cs="Times New Roman"/>
        </w:rPr>
        <w:t>pracovali</w:t>
      </w:r>
      <w:proofErr w:type="gramEnd"/>
      <w:r w:rsidR="009B6F5C">
        <w:rPr>
          <w:rFonts w:cs="Times New Roman"/>
        </w:rPr>
        <w:t xml:space="preserve"> s </w:t>
      </w:r>
      <w:r w:rsidR="00EE4A2B">
        <w:rPr>
          <w:rFonts w:cs="Times New Roman"/>
        </w:rPr>
        <w:t>fluorescenčním detektorem, v další práci</w:t>
      </w:r>
      <w:r w:rsidR="004E0103">
        <w:rPr>
          <w:rFonts w:cs="Times New Roman"/>
          <w:vertAlign w:val="superscript"/>
        </w:rPr>
        <w:t xml:space="preserve">4 </w:t>
      </w:r>
      <w:r w:rsidR="00B17EB0">
        <w:rPr>
          <w:rFonts w:cs="Times New Roman"/>
        </w:rPr>
        <w:t xml:space="preserve">byl využit hmotnostní detektor. V menší míře je ke stanovení </w:t>
      </w:r>
      <w:r w:rsidR="0060568F">
        <w:rPr>
          <w:rFonts w:cs="Times New Roman"/>
        </w:rPr>
        <w:t>rostlinných</w:t>
      </w:r>
      <w:r w:rsidR="00B17EB0">
        <w:rPr>
          <w:rFonts w:cs="Times New Roman"/>
        </w:rPr>
        <w:t xml:space="preserve"> hormonů</w:t>
      </w:r>
      <w:r w:rsidR="000F0846">
        <w:rPr>
          <w:rFonts w:cs="Times New Roman"/>
        </w:rPr>
        <w:t xml:space="preserve"> zvolena</w:t>
      </w:r>
      <w:r w:rsidR="00B17EB0">
        <w:rPr>
          <w:rFonts w:cs="Times New Roman"/>
        </w:rPr>
        <w:t xml:space="preserve"> kapilární elektroforeza</w:t>
      </w:r>
      <w:r w:rsidR="004E0103">
        <w:rPr>
          <w:rFonts w:cs="Times New Roman"/>
          <w:vertAlign w:val="superscript"/>
        </w:rPr>
        <w:t>5</w:t>
      </w:r>
      <w:r w:rsidR="00B17EB0">
        <w:rPr>
          <w:rFonts w:cs="Times New Roman"/>
        </w:rPr>
        <w:t>.</w:t>
      </w:r>
    </w:p>
    <w:p w:rsidR="008C02BA" w:rsidRDefault="008C02BA" w:rsidP="00085DD2">
      <w:pPr>
        <w:jc w:val="both"/>
        <w:rPr>
          <w:rFonts w:cs="Times New Roman"/>
        </w:rPr>
      </w:pPr>
    </w:p>
    <w:p w:rsidR="00085DD2" w:rsidRPr="004E0103" w:rsidRDefault="00C729A5" w:rsidP="00085DD2">
      <w:pPr>
        <w:jc w:val="both"/>
        <w:rPr>
          <w:rFonts w:cs="Times New Roman"/>
        </w:rPr>
      </w:pPr>
      <w:r>
        <w:rPr>
          <w:rFonts w:cs="Times New Roman"/>
        </w:rPr>
        <w:t>Nedílnou součástí praktických analýz je</w:t>
      </w:r>
      <w:r w:rsidR="0060568F">
        <w:rPr>
          <w:rFonts w:cs="Times New Roman"/>
        </w:rPr>
        <w:t xml:space="preserve"> izolace analytů z matrice vzorků. K tomu se </w:t>
      </w:r>
      <w:r w:rsidR="000F0846">
        <w:rPr>
          <w:rFonts w:cs="Times New Roman"/>
        </w:rPr>
        <w:t>po</w:t>
      </w:r>
      <w:r w:rsidR="0060568F">
        <w:rPr>
          <w:rFonts w:cs="Times New Roman"/>
        </w:rPr>
        <w:t xml:space="preserve">užívá buď </w:t>
      </w:r>
      <w:proofErr w:type="spellStart"/>
      <w:r w:rsidR="0060568F">
        <w:rPr>
          <w:rFonts w:cs="Times New Roman"/>
        </w:rPr>
        <w:t>mikroextrakce</w:t>
      </w:r>
      <w:proofErr w:type="spellEnd"/>
      <w:r w:rsidR="0060568F">
        <w:rPr>
          <w:rFonts w:cs="Times New Roman"/>
        </w:rPr>
        <w:t xml:space="preserve"> vhodným rozpouštědlem</w:t>
      </w:r>
      <w:r w:rsidR="004E0103">
        <w:rPr>
          <w:rFonts w:cs="Times New Roman"/>
          <w:vertAlign w:val="superscript"/>
        </w:rPr>
        <w:t xml:space="preserve">6 </w:t>
      </w:r>
      <w:r w:rsidR="00B165CE">
        <w:rPr>
          <w:rFonts w:cs="Times New Roman"/>
        </w:rPr>
        <w:t>nebo adsorpce na pevný sorbent umístěný v kolonce (SPE)</w:t>
      </w:r>
      <w:r w:rsidR="004E0103">
        <w:rPr>
          <w:rFonts w:cs="Times New Roman"/>
          <w:vertAlign w:val="superscript"/>
        </w:rPr>
        <w:t>7</w:t>
      </w:r>
      <w:r w:rsidR="004E0103">
        <w:rPr>
          <w:rFonts w:cs="Times New Roman"/>
        </w:rPr>
        <w:t>.</w:t>
      </w:r>
      <w:r w:rsidR="00BF0F79">
        <w:rPr>
          <w:rFonts w:cs="Times New Roman"/>
        </w:rPr>
        <w:t xml:space="preserve"> </w:t>
      </w:r>
      <w:r w:rsidR="00142D3F">
        <w:rPr>
          <w:rFonts w:cs="Times New Roman"/>
        </w:rPr>
        <w:t>Výše uvedené metody jsou jak po stránce instrumentální, tak cenové velmi náročné. Voltametrický přístup ke stanovení prostředků na podporu růstu rostlin představuje snadněji proveditelnou a dostupnou alternativu k dosud používaným metodám</w:t>
      </w:r>
      <w:r w:rsidR="004841A0">
        <w:rPr>
          <w:rFonts w:cs="Times New Roman"/>
        </w:rPr>
        <w:t>.</w:t>
      </w:r>
    </w:p>
    <w:p w:rsidR="00955BB8" w:rsidRDefault="00955BB8" w:rsidP="00955BB8">
      <w:pPr>
        <w:jc w:val="both"/>
        <w:rPr>
          <w:b/>
          <w:bCs/>
          <w:szCs w:val="27"/>
        </w:rPr>
      </w:pPr>
    </w:p>
    <w:p w:rsidR="00955BB8" w:rsidRDefault="00955BB8" w:rsidP="00955BB8">
      <w:pPr>
        <w:jc w:val="both"/>
        <w:rPr>
          <w:b/>
          <w:bCs/>
          <w:szCs w:val="27"/>
        </w:rPr>
      </w:pPr>
      <w:r w:rsidRPr="00392854">
        <w:rPr>
          <w:b/>
          <w:bCs/>
          <w:szCs w:val="27"/>
        </w:rPr>
        <w:t>Experimentální část</w:t>
      </w:r>
    </w:p>
    <w:p w:rsidR="004E3A79" w:rsidRDefault="004E3A79" w:rsidP="00BF0F79">
      <w:pPr>
        <w:jc w:val="both"/>
      </w:pPr>
      <w:r w:rsidRPr="00C56BBE">
        <w:t>Standardní roztok</w:t>
      </w:r>
      <w:r w:rsidR="008E3AC4">
        <w:t xml:space="preserve">y kyseliny </w:t>
      </w:r>
      <w:proofErr w:type="spellStart"/>
      <w:r w:rsidR="008E3AC4">
        <w:t>antranilové</w:t>
      </w:r>
      <w:proofErr w:type="spellEnd"/>
      <w:r w:rsidR="008E3AC4">
        <w:t xml:space="preserve"> a kyseliny salicylové</w:t>
      </w:r>
      <w:r w:rsidRPr="00C56BBE">
        <w:t xml:space="preserve"> o koncentraci </w:t>
      </w:r>
      <w:r w:rsidR="008E3AC4">
        <w:t>0,01 mol.l</w:t>
      </w:r>
      <w:r w:rsidR="008E3AC4" w:rsidRPr="00CD4566">
        <w:rPr>
          <w:vertAlign w:val="superscript"/>
        </w:rPr>
        <w:t>-1</w:t>
      </w:r>
      <w:r w:rsidRPr="00C56BBE">
        <w:t xml:space="preserve"> byl</w:t>
      </w:r>
      <w:r w:rsidR="008E3AC4">
        <w:t>y</w:t>
      </w:r>
      <w:r w:rsidRPr="00C56BBE">
        <w:t xml:space="preserve"> připraven</w:t>
      </w:r>
      <w:r w:rsidR="008E3AC4">
        <w:t>y</w:t>
      </w:r>
      <w:r w:rsidRPr="00C56BBE">
        <w:t xml:space="preserve"> navážením daného množství pevn</w:t>
      </w:r>
      <w:r w:rsidR="008E3AC4">
        <w:t>ých substancí</w:t>
      </w:r>
      <w:r w:rsidRPr="00C56BBE">
        <w:t xml:space="preserve"> čistoty </w:t>
      </w:r>
      <w:proofErr w:type="spellStart"/>
      <w:proofErr w:type="gramStart"/>
      <w:r w:rsidRPr="00C56BBE">
        <w:t>p.a</w:t>
      </w:r>
      <w:proofErr w:type="spellEnd"/>
      <w:r w:rsidRPr="00C56BBE">
        <w:t>.</w:t>
      </w:r>
      <w:proofErr w:type="gramEnd"/>
      <w:r w:rsidRPr="00C56BBE">
        <w:t xml:space="preserve"> (Lach-</w:t>
      </w:r>
      <w:proofErr w:type="spellStart"/>
      <w:r w:rsidRPr="00C56BBE">
        <w:t>Ner</w:t>
      </w:r>
      <w:proofErr w:type="spellEnd"/>
      <w:r w:rsidRPr="00C56BBE">
        <w:t>, ČR) a rozpuštěním v</w:t>
      </w:r>
      <w:r w:rsidR="00BF0F79">
        <w:t> 96 %</w:t>
      </w:r>
      <w:r w:rsidR="008E3AC4">
        <w:t xml:space="preserve">ním </w:t>
      </w:r>
      <w:proofErr w:type="spellStart"/>
      <w:r w:rsidR="008E3AC4">
        <w:t>ethanolu</w:t>
      </w:r>
      <w:proofErr w:type="spellEnd"/>
      <w:r w:rsidR="00406720">
        <w:t xml:space="preserve"> </w:t>
      </w:r>
      <w:r w:rsidR="00406720" w:rsidRPr="00C56BBE">
        <w:t>(PENTA, ČR).</w:t>
      </w:r>
      <w:r w:rsidRPr="00C56BBE">
        <w:t xml:space="preserve"> Po celou dobu experimentální práce byl</w:t>
      </w:r>
      <w:r w:rsidR="000F0846">
        <w:t>y</w:t>
      </w:r>
      <w:r w:rsidRPr="00C56BBE">
        <w:t xml:space="preserve"> t</w:t>
      </w:r>
      <w:r w:rsidR="000F0846">
        <w:t>yto</w:t>
      </w:r>
      <w:r w:rsidRPr="00C56BBE">
        <w:t xml:space="preserve"> roztok</w:t>
      </w:r>
      <w:r w:rsidR="000F0846">
        <w:t>y</w:t>
      </w:r>
      <w:r w:rsidRPr="00C56BBE">
        <w:t xml:space="preserve"> uchováván</w:t>
      </w:r>
      <w:r w:rsidR="000F0846">
        <w:t>y</w:t>
      </w:r>
      <w:r w:rsidRPr="00C56BBE">
        <w:t xml:space="preserve"> při teplotě 4°C. Analyzované roztoky byly připravovány ředěním </w:t>
      </w:r>
      <w:r w:rsidR="00CD4566">
        <w:t>těchto standardů</w:t>
      </w:r>
      <w:r w:rsidRPr="00C56BBE">
        <w:t>.</w:t>
      </w:r>
      <w:r w:rsidR="00CD4566">
        <w:t xml:space="preserve"> Fosfátový pufr o pH 7,0 byl připraven rozpuštěním 3,58 g Na</w:t>
      </w:r>
      <w:r w:rsidR="00CD4566" w:rsidRPr="00CD4566">
        <w:rPr>
          <w:vertAlign w:val="subscript"/>
        </w:rPr>
        <w:t>2</w:t>
      </w:r>
      <w:r w:rsidR="00CD4566">
        <w:t>HPO</w:t>
      </w:r>
      <w:r w:rsidR="00CD4566" w:rsidRPr="00CD4566">
        <w:rPr>
          <w:vertAlign w:val="subscript"/>
        </w:rPr>
        <w:t>4</w:t>
      </w:r>
      <w:r w:rsidR="00CD4566">
        <w:t xml:space="preserve"> .12H</w:t>
      </w:r>
      <w:r w:rsidR="00CD4566" w:rsidRPr="00CD4566">
        <w:rPr>
          <w:vertAlign w:val="subscript"/>
        </w:rPr>
        <w:t>2</w:t>
      </w:r>
      <w:r w:rsidR="00BF0F79">
        <w:t>O</w:t>
      </w:r>
      <w:r w:rsidR="00CD4566">
        <w:t xml:space="preserve"> (čistoty </w:t>
      </w:r>
      <w:proofErr w:type="spellStart"/>
      <w:proofErr w:type="gramStart"/>
      <w:r w:rsidR="00CD4566">
        <w:t>p.a</w:t>
      </w:r>
      <w:proofErr w:type="spellEnd"/>
      <w:r w:rsidR="00CD4566">
        <w:t>.</w:t>
      </w:r>
      <w:proofErr w:type="gramEnd"/>
      <w:r w:rsidR="006663A8">
        <w:t>,</w:t>
      </w:r>
      <w:r w:rsidR="00BF0F79">
        <w:t xml:space="preserve"> </w:t>
      </w:r>
      <w:proofErr w:type="spellStart"/>
      <w:r w:rsidR="00CD4566">
        <w:t>Lachema</w:t>
      </w:r>
      <w:proofErr w:type="spellEnd"/>
      <w:r w:rsidR="00CD4566">
        <w:t>, Brno)</w:t>
      </w:r>
      <w:r w:rsidR="006663A8">
        <w:t xml:space="preserve"> v</w:t>
      </w:r>
      <w:r w:rsidR="000F0846">
        <w:t>e</w:t>
      </w:r>
      <w:r w:rsidR="00BF0F79">
        <w:t xml:space="preserve"> </w:t>
      </w:r>
      <w:r w:rsidR="006663A8">
        <w:t xml:space="preserve">100 ml redestilované vody. Hodnota pH byla upravena na definovanou hodnotu pomocí </w:t>
      </w:r>
      <w:r w:rsidR="00BF0F79">
        <w:t xml:space="preserve">85 %-ní </w:t>
      </w:r>
      <w:r w:rsidR="006663A8">
        <w:t xml:space="preserve">kyseliny fosforečné (čistoty </w:t>
      </w:r>
      <w:proofErr w:type="spellStart"/>
      <w:proofErr w:type="gramStart"/>
      <w:r w:rsidR="006663A8">
        <w:t>p.a</w:t>
      </w:r>
      <w:proofErr w:type="spellEnd"/>
      <w:r w:rsidR="006663A8">
        <w:t>.</w:t>
      </w:r>
      <w:proofErr w:type="gramEnd"/>
      <w:r w:rsidR="006663A8">
        <w:t xml:space="preserve">, </w:t>
      </w:r>
      <w:proofErr w:type="spellStart"/>
      <w:r w:rsidR="006663A8">
        <w:t>Lachema</w:t>
      </w:r>
      <w:proofErr w:type="spellEnd"/>
      <w:r w:rsidR="006663A8">
        <w:t xml:space="preserve"> Brno). Metoda byla aplikována na dva praktické vzorky, a to </w:t>
      </w:r>
      <w:proofErr w:type="spellStart"/>
      <w:r w:rsidR="006663A8">
        <w:t>Sunagreen</w:t>
      </w:r>
      <w:proofErr w:type="spellEnd"/>
      <w:r w:rsidR="006663A8">
        <w:t xml:space="preserve"> a M-</w:t>
      </w:r>
      <w:proofErr w:type="spellStart"/>
      <w:r w:rsidR="006663A8">
        <w:t>Sunagreen</w:t>
      </w:r>
      <w:proofErr w:type="spellEnd"/>
      <w:r w:rsidR="006663A8">
        <w:t xml:space="preserve">, které byly dodány </w:t>
      </w:r>
      <w:r w:rsidR="00BF0F79">
        <w:t>firmou BIOSFOR, s.r.o. (</w:t>
      </w:r>
      <w:r w:rsidR="00406720">
        <w:t>Slepotice 36, ČR).</w:t>
      </w:r>
    </w:p>
    <w:p w:rsidR="008C02BA" w:rsidRPr="00C56BBE" w:rsidRDefault="008C02BA" w:rsidP="00BF0F79">
      <w:pPr>
        <w:jc w:val="both"/>
        <w:rPr>
          <w:bCs/>
          <w:iCs/>
        </w:rPr>
      </w:pPr>
    </w:p>
    <w:p w:rsidR="009B6F5C" w:rsidRDefault="00BF0F79" w:rsidP="008C02BA">
      <w:pPr>
        <w:jc w:val="both"/>
      </w:pPr>
      <w:r>
        <w:t xml:space="preserve">K </w:t>
      </w:r>
      <w:r w:rsidR="004E3A79" w:rsidRPr="00C56BBE">
        <w:t>voltametrickému stanovení</w:t>
      </w:r>
      <w:r w:rsidR="00406720">
        <w:t xml:space="preserve"> jak modelových roztoků kyselin, tak jejich směsí, popřípadě reálných vzorků</w:t>
      </w:r>
      <w:r w:rsidR="009B6F5C">
        <w:t>,</w:t>
      </w:r>
      <w:r w:rsidR="004E3A79" w:rsidRPr="00C56BBE">
        <w:t xml:space="preserve"> byl použit elektrochemický analyzátor EP</w:t>
      </w:r>
      <w:r w:rsidR="00406720">
        <w:t xml:space="preserve"> 100VA (HSC servis Bratislava</w:t>
      </w:r>
      <w:r w:rsidR="009B6F5C">
        <w:t>, Slovensko</w:t>
      </w:r>
      <w:r w:rsidR="00406720">
        <w:t>).</w:t>
      </w:r>
      <w:r w:rsidR="009B6F5C">
        <w:t xml:space="preserve"> </w:t>
      </w:r>
      <w:r w:rsidR="00406720">
        <w:t>M</w:t>
      </w:r>
      <w:r w:rsidR="008E3AC4" w:rsidRPr="00C56BBE">
        <w:t>ěřící článek se sklád</w:t>
      </w:r>
      <w:r w:rsidR="00406720">
        <w:t xml:space="preserve">al </w:t>
      </w:r>
      <w:r w:rsidR="008E3AC4" w:rsidRPr="00C56BBE">
        <w:t>z</w:t>
      </w:r>
      <w:r w:rsidR="008E3AC4">
        <w:t xml:space="preserve"> p</w:t>
      </w:r>
      <w:r w:rsidR="008E3AC4" w:rsidRPr="00C56BBE">
        <w:t xml:space="preserve">racovní borem dopované diamantové elektrody (BDDE), referenční </w:t>
      </w:r>
      <w:proofErr w:type="spellStart"/>
      <w:r w:rsidR="008E3AC4" w:rsidRPr="00C56BBE">
        <w:t>argentchloridové</w:t>
      </w:r>
      <w:proofErr w:type="spellEnd"/>
      <w:r w:rsidR="008E3AC4" w:rsidRPr="00C56BBE">
        <w:t xml:space="preserve"> elektrody a pomocné </w:t>
      </w:r>
      <w:r w:rsidR="00406720">
        <w:t>platinové elektrody</w:t>
      </w:r>
      <w:r w:rsidR="009B6F5C">
        <w:t xml:space="preserve"> (</w:t>
      </w:r>
      <w:r w:rsidR="00256946">
        <w:t>obě vyrobeny v</w:t>
      </w:r>
      <w:r w:rsidR="009B6F5C">
        <w:t xml:space="preserve"> </w:t>
      </w:r>
      <w:r w:rsidR="00256946">
        <w:t>Monokrystalech, Turnov)</w:t>
      </w:r>
      <w:r w:rsidR="00406720">
        <w:t>.</w:t>
      </w:r>
      <w:r w:rsidR="00AD6123">
        <w:t xml:space="preserve"> Indikační elektroda byla vždy ráno před měřením elektrochemicky</w:t>
      </w:r>
      <w:r w:rsidR="009B6F5C">
        <w:t xml:space="preserve"> upravována pomocí pěti cyklů v </w:t>
      </w:r>
      <w:r w:rsidR="00AD6123">
        <w:t>rozsahu potenciálů + 1500 až -1000 mV.</w:t>
      </w:r>
      <w:r w:rsidR="000550A1">
        <w:t xml:space="preserve"> </w:t>
      </w:r>
    </w:p>
    <w:p w:rsidR="009B6F5C" w:rsidRDefault="009B6F5C" w:rsidP="008C02BA">
      <w:pPr>
        <w:jc w:val="both"/>
      </w:pPr>
    </w:p>
    <w:p w:rsidR="00AF4834" w:rsidRDefault="00A67EC2" w:rsidP="008C02BA">
      <w:pPr>
        <w:jc w:val="both"/>
      </w:pPr>
      <w:r>
        <w:t xml:space="preserve">Stanovení přípravku </w:t>
      </w:r>
      <w:proofErr w:type="spellStart"/>
      <w:r>
        <w:t>Sunagreen</w:t>
      </w:r>
      <w:proofErr w:type="spellEnd"/>
      <w:r>
        <w:t xml:space="preserve">, což je směs kyseliny </w:t>
      </w:r>
      <w:proofErr w:type="spellStart"/>
      <w:r>
        <w:t>antranilové</w:t>
      </w:r>
      <w:proofErr w:type="spellEnd"/>
      <w:r w:rsidR="00931F31">
        <w:t xml:space="preserve"> </w:t>
      </w:r>
      <w:r>
        <w:t xml:space="preserve">a salicylové bylo realizováno metodou </w:t>
      </w:r>
      <w:r w:rsidR="009B6F5C">
        <w:t>LSV (</w:t>
      </w:r>
      <w:proofErr w:type="spellStart"/>
      <w:r w:rsidR="009B6F5C">
        <w:t>linear</w:t>
      </w:r>
      <w:proofErr w:type="spellEnd"/>
      <w:r w:rsidR="009B6F5C">
        <w:t xml:space="preserve"> </w:t>
      </w:r>
      <w:proofErr w:type="spellStart"/>
      <w:r w:rsidR="009B6F5C">
        <w:t>sweep</w:t>
      </w:r>
      <w:proofErr w:type="spellEnd"/>
      <w:r w:rsidR="009B6F5C">
        <w:t xml:space="preserve"> </w:t>
      </w:r>
      <w:proofErr w:type="spellStart"/>
      <w:r w:rsidR="009B6F5C">
        <w:t>voltammetry</w:t>
      </w:r>
      <w:proofErr w:type="spellEnd"/>
      <w:r w:rsidR="009B6F5C">
        <w:t>)</w:t>
      </w:r>
      <w:r>
        <w:t xml:space="preserve"> </w:t>
      </w:r>
      <w:r w:rsidR="009B6F5C">
        <w:t>ve vodně-</w:t>
      </w:r>
      <w:proofErr w:type="spellStart"/>
      <w:r>
        <w:t>ethanolickém</w:t>
      </w:r>
      <w:proofErr w:type="spellEnd"/>
      <w:r>
        <w:t xml:space="preserve"> prostředí fosfátového pufru</w:t>
      </w:r>
      <w:r w:rsidR="004B32B8">
        <w:t>. Pracovní elektroda byla polarizována v rozsahu potenciálů</w:t>
      </w:r>
      <w:r w:rsidR="00AF4834">
        <w:t xml:space="preserve"> </w:t>
      </w:r>
      <w:r w:rsidR="009B6F5C">
        <w:t>+</w:t>
      </w:r>
      <w:r w:rsidR="00AF4834">
        <w:t xml:space="preserve">200 až </w:t>
      </w:r>
      <w:r w:rsidR="009B6F5C">
        <w:t>+1400 </w:t>
      </w:r>
      <w:r w:rsidR="00AF4834">
        <w:t>mV, rychlost nár</w:t>
      </w:r>
      <w:r w:rsidR="009B6F5C">
        <w:t>ů</w:t>
      </w:r>
      <w:r w:rsidR="00AF4834">
        <w:t>stu potenciálu byla 40 mV/s.</w:t>
      </w:r>
    </w:p>
    <w:p w:rsidR="008C02BA" w:rsidRDefault="008C02BA" w:rsidP="008C02BA">
      <w:pPr>
        <w:jc w:val="both"/>
      </w:pPr>
    </w:p>
    <w:p w:rsidR="008E3AC4" w:rsidRPr="00C56BBE" w:rsidRDefault="008E3AC4" w:rsidP="008C02BA">
      <w:pPr>
        <w:jc w:val="both"/>
      </w:pPr>
      <w:r w:rsidRPr="00C56BBE">
        <w:t xml:space="preserve">Vážení probíhalo na vahách Denver TB </w:t>
      </w:r>
      <w:smartTag w:uri="urn:schemas-microsoft-com:office:smarttags" w:element="metricconverter">
        <w:smartTagPr>
          <w:attr w:name="ProductID" w:val="124 A"/>
        </w:smartTagPr>
        <w:r w:rsidRPr="00C56BBE">
          <w:t>124 A</w:t>
        </w:r>
      </w:smartTag>
      <w:r w:rsidRPr="00C56BBE">
        <w:t xml:space="preserve"> (Denver Instruments).</w:t>
      </w:r>
      <w:r w:rsidR="008C02BA">
        <w:t xml:space="preserve"> </w:t>
      </w:r>
      <w:r w:rsidRPr="00C56BBE">
        <w:t>K homogenizaci roztoků byl použit ultrazvuk UC 005 AJ1 (Tesla, ČR).</w:t>
      </w:r>
    </w:p>
    <w:p w:rsidR="008E3AC4" w:rsidRPr="00057CB0" w:rsidRDefault="008E3AC4" w:rsidP="008C02BA">
      <w:pPr>
        <w:jc w:val="both"/>
        <w:rPr>
          <w:b/>
          <w:bCs/>
          <w:szCs w:val="27"/>
        </w:rPr>
      </w:pPr>
    </w:p>
    <w:p w:rsidR="00955BB8" w:rsidRDefault="00955BB8" w:rsidP="00955BB8">
      <w:pPr>
        <w:jc w:val="both"/>
        <w:rPr>
          <w:b/>
          <w:bCs/>
          <w:szCs w:val="27"/>
        </w:rPr>
      </w:pPr>
      <w:r w:rsidRPr="00392854">
        <w:rPr>
          <w:b/>
          <w:bCs/>
          <w:szCs w:val="27"/>
        </w:rPr>
        <w:t>Výsledky a diskuse</w:t>
      </w:r>
    </w:p>
    <w:p w:rsidR="008C02BA" w:rsidRDefault="00256946" w:rsidP="00955BB8">
      <w:pPr>
        <w:autoSpaceDE w:val="0"/>
        <w:autoSpaceDN w:val="0"/>
        <w:adjustRightInd w:val="0"/>
        <w:jc w:val="both"/>
      </w:pPr>
      <w:r>
        <w:t>Ze struktury analyzovaných kyselin je zřejmé, že k jejich voltametrickému stanovení lze využít elektrochemickou oxidaci.</w:t>
      </w:r>
      <w:r w:rsidR="00DF4E4F">
        <w:t xml:space="preserve"> Její průběh byl testován v závislosti na pH </w:t>
      </w:r>
      <w:r w:rsidR="000F0846">
        <w:t>pomocí</w:t>
      </w:r>
      <w:r w:rsidR="00DF4E4F">
        <w:t xml:space="preserve"> me</w:t>
      </w:r>
      <w:r w:rsidR="0063629F">
        <w:t xml:space="preserve">tody </w:t>
      </w:r>
      <w:r w:rsidR="009B6F5C">
        <w:t>LSV</w:t>
      </w:r>
      <w:r w:rsidR="0063629F">
        <w:t xml:space="preserve">. K analýzám byl vybrán fosfátový pufr, v němž vykazovaly analyty největší rozdíl v hodnotách </w:t>
      </w:r>
      <w:r w:rsidR="0063629F" w:rsidRPr="009B6F5C">
        <w:rPr>
          <w:i/>
        </w:rPr>
        <w:t>E</w:t>
      </w:r>
      <w:r w:rsidR="0063629F" w:rsidRPr="000F0846">
        <w:rPr>
          <w:vertAlign w:val="subscript"/>
        </w:rPr>
        <w:t>1/2</w:t>
      </w:r>
      <w:r w:rsidR="0063629F">
        <w:t>, a to pro kyselinu</w:t>
      </w:r>
      <w:r w:rsidR="00DF4E4F">
        <w:t xml:space="preserve"> </w:t>
      </w:r>
      <w:r w:rsidR="009B6F5C">
        <w:t>2−</w:t>
      </w:r>
      <w:r w:rsidR="0063629F">
        <w:t xml:space="preserve">aminobenzoovou 935 mV a pro kyselinu </w:t>
      </w:r>
      <w:r w:rsidR="000F0846">
        <w:t>salicylovou</w:t>
      </w:r>
      <w:r w:rsidR="009B6F5C">
        <w:t xml:space="preserve"> </w:t>
      </w:r>
      <w:r w:rsidR="0063629F">
        <w:t>1240 mV.</w:t>
      </w:r>
    </w:p>
    <w:p w:rsidR="008C02BA" w:rsidRDefault="008C02BA" w:rsidP="00955BB8">
      <w:pPr>
        <w:autoSpaceDE w:val="0"/>
        <w:autoSpaceDN w:val="0"/>
        <w:adjustRightInd w:val="0"/>
        <w:jc w:val="both"/>
      </w:pPr>
    </w:p>
    <w:p w:rsidR="001965D8" w:rsidRDefault="001965D8" w:rsidP="009B6F5C">
      <w:pPr>
        <w:autoSpaceDE w:val="0"/>
        <w:autoSpaceDN w:val="0"/>
        <w:adjustRightInd w:val="0"/>
        <w:jc w:val="both"/>
      </w:pPr>
      <w:r>
        <w:t xml:space="preserve">Na základě dalších experimentů bylo zjištěno, že závislost proudu na koncentraci analyzované </w:t>
      </w:r>
      <w:r>
        <w:lastRenderedPageBreak/>
        <w:t>látky v roztoku je nelineární.</w:t>
      </w:r>
      <w:r w:rsidR="00A30707">
        <w:t xml:space="preserve"> </w:t>
      </w:r>
      <w:r>
        <w:t>Matematicky lze tuto závislost popsat funkcí ve tvaru polynomu druhého stupně:</w:t>
      </w:r>
    </w:p>
    <w:p w:rsidR="00A30707" w:rsidRDefault="00A30707" w:rsidP="009B6F5C">
      <w:pPr>
        <w:ind w:firstLine="708"/>
        <w:jc w:val="center"/>
      </w:pPr>
    </w:p>
    <w:p w:rsidR="001965D8" w:rsidRDefault="001965D8" w:rsidP="009B6F5C">
      <w:pPr>
        <w:ind w:firstLine="708"/>
        <w:jc w:val="center"/>
      </w:pPr>
      <w:r w:rsidRPr="00F132EE">
        <w:rPr>
          <w:position w:val="-12"/>
        </w:rPr>
        <w:object w:dxaOrig="182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0.75pt;height:18.75pt" o:ole="">
            <v:imagedata r:id="rId6" o:title=""/>
          </v:shape>
          <o:OLEObject Type="Embed" ProgID="Equation.3" ShapeID="_x0000_i1025" DrawAspect="Content" ObjectID="_1547618482" r:id="rId7"/>
        </w:object>
      </w:r>
    </w:p>
    <w:p w:rsidR="00115856" w:rsidRDefault="00115856" w:rsidP="00115856">
      <w:pPr>
        <w:ind w:left="2552" w:hanging="425"/>
        <w:jc w:val="both"/>
      </w:pPr>
      <w:r>
        <w:t>k</w:t>
      </w:r>
      <w:r w:rsidR="001965D8">
        <w:t>de</w:t>
      </w:r>
      <w:r>
        <w:t xml:space="preserve">:  </w:t>
      </w:r>
      <w:r w:rsidR="001965D8" w:rsidRPr="0072401D">
        <w:rPr>
          <w:position w:val="-4"/>
        </w:rPr>
        <w:object w:dxaOrig="200" w:dyaOrig="260">
          <v:shape id="_x0000_i1026" type="#_x0000_t75" style="width:9.75pt;height:12.75pt" o:ole="">
            <v:imagedata r:id="rId8" o:title=""/>
          </v:shape>
          <o:OLEObject Type="Embed" ProgID="Equation.3" ShapeID="_x0000_i1026" DrawAspect="Content" ObjectID="_1547618483" r:id="rId9"/>
        </w:object>
      </w:r>
      <w:r w:rsidR="001965D8">
        <w:t xml:space="preserve"> </w:t>
      </w:r>
      <w:r>
        <w:t>…</w:t>
      </w:r>
      <w:r w:rsidR="001965D8">
        <w:t xml:space="preserve"> proud,</w:t>
      </w:r>
    </w:p>
    <w:p w:rsidR="00115856" w:rsidRDefault="001965D8" w:rsidP="00115856">
      <w:pPr>
        <w:ind w:left="3119" w:hanging="425"/>
        <w:jc w:val="both"/>
      </w:pPr>
      <w:r w:rsidRPr="0072401D">
        <w:rPr>
          <w:position w:val="-6"/>
        </w:rPr>
        <w:object w:dxaOrig="180" w:dyaOrig="220">
          <v:shape id="_x0000_i1027" type="#_x0000_t75" style="width:9pt;height:10.5pt" o:ole="">
            <v:imagedata r:id="rId10" o:title=""/>
          </v:shape>
          <o:OLEObject Type="Embed" ProgID="Equation.3" ShapeID="_x0000_i1027" DrawAspect="Content" ObjectID="_1547618484" r:id="rId11"/>
        </w:object>
      </w:r>
      <w:r w:rsidR="00115856">
        <w:t>…</w:t>
      </w:r>
      <w:r>
        <w:t xml:space="preserve"> koncentrace analyzované látky v roztoku,</w:t>
      </w:r>
    </w:p>
    <w:p w:rsidR="001965D8" w:rsidRDefault="001965D8" w:rsidP="00115856">
      <w:pPr>
        <w:ind w:left="3119" w:hanging="425"/>
        <w:jc w:val="both"/>
      </w:pPr>
      <w:r w:rsidRPr="00F132EE">
        <w:rPr>
          <w:position w:val="-12"/>
        </w:rPr>
        <w:object w:dxaOrig="960" w:dyaOrig="360">
          <v:shape id="_x0000_i1028" type="#_x0000_t75" style="width:48pt;height:18pt" o:ole="">
            <v:imagedata r:id="rId12" o:title=""/>
          </v:shape>
          <o:OLEObject Type="Embed" ProgID="Equation.3" ShapeID="_x0000_i1028" DrawAspect="Content" ObjectID="_1547618485" r:id="rId13"/>
        </w:object>
      </w:r>
      <w:r w:rsidR="00115856">
        <w:t>…</w:t>
      </w:r>
      <w:r>
        <w:t xml:space="preserve"> jsou konstanty.</w:t>
      </w:r>
    </w:p>
    <w:p w:rsidR="00A30707" w:rsidRDefault="00A30707" w:rsidP="009B6F5C">
      <w:pPr>
        <w:jc w:val="center"/>
      </w:pPr>
    </w:p>
    <w:p w:rsidR="001965D8" w:rsidRDefault="001965D8" w:rsidP="006F2A02">
      <w:pPr>
        <w:jc w:val="both"/>
      </w:pPr>
      <w:r>
        <w:t xml:space="preserve">Při realizaci metody standardního přídavku výchozí roztok obsahuje neznámou koncentraci  analyzované látky </w:t>
      </w:r>
      <w:r w:rsidR="00CC7376" w:rsidRPr="00AE1D37">
        <w:rPr>
          <w:position w:val="-12"/>
        </w:rPr>
        <w:object w:dxaOrig="260" w:dyaOrig="360">
          <v:shape id="_x0000_i1029" type="#_x0000_t75" style="width:12.75pt;height:18pt" o:ole="">
            <v:imagedata r:id="rId14" o:title=""/>
          </v:shape>
          <o:OLEObject Type="Embed" ProgID="Equation.3" ShapeID="_x0000_i1029" DrawAspect="Content" ObjectID="_1547618486" r:id="rId15"/>
        </w:object>
      </w:r>
      <w:r w:rsidR="00CC7376">
        <w:t>, jednotlivé přídavky pak lze označit jako</w:t>
      </w:r>
      <w:r>
        <w:t xml:space="preserve"> </w:t>
      </w:r>
      <w:r w:rsidRPr="00AE1D37">
        <w:rPr>
          <w:position w:val="-12"/>
        </w:rPr>
        <w:object w:dxaOrig="360" w:dyaOrig="360">
          <v:shape id="_x0000_i1030" type="#_x0000_t75" style="width:18pt;height:18pt" o:ole="">
            <v:imagedata r:id="rId16" o:title=""/>
          </v:shape>
          <o:OLEObject Type="Embed" ProgID="Equation.3" ShapeID="_x0000_i1030" DrawAspect="Content" ObjectID="_1547618487" r:id="rId17"/>
        </w:object>
      </w:r>
      <w:r>
        <w:t xml:space="preserve"> analyzované látky. </w:t>
      </w:r>
      <w:r w:rsidR="00CC7376">
        <w:t>Pro z</w:t>
      </w:r>
      <w:r>
        <w:t xml:space="preserve">ávislost naměřeného proudu na koncentraci analyzované látky v roztoku </w:t>
      </w:r>
      <w:r w:rsidR="00CC7376">
        <w:t>platí</w:t>
      </w:r>
      <w:r>
        <w:t>:</w:t>
      </w:r>
    </w:p>
    <w:p w:rsidR="00A30707" w:rsidRDefault="00A30707" w:rsidP="006F2A02">
      <w:pPr>
        <w:jc w:val="both"/>
      </w:pPr>
    </w:p>
    <w:p w:rsidR="001965D8" w:rsidRDefault="001965D8" w:rsidP="00A30707">
      <w:pPr>
        <w:jc w:val="center"/>
      </w:pPr>
      <w:r w:rsidRPr="00AE1D37">
        <w:rPr>
          <w:position w:val="-12"/>
        </w:rPr>
        <w:object w:dxaOrig="5360" w:dyaOrig="400">
          <v:shape id="_x0000_i1031" type="#_x0000_t75" style="width:267pt;height:19.5pt" o:ole="">
            <v:imagedata r:id="rId18" o:title=""/>
          </v:shape>
          <o:OLEObject Type="Embed" ProgID="Equation.3" ShapeID="_x0000_i1031" DrawAspect="Content" ObjectID="_1547618488" r:id="rId19"/>
        </w:object>
      </w:r>
    </w:p>
    <w:p w:rsidR="00A30707" w:rsidRDefault="00A30707" w:rsidP="006F2A02">
      <w:pPr>
        <w:jc w:val="both"/>
      </w:pPr>
    </w:p>
    <w:p w:rsidR="001965D8" w:rsidRDefault="00CC7376" w:rsidP="006F2A02">
      <w:pPr>
        <w:jc w:val="both"/>
      </w:pPr>
      <w:r>
        <w:t xml:space="preserve">Následně je třeba vypočítat </w:t>
      </w:r>
      <w:r w:rsidR="001965D8">
        <w:t>hodno</w:t>
      </w:r>
      <w:r w:rsidR="008132B9">
        <w:t>ty</w:t>
      </w:r>
      <w:r w:rsidR="001965D8">
        <w:t xml:space="preserve"> parametrů </w:t>
      </w:r>
      <w:r w:rsidR="001965D8" w:rsidRPr="00F132EE">
        <w:rPr>
          <w:position w:val="-12"/>
        </w:rPr>
        <w:object w:dxaOrig="960" w:dyaOrig="360">
          <v:shape id="_x0000_i1032" type="#_x0000_t75" style="width:48pt;height:18pt" o:ole="">
            <v:imagedata r:id="rId12" o:title=""/>
          </v:shape>
          <o:OLEObject Type="Embed" ProgID="Equation.3" ShapeID="_x0000_i1032" DrawAspect="Content" ObjectID="_1547618489" r:id="rId20"/>
        </w:object>
      </w:r>
      <w:r w:rsidR="001965D8">
        <w:t xml:space="preserve"> uvedeného regresního vztahu tak, aby pro koncentraci </w:t>
      </w:r>
      <w:r w:rsidR="001965D8" w:rsidRPr="00F132EE">
        <w:rPr>
          <w:position w:val="-12"/>
        </w:rPr>
        <w:object w:dxaOrig="639" w:dyaOrig="360">
          <v:shape id="_x0000_i1033" type="#_x0000_t75" style="width:31.5pt;height:18pt" o:ole="">
            <v:imagedata r:id="rId21" o:title=""/>
          </v:shape>
          <o:OLEObject Type="Embed" ProgID="Equation.3" ShapeID="_x0000_i1033" DrawAspect="Content" ObjectID="_1547618490" r:id="rId22"/>
        </w:object>
      </w:r>
      <w:r w:rsidR="001965D8">
        <w:t xml:space="preserve"> platilo </w:t>
      </w:r>
      <w:r w:rsidR="001965D8" w:rsidRPr="00F132EE">
        <w:rPr>
          <w:position w:val="-12"/>
        </w:rPr>
        <w:object w:dxaOrig="620" w:dyaOrig="360">
          <v:shape id="_x0000_i1034" type="#_x0000_t75" style="width:30.75pt;height:18pt" o:ole="">
            <v:imagedata r:id="rId23" o:title=""/>
          </v:shape>
          <o:OLEObject Type="Embed" ProgID="Equation.3" ShapeID="_x0000_i1034" DrawAspect="Content" ObjectID="_1547618491" r:id="rId24"/>
        </w:object>
      </w:r>
      <w:r w:rsidR="001965D8">
        <w:t>. To znamená, že příslušná regresní křivka bude procházet počátkem souřadného systému. Vzhledem k tomu, že</w:t>
      </w:r>
      <w:r>
        <w:t xml:space="preserve"> výchozí koncentrace není známa, z</w:t>
      </w:r>
      <w:r w:rsidR="001965D8">
        <w:t>nám</w:t>
      </w:r>
      <w:r>
        <w:t>y jsou</w:t>
      </w:r>
      <w:r w:rsidR="001965D8">
        <w:t xml:space="preserve"> pouze hodnoty jednotlivých přídavků </w:t>
      </w:r>
      <w:r w:rsidR="001965D8" w:rsidRPr="00574C5C">
        <w:rPr>
          <w:position w:val="-12"/>
        </w:rPr>
        <w:object w:dxaOrig="360" w:dyaOrig="360">
          <v:shape id="_x0000_i1035" type="#_x0000_t75" style="width:18pt;height:18pt" o:ole="">
            <v:imagedata r:id="rId25" o:title=""/>
          </v:shape>
          <o:OLEObject Type="Embed" ProgID="Equation.3" ShapeID="_x0000_i1035" DrawAspect="Content" ObjectID="_1547618492" r:id="rId26"/>
        </w:object>
      </w:r>
      <w:r>
        <w:t>,</w:t>
      </w:r>
      <w:r w:rsidR="001965D8">
        <w:t xml:space="preserve"> je třeba provést transformaci výše uvedeného vztahu a zkoumat závislost proudu </w:t>
      </w:r>
      <w:r w:rsidR="001965D8" w:rsidRPr="00F132EE">
        <w:rPr>
          <w:position w:val="-12"/>
        </w:rPr>
        <w:object w:dxaOrig="240" w:dyaOrig="360">
          <v:shape id="_x0000_i1036" type="#_x0000_t75" style="width:12pt;height:18pt" o:ole="">
            <v:imagedata r:id="rId27" o:title=""/>
          </v:shape>
          <o:OLEObject Type="Embed" ProgID="Equation.3" ShapeID="_x0000_i1036" DrawAspect="Content" ObjectID="_1547618493" r:id="rId28"/>
        </w:object>
      </w:r>
      <w:r w:rsidR="001965D8">
        <w:t xml:space="preserve"> na konkrétních hodnotách přídavků analyzované látky </w:t>
      </w:r>
      <w:r w:rsidR="001965D8" w:rsidRPr="00574C5C">
        <w:rPr>
          <w:position w:val="-12"/>
        </w:rPr>
        <w:object w:dxaOrig="360" w:dyaOrig="360">
          <v:shape id="_x0000_i1037" type="#_x0000_t75" style="width:18pt;height:18pt" o:ole="">
            <v:imagedata r:id="rId25" o:title=""/>
          </v:shape>
          <o:OLEObject Type="Embed" ProgID="Equation.3" ShapeID="_x0000_i1037" DrawAspect="Content" ObjectID="_1547618494" r:id="rId29"/>
        </w:object>
      </w:r>
      <w:r w:rsidR="001965D8">
        <w:t>:</w:t>
      </w:r>
    </w:p>
    <w:p w:rsidR="00A30707" w:rsidRDefault="00A30707" w:rsidP="006F2A02">
      <w:pPr>
        <w:jc w:val="both"/>
      </w:pPr>
    </w:p>
    <w:p w:rsidR="001965D8" w:rsidRDefault="001965D8" w:rsidP="00A30707">
      <w:pPr>
        <w:jc w:val="center"/>
      </w:pPr>
      <w:r w:rsidRPr="00AE1D37">
        <w:rPr>
          <w:position w:val="-12"/>
        </w:rPr>
        <w:object w:dxaOrig="2299" w:dyaOrig="400">
          <v:shape id="_x0000_i1038" type="#_x0000_t75" style="width:114.75pt;height:19.5pt" o:ole="">
            <v:imagedata r:id="rId30" o:title=""/>
          </v:shape>
          <o:OLEObject Type="Embed" ProgID="Equation.3" ShapeID="_x0000_i1038" DrawAspect="Content" ObjectID="_1547618495" r:id="rId31"/>
        </w:object>
      </w:r>
    </w:p>
    <w:p w:rsidR="00A30707" w:rsidRDefault="00A30707" w:rsidP="006F2A02">
      <w:pPr>
        <w:jc w:val="both"/>
      </w:pPr>
    </w:p>
    <w:p w:rsidR="001965D8" w:rsidRDefault="001965D8" w:rsidP="006F2A02">
      <w:pPr>
        <w:jc w:val="both"/>
      </w:pPr>
      <w:r>
        <w:t xml:space="preserve">Po takto provedené transformaci nebude příslušná regresní křivka procházet bodem </w:t>
      </w:r>
      <w:r w:rsidRPr="007132EF">
        <w:rPr>
          <w:position w:val="-10"/>
        </w:rPr>
        <w:object w:dxaOrig="540" w:dyaOrig="340">
          <v:shape id="_x0000_i1039" type="#_x0000_t75" style="width:27pt;height:16.5pt" o:ole="">
            <v:imagedata r:id="rId32" o:title=""/>
          </v:shape>
          <o:OLEObject Type="Embed" ProgID="Equation.3" ShapeID="_x0000_i1039" DrawAspect="Content" ObjectID="_1547618496" r:id="rId33"/>
        </w:object>
      </w:r>
      <w:r>
        <w:t xml:space="preserve">, ale bude procházet bodem </w:t>
      </w:r>
      <w:r w:rsidRPr="00016724">
        <w:rPr>
          <w:position w:val="-12"/>
        </w:rPr>
        <w:object w:dxaOrig="820" w:dyaOrig="360">
          <v:shape id="_x0000_i1040" type="#_x0000_t75" style="width:41.25pt;height:18pt" o:ole="">
            <v:imagedata r:id="rId34" o:title=""/>
          </v:shape>
          <o:OLEObject Type="Embed" ProgID="Equation.3" ShapeID="_x0000_i1040" DrawAspect="Content" ObjectID="_1547618497" r:id="rId35"/>
        </w:object>
      </w:r>
      <w:r>
        <w:t xml:space="preserve">. </w:t>
      </w:r>
    </w:p>
    <w:p w:rsidR="00A30707" w:rsidRDefault="00A30707" w:rsidP="006F2A02">
      <w:pPr>
        <w:jc w:val="both"/>
      </w:pPr>
    </w:p>
    <w:p w:rsidR="001965D8" w:rsidRDefault="00CC7376" w:rsidP="006F2A02">
      <w:pPr>
        <w:jc w:val="both"/>
      </w:pPr>
      <w:r>
        <w:t>Za p</w:t>
      </w:r>
      <w:r w:rsidR="001965D8">
        <w:t>ředpokl</w:t>
      </w:r>
      <w:r w:rsidR="008132B9">
        <w:t>a</w:t>
      </w:r>
      <w:r>
        <w:t>du</w:t>
      </w:r>
      <w:r w:rsidR="001965D8">
        <w:t xml:space="preserve">, že koncentrace </w:t>
      </w:r>
      <w:r w:rsidR="001965D8" w:rsidRPr="00574C5C">
        <w:rPr>
          <w:position w:val="-12"/>
        </w:rPr>
        <w:object w:dxaOrig="360" w:dyaOrig="360">
          <v:shape id="_x0000_i1041" type="#_x0000_t75" style="width:18pt;height:18pt" o:ole="">
            <v:imagedata r:id="rId25" o:title=""/>
          </v:shape>
          <o:OLEObject Type="Embed" ProgID="Equation.3" ShapeID="_x0000_i1041" DrawAspect="Content" ObjectID="_1547618498" r:id="rId36"/>
        </w:object>
      </w:r>
      <w:r w:rsidR="001965D8">
        <w:t xml:space="preserve"> jsou změřeny s dostatečnou přesností, a že proud </w:t>
      </w:r>
      <w:r w:rsidR="001965D8" w:rsidRPr="0072401D">
        <w:rPr>
          <w:position w:val="-4"/>
        </w:rPr>
        <w:object w:dxaOrig="200" w:dyaOrig="260">
          <v:shape id="_x0000_i1042" type="#_x0000_t75" style="width:9.75pt;height:12.75pt" o:ole="">
            <v:imagedata r:id="rId8" o:title=""/>
          </v:shape>
          <o:OLEObject Type="Embed" ProgID="Equation.3" ShapeID="_x0000_i1042" DrawAspect="Content" ObjectID="_1547618499" r:id="rId37"/>
        </w:object>
      </w:r>
      <w:r w:rsidR="001965D8">
        <w:t xml:space="preserve"> je náhodná veličina, která závisí na nenáhodné veličině </w:t>
      </w:r>
      <w:r w:rsidR="001965D8" w:rsidRPr="00574C5C">
        <w:rPr>
          <w:position w:val="-12"/>
        </w:rPr>
        <w:object w:dxaOrig="360" w:dyaOrig="360">
          <v:shape id="_x0000_i1043" type="#_x0000_t75" style="width:18pt;height:18pt" o:ole="">
            <v:imagedata r:id="rId25" o:title=""/>
          </v:shape>
          <o:OLEObject Type="Embed" ProgID="Equation.3" ShapeID="_x0000_i1043" DrawAspect="Content" ObjectID="_1547618500" r:id="rId38"/>
        </w:object>
      </w:r>
      <w:r w:rsidR="001965D8">
        <w:t xml:space="preserve">, a má normální rozdělení </w:t>
      </w:r>
      <w:r w:rsidR="001965D8" w:rsidRPr="00DA25DC">
        <w:rPr>
          <w:position w:val="-12"/>
        </w:rPr>
        <w:object w:dxaOrig="2320" w:dyaOrig="380">
          <v:shape id="_x0000_i1044" type="#_x0000_t75" style="width:115.5pt;height:18.75pt" o:ole="">
            <v:imagedata r:id="rId39" o:title=""/>
          </v:shape>
          <o:OLEObject Type="Embed" ProgID="Equation.3" ShapeID="_x0000_i1044" DrawAspect="Content" ObjectID="_1547618501" r:id="rId40"/>
        </w:object>
      </w:r>
      <w:r w:rsidR="0084605C">
        <w:t>,</w:t>
      </w:r>
      <w:r w:rsidR="00A30707">
        <w:t xml:space="preserve"> </w:t>
      </w:r>
      <w:r w:rsidR="0084605C">
        <w:t>h</w:t>
      </w:r>
      <w:r w:rsidR="001965D8">
        <w:t xml:space="preserve">odnoty neznámých parametrů </w:t>
      </w:r>
      <w:r w:rsidR="001965D8" w:rsidRPr="00EB0503">
        <w:rPr>
          <w:position w:val="-10"/>
        </w:rPr>
        <w:object w:dxaOrig="760" w:dyaOrig="320">
          <v:shape id="_x0000_i1045" type="#_x0000_t75" style="width:38.25pt;height:15.75pt" o:ole="">
            <v:imagedata r:id="rId41" o:title=""/>
          </v:shape>
          <o:OLEObject Type="Embed" ProgID="Equation.3" ShapeID="_x0000_i1045" DrawAspect="Content" ObjectID="_1547618502" r:id="rId42"/>
        </w:object>
      </w:r>
      <w:r w:rsidR="001965D8">
        <w:t xml:space="preserve"> </w:t>
      </w:r>
      <w:r w:rsidR="0084605C">
        <w:t>lze odhadnout</w:t>
      </w:r>
      <w:r w:rsidR="001965D8">
        <w:t xml:space="preserve"> standardní metodou nejmenších čtverců a tyto odhady </w:t>
      </w:r>
      <w:r w:rsidR="0084605C">
        <w:t>se označí jako</w:t>
      </w:r>
      <w:r w:rsidR="001965D8">
        <w:t xml:space="preserve"> </w:t>
      </w:r>
      <w:r w:rsidR="001965D8" w:rsidRPr="00EB0503">
        <w:rPr>
          <w:position w:val="-12"/>
        </w:rPr>
        <w:object w:dxaOrig="960" w:dyaOrig="360">
          <v:shape id="_x0000_i1046" type="#_x0000_t75" style="width:48pt;height:18pt" o:ole="">
            <v:imagedata r:id="rId43" o:title=""/>
          </v:shape>
          <o:OLEObject Type="Embed" ProgID="Equation.3" ShapeID="_x0000_i1046" DrawAspect="Content" ObjectID="_1547618503" r:id="rId44"/>
        </w:object>
      </w:r>
      <w:r w:rsidR="001965D8">
        <w:t xml:space="preserve">. Koncentraci analyzované látky </w:t>
      </w:r>
      <w:r w:rsidR="001965D8" w:rsidRPr="00EB0503">
        <w:rPr>
          <w:position w:val="-6"/>
        </w:rPr>
        <w:object w:dxaOrig="300" w:dyaOrig="279">
          <v:shape id="_x0000_i1047" type="#_x0000_t75" style="width:15pt;height:13.5pt" o:ole="">
            <v:imagedata r:id="rId45" o:title=""/>
          </v:shape>
          <o:OLEObject Type="Embed" ProgID="Equation.3" ShapeID="_x0000_i1047" DrawAspect="Content" ObjectID="_1547618504" r:id="rId46"/>
        </w:object>
      </w:r>
      <w:r w:rsidR="001965D8">
        <w:t xml:space="preserve">, pro kterou bude platit </w:t>
      </w:r>
      <w:r w:rsidR="001965D8" w:rsidRPr="00EB0503">
        <w:rPr>
          <w:position w:val="-10"/>
        </w:rPr>
        <w:object w:dxaOrig="940" w:dyaOrig="340">
          <v:shape id="_x0000_i1048" type="#_x0000_t75" style="width:46.5pt;height:16.5pt" o:ole="">
            <v:imagedata r:id="rId47" o:title=""/>
          </v:shape>
          <o:OLEObject Type="Embed" ProgID="Equation.3" ShapeID="_x0000_i1048" DrawAspect="Content" ObjectID="_1547618505" r:id="rId48"/>
        </w:object>
      </w:r>
      <w:r w:rsidR="001965D8">
        <w:t xml:space="preserve">, </w:t>
      </w:r>
      <w:r w:rsidR="0084605C">
        <w:t xml:space="preserve">se pak </w:t>
      </w:r>
      <w:r w:rsidR="001965D8">
        <w:t>vypočítá z kvadratické rovnice</w:t>
      </w:r>
    </w:p>
    <w:p w:rsidR="00A30707" w:rsidRDefault="00A30707" w:rsidP="006F2A02">
      <w:pPr>
        <w:jc w:val="both"/>
      </w:pPr>
    </w:p>
    <w:p w:rsidR="001965D8" w:rsidRDefault="001965D8" w:rsidP="00A30707">
      <w:pPr>
        <w:jc w:val="center"/>
      </w:pPr>
      <w:r w:rsidRPr="00AE1D37">
        <w:rPr>
          <w:position w:val="-12"/>
        </w:rPr>
        <w:object w:dxaOrig="2140" w:dyaOrig="380">
          <v:shape id="_x0000_i1049" type="#_x0000_t75" style="width:106.5pt;height:18.75pt" o:ole="">
            <v:imagedata r:id="rId49" o:title=""/>
          </v:shape>
          <o:OLEObject Type="Embed" ProgID="Equation.3" ShapeID="_x0000_i1049" DrawAspect="Content" ObjectID="_1547618506" r:id="rId50"/>
        </w:object>
      </w:r>
      <w:r>
        <w:t>,</w:t>
      </w:r>
    </w:p>
    <w:p w:rsidR="00A30707" w:rsidRDefault="00A30707" w:rsidP="006F2A02">
      <w:pPr>
        <w:jc w:val="both"/>
      </w:pPr>
    </w:p>
    <w:p w:rsidR="008C02BA" w:rsidRDefault="001965D8" w:rsidP="006F2A02">
      <w:pPr>
        <w:jc w:val="both"/>
      </w:pPr>
      <w:r>
        <w:t xml:space="preserve">která má dva kořeny. První kořen má zápornou hodnotu </w:t>
      </w:r>
      <w:r w:rsidRPr="007132EF">
        <w:rPr>
          <w:position w:val="-10"/>
        </w:rPr>
        <w:object w:dxaOrig="760" w:dyaOrig="340">
          <v:shape id="_x0000_i1050" type="#_x0000_t75" style="width:38.25pt;height:16.5pt" o:ole="">
            <v:imagedata r:id="rId51" o:title=""/>
          </v:shape>
          <o:OLEObject Type="Embed" ProgID="Equation.3" ShapeID="_x0000_i1050" DrawAspect="Content" ObjectID="_1547618507" r:id="rId52"/>
        </w:object>
      </w:r>
      <w:r>
        <w:t xml:space="preserve">, druhý naopak kladnou </w:t>
      </w:r>
      <w:r w:rsidRPr="007132EF">
        <w:rPr>
          <w:position w:val="-10"/>
        </w:rPr>
        <w:object w:dxaOrig="780" w:dyaOrig="340">
          <v:shape id="_x0000_i1051" type="#_x0000_t75" style="width:39pt;height:16.5pt" o:ole="">
            <v:imagedata r:id="rId53" o:title=""/>
          </v:shape>
          <o:OLEObject Type="Embed" ProgID="Equation.3" ShapeID="_x0000_i1051" DrawAspect="Content" ObjectID="_1547618508" r:id="rId54"/>
        </w:object>
      </w:r>
      <w:r>
        <w:t xml:space="preserve">. Vzhledem k výše uvedené transformaci je zřejmé, že druhý kořen </w:t>
      </w:r>
      <w:r w:rsidRPr="007132EF">
        <w:rPr>
          <w:position w:val="-10"/>
        </w:rPr>
        <w:object w:dxaOrig="780" w:dyaOrig="340">
          <v:shape id="_x0000_i1052" type="#_x0000_t75" style="width:39pt;height:16.5pt" o:ole="">
            <v:imagedata r:id="rId53" o:title=""/>
          </v:shape>
          <o:OLEObject Type="Embed" ProgID="Equation.3" ShapeID="_x0000_i1052" DrawAspect="Content" ObjectID="_1547618509" r:id="rId55"/>
        </w:object>
      </w:r>
      <w:r>
        <w:t xml:space="preserve"> nemá fyzikální smysl. </w:t>
      </w:r>
      <w:r w:rsidR="0084605C">
        <w:t>Z</w:t>
      </w:r>
      <w:r>
        <w:t xml:space="preserve"> první</w:t>
      </w:r>
      <w:r w:rsidR="0084605C">
        <w:t>ho</w:t>
      </w:r>
      <w:r>
        <w:t xml:space="preserve"> kořen</w:t>
      </w:r>
      <w:r w:rsidR="0084605C">
        <w:t>u</w:t>
      </w:r>
      <w:r>
        <w:t xml:space="preserve"> </w:t>
      </w:r>
      <w:r w:rsidRPr="007132EF">
        <w:rPr>
          <w:position w:val="-10"/>
        </w:rPr>
        <w:object w:dxaOrig="760" w:dyaOrig="340">
          <v:shape id="_x0000_i1053" type="#_x0000_t75" style="width:38.25pt;height:16.5pt" o:ole="">
            <v:imagedata r:id="rId51" o:title=""/>
          </v:shape>
          <o:OLEObject Type="Embed" ProgID="Equation.3" ShapeID="_x0000_i1053" DrawAspect="Content" ObjectID="_1547618510" r:id="rId56"/>
        </w:object>
      </w:r>
      <w:r>
        <w:t xml:space="preserve">, pro který platí </w:t>
      </w:r>
      <w:r w:rsidRPr="007132EF">
        <w:rPr>
          <w:position w:val="-12"/>
        </w:rPr>
        <w:object w:dxaOrig="980" w:dyaOrig="360">
          <v:shape id="_x0000_i1054" type="#_x0000_t75" style="width:48.75pt;height:18pt" o:ole="">
            <v:imagedata r:id="rId57" o:title=""/>
          </v:shape>
          <o:OLEObject Type="Embed" ProgID="Equation.3" ShapeID="_x0000_i1054" DrawAspect="Content" ObjectID="_1547618511" r:id="rId58"/>
        </w:object>
      </w:r>
      <w:r w:rsidR="0084605C">
        <w:t xml:space="preserve"> se vypočítá</w:t>
      </w:r>
      <w:r>
        <w:t xml:space="preserve"> neznám</w:t>
      </w:r>
      <w:r w:rsidR="0084605C">
        <w:t>á</w:t>
      </w:r>
      <w:r>
        <w:t xml:space="preserve"> výchozí koncentrace </w:t>
      </w:r>
      <w:r w:rsidRPr="008D570C">
        <w:rPr>
          <w:position w:val="-12"/>
        </w:rPr>
        <w:object w:dxaOrig="260" w:dyaOrig="360">
          <v:shape id="_x0000_i1055" type="#_x0000_t75" style="width:12.75pt;height:18pt" o:ole="">
            <v:imagedata r:id="rId59" o:title=""/>
          </v:shape>
          <o:OLEObject Type="Embed" ProgID="Equation.3" ShapeID="_x0000_i1055" DrawAspect="Content" ObjectID="_1547618512" r:id="rId60"/>
        </w:object>
      </w:r>
      <w:r>
        <w:t xml:space="preserve"> analyzované látky v roztoku.</w:t>
      </w:r>
      <w:r w:rsidR="0084605C">
        <w:t xml:space="preserve"> Tento postup</w:t>
      </w:r>
      <w:r w:rsidR="008A5C27">
        <w:t xml:space="preserve"> je </w:t>
      </w:r>
      <w:r w:rsidR="008A5C27" w:rsidRPr="00601848">
        <w:t>součástí programu</w:t>
      </w:r>
      <w:r w:rsidR="00601848">
        <w:t xml:space="preserve"> Nelin</w:t>
      </w:r>
      <w:r w:rsidR="00601848" w:rsidRPr="00601848">
        <w:rPr>
          <w:vertAlign w:val="superscript"/>
        </w:rPr>
        <w:t>8</w:t>
      </w:r>
      <w:r w:rsidR="008A5C27">
        <w:t xml:space="preserve"> a vyžaduje od experimentátora pouze zadání naměřených dat.</w:t>
      </w:r>
      <w:r w:rsidR="005E17F7">
        <w:t xml:space="preserve"> Pro určení tvaru nelineární závislosti a následně pro výpočet stanovovaného množství bylo třeba přidat minimálně 5 přídavků </w:t>
      </w:r>
      <w:r w:rsidR="004B3822">
        <w:t>standardního roztoku analytu.</w:t>
      </w:r>
    </w:p>
    <w:p w:rsidR="00A30707" w:rsidRDefault="00A30707" w:rsidP="006F2A02">
      <w:pPr>
        <w:jc w:val="both"/>
      </w:pPr>
    </w:p>
    <w:p w:rsidR="009A701B" w:rsidRDefault="005E17F7" w:rsidP="006F2A02">
      <w:pPr>
        <w:jc w:val="both"/>
      </w:pPr>
      <w:r>
        <w:t xml:space="preserve">Navržený postup </w:t>
      </w:r>
      <w:r w:rsidR="008132B9">
        <w:t>lze</w:t>
      </w:r>
      <w:r>
        <w:t xml:space="preserve"> aplikovat i na analýzu směsí</w:t>
      </w:r>
      <w:r w:rsidR="0063629F">
        <w:t xml:space="preserve"> </w:t>
      </w:r>
      <w:r>
        <w:t xml:space="preserve">výše diskutovaných kyselin, které se nachází v přípravku </w:t>
      </w:r>
      <w:proofErr w:type="spellStart"/>
      <w:r>
        <w:t>Sunagree</w:t>
      </w:r>
      <w:r w:rsidR="009E1518">
        <w:t>n</w:t>
      </w:r>
      <w:proofErr w:type="spellEnd"/>
      <w:r>
        <w:t>.</w:t>
      </w:r>
      <w:r w:rsidR="009E1518">
        <w:t xml:space="preserve"> O</w:t>
      </w:r>
      <w:r>
        <w:t>br</w:t>
      </w:r>
      <w:r w:rsidR="00A30707">
        <w:t>. 1</w:t>
      </w:r>
      <w:r w:rsidR="009E1518">
        <w:t>A,B přináší křivky anodické</w:t>
      </w:r>
      <w:r>
        <w:t xml:space="preserve"> </w:t>
      </w:r>
      <w:r w:rsidR="009E1518">
        <w:t>ox</w:t>
      </w:r>
      <w:r>
        <w:t xml:space="preserve">idace směsi AB </w:t>
      </w:r>
      <w:r w:rsidR="009E1518">
        <w:t xml:space="preserve">a </w:t>
      </w:r>
      <w:r>
        <w:t>HB</w:t>
      </w:r>
      <w:r w:rsidR="009E1518">
        <w:t xml:space="preserve"> o poměru</w:t>
      </w:r>
      <w:r>
        <w:t xml:space="preserve"> </w:t>
      </w:r>
      <w:r>
        <w:lastRenderedPageBreak/>
        <w:t>1:1</w:t>
      </w:r>
      <w:r w:rsidR="009E1518">
        <w:t xml:space="preserve">, část A pak křivky po následných přídavcích kyseliny </w:t>
      </w:r>
      <w:r w:rsidR="008C02BA">
        <w:t>2-</w:t>
      </w:r>
      <w:r w:rsidR="009E1518">
        <w:t>aminobenzoové, čá</w:t>
      </w:r>
      <w:r w:rsidR="004B3822">
        <w:t xml:space="preserve">st B </w:t>
      </w:r>
      <w:r w:rsidR="009E1518">
        <w:t xml:space="preserve">zobrazuje záznam analýz po přídavcích kyseliny </w:t>
      </w:r>
      <w:r w:rsidR="006F2A02">
        <w:t>2-</w:t>
      </w:r>
      <w:r w:rsidR="009E1518">
        <w:t>hydroxybenzoové k uvedené směsi.</w:t>
      </w:r>
    </w:p>
    <w:p w:rsidR="006F2A02" w:rsidRDefault="006F2A02" w:rsidP="006F2A02">
      <w:pPr>
        <w:jc w:val="both"/>
      </w:pPr>
    </w:p>
    <w:p w:rsidR="006F2A02" w:rsidRPr="00392854" w:rsidRDefault="004B3822" w:rsidP="006F2A02">
      <w:pPr>
        <w:autoSpaceDE w:val="0"/>
        <w:autoSpaceDN w:val="0"/>
        <w:adjustRightInd w:val="0"/>
        <w:jc w:val="both"/>
        <w:rPr>
          <w:i/>
          <w:color w:val="0070C0"/>
        </w:rPr>
      </w:pPr>
      <w:r>
        <w:t>Vypracovaná metoda</w:t>
      </w:r>
      <w:r w:rsidR="006F2A02">
        <w:t xml:space="preserve"> byla aplikována na dva praktické vzorky</w:t>
      </w:r>
      <w:r>
        <w:t xml:space="preserve"> rostlinných</w:t>
      </w:r>
      <w:r w:rsidR="006F2A02">
        <w:t xml:space="preserve"> </w:t>
      </w:r>
      <w:r>
        <w:t xml:space="preserve">stimulátorů, </w:t>
      </w:r>
      <w:r w:rsidR="006F2A02">
        <w:t xml:space="preserve">a to </w:t>
      </w:r>
      <w:proofErr w:type="spellStart"/>
      <w:r w:rsidR="006F2A02">
        <w:t>Sunagreen</w:t>
      </w:r>
      <w:proofErr w:type="spellEnd"/>
      <w:r w:rsidR="006F2A02">
        <w:t xml:space="preserve"> a M-</w:t>
      </w:r>
      <w:proofErr w:type="spellStart"/>
      <w:r w:rsidR="006F2A02">
        <w:t>Sunagreen</w:t>
      </w:r>
      <w:proofErr w:type="spellEnd"/>
      <w:r w:rsidR="006F2A02">
        <w:t>. Dosažené výsledky jsou uvedeny v tabulce I.</w:t>
      </w:r>
    </w:p>
    <w:p w:rsidR="006F2A02" w:rsidRDefault="006F2A02" w:rsidP="006F2A02">
      <w:pPr>
        <w:autoSpaceDE w:val="0"/>
        <w:autoSpaceDN w:val="0"/>
        <w:adjustRightInd w:val="0"/>
        <w:jc w:val="both"/>
      </w:pPr>
      <w:r w:rsidRPr="00392854">
        <w:t>.</w:t>
      </w:r>
    </w:p>
    <w:p w:rsidR="009A701B" w:rsidRDefault="009A701B" w:rsidP="009A701B">
      <w:pPr>
        <w:autoSpaceDE w:val="0"/>
        <w:autoSpaceDN w:val="0"/>
        <w:adjustRightInd w:val="0"/>
        <w:jc w:val="center"/>
      </w:pPr>
      <w:r>
        <w:rPr>
          <w:noProof/>
          <w:lang w:val="en-US" w:eastAsia="en-US" w:bidi="ar-SA"/>
        </w:rPr>
        <mc:AlternateContent>
          <mc:Choice Requires="wpg">
            <w:drawing>
              <wp:inline distT="0" distB="0" distL="0" distR="0" wp14:anchorId="6B1AF01B" wp14:editId="037A34AC">
                <wp:extent cx="4275963" cy="5201107"/>
                <wp:effectExtent l="19050" t="19050" r="10795" b="19050"/>
                <wp:docPr id="1" name="Skupina 1"/>
                <wp:cNvGraphicFramePr/>
                <a:graphic xmlns:a="http://schemas.openxmlformats.org/drawingml/2006/main">
                  <a:graphicData uri="http://schemas.microsoft.com/office/word/2010/wordprocessingGroup">
                    <wpg:wgp>
                      <wpg:cNvGrpSpPr/>
                      <wpg:grpSpPr>
                        <a:xfrm>
                          <a:off x="0" y="0"/>
                          <a:ext cx="4275963" cy="5201107"/>
                          <a:chOff x="0" y="0"/>
                          <a:chExt cx="5754370" cy="7305675"/>
                        </a:xfrm>
                      </wpg:grpSpPr>
                      <pic:pic xmlns:pic="http://schemas.openxmlformats.org/drawingml/2006/picture">
                        <pic:nvPicPr>
                          <pic:cNvPr id="2" name="Obrázek 2"/>
                          <pic:cNvPicPr>
                            <a:picLocks noChangeAspect="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754370" cy="3657600"/>
                          </a:xfrm>
                          <a:prstGeom prst="rect">
                            <a:avLst/>
                          </a:prstGeom>
                          <a:noFill/>
                          <a:ln>
                            <a:solidFill>
                              <a:schemeClr val="tx1"/>
                            </a:solidFill>
                          </a:ln>
                        </pic:spPr>
                      </pic:pic>
                      <pic:pic xmlns:pic="http://schemas.openxmlformats.org/drawingml/2006/picture">
                        <pic:nvPicPr>
                          <pic:cNvPr id="3" name="Obrázek 3"/>
                          <pic:cNvPicPr>
                            <a:picLocks noChangeAspect="1"/>
                          </pic:cNvPicPr>
                        </pic:nvPicPr>
                        <pic:blipFill>
                          <a:blip r:embed="rId62">
                            <a:extLst>
                              <a:ext uri="{28A0092B-C50C-407E-A947-70E740481C1C}">
                                <a14:useLocalDpi xmlns:a14="http://schemas.microsoft.com/office/drawing/2010/main" val="0"/>
                              </a:ext>
                            </a:extLst>
                          </a:blip>
                          <a:srcRect/>
                          <a:stretch>
                            <a:fillRect/>
                          </a:stretch>
                        </pic:blipFill>
                        <pic:spPr bwMode="auto">
                          <a:xfrm>
                            <a:off x="0" y="3657600"/>
                            <a:ext cx="5754370" cy="3648075"/>
                          </a:xfrm>
                          <a:prstGeom prst="rect">
                            <a:avLst/>
                          </a:prstGeom>
                          <a:noFill/>
                          <a:ln>
                            <a:solidFill>
                              <a:schemeClr val="tx1"/>
                            </a:solidFill>
                          </a:ln>
                        </pic:spPr>
                      </pic:pic>
                    </wpg:wgp>
                  </a:graphicData>
                </a:graphic>
              </wp:inline>
            </w:drawing>
          </mc:Choice>
          <mc:Fallback>
            <w:pict>
              <v:group w14:anchorId="1D1097FA" id="Skupina 1" o:spid="_x0000_s1026" style="width:336.7pt;height:409.55pt;mso-position-horizontal-relative:char;mso-position-vertical-relative:line" coordsize="57543,7305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">
                <v:shape id="Obrázek 2" o:spid="_x0000_s1027" type="#_x0000_t75" style="position:absolute;width:57543;height:365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" stroked="t" strokecolor="black [3213]">
                  <v:imagedata r:id="rId63" o:title=""/>
                  <v:path arrowok="t"/>
                </v:shape>
                <v:shape id="Obrázek 3" o:spid="_x0000_s1028" type="#_x0000_t75" style="position:absolute;top:36576;width:57543;height:364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" stroked="t" strokecolor="black [3213]">
                  <v:imagedata r:id="rId64" o:title=""/>
                  <v:path arrowok="t"/>
                </v:shape>
                <w10:anchorlock/>
              </v:group>
            </w:pict>
          </mc:Fallback>
        </mc:AlternateContent>
      </w:r>
    </w:p>
    <w:p w:rsidR="008132B9" w:rsidRDefault="009A701B" w:rsidP="00A30707">
      <w:pPr>
        <w:autoSpaceDE w:val="0"/>
        <w:autoSpaceDN w:val="0"/>
        <w:adjustRightInd w:val="0"/>
        <w:jc w:val="both"/>
      </w:pPr>
      <w:r w:rsidRPr="00392854">
        <w:rPr>
          <w:b/>
        </w:rPr>
        <w:t xml:space="preserve">Obr. 1. </w:t>
      </w:r>
      <w:r>
        <w:t>Křivky anodické oxidace směs</w:t>
      </w:r>
      <w:r w:rsidR="00F966AA">
        <w:t>í</w:t>
      </w:r>
      <w:r>
        <w:t xml:space="preserve"> kyseliny 2-aminobenzoové a 2-hydroxybenzoové</w:t>
      </w:r>
      <w:r w:rsidR="00F966AA">
        <w:t>.</w:t>
      </w:r>
      <w:r w:rsidR="00A30707">
        <w:t xml:space="preserve"> </w:t>
      </w:r>
      <w:r w:rsidR="008132B9">
        <w:t>Jednotlivé křivky</w:t>
      </w:r>
      <w:r w:rsidR="00E24CA3">
        <w:t xml:space="preserve"> jsou výstupem </w:t>
      </w:r>
      <w:r w:rsidR="004B3822">
        <w:t xml:space="preserve">těchto </w:t>
      </w:r>
      <w:r w:rsidR="00E24CA3">
        <w:t>analýz: 1 základního elektrolytu, 2 vzorku obsahujícího AB a HB v poměru 1:1, 3 až 7 v části A přídavky</w:t>
      </w:r>
      <w:r w:rsidR="00E14412">
        <w:t xml:space="preserve"> </w:t>
      </w:r>
      <w:r w:rsidR="00BC4CDB">
        <w:t xml:space="preserve">po </w:t>
      </w:r>
      <w:r w:rsidR="00E14412">
        <w:t xml:space="preserve">50 </w:t>
      </w:r>
      <w:proofErr w:type="spellStart"/>
      <w:r w:rsidR="00BC4CDB">
        <w:rPr>
          <w:rFonts w:cs="Times New Roman"/>
        </w:rPr>
        <w:t>μ</w:t>
      </w:r>
      <w:r w:rsidR="00E14412">
        <w:t>l</w:t>
      </w:r>
      <w:proofErr w:type="spellEnd"/>
      <w:r w:rsidR="00E14412">
        <w:t xml:space="preserve"> 0,01 mol.l</w:t>
      </w:r>
      <w:r w:rsidR="00E14412" w:rsidRPr="00BC4CDB">
        <w:rPr>
          <w:vertAlign w:val="superscript"/>
        </w:rPr>
        <w:t>-1</w:t>
      </w:r>
      <w:r w:rsidR="00E14412">
        <w:t xml:space="preserve"> kyseliny 2-aminobenzoové</w:t>
      </w:r>
      <w:r w:rsidR="00BC4CDB">
        <w:t xml:space="preserve">, v části B pak přídavky po 50 </w:t>
      </w:r>
      <w:proofErr w:type="spellStart"/>
      <w:r w:rsidR="00BC4CDB">
        <w:rPr>
          <w:rFonts w:cs="Times New Roman"/>
        </w:rPr>
        <w:t>μ</w:t>
      </w:r>
      <w:r w:rsidR="00BC4CDB">
        <w:t>l</w:t>
      </w:r>
      <w:proofErr w:type="spellEnd"/>
      <w:r w:rsidR="00BC4CDB">
        <w:t xml:space="preserve"> 0,01 mol.l</w:t>
      </w:r>
      <w:r w:rsidR="00BC4CDB" w:rsidRPr="00BC4CDB">
        <w:rPr>
          <w:vertAlign w:val="superscript"/>
        </w:rPr>
        <w:t>-1</w:t>
      </w:r>
      <w:r w:rsidR="00BC4CDB">
        <w:t xml:space="preserve"> kyseliny 2-hydroxybenzoové.</w:t>
      </w:r>
    </w:p>
    <w:p w:rsidR="005B2939" w:rsidRDefault="005B2939" w:rsidP="009A701B">
      <w:pPr>
        <w:autoSpaceDE w:val="0"/>
        <w:autoSpaceDN w:val="0"/>
        <w:adjustRightInd w:val="0"/>
        <w:jc w:val="both"/>
      </w:pPr>
    </w:p>
    <w:p w:rsidR="00955BB8" w:rsidRPr="00392854" w:rsidRDefault="00955BB8" w:rsidP="00955BB8">
      <w:pPr>
        <w:jc w:val="both"/>
        <w:rPr>
          <w:b/>
          <w:bCs/>
          <w:szCs w:val="27"/>
        </w:rPr>
      </w:pPr>
      <w:r>
        <w:rPr>
          <w:b/>
          <w:bCs/>
          <w:szCs w:val="27"/>
        </w:rPr>
        <w:t>T</w:t>
      </w:r>
      <w:r w:rsidRPr="00392854">
        <w:rPr>
          <w:b/>
          <w:bCs/>
          <w:szCs w:val="27"/>
        </w:rPr>
        <w:t>abulka I.</w:t>
      </w:r>
    </w:p>
    <w:p w:rsidR="004B3822" w:rsidRDefault="005B2939" w:rsidP="00EC72B3">
      <w:pPr>
        <w:autoSpaceDE w:val="0"/>
        <w:autoSpaceDN w:val="0"/>
        <w:adjustRightInd w:val="0"/>
      </w:pPr>
      <w:r>
        <w:t xml:space="preserve">Porovnání deklarovaného a stanoveného obsahu kyselin </w:t>
      </w:r>
      <w:proofErr w:type="spellStart"/>
      <w:r w:rsidR="004B3822">
        <w:t>antranilové</w:t>
      </w:r>
      <w:proofErr w:type="spellEnd"/>
      <w:r w:rsidR="004B3822">
        <w:t xml:space="preserve"> a salicylové</w:t>
      </w:r>
      <w:r>
        <w:t xml:space="preserve"> </w:t>
      </w:r>
    </w:p>
    <w:p w:rsidR="00955BB8" w:rsidRPr="00392854" w:rsidRDefault="006F4978" w:rsidP="00EC72B3">
      <w:pPr>
        <w:autoSpaceDE w:val="0"/>
        <w:autoSpaceDN w:val="0"/>
        <w:adjustRightInd w:val="0"/>
        <w:rPr>
          <w:i/>
          <w:color w:val="0070C0"/>
        </w:rPr>
      </w:pPr>
      <w:r>
        <w:t xml:space="preserve"> v rostlinném stimulátoru </w:t>
      </w:r>
      <w:proofErr w:type="spellStart"/>
      <w:r>
        <w:t>Sunagreen</w:t>
      </w:r>
      <w:proofErr w:type="spellEnd"/>
      <w:r>
        <w:t>.</w:t>
      </w:r>
    </w:p>
    <w:tbl>
      <w:tblPr>
        <w:tblW w:w="7621" w:type="dxa"/>
        <w:jc w:val="center"/>
        <w:tblBorders>
          <w:top w:val="single" w:sz="12" w:space="0" w:color="auto"/>
          <w:bottom w:val="single" w:sz="12" w:space="0" w:color="auto"/>
        </w:tblBorders>
        <w:tblLayout w:type="fixed"/>
        <w:tblLook w:val="0020" w:firstRow="1" w:lastRow="0" w:firstColumn="0" w:lastColumn="0" w:noHBand="0" w:noVBand="0"/>
      </w:tblPr>
      <w:tblGrid>
        <w:gridCol w:w="2943"/>
        <w:gridCol w:w="1167"/>
        <w:gridCol w:w="1167"/>
        <w:gridCol w:w="1172"/>
        <w:gridCol w:w="1172"/>
      </w:tblGrid>
      <w:tr w:rsidR="009160C5" w:rsidRPr="00392854" w:rsidTr="009160C5">
        <w:trPr>
          <w:trHeight w:val="278"/>
          <w:jc w:val="center"/>
        </w:trPr>
        <w:tc>
          <w:tcPr>
            <w:tcW w:w="2943" w:type="dxa"/>
            <w:vMerge w:val="restart"/>
            <w:shd w:val="clear" w:color="auto" w:fill="auto"/>
          </w:tcPr>
          <w:p w:rsidR="009160C5" w:rsidRPr="00392854" w:rsidRDefault="009160C5" w:rsidP="002B4BFE">
            <w:pPr>
              <w:jc w:val="both"/>
            </w:pPr>
            <w:r>
              <w:t>Vzorek</w:t>
            </w:r>
          </w:p>
        </w:tc>
        <w:tc>
          <w:tcPr>
            <w:tcW w:w="2334" w:type="dxa"/>
            <w:gridSpan w:val="2"/>
            <w:tcBorders>
              <w:bottom w:val="single" w:sz="4" w:space="0" w:color="76923C" w:themeColor="accent3" w:themeShade="BF"/>
            </w:tcBorders>
            <w:shd w:val="clear" w:color="auto" w:fill="auto"/>
          </w:tcPr>
          <w:p w:rsidR="009160C5" w:rsidRPr="00392854" w:rsidRDefault="00A30707" w:rsidP="009160C5">
            <w:pPr>
              <w:jc w:val="center"/>
            </w:pPr>
            <w:r>
              <w:t>Deklarováno v g.</w:t>
            </w:r>
            <w:r w:rsidR="009160C5">
              <w:t>l</w:t>
            </w:r>
            <w:r w:rsidRPr="00A30707">
              <w:rPr>
                <w:vertAlign w:val="superscript"/>
              </w:rPr>
              <w:t>-1</w:t>
            </w:r>
          </w:p>
        </w:tc>
        <w:tc>
          <w:tcPr>
            <w:tcW w:w="2344" w:type="dxa"/>
            <w:gridSpan w:val="2"/>
            <w:tcBorders>
              <w:bottom w:val="single" w:sz="4" w:space="0" w:color="00B050"/>
            </w:tcBorders>
            <w:shd w:val="clear" w:color="auto" w:fill="auto"/>
          </w:tcPr>
          <w:p w:rsidR="009160C5" w:rsidRPr="00392854" w:rsidRDefault="00A30707" w:rsidP="00A30707">
            <w:pPr>
              <w:jc w:val="center"/>
            </w:pPr>
            <w:r>
              <w:t>Stanoveno v g.l</w:t>
            </w:r>
            <w:r w:rsidRPr="00A30707">
              <w:rPr>
                <w:vertAlign w:val="superscript"/>
              </w:rPr>
              <w:t>-1</w:t>
            </w:r>
            <w:r>
              <w:rPr>
                <w:vertAlign w:val="superscript"/>
              </w:rPr>
              <w:t>*</w:t>
            </w:r>
          </w:p>
        </w:tc>
      </w:tr>
      <w:tr w:rsidR="009160C5" w:rsidRPr="00392854" w:rsidTr="009160C5">
        <w:trPr>
          <w:trHeight w:val="277"/>
          <w:jc w:val="center"/>
        </w:trPr>
        <w:tc>
          <w:tcPr>
            <w:tcW w:w="2943" w:type="dxa"/>
            <w:vMerge/>
            <w:tcBorders>
              <w:bottom w:val="single" w:sz="6" w:space="0" w:color="008000"/>
            </w:tcBorders>
            <w:shd w:val="clear" w:color="auto" w:fill="auto"/>
          </w:tcPr>
          <w:p w:rsidR="009160C5" w:rsidRDefault="009160C5" w:rsidP="002B4BFE">
            <w:pPr>
              <w:jc w:val="both"/>
            </w:pPr>
          </w:p>
        </w:tc>
        <w:tc>
          <w:tcPr>
            <w:tcW w:w="1167" w:type="dxa"/>
            <w:tcBorders>
              <w:top w:val="single" w:sz="4" w:space="0" w:color="76923C" w:themeColor="accent3" w:themeShade="BF"/>
              <w:bottom w:val="single" w:sz="6" w:space="0" w:color="008000"/>
            </w:tcBorders>
            <w:shd w:val="clear" w:color="auto" w:fill="auto"/>
          </w:tcPr>
          <w:p w:rsidR="009160C5" w:rsidRDefault="009160C5" w:rsidP="002B4BFE">
            <w:pPr>
              <w:jc w:val="center"/>
            </w:pPr>
            <w:r>
              <w:t>AB</w:t>
            </w:r>
          </w:p>
        </w:tc>
        <w:tc>
          <w:tcPr>
            <w:tcW w:w="1167" w:type="dxa"/>
            <w:tcBorders>
              <w:top w:val="single" w:sz="4" w:space="0" w:color="76923C" w:themeColor="accent3" w:themeShade="BF"/>
              <w:bottom w:val="single" w:sz="6" w:space="0" w:color="008000"/>
            </w:tcBorders>
            <w:shd w:val="clear" w:color="auto" w:fill="auto"/>
          </w:tcPr>
          <w:p w:rsidR="009160C5" w:rsidRDefault="009160C5" w:rsidP="002B4BFE">
            <w:pPr>
              <w:jc w:val="center"/>
            </w:pPr>
            <w:r>
              <w:t>HB</w:t>
            </w:r>
          </w:p>
        </w:tc>
        <w:tc>
          <w:tcPr>
            <w:tcW w:w="1172" w:type="dxa"/>
            <w:tcBorders>
              <w:top w:val="single" w:sz="4" w:space="0" w:color="76923C" w:themeColor="accent3" w:themeShade="BF"/>
              <w:bottom w:val="single" w:sz="6" w:space="0" w:color="008000"/>
            </w:tcBorders>
            <w:shd w:val="clear" w:color="auto" w:fill="auto"/>
          </w:tcPr>
          <w:p w:rsidR="009160C5" w:rsidRDefault="009160C5" w:rsidP="002B4BFE">
            <w:pPr>
              <w:jc w:val="center"/>
            </w:pPr>
            <w:r>
              <w:t>AB</w:t>
            </w:r>
          </w:p>
        </w:tc>
        <w:tc>
          <w:tcPr>
            <w:tcW w:w="1172" w:type="dxa"/>
            <w:tcBorders>
              <w:top w:val="single" w:sz="4" w:space="0" w:color="76923C" w:themeColor="accent3" w:themeShade="BF"/>
              <w:bottom w:val="single" w:sz="6" w:space="0" w:color="008000"/>
            </w:tcBorders>
            <w:shd w:val="clear" w:color="auto" w:fill="auto"/>
          </w:tcPr>
          <w:p w:rsidR="009160C5" w:rsidRDefault="009160C5" w:rsidP="002B4BFE">
            <w:pPr>
              <w:jc w:val="center"/>
            </w:pPr>
            <w:r>
              <w:t>HB</w:t>
            </w:r>
          </w:p>
        </w:tc>
      </w:tr>
      <w:tr w:rsidR="009160C5" w:rsidRPr="00392854" w:rsidTr="009160C5">
        <w:trPr>
          <w:trHeight w:val="231"/>
          <w:jc w:val="center"/>
        </w:trPr>
        <w:tc>
          <w:tcPr>
            <w:tcW w:w="2943" w:type="dxa"/>
            <w:shd w:val="clear" w:color="auto" w:fill="auto"/>
          </w:tcPr>
          <w:p w:rsidR="009160C5" w:rsidRPr="00392854" w:rsidRDefault="009160C5" w:rsidP="002B4BFE">
            <w:pPr>
              <w:jc w:val="both"/>
            </w:pPr>
            <w:proofErr w:type="spellStart"/>
            <w:r>
              <w:t>Sunagreen</w:t>
            </w:r>
            <w:proofErr w:type="spellEnd"/>
          </w:p>
        </w:tc>
        <w:tc>
          <w:tcPr>
            <w:tcW w:w="1167" w:type="dxa"/>
            <w:shd w:val="clear" w:color="auto" w:fill="auto"/>
          </w:tcPr>
          <w:p w:rsidR="009160C5" w:rsidRPr="00392854" w:rsidRDefault="009160C5" w:rsidP="009160C5">
            <w:pPr>
              <w:tabs>
                <w:tab w:val="decimal" w:pos="675"/>
              </w:tabs>
              <w:jc w:val="both"/>
            </w:pPr>
            <w:r>
              <w:t xml:space="preserve">5,0 </w:t>
            </w:r>
            <w:r>
              <w:rPr>
                <w:rFonts w:cs="Times New Roman"/>
              </w:rPr>
              <w:t>±</w:t>
            </w:r>
            <w:r>
              <w:t>0,5</w:t>
            </w:r>
          </w:p>
        </w:tc>
        <w:tc>
          <w:tcPr>
            <w:tcW w:w="1167" w:type="dxa"/>
            <w:shd w:val="clear" w:color="auto" w:fill="auto"/>
          </w:tcPr>
          <w:p w:rsidR="009160C5" w:rsidRPr="00392854" w:rsidRDefault="009160C5" w:rsidP="002B4BFE">
            <w:pPr>
              <w:tabs>
                <w:tab w:val="decimal" w:pos="675"/>
              </w:tabs>
              <w:jc w:val="both"/>
            </w:pPr>
            <w:r>
              <w:t>2,5</w:t>
            </w:r>
            <w:r>
              <w:rPr>
                <w:rFonts w:cs="Times New Roman"/>
              </w:rPr>
              <w:t>±0,5</w:t>
            </w:r>
          </w:p>
        </w:tc>
        <w:tc>
          <w:tcPr>
            <w:tcW w:w="1172" w:type="dxa"/>
            <w:shd w:val="clear" w:color="auto" w:fill="auto"/>
          </w:tcPr>
          <w:p w:rsidR="009160C5" w:rsidRPr="00392854" w:rsidRDefault="00A5620E" w:rsidP="002B4BFE">
            <w:pPr>
              <w:tabs>
                <w:tab w:val="decimal" w:pos="412"/>
              </w:tabs>
              <w:jc w:val="both"/>
            </w:pPr>
            <w:r>
              <w:t>4,99</w:t>
            </w:r>
          </w:p>
        </w:tc>
        <w:tc>
          <w:tcPr>
            <w:tcW w:w="1172" w:type="dxa"/>
            <w:shd w:val="clear" w:color="auto" w:fill="auto"/>
          </w:tcPr>
          <w:p w:rsidR="009160C5" w:rsidRPr="00392854" w:rsidRDefault="00A5620E" w:rsidP="002B4BFE">
            <w:pPr>
              <w:tabs>
                <w:tab w:val="decimal" w:pos="412"/>
              </w:tabs>
              <w:jc w:val="both"/>
            </w:pPr>
            <w:r>
              <w:t>2,38</w:t>
            </w:r>
          </w:p>
        </w:tc>
      </w:tr>
      <w:tr w:rsidR="009160C5" w:rsidRPr="00392854" w:rsidTr="009160C5">
        <w:trPr>
          <w:trHeight w:val="243"/>
          <w:jc w:val="center"/>
        </w:trPr>
        <w:tc>
          <w:tcPr>
            <w:tcW w:w="2943" w:type="dxa"/>
            <w:shd w:val="clear" w:color="auto" w:fill="auto"/>
          </w:tcPr>
          <w:p w:rsidR="009160C5" w:rsidRPr="00392854" w:rsidRDefault="009160C5" w:rsidP="002B4BFE">
            <w:r>
              <w:t>M-</w:t>
            </w:r>
            <w:proofErr w:type="spellStart"/>
            <w:r>
              <w:t>Sunagreen</w:t>
            </w:r>
            <w:proofErr w:type="spellEnd"/>
          </w:p>
        </w:tc>
        <w:tc>
          <w:tcPr>
            <w:tcW w:w="1167" w:type="dxa"/>
            <w:shd w:val="clear" w:color="auto" w:fill="auto"/>
          </w:tcPr>
          <w:p w:rsidR="009160C5" w:rsidRPr="00392854" w:rsidRDefault="00A5620E" w:rsidP="002B4BFE">
            <w:pPr>
              <w:tabs>
                <w:tab w:val="decimal" w:pos="675"/>
              </w:tabs>
              <w:jc w:val="both"/>
            </w:pPr>
            <w:r>
              <w:t xml:space="preserve">5,0 </w:t>
            </w:r>
            <w:r>
              <w:rPr>
                <w:rFonts w:cs="Times New Roman"/>
              </w:rPr>
              <w:t>±</w:t>
            </w:r>
            <w:r>
              <w:t>0,5</w:t>
            </w:r>
          </w:p>
        </w:tc>
        <w:tc>
          <w:tcPr>
            <w:tcW w:w="1167" w:type="dxa"/>
            <w:shd w:val="clear" w:color="auto" w:fill="auto"/>
          </w:tcPr>
          <w:p w:rsidR="009160C5" w:rsidRPr="00392854" w:rsidRDefault="00A5620E" w:rsidP="002B4BFE">
            <w:pPr>
              <w:tabs>
                <w:tab w:val="decimal" w:pos="675"/>
              </w:tabs>
              <w:jc w:val="both"/>
            </w:pPr>
            <w:r>
              <w:t>2,5</w:t>
            </w:r>
            <w:r>
              <w:rPr>
                <w:rFonts w:cs="Times New Roman"/>
              </w:rPr>
              <w:t>±0,5</w:t>
            </w:r>
          </w:p>
        </w:tc>
        <w:tc>
          <w:tcPr>
            <w:tcW w:w="1172" w:type="dxa"/>
            <w:shd w:val="clear" w:color="auto" w:fill="auto"/>
          </w:tcPr>
          <w:p w:rsidR="009160C5" w:rsidRPr="00392854" w:rsidRDefault="00A5620E" w:rsidP="002B4BFE">
            <w:pPr>
              <w:tabs>
                <w:tab w:val="decimal" w:pos="412"/>
              </w:tabs>
              <w:jc w:val="both"/>
            </w:pPr>
            <w:r>
              <w:t>5,18</w:t>
            </w:r>
          </w:p>
        </w:tc>
        <w:tc>
          <w:tcPr>
            <w:tcW w:w="1172" w:type="dxa"/>
            <w:shd w:val="clear" w:color="auto" w:fill="auto"/>
          </w:tcPr>
          <w:p w:rsidR="009160C5" w:rsidRPr="00392854" w:rsidRDefault="00A5620E" w:rsidP="002B4BFE">
            <w:pPr>
              <w:tabs>
                <w:tab w:val="decimal" w:pos="412"/>
              </w:tabs>
              <w:jc w:val="both"/>
            </w:pPr>
            <w:r>
              <w:t>2,45</w:t>
            </w:r>
          </w:p>
        </w:tc>
      </w:tr>
    </w:tbl>
    <w:p w:rsidR="00A5620E" w:rsidRDefault="00A30707" w:rsidP="00A30707">
      <w:pPr>
        <w:autoSpaceDE w:val="0"/>
        <w:autoSpaceDN w:val="0"/>
        <w:adjustRightInd w:val="0"/>
        <w:ind w:left="709"/>
        <w:jc w:val="both"/>
      </w:pPr>
      <w:r>
        <w:rPr>
          <w:vertAlign w:val="superscript"/>
        </w:rPr>
        <w:t>*</w:t>
      </w:r>
      <w:r w:rsidR="00A5620E">
        <w:t>Stanovené hodnoty jsou průměrem ze tří měření</w:t>
      </w:r>
    </w:p>
    <w:p w:rsidR="00A5620E" w:rsidRPr="00A5620E" w:rsidRDefault="00A5620E" w:rsidP="00955BB8">
      <w:pPr>
        <w:jc w:val="both"/>
        <w:rPr>
          <w:bCs/>
          <w:szCs w:val="27"/>
        </w:rPr>
      </w:pPr>
      <w:r w:rsidRPr="00A5620E">
        <w:rPr>
          <w:bCs/>
          <w:szCs w:val="27"/>
        </w:rPr>
        <w:t>Z</w:t>
      </w:r>
      <w:r>
        <w:rPr>
          <w:bCs/>
          <w:szCs w:val="27"/>
        </w:rPr>
        <w:t> </w:t>
      </w:r>
      <w:r w:rsidRPr="00A5620E">
        <w:rPr>
          <w:bCs/>
          <w:szCs w:val="27"/>
        </w:rPr>
        <w:t>nale</w:t>
      </w:r>
      <w:r>
        <w:rPr>
          <w:bCs/>
          <w:szCs w:val="27"/>
        </w:rPr>
        <w:t>zených hodnot vyplývá, že</w:t>
      </w:r>
      <w:r w:rsidR="000559E2">
        <w:rPr>
          <w:bCs/>
          <w:szCs w:val="27"/>
        </w:rPr>
        <w:t xml:space="preserve"> složení</w:t>
      </w:r>
      <w:r w:rsidR="00EC72B3">
        <w:rPr>
          <w:bCs/>
          <w:szCs w:val="27"/>
        </w:rPr>
        <w:t xml:space="preserve"> </w:t>
      </w:r>
      <w:r w:rsidR="000316E5">
        <w:rPr>
          <w:bCs/>
          <w:szCs w:val="27"/>
        </w:rPr>
        <w:t xml:space="preserve">testovaných přípravků odpovídá deklarovanému </w:t>
      </w:r>
      <w:r w:rsidR="000316E5">
        <w:rPr>
          <w:bCs/>
          <w:szCs w:val="27"/>
        </w:rPr>
        <w:lastRenderedPageBreak/>
        <w:t>obsahu účinných látek.</w:t>
      </w:r>
    </w:p>
    <w:p w:rsidR="00A5620E" w:rsidRDefault="00A5620E" w:rsidP="00955BB8">
      <w:pPr>
        <w:jc w:val="both"/>
        <w:rPr>
          <w:b/>
          <w:bCs/>
          <w:szCs w:val="27"/>
        </w:rPr>
      </w:pPr>
    </w:p>
    <w:p w:rsidR="00955BB8" w:rsidRDefault="00955BB8" w:rsidP="00955BB8">
      <w:pPr>
        <w:jc w:val="both"/>
        <w:rPr>
          <w:b/>
          <w:bCs/>
          <w:szCs w:val="27"/>
        </w:rPr>
      </w:pPr>
      <w:r w:rsidRPr="00392854">
        <w:rPr>
          <w:b/>
          <w:bCs/>
          <w:szCs w:val="27"/>
        </w:rPr>
        <w:t>Závěr</w:t>
      </w:r>
    </w:p>
    <w:p w:rsidR="001E7C86" w:rsidRPr="001E7C86" w:rsidRDefault="001E7C86" w:rsidP="00955BB8">
      <w:pPr>
        <w:jc w:val="both"/>
        <w:rPr>
          <w:bCs/>
          <w:szCs w:val="27"/>
        </w:rPr>
      </w:pPr>
      <w:r w:rsidRPr="001E7C86">
        <w:rPr>
          <w:bCs/>
          <w:szCs w:val="27"/>
        </w:rPr>
        <w:t>V rámci této práce</w:t>
      </w:r>
      <w:r>
        <w:rPr>
          <w:bCs/>
          <w:szCs w:val="27"/>
        </w:rPr>
        <w:t xml:space="preserve"> byla vyvinuta voltametrická metoda stanovení složek </w:t>
      </w:r>
      <w:r w:rsidR="006B5444">
        <w:rPr>
          <w:bCs/>
          <w:szCs w:val="27"/>
        </w:rPr>
        <w:t xml:space="preserve">rostlinného stimulátoru </w:t>
      </w:r>
      <w:proofErr w:type="spellStart"/>
      <w:r w:rsidR="006B5444">
        <w:rPr>
          <w:bCs/>
          <w:szCs w:val="27"/>
        </w:rPr>
        <w:t>Sunagreenu</w:t>
      </w:r>
      <w:proofErr w:type="spellEnd"/>
      <w:r w:rsidR="006B5444">
        <w:rPr>
          <w:bCs/>
          <w:szCs w:val="27"/>
        </w:rPr>
        <w:t>. Jedná se o karboxylové kyseliny a to 2-aminobenzoovou (</w:t>
      </w:r>
      <w:proofErr w:type="spellStart"/>
      <w:r w:rsidR="006B5444">
        <w:rPr>
          <w:bCs/>
          <w:szCs w:val="27"/>
        </w:rPr>
        <w:t>antranilovou</w:t>
      </w:r>
      <w:proofErr w:type="spellEnd"/>
      <w:r w:rsidR="006B5444">
        <w:rPr>
          <w:bCs/>
          <w:szCs w:val="27"/>
        </w:rPr>
        <w:t>) a 2-hydroxybenzoovou (sal</w:t>
      </w:r>
      <w:r w:rsidR="001C3A65">
        <w:rPr>
          <w:bCs/>
          <w:szCs w:val="27"/>
        </w:rPr>
        <w:t>icy</w:t>
      </w:r>
      <w:r w:rsidR="006B5444">
        <w:rPr>
          <w:bCs/>
          <w:szCs w:val="27"/>
        </w:rPr>
        <w:t xml:space="preserve">lovou). Stanovení probíhá </w:t>
      </w:r>
      <w:r w:rsidR="006F2A02">
        <w:rPr>
          <w:bCs/>
          <w:szCs w:val="27"/>
        </w:rPr>
        <w:t xml:space="preserve">metodou </w:t>
      </w:r>
      <w:r w:rsidR="00467FDB">
        <w:rPr>
          <w:bCs/>
          <w:szCs w:val="27"/>
        </w:rPr>
        <w:t>LSV</w:t>
      </w:r>
      <w:r w:rsidR="006F2A02">
        <w:rPr>
          <w:bCs/>
          <w:szCs w:val="27"/>
        </w:rPr>
        <w:t xml:space="preserve"> </w:t>
      </w:r>
      <w:r w:rsidR="006B5444">
        <w:rPr>
          <w:bCs/>
          <w:szCs w:val="27"/>
        </w:rPr>
        <w:t>v</w:t>
      </w:r>
      <w:r w:rsidR="00B4343A">
        <w:rPr>
          <w:bCs/>
          <w:szCs w:val="27"/>
        </w:rPr>
        <w:t>e vodně</w:t>
      </w:r>
      <w:r w:rsidR="00467FDB">
        <w:rPr>
          <w:bCs/>
          <w:szCs w:val="27"/>
        </w:rPr>
        <w:t>−</w:t>
      </w:r>
      <w:r w:rsidR="00B4343A">
        <w:rPr>
          <w:bCs/>
          <w:szCs w:val="27"/>
        </w:rPr>
        <w:t>alkoholickém</w:t>
      </w:r>
      <w:r w:rsidR="006B5444">
        <w:rPr>
          <w:bCs/>
          <w:szCs w:val="27"/>
        </w:rPr>
        <w:t> neutrálním prostředí fosfátového pufru při pH 7,0  anodickou oxidací na borem dopované diamantové elektrodě</w:t>
      </w:r>
      <w:r w:rsidR="006F2A02">
        <w:rPr>
          <w:bCs/>
          <w:szCs w:val="27"/>
        </w:rPr>
        <w:t>. Pro vyh</w:t>
      </w:r>
      <w:r w:rsidR="00A30707">
        <w:rPr>
          <w:bCs/>
          <w:szCs w:val="27"/>
        </w:rPr>
        <w:t xml:space="preserve">odnocení nelineárních </w:t>
      </w:r>
      <w:proofErr w:type="gramStart"/>
      <w:r w:rsidR="00A30707">
        <w:rPr>
          <w:bCs/>
          <w:szCs w:val="27"/>
        </w:rPr>
        <w:t>závislosti</w:t>
      </w:r>
      <w:r w:rsidR="006F2A02">
        <w:rPr>
          <w:bCs/>
          <w:szCs w:val="27"/>
        </w:rPr>
        <w:t xml:space="preserve"> </w:t>
      </w:r>
      <w:r w:rsidR="006F2A02" w:rsidRPr="00A30707">
        <w:rPr>
          <w:bCs/>
          <w:i/>
          <w:szCs w:val="27"/>
        </w:rPr>
        <w:t>I = f(c)</w:t>
      </w:r>
      <w:r w:rsidR="006F2A02">
        <w:rPr>
          <w:bCs/>
          <w:szCs w:val="27"/>
        </w:rPr>
        <w:t xml:space="preserve"> byl</w:t>
      </w:r>
      <w:proofErr w:type="gramEnd"/>
      <w:r w:rsidR="006F2A02">
        <w:rPr>
          <w:bCs/>
          <w:szCs w:val="27"/>
        </w:rPr>
        <w:t xml:space="preserve"> navržen matematický algoritmus</w:t>
      </w:r>
      <w:r w:rsidR="00B4343A">
        <w:rPr>
          <w:bCs/>
          <w:szCs w:val="27"/>
        </w:rPr>
        <w:t>.</w:t>
      </w:r>
      <w:r w:rsidR="006F2A02">
        <w:rPr>
          <w:bCs/>
          <w:szCs w:val="27"/>
        </w:rPr>
        <w:t xml:space="preserve"> </w:t>
      </w:r>
      <w:r w:rsidR="00B4343A">
        <w:rPr>
          <w:bCs/>
          <w:szCs w:val="27"/>
        </w:rPr>
        <w:t>Při opakovaných analýzách p</w:t>
      </w:r>
      <w:r w:rsidR="006F2A02">
        <w:rPr>
          <w:bCs/>
          <w:szCs w:val="27"/>
        </w:rPr>
        <w:t>ostup vykazuje spolehlivé výsledky</w:t>
      </w:r>
      <w:r w:rsidR="00B4343A">
        <w:rPr>
          <w:bCs/>
          <w:szCs w:val="27"/>
        </w:rPr>
        <w:t xml:space="preserve">. </w:t>
      </w:r>
      <w:r w:rsidR="00601848">
        <w:rPr>
          <w:bCs/>
          <w:szCs w:val="27"/>
        </w:rPr>
        <w:t>Meze detekce pro jednotlivé analyty jsou 5,24.10</w:t>
      </w:r>
      <w:r w:rsidR="00601848" w:rsidRPr="00601848">
        <w:rPr>
          <w:bCs/>
          <w:szCs w:val="27"/>
          <w:vertAlign w:val="superscript"/>
        </w:rPr>
        <w:t>-6</w:t>
      </w:r>
      <w:r w:rsidR="00601848">
        <w:rPr>
          <w:bCs/>
          <w:szCs w:val="27"/>
        </w:rPr>
        <w:t xml:space="preserve"> mol.l</w:t>
      </w:r>
      <w:r w:rsidR="00601848" w:rsidRPr="00601848">
        <w:rPr>
          <w:bCs/>
          <w:szCs w:val="27"/>
          <w:vertAlign w:val="superscript"/>
        </w:rPr>
        <w:t>-1</w:t>
      </w:r>
      <w:r w:rsidR="00601848">
        <w:rPr>
          <w:bCs/>
          <w:szCs w:val="27"/>
        </w:rPr>
        <w:t xml:space="preserve"> pro kyselinu </w:t>
      </w:r>
      <w:proofErr w:type="spellStart"/>
      <w:r w:rsidR="00601848">
        <w:rPr>
          <w:bCs/>
          <w:szCs w:val="27"/>
        </w:rPr>
        <w:t>antranilovou</w:t>
      </w:r>
      <w:proofErr w:type="spellEnd"/>
      <w:r w:rsidR="00601848">
        <w:rPr>
          <w:bCs/>
          <w:szCs w:val="27"/>
        </w:rPr>
        <w:t xml:space="preserve"> a 7,0.10</w:t>
      </w:r>
      <w:r w:rsidR="00601848" w:rsidRPr="00601848">
        <w:rPr>
          <w:bCs/>
          <w:szCs w:val="27"/>
          <w:vertAlign w:val="superscript"/>
        </w:rPr>
        <w:t>-7</w:t>
      </w:r>
      <w:r w:rsidR="00601848">
        <w:rPr>
          <w:bCs/>
          <w:szCs w:val="27"/>
        </w:rPr>
        <w:t xml:space="preserve"> mol.l</w:t>
      </w:r>
      <w:r w:rsidR="00601848" w:rsidRPr="00601848">
        <w:rPr>
          <w:bCs/>
          <w:szCs w:val="27"/>
          <w:vertAlign w:val="superscript"/>
        </w:rPr>
        <w:t>-1</w:t>
      </w:r>
      <w:r w:rsidR="00601848">
        <w:rPr>
          <w:bCs/>
          <w:szCs w:val="27"/>
        </w:rPr>
        <w:t xml:space="preserve"> při kyselinu salicylovou</w:t>
      </w:r>
      <w:r w:rsidR="00601848" w:rsidRPr="00601848">
        <w:rPr>
          <w:bCs/>
          <w:szCs w:val="27"/>
          <w:vertAlign w:val="superscript"/>
        </w:rPr>
        <w:t>9</w:t>
      </w:r>
      <w:r w:rsidR="00B4343A">
        <w:rPr>
          <w:bCs/>
          <w:szCs w:val="27"/>
        </w:rPr>
        <w:t xml:space="preserve">. Metoda je aplikovatelná na praktické vzorky rostlinných stimulátorů typu </w:t>
      </w:r>
      <w:proofErr w:type="spellStart"/>
      <w:r w:rsidR="00B4343A">
        <w:rPr>
          <w:bCs/>
          <w:szCs w:val="27"/>
        </w:rPr>
        <w:t>Sunagreen</w:t>
      </w:r>
      <w:proofErr w:type="spellEnd"/>
      <w:r w:rsidR="00B4343A">
        <w:rPr>
          <w:bCs/>
          <w:szCs w:val="27"/>
        </w:rPr>
        <w:t xml:space="preserve">, </w:t>
      </w:r>
      <w:proofErr w:type="spellStart"/>
      <w:r w:rsidR="00B4343A">
        <w:rPr>
          <w:bCs/>
          <w:szCs w:val="27"/>
        </w:rPr>
        <w:t>Hergit</w:t>
      </w:r>
      <w:proofErr w:type="spellEnd"/>
      <w:r w:rsidR="00B4343A">
        <w:rPr>
          <w:bCs/>
          <w:szCs w:val="27"/>
        </w:rPr>
        <w:t xml:space="preserve">, </w:t>
      </w:r>
      <w:proofErr w:type="spellStart"/>
      <w:r w:rsidR="00B4343A">
        <w:rPr>
          <w:bCs/>
          <w:szCs w:val="27"/>
        </w:rPr>
        <w:t>Paban</w:t>
      </w:r>
      <w:proofErr w:type="spellEnd"/>
      <w:r w:rsidR="00B4343A">
        <w:rPr>
          <w:bCs/>
          <w:szCs w:val="27"/>
        </w:rPr>
        <w:t xml:space="preserve"> a další</w:t>
      </w:r>
      <w:r w:rsidR="00467FDB">
        <w:rPr>
          <w:bCs/>
          <w:szCs w:val="27"/>
        </w:rPr>
        <w:t>ch</w:t>
      </w:r>
      <w:r w:rsidR="00B4343A">
        <w:rPr>
          <w:bCs/>
          <w:szCs w:val="27"/>
        </w:rPr>
        <w:t>.</w:t>
      </w:r>
    </w:p>
    <w:p w:rsidR="001E7C86" w:rsidRDefault="001E7C86" w:rsidP="00955BB8">
      <w:pPr>
        <w:jc w:val="both"/>
        <w:rPr>
          <w:b/>
          <w:bCs/>
          <w:szCs w:val="27"/>
        </w:rPr>
      </w:pPr>
    </w:p>
    <w:p w:rsidR="00955BB8" w:rsidRPr="00392854" w:rsidRDefault="00955BB8" w:rsidP="00955BB8">
      <w:pPr>
        <w:jc w:val="both"/>
        <w:rPr>
          <w:b/>
          <w:bCs/>
          <w:szCs w:val="27"/>
        </w:rPr>
      </w:pPr>
      <w:r w:rsidRPr="00392854">
        <w:rPr>
          <w:b/>
          <w:bCs/>
          <w:szCs w:val="27"/>
        </w:rPr>
        <w:t>Poděkování</w:t>
      </w:r>
    </w:p>
    <w:p w:rsidR="00467FDB" w:rsidRDefault="00955BB8" w:rsidP="00955BB8">
      <w:pPr>
        <w:autoSpaceDE w:val="0"/>
        <w:autoSpaceDN w:val="0"/>
        <w:adjustRightInd w:val="0"/>
        <w:jc w:val="both"/>
      </w:pPr>
      <w:r w:rsidRPr="00392854">
        <w:t xml:space="preserve">Tato práce vznikla s podporou </w:t>
      </w:r>
      <w:r w:rsidRPr="00063D13">
        <w:t xml:space="preserve">projektu </w:t>
      </w:r>
      <w:r w:rsidR="00063D13" w:rsidRPr="00063D13">
        <w:t>grantu SGS_2016_002.</w:t>
      </w:r>
    </w:p>
    <w:p w:rsidR="00955BB8" w:rsidRPr="00063D13" w:rsidRDefault="00955BB8" w:rsidP="00955BB8">
      <w:pPr>
        <w:autoSpaceDE w:val="0"/>
        <w:autoSpaceDN w:val="0"/>
        <w:adjustRightInd w:val="0"/>
        <w:jc w:val="both"/>
      </w:pPr>
      <w:r w:rsidRPr="00063D13">
        <w:t xml:space="preserve"> </w:t>
      </w:r>
    </w:p>
    <w:p w:rsidR="00955BB8" w:rsidRPr="00392854" w:rsidRDefault="00955BB8" w:rsidP="00955BB8">
      <w:pPr>
        <w:jc w:val="both"/>
        <w:rPr>
          <w:b/>
          <w:bCs/>
          <w:szCs w:val="27"/>
        </w:rPr>
      </w:pPr>
      <w:r w:rsidRPr="00392854">
        <w:rPr>
          <w:b/>
          <w:bCs/>
          <w:szCs w:val="27"/>
        </w:rPr>
        <w:t>Literatura</w:t>
      </w:r>
    </w:p>
    <w:p w:rsidR="0052746D" w:rsidRDefault="00085DD2" w:rsidP="0052746D">
      <w:pPr>
        <w:widowControl/>
        <w:numPr>
          <w:ilvl w:val="0"/>
          <w:numId w:val="1"/>
        </w:numPr>
        <w:suppressAutoHyphens w:val="0"/>
        <w:autoSpaceDE w:val="0"/>
        <w:autoSpaceDN w:val="0"/>
        <w:adjustRightInd w:val="0"/>
        <w:ind w:left="342" w:hanging="342"/>
        <w:jc w:val="both"/>
      </w:pPr>
      <w:r>
        <w:t>Kutina J.:</w:t>
      </w:r>
      <w:r w:rsidR="00955BB8" w:rsidRPr="00392854">
        <w:t xml:space="preserve"> </w:t>
      </w:r>
      <w:r>
        <w:t>Regulátory růstu a jejich využití v zemědělství a zahradnictví.</w:t>
      </w:r>
      <w:r w:rsidR="00955BB8" w:rsidRPr="00392854">
        <w:t xml:space="preserve"> </w:t>
      </w:r>
      <w:r w:rsidR="00A34B4B">
        <w:t>Státní zemědělské nakladatelství.</w:t>
      </w:r>
      <w:r w:rsidR="00955BB8" w:rsidRPr="00392854">
        <w:t xml:space="preserve"> Praha 19</w:t>
      </w:r>
      <w:r w:rsidR="00A34B4B">
        <w:t>77</w:t>
      </w:r>
      <w:r w:rsidR="00955BB8" w:rsidRPr="00392854">
        <w:t>.</w:t>
      </w:r>
    </w:p>
    <w:p w:rsidR="00955BB8" w:rsidRPr="0052746D" w:rsidRDefault="0052746D" w:rsidP="0052746D">
      <w:pPr>
        <w:widowControl/>
        <w:numPr>
          <w:ilvl w:val="0"/>
          <w:numId w:val="1"/>
        </w:numPr>
        <w:suppressAutoHyphens w:val="0"/>
        <w:autoSpaceDE w:val="0"/>
        <w:autoSpaceDN w:val="0"/>
        <w:adjustRightInd w:val="0"/>
        <w:ind w:left="342" w:hanging="342"/>
        <w:jc w:val="both"/>
      </w:pPr>
      <w:r w:rsidRPr="0052746D">
        <w:t>http://www.biosfor.cz/stimulatory-rustu</w:t>
      </w:r>
      <w:r w:rsidRPr="0052746D">
        <w:rPr>
          <w:color w:val="000000"/>
          <w:lang w:val="en-US"/>
        </w:rPr>
        <w:t>, Downloaded April 5</w:t>
      </w:r>
      <w:r w:rsidRPr="0052746D">
        <w:rPr>
          <w:color w:val="000000"/>
          <w:vertAlign w:val="superscript"/>
          <w:lang w:val="en-US"/>
        </w:rPr>
        <w:t>rd,</w:t>
      </w:r>
      <w:r w:rsidRPr="0052746D">
        <w:rPr>
          <w:color w:val="000000"/>
          <w:lang w:val="en-US"/>
        </w:rPr>
        <w:t xml:space="preserve"> 2016.</w:t>
      </w:r>
    </w:p>
    <w:p w:rsidR="00955BB8" w:rsidRPr="00392854" w:rsidRDefault="004E0103" w:rsidP="00955BB8">
      <w:pPr>
        <w:widowControl/>
        <w:numPr>
          <w:ilvl w:val="0"/>
          <w:numId w:val="1"/>
        </w:numPr>
        <w:suppressAutoHyphens w:val="0"/>
        <w:autoSpaceDE w:val="0"/>
        <w:autoSpaceDN w:val="0"/>
        <w:adjustRightInd w:val="0"/>
        <w:ind w:left="342" w:hanging="342"/>
        <w:jc w:val="both"/>
      </w:pPr>
      <w:proofErr w:type="spellStart"/>
      <w:r>
        <w:t>Guoliang</w:t>
      </w:r>
      <w:proofErr w:type="spellEnd"/>
      <w:r>
        <w:t xml:space="preserve"> L., </w:t>
      </w:r>
      <w:proofErr w:type="spellStart"/>
      <w:r>
        <w:t>Shucheng</w:t>
      </w:r>
      <w:proofErr w:type="spellEnd"/>
      <w:r>
        <w:t xml:space="preserve"> L., </w:t>
      </w:r>
      <w:proofErr w:type="spellStart"/>
      <w:r>
        <w:t>Zhiwei</w:t>
      </w:r>
      <w:proofErr w:type="spellEnd"/>
      <w:r>
        <w:t xml:space="preserve"> S., Lian X., </w:t>
      </w:r>
      <w:proofErr w:type="spellStart"/>
      <w:r>
        <w:t>Guang</w:t>
      </w:r>
      <w:proofErr w:type="spellEnd"/>
      <w:r>
        <w:t xml:space="preserve"> Ch., </w:t>
      </w:r>
      <w:proofErr w:type="spellStart"/>
      <w:r>
        <w:t>Jinmao</w:t>
      </w:r>
      <w:proofErr w:type="spellEnd"/>
      <w:r>
        <w:t xml:space="preserve"> Y.:</w:t>
      </w:r>
      <w:r w:rsidR="00E44318">
        <w:t xml:space="preserve"> Food </w:t>
      </w:r>
      <w:proofErr w:type="spellStart"/>
      <w:r w:rsidR="00E44318">
        <w:t>Chemistry</w:t>
      </w:r>
      <w:proofErr w:type="spellEnd"/>
      <w:r w:rsidR="00E919C6">
        <w:t xml:space="preserve"> </w:t>
      </w:r>
      <w:r w:rsidR="00E919C6" w:rsidRPr="00467FDB">
        <w:rPr>
          <w:i/>
        </w:rPr>
        <w:t>170</w:t>
      </w:r>
      <w:r w:rsidR="00467FDB">
        <w:t>,</w:t>
      </w:r>
      <w:r w:rsidR="00E919C6" w:rsidRPr="00E919C6">
        <w:t>123</w:t>
      </w:r>
      <w:r w:rsidR="00467FDB">
        <w:t xml:space="preserve"> (2015)</w:t>
      </w:r>
      <w:r w:rsidR="00E919C6" w:rsidRPr="00E919C6">
        <w:t>.</w:t>
      </w:r>
      <w:r w:rsidR="00955BB8" w:rsidRPr="00392854">
        <w:t xml:space="preserve"> </w:t>
      </w:r>
    </w:p>
    <w:p w:rsidR="004E0103" w:rsidRDefault="004E0103" w:rsidP="00955BB8">
      <w:pPr>
        <w:widowControl/>
        <w:numPr>
          <w:ilvl w:val="0"/>
          <w:numId w:val="1"/>
        </w:numPr>
        <w:suppressAutoHyphens w:val="0"/>
        <w:autoSpaceDE w:val="0"/>
        <w:autoSpaceDN w:val="0"/>
        <w:adjustRightInd w:val="0"/>
        <w:ind w:left="342" w:hanging="342"/>
        <w:jc w:val="both"/>
      </w:pPr>
      <w:proofErr w:type="spellStart"/>
      <w:r>
        <w:t>Cai</w:t>
      </w:r>
      <w:proofErr w:type="spellEnd"/>
      <w:r>
        <w:t xml:space="preserve"> Y.</w:t>
      </w:r>
      <w:r w:rsidR="00467FDB">
        <w:t xml:space="preserve"> </w:t>
      </w:r>
      <w:r w:rsidR="004461BA">
        <w:t>P., Sun Z.</w:t>
      </w:r>
      <w:r w:rsidR="00467FDB">
        <w:t xml:space="preserve"> </w:t>
      </w:r>
      <w:r w:rsidR="004461BA">
        <w:t xml:space="preserve">W., </w:t>
      </w:r>
      <w:proofErr w:type="spellStart"/>
      <w:r w:rsidR="004461BA">
        <w:t>Wang</w:t>
      </w:r>
      <w:proofErr w:type="spellEnd"/>
      <w:r w:rsidR="004461BA">
        <w:t xml:space="preserve"> X.</w:t>
      </w:r>
      <w:r w:rsidR="00467FDB">
        <w:t xml:space="preserve"> </w:t>
      </w:r>
      <w:r w:rsidR="004461BA">
        <w:t xml:space="preserve">Y., </w:t>
      </w:r>
      <w:proofErr w:type="spellStart"/>
      <w:r w:rsidR="004461BA">
        <w:t>Suo</w:t>
      </w:r>
      <w:proofErr w:type="spellEnd"/>
      <w:r w:rsidR="004461BA">
        <w:t xml:space="preserve"> Y. R., </w:t>
      </w:r>
      <w:proofErr w:type="spellStart"/>
      <w:r w:rsidR="004461BA">
        <w:t>You</w:t>
      </w:r>
      <w:proofErr w:type="spellEnd"/>
      <w:r w:rsidR="004461BA">
        <w:t xml:space="preserve"> J.</w:t>
      </w:r>
      <w:r w:rsidR="00467FDB">
        <w:t xml:space="preserve"> </w:t>
      </w:r>
      <w:r>
        <w:t>M.:</w:t>
      </w:r>
      <w:r w:rsidR="00467FDB">
        <w:t xml:space="preserve"> </w:t>
      </w:r>
      <w:proofErr w:type="spellStart"/>
      <w:r>
        <w:t>Chin</w:t>
      </w:r>
      <w:proofErr w:type="spellEnd"/>
      <w:r>
        <w:t xml:space="preserve"> J </w:t>
      </w:r>
      <w:proofErr w:type="spellStart"/>
      <w:r>
        <w:t>Anal</w:t>
      </w:r>
      <w:proofErr w:type="spellEnd"/>
      <w:r>
        <w:t xml:space="preserve"> </w:t>
      </w:r>
      <w:proofErr w:type="spellStart"/>
      <w:r>
        <w:t>Chem</w:t>
      </w:r>
      <w:proofErr w:type="spellEnd"/>
      <w:r>
        <w:t xml:space="preserve"> </w:t>
      </w:r>
      <w:r w:rsidRPr="00467FDB">
        <w:rPr>
          <w:i/>
        </w:rPr>
        <w:t>43</w:t>
      </w:r>
      <w:r w:rsidR="00467FDB">
        <w:t xml:space="preserve">, </w:t>
      </w:r>
      <w:r>
        <w:t>419</w:t>
      </w:r>
      <w:r w:rsidR="00467FDB">
        <w:t xml:space="preserve"> (2015)</w:t>
      </w:r>
      <w:r>
        <w:t xml:space="preserve">. </w:t>
      </w:r>
    </w:p>
    <w:p w:rsidR="004E0103" w:rsidRDefault="00CA71E4" w:rsidP="00955BB8">
      <w:pPr>
        <w:widowControl/>
        <w:numPr>
          <w:ilvl w:val="0"/>
          <w:numId w:val="1"/>
        </w:numPr>
        <w:suppressAutoHyphens w:val="0"/>
        <w:autoSpaceDE w:val="0"/>
        <w:autoSpaceDN w:val="0"/>
        <w:adjustRightInd w:val="0"/>
        <w:ind w:left="342" w:hanging="342"/>
        <w:jc w:val="both"/>
      </w:pPr>
      <w:proofErr w:type="spellStart"/>
      <w:r>
        <w:t>Eash</w:t>
      </w:r>
      <w:proofErr w:type="spellEnd"/>
      <w:r>
        <w:t xml:space="preserve"> D.</w:t>
      </w:r>
      <w:r w:rsidR="00467FDB">
        <w:t xml:space="preserve"> </w:t>
      </w:r>
      <w:r w:rsidR="004461BA">
        <w:t xml:space="preserve">T., </w:t>
      </w:r>
      <w:proofErr w:type="spellStart"/>
      <w:r w:rsidR="004461BA">
        <w:t>Bushway</w:t>
      </w:r>
      <w:proofErr w:type="spellEnd"/>
      <w:r w:rsidR="004461BA">
        <w:t xml:space="preserve"> R.</w:t>
      </w:r>
      <w:r>
        <w:t xml:space="preserve"> J.: </w:t>
      </w:r>
      <w:proofErr w:type="spellStart"/>
      <w:r>
        <w:t>Journal</w:t>
      </w:r>
      <w:proofErr w:type="spellEnd"/>
      <w:r>
        <w:t xml:space="preserve"> </w:t>
      </w:r>
      <w:proofErr w:type="spellStart"/>
      <w:r>
        <w:t>of</w:t>
      </w:r>
      <w:proofErr w:type="spellEnd"/>
      <w:r>
        <w:t xml:space="preserve"> </w:t>
      </w:r>
      <w:proofErr w:type="spellStart"/>
      <w:r>
        <w:t>Chromatography</w:t>
      </w:r>
      <w:proofErr w:type="spellEnd"/>
      <w:r>
        <w:t xml:space="preserve"> A </w:t>
      </w:r>
      <w:r w:rsidRPr="00467FDB">
        <w:rPr>
          <w:i/>
        </w:rPr>
        <w:t>880</w:t>
      </w:r>
      <w:r w:rsidR="00467FDB">
        <w:t>,</w:t>
      </w:r>
      <w:r>
        <w:t xml:space="preserve"> 281</w:t>
      </w:r>
      <w:r w:rsidR="00467FDB">
        <w:t xml:space="preserve"> (2000)</w:t>
      </w:r>
      <w:r>
        <w:t>.</w:t>
      </w:r>
    </w:p>
    <w:p w:rsidR="00E8291E" w:rsidRDefault="00A41DA5" w:rsidP="00955BB8">
      <w:pPr>
        <w:widowControl/>
        <w:numPr>
          <w:ilvl w:val="0"/>
          <w:numId w:val="1"/>
        </w:numPr>
        <w:suppressAutoHyphens w:val="0"/>
        <w:autoSpaceDE w:val="0"/>
        <w:autoSpaceDN w:val="0"/>
        <w:adjustRightInd w:val="0"/>
        <w:ind w:left="342" w:hanging="342"/>
        <w:jc w:val="both"/>
      </w:pPr>
      <w:proofErr w:type="spellStart"/>
      <w:r>
        <w:t>Gupta</w:t>
      </w:r>
      <w:proofErr w:type="spellEnd"/>
      <w:r>
        <w:t xml:space="preserve"> V., </w:t>
      </w:r>
      <w:proofErr w:type="spellStart"/>
      <w:r>
        <w:t>Ku</w:t>
      </w:r>
      <w:r w:rsidR="004461BA">
        <w:t>mar</w:t>
      </w:r>
      <w:proofErr w:type="spellEnd"/>
      <w:r w:rsidR="004461BA">
        <w:t xml:space="preserve"> M., </w:t>
      </w:r>
      <w:proofErr w:type="spellStart"/>
      <w:r w:rsidR="004461BA">
        <w:t>Brahmbhatt</w:t>
      </w:r>
      <w:proofErr w:type="spellEnd"/>
      <w:r w:rsidR="004461BA">
        <w:t xml:space="preserve"> H., </w:t>
      </w:r>
      <w:proofErr w:type="spellStart"/>
      <w:r w:rsidR="004461BA">
        <w:t>Reddy</w:t>
      </w:r>
      <w:proofErr w:type="spellEnd"/>
      <w:r w:rsidR="004461BA">
        <w:t xml:space="preserve"> C.</w:t>
      </w:r>
      <w:r w:rsidR="0052746D">
        <w:t xml:space="preserve"> </w:t>
      </w:r>
      <w:r w:rsidR="004461BA">
        <w:t>R.</w:t>
      </w:r>
      <w:r w:rsidR="0052746D">
        <w:t xml:space="preserve"> </w:t>
      </w:r>
      <w:proofErr w:type="gramStart"/>
      <w:r>
        <w:t>K.,</w:t>
      </w:r>
      <w:proofErr w:type="spellStart"/>
      <w:r>
        <w:t>Seth</w:t>
      </w:r>
      <w:proofErr w:type="spellEnd"/>
      <w:proofErr w:type="gramEnd"/>
      <w:r>
        <w:t xml:space="preserve"> A., Jha B.: Plant </w:t>
      </w:r>
      <w:proofErr w:type="spellStart"/>
      <w:r>
        <w:t>Physiology</w:t>
      </w:r>
      <w:proofErr w:type="spellEnd"/>
      <w:r>
        <w:t xml:space="preserve"> and </w:t>
      </w:r>
      <w:proofErr w:type="spellStart"/>
      <w:r>
        <w:t>Biochemistry</w:t>
      </w:r>
      <w:proofErr w:type="spellEnd"/>
      <w:r>
        <w:t xml:space="preserve"> </w:t>
      </w:r>
      <w:r w:rsidRPr="0052746D">
        <w:rPr>
          <w:i/>
        </w:rPr>
        <w:t>49</w:t>
      </w:r>
      <w:r w:rsidR="0052746D">
        <w:t>,</w:t>
      </w:r>
      <w:r>
        <w:t>1259</w:t>
      </w:r>
      <w:r w:rsidR="0052746D">
        <w:t xml:space="preserve"> (2011)</w:t>
      </w:r>
      <w:r>
        <w:t>.</w:t>
      </w:r>
    </w:p>
    <w:p w:rsidR="004461BA" w:rsidRDefault="004461BA" w:rsidP="00955BB8">
      <w:pPr>
        <w:widowControl/>
        <w:numPr>
          <w:ilvl w:val="0"/>
          <w:numId w:val="1"/>
        </w:numPr>
        <w:suppressAutoHyphens w:val="0"/>
        <w:autoSpaceDE w:val="0"/>
        <w:autoSpaceDN w:val="0"/>
        <w:adjustRightInd w:val="0"/>
        <w:ind w:left="342" w:hanging="342"/>
        <w:jc w:val="both"/>
      </w:pPr>
      <w:proofErr w:type="spellStart"/>
      <w:r>
        <w:t>Henriksen</w:t>
      </w:r>
      <w:proofErr w:type="spellEnd"/>
      <w:r>
        <w:t xml:space="preserve"> T., </w:t>
      </w:r>
      <w:proofErr w:type="spellStart"/>
      <w:r>
        <w:t>Juhler</w:t>
      </w:r>
      <w:proofErr w:type="spellEnd"/>
      <w:r>
        <w:t xml:space="preserve"> R.</w:t>
      </w:r>
      <w:r w:rsidR="0052746D">
        <w:t xml:space="preserve"> </w:t>
      </w:r>
      <w:r>
        <w:t xml:space="preserve">K., </w:t>
      </w:r>
      <w:proofErr w:type="spellStart"/>
      <w:r>
        <w:t>Brandt</w:t>
      </w:r>
      <w:proofErr w:type="spellEnd"/>
      <w:r>
        <w:t xml:space="preserve"> G., </w:t>
      </w:r>
      <w:proofErr w:type="spellStart"/>
      <w:r>
        <w:t>Kj</w:t>
      </w:r>
      <w:r w:rsidR="00BF4F19">
        <w:rPr>
          <w:rFonts w:cs="Times New Roman"/>
        </w:rPr>
        <w:t>ӕ</w:t>
      </w:r>
      <w:r w:rsidR="00427E73">
        <w:t>r</w:t>
      </w:r>
      <w:proofErr w:type="spellEnd"/>
      <w:r w:rsidR="00427E73">
        <w:t xml:space="preserve"> J.: </w:t>
      </w:r>
      <w:proofErr w:type="spellStart"/>
      <w:r w:rsidR="00427E73">
        <w:t>Journal</w:t>
      </w:r>
      <w:proofErr w:type="spellEnd"/>
      <w:r w:rsidR="00427E73">
        <w:t xml:space="preserve"> </w:t>
      </w:r>
      <w:proofErr w:type="spellStart"/>
      <w:r w:rsidR="00427E73">
        <w:t>of</w:t>
      </w:r>
      <w:proofErr w:type="spellEnd"/>
      <w:r w:rsidR="00427E73">
        <w:t xml:space="preserve"> </w:t>
      </w:r>
      <w:proofErr w:type="spellStart"/>
      <w:r w:rsidR="00427E73">
        <w:t>Chromatography</w:t>
      </w:r>
      <w:proofErr w:type="spellEnd"/>
      <w:r w:rsidR="00BF4F19">
        <w:t xml:space="preserve"> </w:t>
      </w:r>
      <w:r w:rsidR="0052746D">
        <w:t>A</w:t>
      </w:r>
      <w:r w:rsidR="00427E73">
        <w:t xml:space="preserve"> </w:t>
      </w:r>
      <w:r w:rsidR="00427E73" w:rsidRPr="0052746D">
        <w:rPr>
          <w:i/>
        </w:rPr>
        <w:t>1216</w:t>
      </w:r>
      <w:r w:rsidR="0052746D">
        <w:t>,</w:t>
      </w:r>
      <w:r w:rsidR="00427E73">
        <w:t xml:space="preserve"> 2504</w:t>
      </w:r>
      <w:r w:rsidR="0052746D">
        <w:t xml:space="preserve"> (2009)</w:t>
      </w:r>
      <w:r w:rsidR="00427E73">
        <w:t>.</w:t>
      </w:r>
    </w:p>
    <w:p w:rsidR="00601848" w:rsidRDefault="00601848" w:rsidP="00955BB8">
      <w:pPr>
        <w:widowControl/>
        <w:numPr>
          <w:ilvl w:val="0"/>
          <w:numId w:val="1"/>
        </w:numPr>
        <w:suppressAutoHyphens w:val="0"/>
        <w:autoSpaceDE w:val="0"/>
        <w:autoSpaceDN w:val="0"/>
        <w:adjustRightInd w:val="0"/>
        <w:ind w:left="342" w:hanging="342"/>
        <w:jc w:val="both"/>
      </w:pPr>
      <w:r>
        <w:t>Jehlička V.: Program Nelin, osobní sdělení (2016).</w:t>
      </w:r>
    </w:p>
    <w:p w:rsidR="00601848" w:rsidRDefault="00601848" w:rsidP="00955BB8">
      <w:pPr>
        <w:widowControl/>
        <w:numPr>
          <w:ilvl w:val="0"/>
          <w:numId w:val="1"/>
        </w:numPr>
        <w:suppressAutoHyphens w:val="0"/>
        <w:autoSpaceDE w:val="0"/>
        <w:autoSpaceDN w:val="0"/>
        <w:adjustRightInd w:val="0"/>
        <w:ind w:left="342" w:hanging="342"/>
        <w:jc w:val="both"/>
      </w:pPr>
      <w:r>
        <w:t xml:space="preserve">Jehlička V.: Media4u </w:t>
      </w:r>
      <w:proofErr w:type="spellStart"/>
      <w:r>
        <w:t>Magazine</w:t>
      </w:r>
      <w:proofErr w:type="spellEnd"/>
      <w:r>
        <w:t xml:space="preserve">: Čtvrtletní časopis pro podporu vzdělání </w:t>
      </w:r>
      <w:bookmarkStart w:id="0" w:name="_GoBack"/>
      <w:r w:rsidRPr="00601848">
        <w:rPr>
          <w:i/>
        </w:rPr>
        <w:t>12</w:t>
      </w:r>
      <w:bookmarkEnd w:id="0"/>
      <w:r>
        <w:t>, 41 (2015).</w:t>
      </w:r>
    </w:p>
    <w:sectPr w:rsidR="0060184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Lucida Sans">
    <w:panose1 w:val="020B0602030504020204"/>
    <w:charset w:val="00"/>
    <w:family w:val="swiss"/>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Open Sans">
    <w:altName w:val="Times New Roman"/>
    <w:charset w:val="00"/>
    <w:family w:val="auto"/>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8866971"/>
    <w:multiLevelType w:val="multilevel"/>
    <w:tmpl w:val="ABC2DAA6"/>
    <w:lvl w:ilvl="0">
      <w:start w:val="1"/>
      <w:numFmt w:val="decimal"/>
      <w:lvlText w:val="%1 "/>
      <w:lvlJc w:val="left"/>
      <w:pPr>
        <w:ind w:left="360" w:hanging="360"/>
      </w:pPr>
      <w:rPr>
        <w:rFonts w:hint="default"/>
        <w:color w:val="auto"/>
        <w:sz w:val="32"/>
        <w:szCs w:val="32"/>
      </w:rPr>
    </w:lvl>
    <w:lvl w:ilvl="1">
      <w:start w:val="1"/>
      <w:numFmt w:val="decimal"/>
      <w:lvlText w:val="%1.%2 "/>
      <w:lvlJc w:val="left"/>
      <w:pPr>
        <w:ind w:left="858" w:hanging="432"/>
      </w:pPr>
      <w:rPr>
        <w:rFonts w:ascii="Times New Roman" w:hAnsi="Times New Roman" w:cs="Times New Roman" w:hint="default"/>
      </w:rPr>
    </w:lvl>
    <w:lvl w:ilvl="2">
      <w:start w:val="1"/>
      <w:numFmt w:val="decimal"/>
      <w:lvlText w:val="%1.%2.%3 "/>
      <w:lvlJc w:val="left"/>
      <w:pPr>
        <w:ind w:left="1214" w:hanging="504"/>
      </w:pPr>
      <w:rPr>
        <w:rFonts w:hint="default"/>
      </w:rPr>
    </w:lvl>
    <w:lvl w:ilvl="3">
      <w:start w:val="1"/>
      <w:numFmt w:val="decimal"/>
      <w:lvlText w:val="%1.%2.%3.%4 "/>
      <w:lvlJc w:val="left"/>
      <w:pPr>
        <w:ind w:left="1728" w:hanging="648"/>
      </w:pPr>
      <w:rPr>
        <w:rFonts w:hint="default"/>
      </w:rPr>
    </w:lvl>
    <w:lvl w:ilvl="4">
      <w:start w:val="1"/>
      <w:numFmt w:val="decimal"/>
      <w:lvlText w:val="%1.%2.%3.%4.%5 "/>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6427708F"/>
    <w:multiLevelType w:val="hybridMultilevel"/>
    <w:tmpl w:val="E4CCE4DA"/>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5BB8"/>
    <w:rsid w:val="000316E5"/>
    <w:rsid w:val="00046605"/>
    <w:rsid w:val="000550A1"/>
    <w:rsid w:val="000559E2"/>
    <w:rsid w:val="00063D13"/>
    <w:rsid w:val="00085DD2"/>
    <w:rsid w:val="000F0846"/>
    <w:rsid w:val="00115856"/>
    <w:rsid w:val="00123862"/>
    <w:rsid w:val="001356C2"/>
    <w:rsid w:val="00142D3F"/>
    <w:rsid w:val="001965D8"/>
    <w:rsid w:val="001C3A65"/>
    <w:rsid w:val="001D30C9"/>
    <w:rsid w:val="001E7C86"/>
    <w:rsid w:val="00256946"/>
    <w:rsid w:val="002976EA"/>
    <w:rsid w:val="002B4016"/>
    <w:rsid w:val="002C5AFF"/>
    <w:rsid w:val="00393BB7"/>
    <w:rsid w:val="00406720"/>
    <w:rsid w:val="00427E73"/>
    <w:rsid w:val="004461BA"/>
    <w:rsid w:val="00467FDB"/>
    <w:rsid w:val="004841A0"/>
    <w:rsid w:val="004B32B8"/>
    <w:rsid w:val="004B3822"/>
    <w:rsid w:val="004E0103"/>
    <w:rsid w:val="004E3A79"/>
    <w:rsid w:val="0052746D"/>
    <w:rsid w:val="005763A6"/>
    <w:rsid w:val="005B2939"/>
    <w:rsid w:val="005E17F7"/>
    <w:rsid w:val="00601848"/>
    <w:rsid w:val="0060568F"/>
    <w:rsid w:val="006243AF"/>
    <w:rsid w:val="00626885"/>
    <w:rsid w:val="0063629F"/>
    <w:rsid w:val="006663A8"/>
    <w:rsid w:val="006B5444"/>
    <w:rsid w:val="006F2A02"/>
    <w:rsid w:val="006F4978"/>
    <w:rsid w:val="007945A5"/>
    <w:rsid w:val="008132B9"/>
    <w:rsid w:val="00817AB9"/>
    <w:rsid w:val="0084605C"/>
    <w:rsid w:val="008A5C27"/>
    <w:rsid w:val="008C02BA"/>
    <w:rsid w:val="008C6E5B"/>
    <w:rsid w:val="008E3AC4"/>
    <w:rsid w:val="009160C5"/>
    <w:rsid w:val="00931F31"/>
    <w:rsid w:val="00950F85"/>
    <w:rsid w:val="00955BB8"/>
    <w:rsid w:val="009A319D"/>
    <w:rsid w:val="009A701B"/>
    <w:rsid w:val="009B6F5C"/>
    <w:rsid w:val="009E1518"/>
    <w:rsid w:val="009F2212"/>
    <w:rsid w:val="00A273DB"/>
    <w:rsid w:val="00A30707"/>
    <w:rsid w:val="00A34B4B"/>
    <w:rsid w:val="00A41DA5"/>
    <w:rsid w:val="00A5620E"/>
    <w:rsid w:val="00A67EC2"/>
    <w:rsid w:val="00A8400E"/>
    <w:rsid w:val="00AD6123"/>
    <w:rsid w:val="00AF4834"/>
    <w:rsid w:val="00B165CE"/>
    <w:rsid w:val="00B17EB0"/>
    <w:rsid w:val="00B4343A"/>
    <w:rsid w:val="00B8260F"/>
    <w:rsid w:val="00B93578"/>
    <w:rsid w:val="00B96703"/>
    <w:rsid w:val="00BC4CDB"/>
    <w:rsid w:val="00BF0F79"/>
    <w:rsid w:val="00BF4F19"/>
    <w:rsid w:val="00C64A6E"/>
    <w:rsid w:val="00C729A5"/>
    <w:rsid w:val="00CA71E4"/>
    <w:rsid w:val="00CC7376"/>
    <w:rsid w:val="00CD4566"/>
    <w:rsid w:val="00D5155B"/>
    <w:rsid w:val="00D81641"/>
    <w:rsid w:val="00DF4E4F"/>
    <w:rsid w:val="00DF76E6"/>
    <w:rsid w:val="00E04D74"/>
    <w:rsid w:val="00E14412"/>
    <w:rsid w:val="00E156A1"/>
    <w:rsid w:val="00E24CA3"/>
    <w:rsid w:val="00E44318"/>
    <w:rsid w:val="00E8291E"/>
    <w:rsid w:val="00E919C6"/>
    <w:rsid w:val="00EB13FE"/>
    <w:rsid w:val="00EC72B3"/>
    <w:rsid w:val="00EE4A2B"/>
    <w:rsid w:val="00F560A5"/>
    <w:rsid w:val="00F966A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CBA9FC3"/>
  <w15:docId w15:val="{D3E12748-3EAC-4488-AE9F-F3C5CDB781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955BB8"/>
    <w:pPr>
      <w:widowControl w:val="0"/>
      <w:suppressAutoHyphens/>
      <w:spacing w:after="0" w:line="240" w:lineRule="auto"/>
    </w:pPr>
    <w:rPr>
      <w:rFonts w:ascii="Times New Roman" w:eastAsia="Arial Unicode MS" w:hAnsi="Times New Roman" w:cs="Lucida Sans"/>
      <w:kern w:val="1"/>
      <w:sz w:val="24"/>
      <w:szCs w:val="24"/>
      <w:lang w:eastAsia="hi-IN" w:bidi="hi-IN"/>
    </w:rPr>
  </w:style>
  <w:style w:type="paragraph" w:styleId="Nadpis1">
    <w:name w:val="heading 1"/>
    <w:basedOn w:val="Normln"/>
    <w:next w:val="Normln"/>
    <w:link w:val="Nadpis1Char"/>
    <w:uiPriority w:val="99"/>
    <w:qFormat/>
    <w:rsid w:val="004E3A79"/>
    <w:pPr>
      <w:keepNext/>
      <w:keepLines/>
      <w:widowControl/>
      <w:suppressAutoHyphens w:val="0"/>
      <w:spacing w:before="480" w:line="276" w:lineRule="auto"/>
      <w:outlineLvl w:val="0"/>
    </w:pPr>
    <w:rPr>
      <w:rFonts w:ascii="Cambria" w:eastAsia="Times New Roman" w:hAnsi="Cambria" w:cs="Times New Roman"/>
      <w:b/>
      <w:bCs/>
      <w:color w:val="365F91"/>
      <w:kern w:val="0"/>
      <w:sz w:val="28"/>
      <w:szCs w:val="28"/>
      <w:lang w:val="x-none" w:eastAsia="x-none" w:bidi="ar-S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semiHidden/>
    <w:unhideWhenUsed/>
    <w:rsid w:val="00955BB8"/>
    <w:rPr>
      <w:rFonts w:ascii="Tahoma" w:hAnsi="Tahoma" w:cs="Mangal"/>
      <w:sz w:val="16"/>
      <w:szCs w:val="14"/>
    </w:rPr>
  </w:style>
  <w:style w:type="character" w:customStyle="1" w:styleId="TextbublinyChar">
    <w:name w:val="Text bubliny Char"/>
    <w:basedOn w:val="Standardnpsmoodstavce"/>
    <w:link w:val="Textbubliny"/>
    <w:uiPriority w:val="99"/>
    <w:semiHidden/>
    <w:rsid w:val="00955BB8"/>
    <w:rPr>
      <w:rFonts w:ascii="Tahoma" w:eastAsia="Arial Unicode MS" w:hAnsi="Tahoma" w:cs="Mangal"/>
      <w:kern w:val="1"/>
      <w:sz w:val="16"/>
      <w:szCs w:val="14"/>
      <w:lang w:eastAsia="hi-IN" w:bidi="hi-IN"/>
    </w:rPr>
  </w:style>
  <w:style w:type="character" w:styleId="Odkazjemn">
    <w:name w:val="Subtle Reference"/>
    <w:basedOn w:val="Standardnpsmoodstavce"/>
    <w:uiPriority w:val="31"/>
    <w:qFormat/>
    <w:rsid w:val="00E156A1"/>
    <w:rPr>
      <w:rFonts w:ascii="Times New Roman" w:hAnsi="Times New Roman" w:cs="Times New Roman" w:hint="default"/>
      <w:smallCaps/>
      <w:strike w:val="0"/>
      <w:dstrike w:val="0"/>
      <w:color w:val="auto"/>
      <w:sz w:val="24"/>
      <w:u w:val="none"/>
      <w:effect w:val="none"/>
    </w:rPr>
  </w:style>
  <w:style w:type="character" w:customStyle="1" w:styleId="Nadpis1Char">
    <w:name w:val="Nadpis 1 Char"/>
    <w:basedOn w:val="Standardnpsmoodstavce"/>
    <w:link w:val="Nadpis1"/>
    <w:uiPriority w:val="99"/>
    <w:rsid w:val="004E3A79"/>
    <w:rPr>
      <w:rFonts w:ascii="Cambria" w:eastAsia="Times New Roman" w:hAnsi="Cambria" w:cs="Times New Roman"/>
      <w:b/>
      <w:bCs/>
      <w:color w:val="365F91"/>
      <w:sz w:val="28"/>
      <w:szCs w:val="28"/>
      <w:lang w:val="x-none" w:eastAsia="x-none"/>
    </w:rPr>
  </w:style>
  <w:style w:type="character" w:styleId="Hypertextovodkaz">
    <w:name w:val="Hyperlink"/>
    <w:basedOn w:val="Standardnpsmoodstavce"/>
    <w:uiPriority w:val="99"/>
    <w:unhideWhenUsed/>
    <w:rsid w:val="008132B9"/>
    <w:rPr>
      <w:color w:val="0000FF" w:themeColor="hyperlink"/>
      <w:u w:val="single"/>
    </w:rPr>
  </w:style>
  <w:style w:type="character" w:styleId="Siln">
    <w:name w:val="Strong"/>
    <w:basedOn w:val="Standardnpsmoodstavce"/>
    <w:uiPriority w:val="22"/>
    <w:qFormat/>
    <w:rsid w:val="00A273D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5264507">
      <w:bodyDiv w:val="1"/>
      <w:marLeft w:val="0"/>
      <w:marRight w:val="0"/>
      <w:marTop w:val="0"/>
      <w:marBottom w:val="0"/>
      <w:divBdr>
        <w:top w:val="none" w:sz="0" w:space="0" w:color="auto"/>
        <w:left w:val="none" w:sz="0" w:space="0" w:color="auto"/>
        <w:bottom w:val="none" w:sz="0" w:space="0" w:color="auto"/>
        <w:right w:val="none" w:sz="0" w:space="0" w:color="auto"/>
      </w:divBdr>
    </w:div>
    <w:div w:id="13225878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4.bin"/><Relationship Id="rId18" Type="http://schemas.openxmlformats.org/officeDocument/2006/relationships/image" Target="media/image7.wmf"/><Relationship Id="rId26" Type="http://schemas.openxmlformats.org/officeDocument/2006/relationships/oleObject" Target="embeddings/oleObject11.bin"/><Relationship Id="rId39" Type="http://schemas.openxmlformats.org/officeDocument/2006/relationships/image" Target="media/image15.wmf"/><Relationship Id="rId21" Type="http://schemas.openxmlformats.org/officeDocument/2006/relationships/image" Target="media/image8.wmf"/><Relationship Id="rId34" Type="http://schemas.openxmlformats.org/officeDocument/2006/relationships/image" Target="media/image14.wmf"/><Relationship Id="rId42" Type="http://schemas.openxmlformats.org/officeDocument/2006/relationships/oleObject" Target="embeddings/oleObject21.bin"/><Relationship Id="rId47" Type="http://schemas.openxmlformats.org/officeDocument/2006/relationships/image" Target="media/image19.wmf"/><Relationship Id="rId50" Type="http://schemas.openxmlformats.org/officeDocument/2006/relationships/oleObject" Target="embeddings/oleObject25.bin"/><Relationship Id="rId55" Type="http://schemas.openxmlformats.org/officeDocument/2006/relationships/oleObject" Target="embeddings/oleObject28.bin"/><Relationship Id="rId63" Type="http://schemas.openxmlformats.org/officeDocument/2006/relationships/image" Target="media/image27.png"/><Relationship Id="rId7" Type="http://schemas.openxmlformats.org/officeDocument/2006/relationships/oleObject" Target="embeddings/oleObject1.bin"/><Relationship Id="rId2" Type="http://schemas.openxmlformats.org/officeDocument/2006/relationships/styles" Target="styles.xml"/><Relationship Id="rId16" Type="http://schemas.openxmlformats.org/officeDocument/2006/relationships/image" Target="media/image6.wmf"/><Relationship Id="rId20" Type="http://schemas.openxmlformats.org/officeDocument/2006/relationships/oleObject" Target="embeddings/oleObject8.bin"/><Relationship Id="rId29" Type="http://schemas.openxmlformats.org/officeDocument/2006/relationships/oleObject" Target="embeddings/oleObject13.bin"/><Relationship Id="rId41" Type="http://schemas.openxmlformats.org/officeDocument/2006/relationships/image" Target="media/image16.wmf"/><Relationship Id="rId54" Type="http://schemas.openxmlformats.org/officeDocument/2006/relationships/oleObject" Target="embeddings/oleObject27.bin"/><Relationship Id="rId62" Type="http://schemas.openxmlformats.org/officeDocument/2006/relationships/image" Target="media/image26.png"/><Relationship Id="rId1" Type="http://schemas.openxmlformats.org/officeDocument/2006/relationships/numbering" Target="numbering.xml"/><Relationship Id="rId6" Type="http://schemas.openxmlformats.org/officeDocument/2006/relationships/image" Target="media/image1.wmf"/><Relationship Id="rId11" Type="http://schemas.openxmlformats.org/officeDocument/2006/relationships/oleObject" Target="embeddings/oleObject3.bin"/><Relationship Id="rId24" Type="http://schemas.openxmlformats.org/officeDocument/2006/relationships/oleObject" Target="embeddings/oleObject10.bin"/><Relationship Id="rId32" Type="http://schemas.openxmlformats.org/officeDocument/2006/relationships/image" Target="media/image13.wmf"/><Relationship Id="rId37" Type="http://schemas.openxmlformats.org/officeDocument/2006/relationships/oleObject" Target="embeddings/oleObject18.bin"/><Relationship Id="rId40" Type="http://schemas.openxmlformats.org/officeDocument/2006/relationships/oleObject" Target="embeddings/oleObject20.bin"/><Relationship Id="rId45" Type="http://schemas.openxmlformats.org/officeDocument/2006/relationships/image" Target="media/image18.wmf"/><Relationship Id="rId53" Type="http://schemas.openxmlformats.org/officeDocument/2006/relationships/image" Target="media/image22.wmf"/><Relationship Id="rId58" Type="http://schemas.openxmlformats.org/officeDocument/2006/relationships/oleObject" Target="embeddings/oleObject30.bin"/><Relationship Id="rId66" Type="http://schemas.openxmlformats.org/officeDocument/2006/relationships/theme" Target="theme/theme1.xml"/><Relationship Id="rId5" Type="http://schemas.openxmlformats.org/officeDocument/2006/relationships/hyperlink" Target="mailto:jaromira.chylkova@upce.cz" TargetMode="External"/><Relationship Id="rId15" Type="http://schemas.openxmlformats.org/officeDocument/2006/relationships/oleObject" Target="embeddings/oleObject5.bin"/><Relationship Id="rId23" Type="http://schemas.openxmlformats.org/officeDocument/2006/relationships/image" Target="media/image9.wmf"/><Relationship Id="rId28" Type="http://schemas.openxmlformats.org/officeDocument/2006/relationships/oleObject" Target="embeddings/oleObject12.bin"/><Relationship Id="rId36" Type="http://schemas.openxmlformats.org/officeDocument/2006/relationships/oleObject" Target="embeddings/oleObject17.bin"/><Relationship Id="rId49" Type="http://schemas.openxmlformats.org/officeDocument/2006/relationships/image" Target="media/image20.wmf"/><Relationship Id="rId57" Type="http://schemas.openxmlformats.org/officeDocument/2006/relationships/image" Target="media/image23.wmf"/><Relationship Id="rId61" Type="http://schemas.openxmlformats.org/officeDocument/2006/relationships/image" Target="media/image25.png"/><Relationship Id="rId10" Type="http://schemas.openxmlformats.org/officeDocument/2006/relationships/image" Target="media/image3.wmf"/><Relationship Id="rId19" Type="http://schemas.openxmlformats.org/officeDocument/2006/relationships/oleObject" Target="embeddings/oleObject7.bin"/><Relationship Id="rId31" Type="http://schemas.openxmlformats.org/officeDocument/2006/relationships/oleObject" Target="embeddings/oleObject14.bin"/><Relationship Id="rId44" Type="http://schemas.openxmlformats.org/officeDocument/2006/relationships/oleObject" Target="embeddings/oleObject22.bin"/><Relationship Id="rId52" Type="http://schemas.openxmlformats.org/officeDocument/2006/relationships/oleObject" Target="embeddings/oleObject26.bin"/><Relationship Id="rId60" Type="http://schemas.openxmlformats.org/officeDocument/2006/relationships/oleObject" Target="embeddings/oleObject31.bin"/><Relationship Id="rId6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oleObject" Target="embeddings/oleObject2.bin"/><Relationship Id="rId14" Type="http://schemas.openxmlformats.org/officeDocument/2006/relationships/image" Target="media/image5.wmf"/><Relationship Id="rId22" Type="http://schemas.openxmlformats.org/officeDocument/2006/relationships/oleObject" Target="embeddings/oleObject9.bin"/><Relationship Id="rId27" Type="http://schemas.openxmlformats.org/officeDocument/2006/relationships/image" Target="media/image11.wmf"/><Relationship Id="rId30" Type="http://schemas.openxmlformats.org/officeDocument/2006/relationships/image" Target="media/image12.wmf"/><Relationship Id="rId35" Type="http://schemas.openxmlformats.org/officeDocument/2006/relationships/oleObject" Target="embeddings/oleObject16.bin"/><Relationship Id="rId43" Type="http://schemas.openxmlformats.org/officeDocument/2006/relationships/image" Target="media/image17.wmf"/><Relationship Id="rId48" Type="http://schemas.openxmlformats.org/officeDocument/2006/relationships/oleObject" Target="embeddings/oleObject24.bin"/><Relationship Id="rId56" Type="http://schemas.openxmlformats.org/officeDocument/2006/relationships/oleObject" Target="embeddings/oleObject29.bin"/><Relationship Id="rId64" Type="http://schemas.openxmlformats.org/officeDocument/2006/relationships/image" Target="media/image28.png"/><Relationship Id="rId8" Type="http://schemas.openxmlformats.org/officeDocument/2006/relationships/image" Target="media/image2.wmf"/><Relationship Id="rId51" Type="http://schemas.openxmlformats.org/officeDocument/2006/relationships/image" Target="media/image21.wmf"/><Relationship Id="rId3" Type="http://schemas.openxmlformats.org/officeDocument/2006/relationships/settings" Target="settings.xml"/><Relationship Id="rId12" Type="http://schemas.openxmlformats.org/officeDocument/2006/relationships/image" Target="media/image4.wmf"/><Relationship Id="rId17" Type="http://schemas.openxmlformats.org/officeDocument/2006/relationships/oleObject" Target="embeddings/oleObject6.bin"/><Relationship Id="rId25" Type="http://schemas.openxmlformats.org/officeDocument/2006/relationships/image" Target="media/image10.wmf"/><Relationship Id="rId33" Type="http://schemas.openxmlformats.org/officeDocument/2006/relationships/oleObject" Target="embeddings/oleObject15.bin"/><Relationship Id="rId38" Type="http://schemas.openxmlformats.org/officeDocument/2006/relationships/oleObject" Target="embeddings/oleObject19.bin"/><Relationship Id="rId46" Type="http://schemas.openxmlformats.org/officeDocument/2006/relationships/oleObject" Target="embeddings/oleObject23.bin"/><Relationship Id="rId59" Type="http://schemas.openxmlformats.org/officeDocument/2006/relationships/image" Target="media/image24.wmf"/></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5</Pages>
  <Words>1821</Words>
  <Characters>10385</Characters>
  <Application>Microsoft Office Word</Application>
  <DocSecurity>0</DocSecurity>
  <Lines>86</Lines>
  <Paragraphs>24</Paragraphs>
  <ScaleCrop>false</ScaleCrop>
  <HeadingPairs>
    <vt:vector size="2" baseType="variant">
      <vt:variant>
        <vt:lpstr>Název</vt:lpstr>
      </vt:variant>
      <vt:variant>
        <vt:i4>1</vt:i4>
      </vt:variant>
    </vt:vector>
  </HeadingPairs>
  <TitlesOfParts>
    <vt:vector size="1" baseType="lpstr">
      <vt:lpstr/>
    </vt:vector>
  </TitlesOfParts>
  <Company>HP</Company>
  <LinksUpToDate>false</LinksUpToDate>
  <CharactersWithSpaces>12182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Lenka</dc:creator>
  <cp:lastModifiedBy>Tomaskova Marketa</cp:lastModifiedBy>
  <cp:revision>3</cp:revision>
  <cp:lastPrinted>2016-04-05T08:22:00Z</cp:lastPrinted>
  <dcterms:created xsi:type="dcterms:W3CDTF">2016-04-05T13:17:00Z</dcterms:created>
  <dcterms:modified xsi:type="dcterms:W3CDTF">2017-02-03T08:14:00Z</dcterms:modified>
</cp:coreProperties>
</file>