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Pr="00485C3D" w:rsidRDefault="000E2208" w:rsidP="00210F7A">
      <w:pPr>
        <w:spacing w:before="0" w:after="240"/>
        <w:jc w:val="center"/>
        <w:rPr>
          <w:rFonts w:asciiTheme="minorHAnsi" w:hAnsiTheme="minorHAnsi"/>
          <w:b/>
          <w:szCs w:val="24"/>
        </w:rPr>
      </w:pPr>
      <w:bookmarkStart w:id="0" w:name="_GoBack"/>
      <w:bookmarkEnd w:id="0"/>
      <w:r w:rsidRPr="00485C3D">
        <w:rPr>
          <w:rFonts w:asciiTheme="minorHAnsi" w:hAnsiTheme="minorHAnsi"/>
          <w:b/>
          <w:szCs w:val="24"/>
        </w:rPr>
        <w:t xml:space="preserve">POSUDEK </w:t>
      </w:r>
      <w:r w:rsidR="00B82D52" w:rsidRPr="00485C3D">
        <w:rPr>
          <w:rFonts w:asciiTheme="minorHAnsi" w:hAnsiTheme="minorHAnsi"/>
          <w:b/>
          <w:szCs w:val="24"/>
        </w:rPr>
        <w:t>VEDOUCÍHO</w:t>
      </w:r>
      <w:r w:rsidRPr="00485C3D">
        <w:rPr>
          <w:rFonts w:asciiTheme="minorHAnsi" w:hAnsiTheme="minorHAnsi"/>
          <w:b/>
          <w:szCs w:val="24"/>
        </w:rPr>
        <w:t xml:space="preserve"> </w:t>
      </w:r>
      <w:r w:rsidR="006417D2" w:rsidRPr="00485C3D">
        <w:rPr>
          <w:rFonts w:asciiTheme="minorHAnsi" w:hAnsiTheme="minorHAnsi"/>
          <w:b/>
          <w:szCs w:val="24"/>
        </w:rPr>
        <w:t>BAKALÁŘSKÉ</w:t>
      </w:r>
      <w:r w:rsidRPr="00485C3D">
        <w:rPr>
          <w:rFonts w:asciiTheme="minorHAnsi" w:hAnsiTheme="minorHAnsi"/>
          <w:b/>
          <w:szCs w:val="24"/>
        </w:rPr>
        <w:t xml:space="preserve"> PRÁCE</w:t>
      </w:r>
    </w:p>
    <w:p w:rsidR="000E2208" w:rsidRPr="00485C3D" w:rsidRDefault="00485BAA" w:rsidP="000E2208">
      <w:pPr>
        <w:spacing w:before="0"/>
        <w:jc w:val="both"/>
        <w:rPr>
          <w:rFonts w:asciiTheme="minorHAnsi" w:hAnsiTheme="minorHAnsi"/>
          <w:b/>
          <w:szCs w:val="24"/>
        </w:rPr>
      </w:pPr>
      <w:r>
        <w:rPr>
          <w:rFonts w:asciiTheme="minorHAnsi" w:hAnsiTheme="minorHAnsi"/>
          <w:b/>
          <w:szCs w:val="24"/>
        </w:rPr>
        <w:t>Jméno a příjmení student</w:t>
      </w:r>
      <w:r w:rsidR="000E2208" w:rsidRPr="00485C3D">
        <w:rPr>
          <w:rFonts w:asciiTheme="minorHAnsi" w:hAnsiTheme="minorHAnsi"/>
          <w:b/>
          <w:szCs w:val="24"/>
        </w:rPr>
        <w:t>ky:</w:t>
      </w:r>
      <w:r w:rsidR="00B82D52" w:rsidRPr="00485C3D">
        <w:rPr>
          <w:rFonts w:asciiTheme="minorHAnsi" w:hAnsiTheme="minorHAnsi"/>
          <w:b/>
          <w:szCs w:val="24"/>
        </w:rPr>
        <w:t xml:space="preserve"> </w:t>
      </w:r>
      <w:r w:rsidR="00741F50">
        <w:rPr>
          <w:rFonts w:asciiTheme="minorHAnsi" w:hAnsiTheme="minorHAnsi"/>
          <w:szCs w:val="24"/>
        </w:rPr>
        <w:t xml:space="preserve">Marián </w:t>
      </w:r>
      <w:proofErr w:type="spellStart"/>
      <w:r w:rsidR="00741F50">
        <w:rPr>
          <w:rFonts w:asciiTheme="minorHAnsi" w:hAnsiTheme="minorHAnsi"/>
          <w:szCs w:val="24"/>
        </w:rPr>
        <w:t>Grančák</w:t>
      </w:r>
      <w:proofErr w:type="spellEnd"/>
    </w:p>
    <w:p w:rsidR="00485C3D" w:rsidRPr="00485C3D" w:rsidRDefault="0052722D" w:rsidP="00485C3D">
      <w:pPr>
        <w:autoSpaceDE w:val="0"/>
        <w:autoSpaceDN w:val="0"/>
        <w:adjustRightInd w:val="0"/>
        <w:spacing w:before="0" w:line="240" w:lineRule="auto"/>
        <w:rPr>
          <w:rFonts w:ascii="Times-Bold" w:hAnsi="Times-Bold" w:cs="Times-Bold"/>
          <w:b/>
          <w:bCs/>
          <w:szCs w:val="24"/>
          <w:lang w:eastAsia="en-US"/>
        </w:rPr>
      </w:pPr>
      <w:r w:rsidRPr="00485C3D">
        <w:rPr>
          <w:rFonts w:asciiTheme="minorHAnsi" w:hAnsiTheme="minorHAnsi"/>
          <w:b/>
          <w:szCs w:val="24"/>
        </w:rPr>
        <w:t xml:space="preserve">Název </w:t>
      </w:r>
      <w:r w:rsidR="006417D2" w:rsidRPr="00485C3D">
        <w:rPr>
          <w:rFonts w:asciiTheme="minorHAnsi" w:hAnsiTheme="minorHAnsi"/>
          <w:b/>
          <w:szCs w:val="24"/>
        </w:rPr>
        <w:t>bakalářské</w:t>
      </w:r>
      <w:r w:rsidRPr="00485C3D">
        <w:rPr>
          <w:rFonts w:asciiTheme="minorHAnsi" w:hAnsiTheme="minorHAnsi"/>
          <w:b/>
          <w:szCs w:val="24"/>
        </w:rPr>
        <w:t xml:space="preserve"> práce:</w:t>
      </w:r>
      <w:r w:rsidR="00485C3D" w:rsidRPr="00485C3D">
        <w:rPr>
          <w:rFonts w:asciiTheme="minorHAnsi" w:hAnsiTheme="minorHAnsi"/>
          <w:b/>
          <w:szCs w:val="24"/>
        </w:rPr>
        <w:t xml:space="preserve"> 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 xml:space="preserve">Restaurování </w:t>
      </w:r>
      <w:r w:rsidR="00485C3D" w:rsidRPr="00485C3D">
        <w:rPr>
          <w:rFonts w:ascii="TimesNewRoman,Bold" w:hAnsi="TimesNewRoman,Bold" w:cs="TimesNewRoman,Bold"/>
          <w:bCs/>
          <w:szCs w:val="24"/>
          <w:lang w:eastAsia="en-US"/>
        </w:rPr>
        <w:t>č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>ásti nást</w:t>
      </w:r>
      <w:r w:rsidR="00485C3D" w:rsidRPr="00485C3D">
        <w:rPr>
          <w:rFonts w:ascii="TimesNewRoman,Bold" w:hAnsi="TimesNewRoman,Bold" w:cs="TimesNewRoman,Bold"/>
          <w:bCs/>
          <w:szCs w:val="24"/>
          <w:lang w:eastAsia="en-US"/>
        </w:rPr>
        <w:t>ě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 xml:space="preserve">nné malby „Nanebevstoupení Krista“ </w:t>
      </w:r>
      <w:r w:rsidR="00485C3D">
        <w:rPr>
          <w:rFonts w:ascii="Times-Bold" w:hAnsi="Times-Bold" w:cs="Times-Bold"/>
          <w:bCs/>
          <w:szCs w:val="24"/>
          <w:lang w:eastAsia="en-US"/>
        </w:rPr>
        <w:t>v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> interiéru kaple Bolestné Panny Marie v Broumov</w:t>
      </w:r>
      <w:r w:rsidR="00485C3D" w:rsidRPr="00485C3D">
        <w:rPr>
          <w:rFonts w:ascii="TimesNewRoman,Bold" w:hAnsi="TimesNewRoman,Bold" w:cs="TimesNewRoman,Bold"/>
          <w:bCs/>
          <w:szCs w:val="24"/>
          <w:lang w:eastAsia="en-US"/>
        </w:rPr>
        <w:t>ě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 xml:space="preserve">, </w:t>
      </w:r>
      <w:proofErr w:type="spellStart"/>
      <w:r w:rsidR="00485C3D" w:rsidRPr="00485C3D">
        <w:rPr>
          <w:rFonts w:ascii="Times-Bold" w:hAnsi="Times-Bold" w:cs="Times-Bold"/>
          <w:bCs/>
          <w:szCs w:val="24"/>
          <w:lang w:eastAsia="en-US"/>
        </w:rPr>
        <w:t>Oliv</w:t>
      </w:r>
      <w:r w:rsidR="00485C3D" w:rsidRPr="00485C3D">
        <w:rPr>
          <w:rFonts w:ascii="TimesNewRoman,Bold" w:hAnsi="TimesNewRoman,Bold" w:cs="TimesNewRoman,Bold"/>
          <w:bCs/>
          <w:szCs w:val="24"/>
          <w:lang w:eastAsia="en-US"/>
        </w:rPr>
        <w:t>ě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>tín</w:t>
      </w:r>
      <w:r w:rsidR="00485C3D" w:rsidRPr="00485C3D">
        <w:rPr>
          <w:rFonts w:ascii="TimesNewRoman,Bold" w:hAnsi="TimesNewRoman,Bold" w:cs="TimesNewRoman,Bold"/>
          <w:bCs/>
          <w:szCs w:val="24"/>
          <w:lang w:eastAsia="en-US"/>
        </w:rPr>
        <w:t>ě</w:t>
      </w:r>
      <w:proofErr w:type="spellEnd"/>
    </w:p>
    <w:p w:rsidR="00485C3D" w:rsidRPr="00485C3D" w:rsidRDefault="0052722D" w:rsidP="00485C3D">
      <w:pPr>
        <w:autoSpaceDE w:val="0"/>
        <w:autoSpaceDN w:val="0"/>
        <w:adjustRightInd w:val="0"/>
        <w:spacing w:before="0" w:line="240" w:lineRule="auto"/>
        <w:rPr>
          <w:rFonts w:ascii="Times-Roman" w:hAnsi="Times-Roman" w:cs="Times-Roman"/>
          <w:szCs w:val="24"/>
          <w:lang w:eastAsia="en-US"/>
        </w:rPr>
      </w:pPr>
      <w:r w:rsidRPr="00485C3D">
        <w:rPr>
          <w:rFonts w:asciiTheme="minorHAnsi" w:hAnsiTheme="minorHAnsi"/>
          <w:b/>
          <w:szCs w:val="24"/>
        </w:rPr>
        <w:t>Studijní obor:</w:t>
      </w:r>
      <w:r w:rsidR="00485C3D" w:rsidRPr="00485C3D">
        <w:rPr>
          <w:rFonts w:asciiTheme="minorHAnsi" w:hAnsiTheme="minorHAnsi"/>
          <w:b/>
          <w:szCs w:val="24"/>
        </w:rPr>
        <w:t xml:space="preserve"> </w:t>
      </w:r>
      <w:r w:rsidR="00485C3D" w:rsidRPr="00485C3D">
        <w:rPr>
          <w:rFonts w:ascii="Times-Roman" w:hAnsi="Times-Roman" w:cs="Times-Roman"/>
          <w:szCs w:val="24"/>
          <w:lang w:eastAsia="en-US"/>
        </w:rPr>
        <w:t>Ateliér restaurování nást</w:t>
      </w:r>
      <w:r w:rsidR="00485C3D" w:rsidRPr="00485C3D">
        <w:rPr>
          <w:rFonts w:ascii="TimesNewRoman" w:hAnsi="TimesNewRoman" w:cs="TimesNewRoman"/>
          <w:szCs w:val="24"/>
          <w:lang w:eastAsia="en-US"/>
        </w:rPr>
        <w:t>ě</w:t>
      </w:r>
      <w:r w:rsidR="00485C3D" w:rsidRPr="00485C3D">
        <w:rPr>
          <w:rFonts w:ascii="Times-Roman" w:hAnsi="Times-Roman" w:cs="Times-Roman"/>
          <w:szCs w:val="24"/>
          <w:lang w:eastAsia="en-US"/>
        </w:rPr>
        <w:t>nné malby a sgrafita</w:t>
      </w:r>
    </w:p>
    <w:p w:rsidR="00485C3D" w:rsidRPr="00485C3D" w:rsidRDefault="0052722D" w:rsidP="00485C3D">
      <w:pPr>
        <w:autoSpaceDE w:val="0"/>
        <w:autoSpaceDN w:val="0"/>
        <w:adjustRightInd w:val="0"/>
        <w:spacing w:before="0" w:line="240" w:lineRule="auto"/>
        <w:rPr>
          <w:rFonts w:ascii="Times-Roman" w:hAnsi="Times-Roman" w:cs="Times-Roman"/>
          <w:szCs w:val="24"/>
          <w:lang w:eastAsia="en-US"/>
        </w:rPr>
      </w:pPr>
      <w:r w:rsidRPr="00485C3D">
        <w:rPr>
          <w:rFonts w:asciiTheme="minorHAnsi" w:hAnsiTheme="minorHAnsi"/>
          <w:b/>
          <w:szCs w:val="24"/>
        </w:rPr>
        <w:t xml:space="preserve">Vedoucí práce: </w:t>
      </w:r>
      <w:proofErr w:type="spellStart"/>
      <w:r w:rsidR="00485C3D" w:rsidRPr="00485C3D">
        <w:rPr>
          <w:rFonts w:ascii="Times-Roman" w:hAnsi="Times-Roman" w:cs="Times-Roman"/>
          <w:szCs w:val="24"/>
          <w:lang w:eastAsia="en-US"/>
        </w:rPr>
        <w:t>MgA</w:t>
      </w:r>
      <w:proofErr w:type="spellEnd"/>
      <w:r w:rsidR="00485C3D" w:rsidRPr="00485C3D">
        <w:rPr>
          <w:rFonts w:ascii="Times-Roman" w:hAnsi="Times-Roman" w:cs="Times-Roman"/>
          <w:szCs w:val="24"/>
          <w:lang w:eastAsia="en-US"/>
        </w:rPr>
        <w:t>. Zuzana Wichterlová</w:t>
      </w:r>
    </w:p>
    <w:p w:rsidR="00485C3D" w:rsidRPr="00485C3D" w:rsidRDefault="0052722D" w:rsidP="00485C3D">
      <w:pPr>
        <w:autoSpaceDE w:val="0"/>
        <w:autoSpaceDN w:val="0"/>
        <w:adjustRightInd w:val="0"/>
        <w:spacing w:before="0" w:line="240" w:lineRule="auto"/>
        <w:rPr>
          <w:rFonts w:ascii="Times-Roman" w:hAnsi="Times-Roman" w:cs="Times-Roman"/>
          <w:szCs w:val="24"/>
          <w:lang w:eastAsia="en-US"/>
        </w:rPr>
      </w:pPr>
      <w:r w:rsidRPr="00485C3D">
        <w:rPr>
          <w:rFonts w:asciiTheme="minorHAnsi" w:hAnsiTheme="minorHAnsi"/>
          <w:b/>
          <w:szCs w:val="24"/>
        </w:rPr>
        <w:t>Jméno a příjmení oponenta/email:</w:t>
      </w:r>
      <w:r w:rsidR="00485C3D" w:rsidRPr="00485C3D">
        <w:rPr>
          <w:rFonts w:ascii="Times-Roman" w:hAnsi="Times-Roman" w:cs="Times-Roman"/>
          <w:szCs w:val="24"/>
          <w:lang w:eastAsia="en-US"/>
        </w:rPr>
        <w:t xml:space="preserve"> Mgr. art. Jan Vojt</w:t>
      </w:r>
      <w:r w:rsidR="00485C3D" w:rsidRPr="00485C3D">
        <w:rPr>
          <w:rFonts w:ascii="TimesNewRoman" w:hAnsi="TimesNewRoman" w:cs="TimesNewRoman"/>
          <w:szCs w:val="24"/>
          <w:lang w:eastAsia="en-US"/>
        </w:rPr>
        <w:t>ě</w:t>
      </w:r>
      <w:r w:rsidR="00485C3D" w:rsidRPr="00485C3D">
        <w:rPr>
          <w:rFonts w:ascii="Times-Roman" w:hAnsi="Times-Roman" w:cs="Times-Roman"/>
          <w:szCs w:val="24"/>
          <w:lang w:eastAsia="en-US"/>
        </w:rPr>
        <w:t>chovský Ph.D.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:rsidR="00A90FEC" w:rsidRDefault="0059405F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Student</w:t>
            </w:r>
            <w:r w:rsidR="00D2027D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naplnil</w:t>
            </w:r>
            <w:r w:rsidR="00517442">
              <w:rPr>
                <w:rFonts w:asciiTheme="minorHAnsi" w:hAnsiTheme="minorHAnsi"/>
                <w:szCs w:val="24"/>
              </w:rPr>
              <w:t xml:space="preserve"> zadání v</w:t>
            </w:r>
            <w:r w:rsidR="00446F5B">
              <w:rPr>
                <w:rFonts w:asciiTheme="minorHAnsi" w:hAnsiTheme="minorHAnsi"/>
                <w:szCs w:val="24"/>
              </w:rPr>
              <w:t> restaurátorském zásahu i v</w:t>
            </w:r>
            <w:r w:rsidR="00517442">
              <w:rPr>
                <w:rFonts w:asciiTheme="minorHAnsi" w:hAnsiTheme="minorHAnsi"/>
                <w:szCs w:val="24"/>
              </w:rPr>
              <w:t> restaurátorské dokumentaci</w:t>
            </w:r>
            <w:r w:rsidR="00D2027D">
              <w:rPr>
                <w:rFonts w:asciiTheme="minorHAnsi" w:hAnsiTheme="minorHAnsi"/>
                <w:szCs w:val="24"/>
              </w:rPr>
              <w:t xml:space="preserve">. </w:t>
            </w:r>
            <w:r w:rsidR="00446F5B">
              <w:rPr>
                <w:rFonts w:asciiTheme="minorHAnsi" w:hAnsiTheme="minorHAnsi"/>
                <w:szCs w:val="24"/>
              </w:rPr>
              <w:t>Avšak c</w:t>
            </w:r>
            <w:r w:rsidR="00517442">
              <w:rPr>
                <w:rFonts w:asciiTheme="minorHAnsi" w:hAnsiTheme="minorHAnsi"/>
                <w:szCs w:val="24"/>
              </w:rPr>
              <w:t>o se týče rozšířené kapitoly</w:t>
            </w:r>
            <w:r w:rsidR="004014F7">
              <w:rPr>
                <w:rFonts w:asciiTheme="minorHAnsi" w:hAnsiTheme="minorHAnsi"/>
                <w:szCs w:val="24"/>
              </w:rPr>
              <w:t xml:space="preserve"> o iontoměničích,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741F50">
              <w:rPr>
                <w:rFonts w:asciiTheme="minorHAnsi" w:hAnsiTheme="minorHAnsi"/>
                <w:szCs w:val="24"/>
              </w:rPr>
              <w:t xml:space="preserve">naplnil zadání pouze velmi omezeně. Student sice </w:t>
            </w:r>
            <w:r w:rsidR="00672B2E">
              <w:rPr>
                <w:rFonts w:asciiTheme="minorHAnsi" w:hAnsiTheme="minorHAnsi"/>
                <w:szCs w:val="24"/>
              </w:rPr>
              <w:t>patrně shromáždil informace o</w:t>
            </w:r>
            <w:r w:rsidR="008B60C4">
              <w:rPr>
                <w:rFonts w:asciiTheme="minorHAnsi" w:hAnsiTheme="minorHAnsi"/>
                <w:szCs w:val="24"/>
              </w:rPr>
              <w:t xml:space="preserve"> </w:t>
            </w:r>
            <w:r w:rsidR="00741F50">
              <w:rPr>
                <w:rFonts w:asciiTheme="minorHAnsi" w:hAnsiTheme="minorHAnsi"/>
                <w:szCs w:val="24"/>
              </w:rPr>
              <w:t>dostupných prostředcích, avšak ne</w:t>
            </w:r>
            <w:r w:rsidR="008B60C4">
              <w:rPr>
                <w:rFonts w:asciiTheme="minorHAnsi" w:hAnsiTheme="minorHAnsi"/>
                <w:szCs w:val="24"/>
              </w:rPr>
              <w:t>ní zcela jasné</w:t>
            </w:r>
            <w:r w:rsidR="00672B2E">
              <w:rPr>
                <w:rFonts w:asciiTheme="minorHAnsi" w:hAnsiTheme="minorHAnsi"/>
                <w:szCs w:val="24"/>
              </w:rPr>
              <w:t>, jakým způsobem vybral</w:t>
            </w:r>
            <w:r w:rsidR="008B60C4">
              <w:rPr>
                <w:rFonts w:asciiTheme="minorHAnsi" w:hAnsiTheme="minorHAnsi"/>
                <w:szCs w:val="24"/>
              </w:rPr>
              <w:t xml:space="preserve"> ty, které uvádí</w:t>
            </w:r>
            <w:r w:rsidR="003C1627">
              <w:rPr>
                <w:rFonts w:asciiTheme="minorHAnsi" w:hAnsiTheme="minorHAnsi"/>
                <w:szCs w:val="24"/>
              </w:rPr>
              <w:t>.</w:t>
            </w:r>
            <w:r w:rsidR="002D1A2B">
              <w:rPr>
                <w:rFonts w:asciiTheme="minorHAnsi" w:hAnsiTheme="minorHAnsi"/>
                <w:szCs w:val="24"/>
              </w:rPr>
              <w:t xml:space="preserve"> V případě </w:t>
            </w:r>
            <w:proofErr w:type="spellStart"/>
            <w:r w:rsidR="002D1A2B">
              <w:rPr>
                <w:rFonts w:asciiTheme="minorHAnsi" w:hAnsiTheme="minorHAnsi"/>
                <w:szCs w:val="24"/>
              </w:rPr>
              <w:t>anexů</w:t>
            </w:r>
            <w:proofErr w:type="spellEnd"/>
            <w:r w:rsidR="002D1A2B">
              <w:rPr>
                <w:rFonts w:asciiTheme="minorHAnsi" w:hAnsiTheme="minorHAnsi"/>
                <w:szCs w:val="24"/>
              </w:rPr>
              <w:t xml:space="preserve"> n</w:t>
            </w:r>
            <w:r w:rsidR="00741F50">
              <w:rPr>
                <w:rFonts w:asciiTheme="minorHAnsi" w:hAnsiTheme="minorHAnsi"/>
                <w:szCs w:val="24"/>
              </w:rPr>
              <w:t xml:space="preserve">euvažuje o </w:t>
            </w:r>
            <w:r w:rsidR="002D1A2B">
              <w:rPr>
                <w:rFonts w:asciiTheme="minorHAnsi" w:hAnsiTheme="minorHAnsi"/>
                <w:szCs w:val="24"/>
              </w:rPr>
              <w:t>problematice obsahu Cl iontů.</w:t>
            </w:r>
            <w:r w:rsidR="004014F7">
              <w:rPr>
                <w:rFonts w:asciiTheme="minorHAnsi" w:hAnsiTheme="minorHAnsi"/>
                <w:szCs w:val="24"/>
              </w:rPr>
              <w:t xml:space="preserve"> Kapitola je nedotažená.</w:t>
            </w:r>
            <w:r w:rsidR="00446F5B">
              <w:rPr>
                <w:rFonts w:asciiTheme="minorHAnsi" w:hAnsiTheme="minorHAnsi"/>
                <w:szCs w:val="24"/>
              </w:rPr>
              <w:t xml:space="preserve"> Vyhodnocení v závěru je velmi obecné.</w:t>
            </w:r>
          </w:p>
        </w:tc>
      </w:tr>
      <w:tr w:rsidR="00A90FEC" w:rsidTr="0036262E">
        <w:tc>
          <w:tcPr>
            <w:tcW w:w="9212" w:type="dxa"/>
          </w:tcPr>
          <w:p w:rsidR="00A90FEC" w:rsidRPr="00B63975" w:rsidRDefault="0059405F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proofErr w:type="gramStart"/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3C1627">
              <w:rPr>
                <w:rFonts w:asciiTheme="minorHAnsi" w:hAnsiTheme="minorHAnsi"/>
                <w:sz w:val="40"/>
                <w:szCs w:val="40"/>
              </w:rPr>
              <w:t>+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4014F7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  <w:proofErr w:type="gramEnd"/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884377" w:rsidP="0051744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Odborná úroveň práce </w:t>
            </w:r>
            <w:r w:rsidR="00446F5B">
              <w:rPr>
                <w:rFonts w:asciiTheme="minorHAnsi" w:hAnsiTheme="minorHAnsi"/>
                <w:szCs w:val="24"/>
              </w:rPr>
              <w:t xml:space="preserve">v terénu </w:t>
            </w:r>
            <w:r>
              <w:rPr>
                <w:rFonts w:asciiTheme="minorHAnsi" w:hAnsiTheme="minorHAnsi"/>
                <w:szCs w:val="24"/>
              </w:rPr>
              <w:t xml:space="preserve">je dobrá, </w:t>
            </w:r>
            <w:r w:rsidR="00517442">
              <w:rPr>
                <w:rFonts w:asciiTheme="minorHAnsi" w:hAnsiTheme="minorHAnsi"/>
                <w:szCs w:val="24"/>
              </w:rPr>
              <w:t>restaurátorsk</w:t>
            </w:r>
            <w:r w:rsidR="00446F5B">
              <w:rPr>
                <w:rFonts w:asciiTheme="minorHAnsi" w:hAnsiTheme="minorHAnsi"/>
                <w:szCs w:val="24"/>
              </w:rPr>
              <w:t>é postupy byly voleny</w:t>
            </w:r>
            <w:r w:rsidR="00517442">
              <w:rPr>
                <w:rFonts w:asciiTheme="minorHAnsi" w:hAnsiTheme="minorHAnsi"/>
                <w:szCs w:val="24"/>
              </w:rPr>
              <w:t xml:space="preserve"> na základě</w:t>
            </w:r>
            <w:r w:rsidR="002B1BDC">
              <w:rPr>
                <w:rFonts w:asciiTheme="minorHAnsi" w:hAnsiTheme="minorHAnsi"/>
                <w:szCs w:val="24"/>
              </w:rPr>
              <w:t xml:space="preserve"> provedených zkoušek. </w:t>
            </w:r>
            <w:r w:rsidR="009F5A73">
              <w:rPr>
                <w:rFonts w:asciiTheme="minorHAnsi" w:hAnsiTheme="minorHAnsi"/>
                <w:szCs w:val="24"/>
              </w:rPr>
              <w:t>St</w:t>
            </w:r>
            <w:r w:rsidR="00C218E6">
              <w:rPr>
                <w:rFonts w:asciiTheme="minorHAnsi" w:hAnsiTheme="minorHAnsi"/>
                <w:szCs w:val="24"/>
              </w:rPr>
              <w:t xml:space="preserve">udent pracuje svižně </w:t>
            </w:r>
            <w:r w:rsidR="009F5A73">
              <w:rPr>
                <w:rFonts w:asciiTheme="minorHAnsi" w:hAnsiTheme="minorHAnsi"/>
                <w:szCs w:val="24"/>
              </w:rPr>
              <w:t>a ši</w:t>
            </w:r>
            <w:r w:rsidR="004242B6">
              <w:rPr>
                <w:rFonts w:asciiTheme="minorHAnsi" w:hAnsiTheme="minorHAnsi"/>
                <w:szCs w:val="24"/>
              </w:rPr>
              <w:t>kovně, místy trochu netrpělivě</w:t>
            </w:r>
            <w:r w:rsidR="006D3097">
              <w:rPr>
                <w:rFonts w:asciiTheme="minorHAnsi" w:hAnsiTheme="minorHAnsi"/>
                <w:szCs w:val="24"/>
              </w:rPr>
              <w:t>, i když v přijatelném limitu</w:t>
            </w:r>
            <w:r w:rsidR="004242B6">
              <w:rPr>
                <w:rFonts w:asciiTheme="minorHAnsi" w:hAnsiTheme="minorHAnsi"/>
                <w:szCs w:val="24"/>
              </w:rPr>
              <w:t xml:space="preserve">. </w:t>
            </w:r>
            <w:r w:rsidR="00517442">
              <w:rPr>
                <w:rFonts w:asciiTheme="minorHAnsi" w:hAnsiTheme="minorHAnsi"/>
                <w:szCs w:val="24"/>
              </w:rPr>
              <w:t>Dokumentace obsahuje všechny nezbytné kapitoly. P</w:t>
            </w:r>
            <w:r w:rsidR="00D2027D">
              <w:rPr>
                <w:rFonts w:asciiTheme="minorHAnsi" w:hAnsiTheme="minorHAnsi"/>
                <w:szCs w:val="24"/>
              </w:rPr>
              <w:t xml:space="preserve">ouze </w:t>
            </w:r>
            <w:r w:rsidR="009F5A73">
              <w:rPr>
                <w:rFonts w:asciiTheme="minorHAnsi" w:hAnsiTheme="minorHAnsi"/>
                <w:szCs w:val="24"/>
              </w:rPr>
              <w:t xml:space="preserve">formulace jsou místy </w:t>
            </w:r>
            <w:r w:rsidR="002B1BDC">
              <w:rPr>
                <w:rFonts w:asciiTheme="minorHAnsi" w:hAnsiTheme="minorHAnsi"/>
                <w:szCs w:val="24"/>
              </w:rPr>
              <w:t xml:space="preserve">mírně chaotické, </w:t>
            </w:r>
            <w:r w:rsidR="004014F7">
              <w:rPr>
                <w:rFonts w:asciiTheme="minorHAnsi" w:hAnsiTheme="minorHAnsi"/>
                <w:szCs w:val="24"/>
              </w:rPr>
              <w:t xml:space="preserve">či nedůsledné </w:t>
            </w:r>
            <w:r w:rsidR="008B3BAA">
              <w:rPr>
                <w:rFonts w:asciiTheme="minorHAnsi" w:hAnsiTheme="minorHAnsi"/>
                <w:szCs w:val="24"/>
              </w:rPr>
              <w:t>(např</w:t>
            </w:r>
            <w:r w:rsidR="004014F7">
              <w:rPr>
                <w:rFonts w:asciiTheme="minorHAnsi" w:hAnsiTheme="minorHAnsi"/>
                <w:szCs w:val="24"/>
              </w:rPr>
              <w:t>.</w:t>
            </w:r>
            <w:r w:rsidR="008B3BAA">
              <w:rPr>
                <w:rFonts w:asciiTheme="minorHAnsi" w:hAnsiTheme="minorHAnsi"/>
                <w:szCs w:val="24"/>
              </w:rPr>
              <w:t xml:space="preserve"> v komplexním vyhodnocení není řádně popsán stav malby)</w:t>
            </w:r>
            <w:r w:rsidR="002B1BDC">
              <w:rPr>
                <w:rFonts w:asciiTheme="minorHAnsi" w:hAnsiTheme="minorHAnsi"/>
                <w:szCs w:val="24"/>
              </w:rPr>
              <w:t xml:space="preserve">. To se </w:t>
            </w:r>
            <w:r w:rsidR="00C218E6">
              <w:rPr>
                <w:rFonts w:asciiTheme="minorHAnsi" w:hAnsiTheme="minorHAnsi"/>
                <w:szCs w:val="24"/>
              </w:rPr>
              <w:t xml:space="preserve">silně </w:t>
            </w:r>
            <w:r w:rsidR="002B1BDC">
              <w:rPr>
                <w:rFonts w:asciiTheme="minorHAnsi" w:hAnsiTheme="minorHAnsi"/>
                <w:szCs w:val="24"/>
              </w:rPr>
              <w:t>projevilo zejména v rozšířené kapitole o iontoměničích.</w:t>
            </w:r>
            <w:r w:rsidR="00B16D72">
              <w:rPr>
                <w:rFonts w:asciiTheme="minorHAnsi" w:hAnsiTheme="minorHAnsi"/>
                <w:szCs w:val="24"/>
              </w:rPr>
              <w:t xml:space="preserve"> Fotodokumentace a grafická dokumentace je zpracována</w:t>
            </w:r>
            <w:r w:rsidR="002B1BDC">
              <w:rPr>
                <w:rFonts w:asciiTheme="minorHAnsi" w:hAnsiTheme="minorHAnsi"/>
                <w:szCs w:val="24"/>
              </w:rPr>
              <w:t xml:space="preserve"> </w:t>
            </w:r>
            <w:r w:rsidR="00B16D72">
              <w:rPr>
                <w:rFonts w:asciiTheme="minorHAnsi" w:hAnsiTheme="minorHAnsi"/>
                <w:szCs w:val="24"/>
              </w:rPr>
              <w:t>dobře.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9F5A73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="008B60C4">
              <w:rPr>
                <w:rFonts w:asciiTheme="minorHAnsi" w:hAnsiTheme="minorHAnsi"/>
                <w:sz w:val="40"/>
                <w:szCs w:val="40"/>
              </w:rPr>
              <w:t>+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proofErr w:type="gramEnd"/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51744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 xml:space="preserve">Použité metody testování jednotlivých kroků i postupy prací jsou </w:t>
            </w:r>
            <w:r w:rsidR="004242B6">
              <w:rPr>
                <w:rFonts w:asciiTheme="minorHAnsi" w:hAnsiTheme="minorHAnsi"/>
                <w:szCs w:val="24"/>
              </w:rPr>
              <w:t xml:space="preserve">celkem </w:t>
            </w:r>
            <w:r>
              <w:rPr>
                <w:rFonts w:asciiTheme="minorHAnsi" w:hAnsiTheme="minorHAnsi"/>
                <w:szCs w:val="24"/>
              </w:rPr>
              <w:t>jasně formulované. V</w:t>
            </w:r>
            <w:r w:rsidR="002B1BDC">
              <w:rPr>
                <w:rFonts w:asciiTheme="minorHAnsi" w:hAnsiTheme="minorHAnsi"/>
                <w:szCs w:val="24"/>
              </w:rPr>
              <w:t> restaurátorské dokumentaci</w:t>
            </w:r>
            <w:r>
              <w:rPr>
                <w:rFonts w:asciiTheme="minorHAnsi" w:hAnsiTheme="minorHAnsi"/>
                <w:szCs w:val="24"/>
              </w:rPr>
              <w:t xml:space="preserve"> pracuje s dostatečnou </w:t>
            </w:r>
            <w:r w:rsidR="002B1BDC">
              <w:rPr>
                <w:rFonts w:asciiTheme="minorHAnsi" w:hAnsiTheme="minorHAnsi"/>
                <w:szCs w:val="24"/>
              </w:rPr>
              <w:t>škálou literatury</w:t>
            </w:r>
            <w:r w:rsidR="004242B6">
              <w:rPr>
                <w:rFonts w:asciiTheme="minorHAnsi" w:hAnsiTheme="minorHAnsi"/>
                <w:szCs w:val="24"/>
              </w:rPr>
              <w:t>.</w:t>
            </w:r>
            <w:r w:rsidR="002B1BDC">
              <w:rPr>
                <w:rFonts w:asciiTheme="minorHAnsi" w:hAnsiTheme="minorHAnsi"/>
                <w:szCs w:val="24"/>
              </w:rPr>
              <w:t xml:space="preserve"> V rozšířené kapitole</w:t>
            </w:r>
            <w:r w:rsidR="00446F5B">
              <w:rPr>
                <w:rFonts w:asciiTheme="minorHAnsi" w:hAnsiTheme="minorHAnsi"/>
                <w:szCs w:val="24"/>
              </w:rPr>
              <w:t xml:space="preserve"> o iontoměničích </w:t>
            </w:r>
            <w:r w:rsidR="008B60C4">
              <w:rPr>
                <w:rFonts w:asciiTheme="minorHAnsi" w:hAnsiTheme="minorHAnsi"/>
                <w:szCs w:val="24"/>
              </w:rPr>
              <w:t xml:space="preserve">student </w:t>
            </w:r>
            <w:r w:rsidR="002B1BDC">
              <w:rPr>
                <w:rFonts w:asciiTheme="minorHAnsi" w:hAnsiTheme="minorHAnsi"/>
                <w:szCs w:val="24"/>
              </w:rPr>
              <w:t xml:space="preserve">na několika místech </w:t>
            </w:r>
            <w:r w:rsidR="00446F5B">
              <w:rPr>
                <w:rFonts w:asciiTheme="minorHAnsi" w:hAnsiTheme="minorHAnsi"/>
                <w:szCs w:val="24"/>
              </w:rPr>
              <w:t xml:space="preserve">čerpá </w:t>
            </w:r>
            <w:r w:rsidR="00D304F6">
              <w:rPr>
                <w:rFonts w:asciiTheme="minorHAnsi" w:hAnsiTheme="minorHAnsi"/>
                <w:szCs w:val="24"/>
              </w:rPr>
              <w:t xml:space="preserve">pouze </w:t>
            </w:r>
            <w:r w:rsidR="00446F5B">
              <w:rPr>
                <w:rFonts w:asciiTheme="minorHAnsi" w:hAnsiTheme="minorHAnsi"/>
                <w:szCs w:val="24"/>
              </w:rPr>
              <w:t>z obecných internetových zdrojů</w:t>
            </w:r>
            <w:r w:rsidR="002B1BDC">
              <w:rPr>
                <w:rFonts w:asciiTheme="minorHAnsi" w:hAnsiTheme="minorHAnsi"/>
                <w:szCs w:val="24"/>
              </w:rPr>
              <w:t xml:space="preserve"> (wikipedie).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8B60C4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proofErr w:type="gramStart"/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  <w:proofErr w:type="gramEnd"/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2803D7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Formální úprava je v pořádku. </w:t>
            </w:r>
            <w:r w:rsidR="00B16D72">
              <w:rPr>
                <w:rFonts w:asciiTheme="minorHAnsi" w:hAnsiTheme="minorHAnsi"/>
                <w:szCs w:val="24"/>
              </w:rPr>
              <w:t xml:space="preserve">Text </w:t>
            </w:r>
            <w:r w:rsidR="0059405F">
              <w:rPr>
                <w:rFonts w:asciiTheme="minorHAnsi" w:hAnsiTheme="minorHAnsi"/>
                <w:szCs w:val="24"/>
              </w:rPr>
              <w:t xml:space="preserve">je na více místech </w:t>
            </w:r>
            <w:r w:rsidR="004242B6">
              <w:rPr>
                <w:rFonts w:asciiTheme="minorHAnsi" w:hAnsiTheme="minorHAnsi"/>
                <w:szCs w:val="24"/>
              </w:rPr>
              <w:t>vykazuje nepřesnosti</w:t>
            </w:r>
            <w:r w:rsidR="00B16D72">
              <w:rPr>
                <w:rFonts w:asciiTheme="minorHAnsi" w:hAnsiTheme="minorHAnsi"/>
                <w:szCs w:val="24"/>
              </w:rPr>
              <w:t xml:space="preserve">. Užívaná terminologie a </w:t>
            </w:r>
            <w:r w:rsidR="00446F5B">
              <w:rPr>
                <w:rFonts w:asciiTheme="minorHAnsi" w:hAnsiTheme="minorHAnsi"/>
                <w:szCs w:val="24"/>
              </w:rPr>
              <w:t>úroveň odborného jazyka je ucházející</w:t>
            </w:r>
            <w:r w:rsidR="00B16D72"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4242B6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="004242B6">
              <w:rPr>
                <w:rFonts w:asciiTheme="minorHAnsi" w:hAnsiTheme="minorHAnsi"/>
                <w:sz w:val="40"/>
                <w:szCs w:val="40"/>
              </w:rPr>
              <w:t>+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proofErr w:type="gramEnd"/>
          </w:p>
        </w:tc>
      </w:tr>
    </w:tbl>
    <w:p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884377" w:rsidRDefault="0059405F" w:rsidP="0051744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Student</w:t>
            </w:r>
            <w:r w:rsidR="00576068">
              <w:rPr>
                <w:rFonts w:asciiTheme="minorHAnsi" w:hAnsiTheme="minorHAnsi"/>
                <w:szCs w:val="24"/>
              </w:rPr>
              <w:t xml:space="preserve"> by mohl</w:t>
            </w:r>
            <w:r>
              <w:rPr>
                <w:rFonts w:asciiTheme="minorHAnsi" w:hAnsiTheme="minorHAnsi"/>
                <w:szCs w:val="24"/>
              </w:rPr>
              <w:t xml:space="preserve"> vysvětlit </w:t>
            </w:r>
            <w:proofErr w:type="gramStart"/>
            <w:r>
              <w:rPr>
                <w:rFonts w:asciiTheme="minorHAnsi" w:hAnsiTheme="minorHAnsi"/>
                <w:szCs w:val="24"/>
              </w:rPr>
              <w:t>proč</w:t>
            </w:r>
            <w:r w:rsidR="00DA5592">
              <w:rPr>
                <w:rFonts w:asciiTheme="minorHAnsi" w:hAnsiTheme="minorHAnsi"/>
                <w:szCs w:val="24"/>
              </w:rPr>
              <w:t xml:space="preserve"> a jak</w:t>
            </w:r>
            <w:proofErr w:type="gramEnd"/>
            <w:r>
              <w:rPr>
                <w:rFonts w:asciiTheme="minorHAnsi" w:hAnsiTheme="minorHAnsi"/>
                <w:szCs w:val="24"/>
              </w:rPr>
              <w:t xml:space="preserve"> došlo</w:t>
            </w:r>
            <w:r w:rsidR="00446F5B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 xml:space="preserve">ke </w:t>
            </w:r>
            <w:r w:rsidR="00446F5B">
              <w:rPr>
                <w:rFonts w:asciiTheme="minorHAnsi" w:hAnsiTheme="minorHAnsi"/>
                <w:szCs w:val="24"/>
              </w:rPr>
              <w:t xml:space="preserve">koncepčnímu </w:t>
            </w:r>
            <w:r>
              <w:rPr>
                <w:rFonts w:asciiTheme="minorHAnsi" w:hAnsiTheme="minorHAnsi"/>
                <w:szCs w:val="24"/>
              </w:rPr>
              <w:t xml:space="preserve">rozhodnutí v jeho části netmelit </w:t>
            </w:r>
            <w:r w:rsidR="00446F5B">
              <w:rPr>
                <w:rFonts w:asciiTheme="minorHAnsi" w:hAnsiTheme="minorHAnsi"/>
                <w:szCs w:val="24"/>
              </w:rPr>
              <w:t>a neretušovat</w:t>
            </w:r>
            <w:r w:rsidR="00D304F6">
              <w:rPr>
                <w:rFonts w:asciiTheme="minorHAnsi" w:hAnsiTheme="minorHAnsi"/>
                <w:szCs w:val="24"/>
              </w:rPr>
              <w:t xml:space="preserve"> defekt okolo otvoru</w:t>
            </w:r>
            <w:r w:rsidR="00DA5592">
              <w:rPr>
                <w:rFonts w:asciiTheme="minorHAnsi" w:hAnsiTheme="minorHAnsi"/>
                <w:szCs w:val="24"/>
              </w:rPr>
              <w:t xml:space="preserve"> v klenbě</w:t>
            </w:r>
            <w:r w:rsidR="00D304F6">
              <w:rPr>
                <w:rFonts w:asciiTheme="minorHAnsi" w:hAnsiTheme="minorHAnsi"/>
                <w:szCs w:val="24"/>
              </w:rPr>
              <w:t>.</w:t>
            </w:r>
          </w:p>
        </w:tc>
      </w:tr>
    </w:tbl>
    <w:p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3E7E5B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:rsidR="001C3F32" w:rsidRDefault="006D3097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Silnější stránkou </w:t>
            </w:r>
            <w:r w:rsidR="004242B6">
              <w:rPr>
                <w:rFonts w:asciiTheme="minorHAnsi" w:hAnsiTheme="minorHAnsi"/>
                <w:szCs w:val="24"/>
              </w:rPr>
              <w:t>práce v</w:t>
            </w:r>
            <w:r>
              <w:rPr>
                <w:rFonts w:asciiTheme="minorHAnsi" w:hAnsiTheme="minorHAnsi"/>
                <w:szCs w:val="24"/>
              </w:rPr>
              <w:t> terénu je, že</w:t>
            </w:r>
            <w:r w:rsidR="00C218E6">
              <w:rPr>
                <w:rFonts w:asciiTheme="minorHAnsi" w:hAnsiTheme="minorHAnsi"/>
                <w:szCs w:val="24"/>
              </w:rPr>
              <w:t xml:space="preserve"> student pracuje velmi svižně a efektivně. </w:t>
            </w:r>
            <w:r>
              <w:rPr>
                <w:rFonts w:asciiTheme="minorHAnsi" w:hAnsiTheme="minorHAnsi"/>
                <w:szCs w:val="24"/>
              </w:rPr>
              <w:t xml:space="preserve">Slabší stránkou </w:t>
            </w:r>
            <w:r w:rsidR="00C218E6">
              <w:rPr>
                <w:rFonts w:asciiTheme="minorHAnsi" w:hAnsiTheme="minorHAnsi"/>
                <w:szCs w:val="24"/>
              </w:rPr>
              <w:t>je určité riziko zbrklosti. P</w:t>
            </w:r>
            <w:r w:rsidR="00151AF1">
              <w:rPr>
                <w:rFonts w:asciiTheme="minorHAnsi" w:hAnsiTheme="minorHAnsi"/>
                <w:szCs w:val="24"/>
              </w:rPr>
              <w:t xml:space="preserve">ráci </w:t>
            </w:r>
            <w:r w:rsidR="004242B6">
              <w:rPr>
                <w:rFonts w:asciiTheme="minorHAnsi" w:hAnsiTheme="minorHAnsi"/>
                <w:szCs w:val="24"/>
              </w:rPr>
              <w:t>v terénu hodnotím výborně.</w:t>
            </w:r>
            <w:r w:rsidR="00F75E62">
              <w:rPr>
                <w:rFonts w:asciiTheme="minorHAnsi" w:hAnsiTheme="minorHAnsi"/>
                <w:szCs w:val="24"/>
              </w:rPr>
              <w:t xml:space="preserve"> </w:t>
            </w:r>
            <w:r w:rsidR="006F7F91">
              <w:rPr>
                <w:rFonts w:asciiTheme="minorHAnsi" w:hAnsiTheme="minorHAnsi"/>
                <w:szCs w:val="24"/>
              </w:rPr>
              <w:t>Výrazně s</w:t>
            </w:r>
            <w:r>
              <w:rPr>
                <w:rFonts w:asciiTheme="minorHAnsi" w:hAnsiTheme="minorHAnsi"/>
                <w:szCs w:val="24"/>
              </w:rPr>
              <w:t xml:space="preserve">labší stránkou práce jsou textové části, jimž zejména </w:t>
            </w:r>
            <w:r w:rsidR="004242B6">
              <w:rPr>
                <w:rFonts w:asciiTheme="minorHAnsi" w:hAnsiTheme="minorHAnsi"/>
                <w:szCs w:val="24"/>
              </w:rPr>
              <w:t xml:space="preserve">chybí </w:t>
            </w:r>
            <w:r w:rsidR="005F1F14">
              <w:rPr>
                <w:rFonts w:asciiTheme="minorHAnsi" w:hAnsiTheme="minorHAnsi"/>
                <w:szCs w:val="24"/>
              </w:rPr>
              <w:t xml:space="preserve">důslednost a </w:t>
            </w:r>
            <w:r w:rsidR="004242B6">
              <w:rPr>
                <w:rFonts w:asciiTheme="minorHAnsi" w:hAnsiTheme="minorHAnsi"/>
                <w:szCs w:val="24"/>
              </w:rPr>
              <w:t>hlubší badatelský zájem.</w:t>
            </w:r>
            <w:r w:rsidR="005F1F14">
              <w:rPr>
                <w:rFonts w:asciiTheme="minorHAnsi" w:hAnsiTheme="minorHAnsi"/>
                <w:szCs w:val="24"/>
              </w:rPr>
              <w:t xml:space="preserve"> To se projevuje</w:t>
            </w:r>
            <w:r>
              <w:rPr>
                <w:rFonts w:asciiTheme="minorHAnsi" w:hAnsiTheme="minorHAnsi"/>
                <w:szCs w:val="24"/>
              </w:rPr>
              <w:t xml:space="preserve"> zejména</w:t>
            </w:r>
            <w:r w:rsidR="004242B6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 xml:space="preserve">v rozšířené kapitole. </w:t>
            </w:r>
            <w:r w:rsidR="004242B6">
              <w:rPr>
                <w:rFonts w:asciiTheme="minorHAnsi" w:hAnsiTheme="minorHAnsi"/>
                <w:szCs w:val="24"/>
              </w:rPr>
              <w:t>P</w:t>
            </w:r>
            <w:r w:rsidR="00F75E62">
              <w:rPr>
                <w:rFonts w:asciiTheme="minorHAnsi" w:hAnsiTheme="minorHAnsi"/>
                <w:szCs w:val="24"/>
              </w:rPr>
              <w:t>ráci na dokumentaci</w:t>
            </w:r>
            <w:r w:rsidR="009F5A73">
              <w:rPr>
                <w:rFonts w:asciiTheme="minorHAnsi" w:hAnsiTheme="minorHAnsi"/>
                <w:szCs w:val="24"/>
              </w:rPr>
              <w:t xml:space="preserve"> hodnotím velmi dobře</w:t>
            </w:r>
            <w:r w:rsidR="00151AF1">
              <w:rPr>
                <w:rFonts w:asciiTheme="minorHAnsi" w:hAnsiTheme="minorHAnsi"/>
                <w:szCs w:val="24"/>
              </w:rPr>
              <w:t xml:space="preserve">, práci na rozšířené </w:t>
            </w:r>
            <w:r w:rsidR="003C1627">
              <w:rPr>
                <w:rFonts w:asciiTheme="minorHAnsi" w:hAnsiTheme="minorHAnsi"/>
                <w:szCs w:val="24"/>
              </w:rPr>
              <w:t>kapitole dobře</w:t>
            </w:r>
            <w:r w:rsidR="00F75E62">
              <w:rPr>
                <w:rFonts w:asciiTheme="minorHAnsi" w:hAnsiTheme="minorHAnsi"/>
                <w:szCs w:val="24"/>
              </w:rPr>
              <w:t>.</w:t>
            </w:r>
            <w:r w:rsidR="005F1F14">
              <w:rPr>
                <w:rFonts w:asciiTheme="minorHAnsi" w:hAnsiTheme="minorHAnsi"/>
                <w:szCs w:val="24"/>
              </w:rPr>
              <w:t xml:space="preserve"> Celkově navrhuji hodnocení velmi dobře.</w:t>
            </w:r>
          </w:p>
        </w:tc>
      </w:tr>
      <w:tr w:rsidR="00B63975" w:rsidRPr="00B63975" w:rsidTr="00B63975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59405F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="0059405F">
              <w:rPr>
                <w:rFonts w:asciiTheme="minorHAnsi" w:hAnsiTheme="minorHAnsi"/>
                <w:sz w:val="40"/>
                <w:szCs w:val="40"/>
              </w:rPr>
              <w:t>+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proofErr w:type="gramEnd"/>
          </w:p>
        </w:tc>
      </w:tr>
    </w:tbl>
    <w:p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740"/>
        <w:gridCol w:w="1331"/>
        <w:gridCol w:w="1536"/>
      </w:tblGrid>
      <w:tr w:rsidR="00CF3379" w:rsidTr="004014F7"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lastRenderedPageBreak/>
              <w:t>A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740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331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:rsidTr="004014F7"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740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331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:rsidR="00B63975" w:rsidRPr="000E2208" w:rsidRDefault="00151AF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 Hostimi</w:t>
      </w:r>
      <w:r w:rsidR="009F1D91">
        <w:rPr>
          <w:rFonts w:asciiTheme="minorHAnsi" w:hAnsiTheme="minorHAnsi"/>
          <w:szCs w:val="24"/>
        </w:rPr>
        <w:t xml:space="preserve">   </w:t>
      </w:r>
      <w:r>
        <w:rPr>
          <w:rFonts w:asciiTheme="minorHAnsi" w:hAnsiTheme="minorHAnsi"/>
          <w:szCs w:val="24"/>
        </w:rPr>
        <w:t xml:space="preserve">                   </w:t>
      </w:r>
      <w:r w:rsidR="009F1D91">
        <w:rPr>
          <w:rFonts w:asciiTheme="minorHAnsi" w:hAnsiTheme="minorHAnsi"/>
          <w:szCs w:val="24"/>
        </w:rPr>
        <w:t>Datum:</w:t>
      </w:r>
      <w:r w:rsidR="0091422D">
        <w:rPr>
          <w:rFonts w:asciiTheme="minorHAnsi" w:hAnsiTheme="minorHAnsi"/>
          <w:szCs w:val="24"/>
        </w:rPr>
        <w:t xml:space="preserve"> </w:t>
      </w:r>
      <w:proofErr w:type="gramStart"/>
      <w:r w:rsidR="0091422D">
        <w:rPr>
          <w:rFonts w:asciiTheme="minorHAnsi" w:hAnsiTheme="minorHAnsi"/>
          <w:szCs w:val="24"/>
        </w:rPr>
        <w:t>4.9</w:t>
      </w:r>
      <w:proofErr w:type="gramEnd"/>
      <w:r>
        <w:rPr>
          <w:rFonts w:asciiTheme="minorHAnsi" w:hAnsiTheme="minorHAnsi"/>
          <w:szCs w:val="24"/>
        </w:rPr>
        <w:t>. 2018</w:t>
      </w:r>
      <w:r w:rsidR="009F1D91">
        <w:rPr>
          <w:rFonts w:asciiTheme="minorHAnsi" w:hAnsiTheme="minorHAnsi"/>
          <w:szCs w:val="24"/>
        </w:rPr>
        <w:t xml:space="preserve">            Podpis </w:t>
      </w:r>
      <w:r w:rsidR="003E7E5B">
        <w:rPr>
          <w:rFonts w:asciiTheme="minorHAnsi" w:hAnsiTheme="minorHAnsi"/>
          <w:szCs w:val="24"/>
        </w:rPr>
        <w:t>vedoucího</w:t>
      </w:r>
      <w:r w:rsidR="009F1D91">
        <w:rPr>
          <w:rFonts w:asciiTheme="minorHAnsi" w:hAnsiTheme="minorHAnsi"/>
          <w:szCs w:val="24"/>
        </w:rPr>
        <w:t>:</w:t>
      </w:r>
      <w:r w:rsidR="00F300FC">
        <w:rPr>
          <w:rFonts w:asciiTheme="minorHAnsi" w:hAnsiTheme="minorHAnsi"/>
          <w:szCs w:val="24"/>
        </w:rPr>
        <w:t xml:space="preserve"> </w:t>
      </w:r>
      <w:r w:rsidR="009F1D91">
        <w:rPr>
          <w:rFonts w:asciiTheme="minorHAnsi" w:hAnsiTheme="minorHAnsi"/>
          <w:szCs w:val="24"/>
        </w:rPr>
        <w:t>…………………………..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6D48" w:rsidRDefault="004A6D48" w:rsidP="000E2208">
      <w:pPr>
        <w:spacing w:before="0" w:line="240" w:lineRule="auto"/>
      </w:pPr>
      <w:r>
        <w:separator/>
      </w:r>
    </w:p>
  </w:endnote>
  <w:endnote w:type="continuationSeparator" w:id="0">
    <w:p w:rsidR="004A6D48" w:rsidRDefault="004A6D48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6D48" w:rsidRDefault="004A6D48" w:rsidP="000E2208">
      <w:pPr>
        <w:spacing w:before="0" w:line="240" w:lineRule="auto"/>
      </w:pPr>
      <w:r>
        <w:separator/>
      </w:r>
    </w:p>
  </w:footnote>
  <w:footnote w:type="continuationSeparator" w:id="0">
    <w:p w:rsidR="004A6D48" w:rsidRDefault="004A6D48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13769"/>
    <w:rsid w:val="0003444D"/>
    <w:rsid w:val="00034ACD"/>
    <w:rsid w:val="000E2208"/>
    <w:rsid w:val="00116975"/>
    <w:rsid w:val="00127784"/>
    <w:rsid w:val="00151AF1"/>
    <w:rsid w:val="001B18DB"/>
    <w:rsid w:val="001C3F32"/>
    <w:rsid w:val="00210F7A"/>
    <w:rsid w:val="00226B53"/>
    <w:rsid w:val="002803D7"/>
    <w:rsid w:val="002B1BDC"/>
    <w:rsid w:val="002D1A2B"/>
    <w:rsid w:val="00387E4E"/>
    <w:rsid w:val="003C1627"/>
    <w:rsid w:val="003E7E5B"/>
    <w:rsid w:val="004014F7"/>
    <w:rsid w:val="004242B6"/>
    <w:rsid w:val="00446F5B"/>
    <w:rsid w:val="00475519"/>
    <w:rsid w:val="00485BAA"/>
    <w:rsid w:val="00485C3D"/>
    <w:rsid w:val="004A6D48"/>
    <w:rsid w:val="004B1198"/>
    <w:rsid w:val="004C07AA"/>
    <w:rsid w:val="00517442"/>
    <w:rsid w:val="0052722D"/>
    <w:rsid w:val="005427DE"/>
    <w:rsid w:val="00576068"/>
    <w:rsid w:val="0059405F"/>
    <w:rsid w:val="005F1F14"/>
    <w:rsid w:val="006417D2"/>
    <w:rsid w:val="00671A91"/>
    <w:rsid w:val="00672B2E"/>
    <w:rsid w:val="006928A5"/>
    <w:rsid w:val="006D3097"/>
    <w:rsid w:val="006F51CE"/>
    <w:rsid w:val="006F7F91"/>
    <w:rsid w:val="007267F3"/>
    <w:rsid w:val="00741F50"/>
    <w:rsid w:val="0075547D"/>
    <w:rsid w:val="00801500"/>
    <w:rsid w:val="00832F9B"/>
    <w:rsid w:val="00884377"/>
    <w:rsid w:val="008B3591"/>
    <w:rsid w:val="008B3BAA"/>
    <w:rsid w:val="008B60C4"/>
    <w:rsid w:val="008B6A75"/>
    <w:rsid w:val="00902D61"/>
    <w:rsid w:val="0091422D"/>
    <w:rsid w:val="009655AE"/>
    <w:rsid w:val="009A7FE7"/>
    <w:rsid w:val="009D25E4"/>
    <w:rsid w:val="009F1D91"/>
    <w:rsid w:val="009F5A73"/>
    <w:rsid w:val="00A041B3"/>
    <w:rsid w:val="00A631B6"/>
    <w:rsid w:val="00A90FEC"/>
    <w:rsid w:val="00AA2E19"/>
    <w:rsid w:val="00AE1C63"/>
    <w:rsid w:val="00B10726"/>
    <w:rsid w:val="00B16D72"/>
    <w:rsid w:val="00B63975"/>
    <w:rsid w:val="00B82D52"/>
    <w:rsid w:val="00BC45D2"/>
    <w:rsid w:val="00C218E6"/>
    <w:rsid w:val="00C86093"/>
    <w:rsid w:val="00CD68F1"/>
    <w:rsid w:val="00CD78B3"/>
    <w:rsid w:val="00CF0DF8"/>
    <w:rsid w:val="00CF3379"/>
    <w:rsid w:val="00D2027D"/>
    <w:rsid w:val="00D304F6"/>
    <w:rsid w:val="00DA5592"/>
    <w:rsid w:val="00DF326B"/>
    <w:rsid w:val="00DF35E8"/>
    <w:rsid w:val="00F07235"/>
    <w:rsid w:val="00F16391"/>
    <w:rsid w:val="00F300FC"/>
    <w:rsid w:val="00F358AB"/>
    <w:rsid w:val="00F75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439</Words>
  <Characters>2591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2018-09-04T13:55:00Z</dcterms:created>
  <dcterms:modified xsi:type="dcterms:W3CDTF">2018-09-04T13:55:00Z</dcterms:modified>
</cp:coreProperties>
</file>