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799D" w:rsidRPr="008D0EEA" w:rsidRDefault="008D0EEA" w:rsidP="008D0EEA">
      <w:pPr>
        <w:pStyle w:val="Default"/>
        <w:spacing w:line="276" w:lineRule="auto"/>
        <w:jc w:val="both"/>
      </w:pPr>
      <w:r>
        <w:t xml:space="preserve">Martina </w:t>
      </w:r>
      <w:proofErr w:type="spellStart"/>
      <w:r>
        <w:t>Rosenbergerová</w:t>
      </w:r>
      <w:proofErr w:type="spellEnd"/>
      <w:r w:rsidR="00C82384" w:rsidRPr="002B3C8F">
        <w:t>:</w:t>
      </w:r>
      <w:r>
        <w:t xml:space="preserve"> </w:t>
      </w:r>
      <w:r w:rsidRPr="008D0EEA">
        <w:rPr>
          <w:bCs/>
        </w:rPr>
        <w:t>Historie, současnost a výkon spisové služby ve Státním okresním archivu Šumperk</w:t>
      </w:r>
      <w:r w:rsidR="002B3C8F" w:rsidRPr="008D0EEA">
        <w:rPr>
          <w:bCs/>
        </w:rPr>
        <w:t>.</w:t>
      </w:r>
    </w:p>
    <w:p w:rsidR="003D799D" w:rsidRDefault="003D799D" w:rsidP="00461905">
      <w:pPr>
        <w:spacing w:line="360" w:lineRule="auto"/>
        <w:jc w:val="both"/>
      </w:pPr>
      <w:r>
        <w:t>Úst</w:t>
      </w:r>
      <w:r w:rsidR="006542F5">
        <w:t>av historických věd F</w:t>
      </w:r>
      <w:r w:rsidR="006A4351">
        <w:t xml:space="preserve">F </w:t>
      </w:r>
      <w:proofErr w:type="spellStart"/>
      <w:r w:rsidR="006A4351">
        <w:t>Upa</w:t>
      </w:r>
      <w:proofErr w:type="spellEnd"/>
      <w:r w:rsidR="006A4351">
        <w:t>, Spisová a archivní služba</w:t>
      </w:r>
      <w:r w:rsidR="00AE07E3">
        <w:t xml:space="preserve">, </w:t>
      </w:r>
      <w:r w:rsidR="006542F5">
        <w:t>bakalářsk</w:t>
      </w:r>
      <w:r w:rsidR="00114C6F">
        <w:t>á práce, 2017</w:t>
      </w:r>
      <w:r>
        <w:t>.</w:t>
      </w:r>
    </w:p>
    <w:p w:rsidR="00633BE9" w:rsidRDefault="006A4351" w:rsidP="00461905">
      <w:pPr>
        <w:spacing w:line="360" w:lineRule="auto"/>
        <w:jc w:val="both"/>
      </w:pPr>
      <w:r>
        <w:t>posudek oponenta</w:t>
      </w:r>
    </w:p>
    <w:p w:rsidR="00A130F7" w:rsidRDefault="00A130F7" w:rsidP="00461905">
      <w:pPr>
        <w:spacing w:line="360" w:lineRule="auto"/>
        <w:contextualSpacing/>
        <w:jc w:val="both"/>
      </w:pPr>
    </w:p>
    <w:p w:rsidR="00DA437B" w:rsidRDefault="00577506" w:rsidP="00461905">
      <w:pPr>
        <w:spacing w:line="360" w:lineRule="auto"/>
        <w:contextualSpacing/>
        <w:jc w:val="both"/>
      </w:pPr>
      <w:r>
        <w:t xml:space="preserve">     Předkládaná práce si</w:t>
      </w:r>
      <w:r w:rsidR="00BA5384">
        <w:t xml:space="preserve"> </w:t>
      </w:r>
      <w:r w:rsidR="00AE07E3">
        <w:t>dala za úkol</w:t>
      </w:r>
      <w:r w:rsidR="004D2F5D">
        <w:t xml:space="preserve"> </w:t>
      </w:r>
      <w:r w:rsidR="00A130F7">
        <w:t xml:space="preserve">zmapovat </w:t>
      </w:r>
      <w:r w:rsidR="00BA4B3A">
        <w:t xml:space="preserve">především současnost sledovaného okresního archivu, protože do </w:t>
      </w:r>
      <w:r w:rsidR="00A11CD2">
        <w:t xml:space="preserve">roku </w:t>
      </w:r>
      <w:r w:rsidR="00BA4B3A">
        <w:t xml:space="preserve">2000 je jeho historie publikována Hanou Jarmarovou. Těžiště práce je tedy posunuto do posledních patnácti let. Na úvod jsou shrnuty dějiny města Šumperku a historický vývoj archivnictví v kontextu Moravy. Následují pasáže týkající se vzniku a vývoje okresního archivu. Období po roce 2000 je zpracováno především na základě výročních práv a tento přehled končí až v roce 2016. Navazující část textu se věnuje spisové službě jak v kusém historickém přehledu, tak v popisu současného stavu. Speciální pozornost si získala elektronická spisová služba, byť právě tady jsou šumperské reálie hodně redukované. Současnost zkoumaného archivu je pojednaná jako mozaika, do které autorka zařadila pro ni zajímavé údaje. Závěrem je pečlivě sumarizováno vše zjištěné. </w:t>
      </w:r>
      <w:r w:rsidR="003C24E1">
        <w:t>Práce j</w:t>
      </w:r>
      <w:r w:rsidR="008B5FAC">
        <w:t>e opatřena obrazovou přílohou</w:t>
      </w:r>
      <w:r w:rsidR="003C24E1">
        <w:t>.</w:t>
      </w:r>
    </w:p>
    <w:p w:rsidR="00BA6982" w:rsidRDefault="00702099" w:rsidP="00BA6982">
      <w:pPr>
        <w:spacing w:line="360" w:lineRule="auto"/>
        <w:contextualSpacing/>
        <w:jc w:val="both"/>
      </w:pPr>
      <w:r>
        <w:t xml:space="preserve">     </w:t>
      </w:r>
      <w:r w:rsidR="002B3C8F">
        <w:t>Autor</w:t>
      </w:r>
      <w:r w:rsidR="007F37FA">
        <w:t>ka</w:t>
      </w:r>
      <w:r w:rsidR="002B3C8F">
        <w:t xml:space="preserve"> při práci vycházel</w:t>
      </w:r>
      <w:r w:rsidR="007F37FA">
        <w:t>a</w:t>
      </w:r>
      <w:r w:rsidR="00BA4B3A">
        <w:t xml:space="preserve"> jak z primárních informačních zdrojů, tak z existující literatury a informací od současných archivářů. Pozitivem práce je sympatická osobní zainteresovanost a pečlivé formální provedení, včetně dobrého naklád</w:t>
      </w:r>
      <w:r w:rsidR="00BA6982">
        <w:t>ání s jazykem. Nesporně solidní</w:t>
      </w:r>
      <w:r w:rsidR="00BA4B3A">
        <w:t xml:space="preserve"> je část týkající se práce archivu po roce 2000. Naopak za nepříliš zdařilé je třeba pokládat většinu historických partií. Především je to patrné na dě</w:t>
      </w:r>
      <w:r w:rsidR="00A11CD2">
        <w:t>jinách města Šumperku</w:t>
      </w:r>
      <w:r w:rsidR="00BA4B3A">
        <w:t>, které</w:t>
      </w:r>
      <w:r w:rsidR="00A11CD2">
        <w:t xml:space="preserve"> jsou zatíženy jak všeobecnou dis</w:t>
      </w:r>
      <w:r w:rsidR="00BA4B3A">
        <w:t xml:space="preserve">proporcionalitou ve vztahu k tématu, tak věcnými chybami. Vzhledem k tomu, že autorka vládne obratně jazykem </w:t>
      </w:r>
      <w:r w:rsidR="00BA6982">
        <w:t xml:space="preserve">a </w:t>
      </w:r>
      <w:r w:rsidR="00BA4B3A">
        <w:t>není</w:t>
      </w:r>
      <w:r w:rsidR="00BA6982">
        <w:t xml:space="preserve"> špatnou stylistkou, je třeba to</w:t>
      </w:r>
      <w:r w:rsidR="00BA4B3A">
        <w:t xml:space="preserve"> považovat opravdu za nepochopení historické reality či souvislostí</w:t>
      </w:r>
      <w:r w:rsidR="00A11CD2">
        <w:t>.</w:t>
      </w:r>
      <w:r w:rsidR="008B417A">
        <w:t xml:space="preserve"> Jen o něco málo lepší</w:t>
      </w:r>
      <w:r w:rsidR="008B417A" w:rsidRPr="008B417A">
        <w:t xml:space="preserve"> </w:t>
      </w:r>
      <w:r w:rsidR="008B417A">
        <w:t xml:space="preserve">je kapitola týkající se historického vývoje archivnictví, která navíc v podstatě rezignovala na moravská specifika a vypustila některé důležité práce o tomto tématu (např. z pera Ivana </w:t>
      </w:r>
      <w:proofErr w:type="spellStart"/>
      <w:r w:rsidR="008B417A">
        <w:t>Štarhy</w:t>
      </w:r>
      <w:proofErr w:type="spellEnd"/>
      <w:r w:rsidR="008B417A">
        <w:t>).</w:t>
      </w:r>
      <w:r w:rsidR="00BA6982">
        <w:t xml:space="preserve"> Stejný problém se objevuje prakticky všude, kde bylo potřeba jakýmkoliv způsobem shrnout historický vývoj, bez ohledu na jeho délku (např. „</w:t>
      </w:r>
      <w:r w:rsidR="00BA6982" w:rsidRPr="00A11CD2">
        <w:rPr>
          <w:i/>
        </w:rPr>
        <w:t>vydáním vládního zákon</w:t>
      </w:r>
      <w:r w:rsidR="00A11CD2" w:rsidRPr="00A11CD2">
        <w:rPr>
          <w:i/>
        </w:rPr>
        <w:t>a</w:t>
      </w:r>
      <w:r w:rsidR="00BA6982" w:rsidRPr="00A11CD2">
        <w:rPr>
          <w:i/>
        </w:rPr>
        <w:t xml:space="preserve"> 36/1960 Sb. došlo k obnovení krajů v územním smyslu</w:t>
      </w:r>
      <w:r w:rsidR="00BA6982">
        <w:t xml:space="preserve">“ a bylo třeba připravit vznik archivu v Jeseníku; </w:t>
      </w:r>
      <w:r w:rsidR="00A11CD2">
        <w:t>„</w:t>
      </w:r>
      <w:r w:rsidR="00BA6982" w:rsidRPr="00A11CD2">
        <w:rPr>
          <w:i/>
        </w:rPr>
        <w:t>rok 1935 znamenal návrat k jednacímu číslu</w:t>
      </w:r>
      <w:r w:rsidR="00A11CD2">
        <w:t>“</w:t>
      </w:r>
      <w:r w:rsidR="00BA6982">
        <w:t>; „</w:t>
      </w:r>
      <w:r w:rsidR="00BA6982" w:rsidRPr="00A11CD2">
        <w:rPr>
          <w:i/>
        </w:rPr>
        <w:t xml:space="preserve">předání písemností mezi římskokatolickou církví a státem došlo v roce </w:t>
      </w:r>
      <w:r w:rsidR="00BA6982" w:rsidRPr="00A11CD2">
        <w:rPr>
          <w:b/>
          <w:i/>
        </w:rPr>
        <w:t>1959</w:t>
      </w:r>
      <w:r w:rsidR="00BA6982" w:rsidRPr="00A11CD2">
        <w:rPr>
          <w:i/>
        </w:rPr>
        <w:t xml:space="preserve"> na základě dohody MV </w:t>
      </w:r>
      <w:r w:rsidR="00BA6982" w:rsidRPr="00A11CD2">
        <w:rPr>
          <w:b/>
          <w:i/>
        </w:rPr>
        <w:t>ČR</w:t>
      </w:r>
      <w:r w:rsidR="00BA6982">
        <w:t xml:space="preserve">“; atd.). Výběr fondů spravovaných okresním archivem </w:t>
      </w:r>
      <w:r w:rsidR="00A11CD2">
        <w:t xml:space="preserve">pro charakteristiku </w:t>
      </w:r>
      <w:r w:rsidR="00BA6982">
        <w:t>je logický a vhodný. Trochu problém je v popisu</w:t>
      </w:r>
      <w:r w:rsidR="00BA6982" w:rsidRPr="00BA6982">
        <w:t xml:space="preserve"> </w:t>
      </w:r>
      <w:r w:rsidR="00BA6982">
        <w:t xml:space="preserve">AM Šumperk, z něhož jsou uvedeny jen kroniky (ačkoliv jde o </w:t>
      </w:r>
      <w:r w:rsidR="00A11CD2">
        <w:t xml:space="preserve">fond o rozsahu více než 140 </w:t>
      </w:r>
      <w:proofErr w:type="spellStart"/>
      <w:r w:rsidR="00A11CD2">
        <w:t>bm</w:t>
      </w:r>
      <w:proofErr w:type="spellEnd"/>
      <w:r w:rsidR="00A11CD2">
        <w:t>).</w:t>
      </w:r>
      <w:r w:rsidR="00BA6982">
        <w:t xml:space="preserve"> U následujícího soupisu fondů v tabulce nejsou jednoznačně uvedena kritéria výběru.</w:t>
      </w:r>
    </w:p>
    <w:p w:rsidR="00BA6982" w:rsidRDefault="00BA6982" w:rsidP="00BA6982">
      <w:pPr>
        <w:spacing w:line="360" w:lineRule="auto"/>
        <w:contextualSpacing/>
        <w:jc w:val="both"/>
      </w:pPr>
      <w:r>
        <w:lastRenderedPageBreak/>
        <w:t xml:space="preserve">    Po formální stránce je práce pečlivě provedená, autorka je, jak už zmíněno, dobrou stylistkou a umí s jazykem pracovat, právě tak zvládá gramatiku. Dobrý dojem kazí pouze resumé zařazené před soupis informačních zdrojů, což odporuje pravidlům ÚHV, která říkají, že resumé „</w:t>
      </w:r>
      <w:r w:rsidRPr="00B172CB">
        <w:rPr>
          <w:i/>
        </w:rPr>
        <w:t>bude umístěno na konci práce</w:t>
      </w:r>
      <w:r>
        <w:t>“.</w:t>
      </w:r>
    </w:p>
    <w:p w:rsidR="00BA6982" w:rsidRDefault="00BA6982" w:rsidP="003747A1">
      <w:pPr>
        <w:spacing w:line="360" w:lineRule="auto"/>
        <w:contextualSpacing/>
        <w:jc w:val="both"/>
      </w:pPr>
    </w:p>
    <w:p w:rsidR="00200B89" w:rsidRDefault="00461905" w:rsidP="00200B89">
      <w:pPr>
        <w:spacing w:line="360" w:lineRule="auto"/>
        <w:contextualSpacing/>
        <w:jc w:val="both"/>
      </w:pPr>
      <w:r>
        <w:t xml:space="preserve">     Navzdory uvedenému a</w:t>
      </w:r>
      <w:r w:rsidR="00200B89">
        <w:t>utorka prokázala schopnost pracovat s odpovídajícími zdroji informací a následně získané informace sou</w:t>
      </w:r>
      <w:r w:rsidR="0042008E">
        <w:t>s</w:t>
      </w:r>
      <w:r w:rsidR="00270E10">
        <w:t>tředit do finálního textu</w:t>
      </w:r>
      <w:r w:rsidR="00200B89">
        <w:t>. Předložená práce splňuje podmínky kladené na bakalářskou práci, a proto ji doporučuji k ob</w:t>
      </w:r>
      <w:r w:rsidR="00587D68">
        <w:t>hajobě a navrhuji hodnotit</w:t>
      </w:r>
      <w:r w:rsidR="008E0CEC">
        <w:t xml:space="preserve"> </w:t>
      </w:r>
      <w:r w:rsidR="00A11CD2">
        <w:t>velmi dobře</w:t>
      </w:r>
      <w:bookmarkStart w:id="0" w:name="_GoBack"/>
      <w:bookmarkEnd w:id="0"/>
      <w:r w:rsidR="00200B89">
        <w:t>.</w:t>
      </w:r>
    </w:p>
    <w:p w:rsidR="00C30C3C" w:rsidRDefault="00C30C3C" w:rsidP="00C30C3C">
      <w:pPr>
        <w:spacing w:line="360" w:lineRule="auto"/>
        <w:contextualSpacing/>
        <w:jc w:val="both"/>
      </w:pPr>
    </w:p>
    <w:p w:rsidR="00C30C3C" w:rsidRDefault="00C30C3C" w:rsidP="00C30C3C">
      <w:pPr>
        <w:spacing w:line="360" w:lineRule="auto"/>
        <w:contextualSpacing/>
        <w:jc w:val="both"/>
      </w:pPr>
    </w:p>
    <w:p w:rsidR="00C30C3C" w:rsidRDefault="00CF7F83" w:rsidP="00C30C3C">
      <w:pPr>
        <w:spacing w:line="360" w:lineRule="auto"/>
        <w:contextualSpacing/>
        <w:jc w:val="both"/>
      </w:pPr>
      <w:r>
        <w:t>Ústí nad Orl</w:t>
      </w:r>
      <w:r w:rsidR="002B3C8F">
        <w:t>icí, 31</w:t>
      </w:r>
      <w:r w:rsidR="00C30C3C">
        <w:t xml:space="preserve">. </w:t>
      </w:r>
      <w:r w:rsidR="002B3C8F">
        <w:t>července</w:t>
      </w:r>
      <w:r w:rsidR="00C30C3C">
        <w:t xml:space="preserve"> 201</w:t>
      </w:r>
      <w:r w:rsidR="00114C6F">
        <w:t>7</w:t>
      </w:r>
    </w:p>
    <w:p w:rsidR="00C30C3C" w:rsidRDefault="00C30C3C" w:rsidP="00C30C3C">
      <w:pPr>
        <w:spacing w:line="360" w:lineRule="auto"/>
        <w:contextualSpacing/>
        <w:jc w:val="both"/>
      </w:pPr>
    </w:p>
    <w:p w:rsidR="00C30C3C" w:rsidRDefault="00C30C3C" w:rsidP="00C30C3C">
      <w:pPr>
        <w:spacing w:line="360" w:lineRule="auto"/>
        <w:contextualSpacing/>
        <w:jc w:val="both"/>
      </w:pPr>
    </w:p>
    <w:p w:rsidR="00C30C3C" w:rsidRDefault="00C30C3C" w:rsidP="00C30C3C">
      <w:pPr>
        <w:spacing w:line="360" w:lineRule="auto"/>
        <w:contextualSpacing/>
        <w:jc w:val="both"/>
      </w:pPr>
    </w:p>
    <w:p w:rsidR="00C30C3C" w:rsidRDefault="00C30C3C" w:rsidP="00C30C3C">
      <w:pPr>
        <w:spacing w:line="360" w:lineRule="auto"/>
        <w:contextualSpacing/>
        <w:jc w:val="right"/>
      </w:pPr>
      <w:r>
        <w:t xml:space="preserve">doc. PhDr. Marie Macková, Ph.D.  </w:t>
      </w:r>
    </w:p>
    <w:p w:rsidR="00C30C3C" w:rsidRPr="003747A1" w:rsidRDefault="00C30C3C" w:rsidP="003747A1">
      <w:pPr>
        <w:spacing w:line="360" w:lineRule="auto"/>
        <w:contextualSpacing/>
        <w:jc w:val="both"/>
      </w:pPr>
    </w:p>
    <w:sectPr w:rsidR="00C30C3C" w:rsidRPr="003747A1" w:rsidSect="00750A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3592"/>
    <w:rsid w:val="00031414"/>
    <w:rsid w:val="00057759"/>
    <w:rsid w:val="00082DAA"/>
    <w:rsid w:val="000C3CA5"/>
    <w:rsid w:val="000E5FC4"/>
    <w:rsid w:val="000E764B"/>
    <w:rsid w:val="000F32AB"/>
    <w:rsid w:val="000F3EE7"/>
    <w:rsid w:val="00114C6F"/>
    <w:rsid w:val="00141693"/>
    <w:rsid w:val="00181540"/>
    <w:rsid w:val="00191207"/>
    <w:rsid w:val="001B04FE"/>
    <w:rsid w:val="001B6249"/>
    <w:rsid w:val="00200B89"/>
    <w:rsid w:val="00225976"/>
    <w:rsid w:val="00227E4D"/>
    <w:rsid w:val="00270E10"/>
    <w:rsid w:val="00273976"/>
    <w:rsid w:val="0028095D"/>
    <w:rsid w:val="00287206"/>
    <w:rsid w:val="002B3C8F"/>
    <w:rsid w:val="002D6720"/>
    <w:rsid w:val="002E007F"/>
    <w:rsid w:val="002E0100"/>
    <w:rsid w:val="002E1519"/>
    <w:rsid w:val="002E19FA"/>
    <w:rsid w:val="002F6469"/>
    <w:rsid w:val="00326722"/>
    <w:rsid w:val="003747A1"/>
    <w:rsid w:val="00395368"/>
    <w:rsid w:val="003A1393"/>
    <w:rsid w:val="003A76D9"/>
    <w:rsid w:val="003C24E1"/>
    <w:rsid w:val="003C57FB"/>
    <w:rsid w:val="003D799D"/>
    <w:rsid w:val="0042008E"/>
    <w:rsid w:val="004425C4"/>
    <w:rsid w:val="00460E2D"/>
    <w:rsid w:val="00461905"/>
    <w:rsid w:val="00465670"/>
    <w:rsid w:val="00494881"/>
    <w:rsid w:val="004B053F"/>
    <w:rsid w:val="004B7187"/>
    <w:rsid w:val="004D2F5D"/>
    <w:rsid w:val="004D7DAA"/>
    <w:rsid w:val="004E567F"/>
    <w:rsid w:val="00562F1A"/>
    <w:rsid w:val="00577506"/>
    <w:rsid w:val="00587D68"/>
    <w:rsid w:val="00591090"/>
    <w:rsid w:val="005B060A"/>
    <w:rsid w:val="005E719F"/>
    <w:rsid w:val="005F377E"/>
    <w:rsid w:val="00617D6F"/>
    <w:rsid w:val="00633BE9"/>
    <w:rsid w:val="006542F5"/>
    <w:rsid w:val="006952FA"/>
    <w:rsid w:val="006A4351"/>
    <w:rsid w:val="00702099"/>
    <w:rsid w:val="00730D92"/>
    <w:rsid w:val="00732651"/>
    <w:rsid w:val="007417B2"/>
    <w:rsid w:val="00750ABB"/>
    <w:rsid w:val="0079019D"/>
    <w:rsid w:val="007F37FA"/>
    <w:rsid w:val="00813D2A"/>
    <w:rsid w:val="00827592"/>
    <w:rsid w:val="00835766"/>
    <w:rsid w:val="00884CD8"/>
    <w:rsid w:val="008902AD"/>
    <w:rsid w:val="008B417A"/>
    <w:rsid w:val="008B5FAC"/>
    <w:rsid w:val="008C7975"/>
    <w:rsid w:val="008D0EEA"/>
    <w:rsid w:val="008D5B63"/>
    <w:rsid w:val="008E0CEC"/>
    <w:rsid w:val="008E69FD"/>
    <w:rsid w:val="00904B65"/>
    <w:rsid w:val="00952695"/>
    <w:rsid w:val="00973084"/>
    <w:rsid w:val="00974E07"/>
    <w:rsid w:val="00984FB3"/>
    <w:rsid w:val="009B60A6"/>
    <w:rsid w:val="009C0C56"/>
    <w:rsid w:val="00A002A1"/>
    <w:rsid w:val="00A11CD2"/>
    <w:rsid w:val="00A130F7"/>
    <w:rsid w:val="00A354CE"/>
    <w:rsid w:val="00A35B48"/>
    <w:rsid w:val="00A370A2"/>
    <w:rsid w:val="00AA4F2A"/>
    <w:rsid w:val="00AA6AA6"/>
    <w:rsid w:val="00AE07E3"/>
    <w:rsid w:val="00AE125E"/>
    <w:rsid w:val="00B031BD"/>
    <w:rsid w:val="00B04EF8"/>
    <w:rsid w:val="00B45541"/>
    <w:rsid w:val="00B663E3"/>
    <w:rsid w:val="00BA4B3A"/>
    <w:rsid w:val="00BA5384"/>
    <w:rsid w:val="00BA6982"/>
    <w:rsid w:val="00BC0533"/>
    <w:rsid w:val="00BE02E3"/>
    <w:rsid w:val="00C274C2"/>
    <w:rsid w:val="00C30C3C"/>
    <w:rsid w:val="00C4601D"/>
    <w:rsid w:val="00C50724"/>
    <w:rsid w:val="00C72C89"/>
    <w:rsid w:val="00C811CE"/>
    <w:rsid w:val="00C82384"/>
    <w:rsid w:val="00CB28AF"/>
    <w:rsid w:val="00CD3592"/>
    <w:rsid w:val="00CD4C4A"/>
    <w:rsid w:val="00CE6DC4"/>
    <w:rsid w:val="00CF7F83"/>
    <w:rsid w:val="00D43211"/>
    <w:rsid w:val="00D600FE"/>
    <w:rsid w:val="00D60504"/>
    <w:rsid w:val="00D63513"/>
    <w:rsid w:val="00DA437B"/>
    <w:rsid w:val="00DE599F"/>
    <w:rsid w:val="00E009EE"/>
    <w:rsid w:val="00E305F4"/>
    <w:rsid w:val="00E47598"/>
    <w:rsid w:val="00E667F5"/>
    <w:rsid w:val="00E80001"/>
    <w:rsid w:val="00EE2633"/>
    <w:rsid w:val="00EF6B88"/>
    <w:rsid w:val="00F30B64"/>
    <w:rsid w:val="00F37EDE"/>
    <w:rsid w:val="00FC1C46"/>
    <w:rsid w:val="00FF2B8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CF505D-F815-4FE6-901B-C90F262D9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3D799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F37ED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138</TotalTime>
  <Pages>1</Pages>
  <Words>494</Words>
  <Characters>2915</Characters>
  <Application>Microsoft Office Word</Application>
  <DocSecurity>0</DocSecurity>
  <Lines>24</Lines>
  <Paragraphs>6</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3403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spravce</dc:creator>
  <cp:keywords/>
  <dc:description/>
  <cp:lastModifiedBy>Marie Macková</cp:lastModifiedBy>
  <cp:revision>13</cp:revision>
  <dcterms:created xsi:type="dcterms:W3CDTF">2017-07-19T13:29:00Z</dcterms:created>
  <dcterms:modified xsi:type="dcterms:W3CDTF">2017-08-02T07:11:00Z</dcterms:modified>
</cp:coreProperties>
</file>