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A19BF17" w14:textId="4C298D4F" w:rsidR="00F81C25" w:rsidRPr="00F81C25" w:rsidRDefault="00F81C25" w:rsidP="00F81C25">
      <w:pPr>
        <w:pStyle w:val="Nadpis1"/>
        <w:jc w:val="center"/>
        <w:rPr>
          <w:rFonts w:ascii="Times New Roman" w:hAnsi="Times New Roman" w:cs="Times New Roman"/>
          <w:sz w:val="24"/>
          <w:szCs w:val="24"/>
        </w:rPr>
      </w:pPr>
      <w:r w:rsidRPr="00F81C25">
        <w:rPr>
          <w:rFonts w:ascii="Times New Roman" w:hAnsi="Times New Roman" w:cs="Times New Roman"/>
          <w:sz w:val="24"/>
          <w:szCs w:val="24"/>
        </w:rPr>
        <w:t>oponentský P O S U D E K  bakalářské práce</w:t>
      </w:r>
    </w:p>
    <w:p w14:paraId="0F10EFB8" w14:textId="3958CB88" w:rsidR="0081712E" w:rsidRPr="0081712E" w:rsidRDefault="00F81C25" w:rsidP="0081712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n</w:t>
      </w:r>
      <w:r w:rsidRPr="00F81C25">
        <w:rPr>
          <w:rFonts w:ascii="Times New Roman" w:hAnsi="Times New Roman" w:cs="Times New Roman"/>
          <w:sz w:val="24"/>
          <w:szCs w:val="24"/>
          <w:u w:val="single"/>
        </w:rPr>
        <w:t>ázev tématu</w:t>
      </w:r>
      <w:r w:rsidRPr="00F81C25">
        <w:rPr>
          <w:rFonts w:ascii="Times New Roman" w:hAnsi="Times New Roman" w:cs="Times New Roman"/>
          <w:sz w:val="24"/>
          <w:szCs w:val="24"/>
        </w:rPr>
        <w:t xml:space="preserve">: </w:t>
      </w:r>
      <w:r w:rsidR="0081712E" w:rsidRPr="00C41C1B">
        <w:rPr>
          <w:rFonts w:ascii="Times New Roman" w:hAnsi="Times New Roman" w:cs="Times New Roman"/>
          <w:b/>
          <w:sz w:val="24"/>
          <w:szCs w:val="24"/>
          <w:lang w:val="de-DE"/>
        </w:rPr>
        <w:t>Die deutsc</w:t>
      </w:r>
      <w:r w:rsidR="0081712E" w:rsidRPr="00C41C1B">
        <w:rPr>
          <w:rFonts w:ascii="Times New Roman" w:hAnsi="Times New Roman" w:cs="Times New Roman"/>
          <w:b/>
          <w:sz w:val="24"/>
          <w:szCs w:val="24"/>
          <w:lang w:val="de-DE"/>
        </w:rPr>
        <w:t>hen Bruderkriege im 18. und 19.</w:t>
      </w:r>
      <w:r w:rsidR="0081712E" w:rsidRPr="00C41C1B">
        <w:rPr>
          <w:rFonts w:ascii="Times New Roman" w:hAnsi="Times New Roman" w:cs="Times New Roman"/>
          <w:b/>
          <w:sz w:val="24"/>
          <w:szCs w:val="24"/>
          <w:lang w:val="de-DE"/>
        </w:rPr>
        <w:t>Jahrhundert</w:t>
      </w:r>
    </w:p>
    <w:p w14:paraId="0F55D4F0" w14:textId="77777777" w:rsidR="0081712E" w:rsidRDefault="0081712E" w:rsidP="0081712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4657B0EB" w14:textId="6738F682" w:rsidR="0081712E" w:rsidRPr="0081712E" w:rsidRDefault="00F81C25" w:rsidP="0081712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de-DE"/>
        </w:rPr>
      </w:pPr>
      <w:r w:rsidRPr="00F81C25">
        <w:rPr>
          <w:rFonts w:ascii="Times New Roman" w:hAnsi="Times New Roman" w:cs="Times New Roman"/>
          <w:sz w:val="24"/>
          <w:szCs w:val="24"/>
          <w:u w:val="single"/>
        </w:rPr>
        <w:t>autor:</w:t>
      </w:r>
      <w:r w:rsidRPr="00F81C25">
        <w:rPr>
          <w:rFonts w:ascii="Times New Roman" w:hAnsi="Times New Roman" w:cs="Times New Roman"/>
          <w:sz w:val="24"/>
          <w:szCs w:val="24"/>
        </w:rPr>
        <w:t xml:space="preserve"> </w:t>
      </w:r>
      <w:r w:rsidR="0081712E" w:rsidRPr="00C41C1B">
        <w:rPr>
          <w:rFonts w:ascii="Times New Roman" w:hAnsi="Times New Roman" w:cs="Times New Roman"/>
          <w:b/>
          <w:sz w:val="24"/>
          <w:szCs w:val="24"/>
          <w:lang w:val="de-DE"/>
        </w:rPr>
        <w:t>Hubert Konrad Hoffmann</w:t>
      </w:r>
    </w:p>
    <w:p w14:paraId="46736CA7" w14:textId="0FB5D7EE" w:rsidR="00F81C25" w:rsidRPr="00C41C1B" w:rsidRDefault="00F81C25" w:rsidP="00F81C25">
      <w:pPr>
        <w:spacing w:before="120" w:line="240" w:lineRule="atLeas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o</w:t>
      </w:r>
      <w:r w:rsidRPr="00F81C25">
        <w:rPr>
          <w:rFonts w:ascii="Times New Roman" w:hAnsi="Times New Roman" w:cs="Times New Roman"/>
          <w:sz w:val="24"/>
          <w:szCs w:val="24"/>
          <w:u w:val="single"/>
        </w:rPr>
        <w:t>ponentka:</w:t>
      </w:r>
      <w:r w:rsidRPr="00F81C25">
        <w:rPr>
          <w:rFonts w:ascii="Times New Roman" w:hAnsi="Times New Roman" w:cs="Times New Roman"/>
          <w:sz w:val="24"/>
          <w:szCs w:val="24"/>
        </w:rPr>
        <w:t xml:space="preserve"> </w:t>
      </w:r>
      <w:r w:rsidRPr="00C41C1B">
        <w:rPr>
          <w:rFonts w:ascii="Times New Roman" w:hAnsi="Times New Roman" w:cs="Times New Roman"/>
          <w:b/>
          <w:sz w:val="24"/>
          <w:szCs w:val="24"/>
        </w:rPr>
        <w:t>Mgr. Lenka Matušková, Ph.D.</w:t>
      </w:r>
    </w:p>
    <w:p w14:paraId="0B7A791A" w14:textId="77777777" w:rsidR="009E6A75" w:rsidRDefault="00F81C25" w:rsidP="00F81C25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F81C25">
        <w:rPr>
          <w:rFonts w:ascii="Times New Roman" w:hAnsi="Times New Roman" w:cs="Times New Roman"/>
          <w:sz w:val="24"/>
          <w:szCs w:val="24"/>
          <w:u w:val="single"/>
        </w:rPr>
        <w:t>vedoucí práce:</w:t>
      </w:r>
      <w:r w:rsidRPr="00F81C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9E6A75" w:rsidRPr="00C41C1B">
        <w:rPr>
          <w:b/>
          <w:color w:val="000000"/>
          <w:sz w:val="32"/>
          <w:szCs w:val="32"/>
        </w:rPr>
        <w:t>Prof.Dr.</w:t>
      </w:r>
      <w:proofErr w:type="gramEnd"/>
      <w:r w:rsidR="009E6A75" w:rsidRPr="00C41C1B">
        <w:rPr>
          <w:b/>
          <w:color w:val="000000"/>
          <w:sz w:val="32"/>
          <w:szCs w:val="32"/>
        </w:rPr>
        <w:t>habil</w:t>
      </w:r>
      <w:proofErr w:type="spellEnd"/>
      <w:r w:rsidR="009E6A75" w:rsidRPr="00C41C1B">
        <w:rPr>
          <w:b/>
          <w:color w:val="000000"/>
          <w:sz w:val="32"/>
          <w:szCs w:val="32"/>
        </w:rPr>
        <w:t>. Ingrid Hudabiunigg</w:t>
      </w:r>
      <w:r w:rsidR="009E6A75" w:rsidRPr="00F81C2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F145B54" w14:textId="5ED74007" w:rsidR="00263F80" w:rsidRPr="00C41C1B" w:rsidRDefault="00263F80" w:rsidP="00263F8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41C1B">
        <w:rPr>
          <w:rFonts w:ascii="Times New Roman" w:hAnsi="Times New Roman" w:cs="Times New Roman"/>
          <w:sz w:val="24"/>
          <w:szCs w:val="24"/>
        </w:rPr>
        <w:t>Tématem bakalářské práce jsou německé války v 18. a 19. století na území Čech a Moravy. První a druhá kapitola se zabývá pozicí Čech a Moravy a částí Slezs</w:t>
      </w:r>
      <w:r w:rsidR="00302937">
        <w:rPr>
          <w:rFonts w:ascii="Times New Roman" w:hAnsi="Times New Roman" w:cs="Times New Roman"/>
          <w:sz w:val="24"/>
          <w:szCs w:val="24"/>
        </w:rPr>
        <w:t xml:space="preserve">ka po </w:t>
      </w:r>
      <w:bookmarkStart w:id="0" w:name="_GoBack"/>
      <w:bookmarkEnd w:id="0"/>
      <w:r w:rsidRPr="00C41C1B">
        <w:rPr>
          <w:rFonts w:ascii="Times New Roman" w:hAnsi="Times New Roman" w:cs="Times New Roman"/>
          <w:sz w:val="24"/>
          <w:szCs w:val="24"/>
        </w:rPr>
        <w:t xml:space="preserve">třicetileté válce, historická etapa je srovnávána s dostupnou literaturou. Těžištěm práce je </w:t>
      </w:r>
    </w:p>
    <w:p w14:paraId="5B008DE4" w14:textId="77777777" w:rsidR="00263F80" w:rsidRPr="00C41C1B" w:rsidRDefault="00263F80" w:rsidP="00263F80">
      <w:pPr>
        <w:jc w:val="both"/>
        <w:rPr>
          <w:rFonts w:ascii="Times New Roman" w:hAnsi="Times New Roman" w:cs="Times New Roman"/>
          <w:sz w:val="24"/>
          <w:szCs w:val="24"/>
        </w:rPr>
      </w:pPr>
      <w:r w:rsidRPr="00C41C1B">
        <w:rPr>
          <w:rFonts w:ascii="Times New Roman" w:hAnsi="Times New Roman" w:cs="Times New Roman"/>
          <w:sz w:val="24"/>
          <w:szCs w:val="24"/>
        </w:rPr>
        <w:t xml:space="preserve">vztah mezi Rakouskem a Pruskem v 18. a 19. století. </w:t>
      </w:r>
    </w:p>
    <w:p w14:paraId="2F10A286" w14:textId="11C5C385" w:rsidR="00C41C1B" w:rsidRDefault="00C41C1B" w:rsidP="00C41C1B">
      <w:pPr>
        <w:spacing w:before="12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41C1B">
        <w:rPr>
          <w:rFonts w:ascii="Times New Roman" w:hAnsi="Times New Roman" w:cs="Times New Roman"/>
          <w:sz w:val="24"/>
          <w:szCs w:val="24"/>
        </w:rPr>
        <w:t xml:space="preserve">Rozsahem a obsahem </w:t>
      </w:r>
      <w:r w:rsidRPr="00C41C1B">
        <w:rPr>
          <w:rFonts w:ascii="Times New Roman" w:hAnsi="Times New Roman" w:cs="Times New Roman"/>
          <w:sz w:val="24"/>
          <w:szCs w:val="24"/>
        </w:rPr>
        <w:t xml:space="preserve">jsou splněny </w:t>
      </w:r>
      <w:r w:rsidRPr="00C41C1B">
        <w:rPr>
          <w:rFonts w:ascii="Times New Roman" w:hAnsi="Times New Roman" w:cs="Times New Roman"/>
          <w:sz w:val="24"/>
          <w:szCs w:val="24"/>
        </w:rPr>
        <w:t xml:space="preserve">požadavky kladené na bakalářskou práci. Po formální stránce splňuje práce požadavky kladené na bakalářskou práci, na její rozsah (44 stran vlastního textu plus seznam literatury </w:t>
      </w:r>
      <w:r w:rsidRPr="00C41C1B">
        <w:rPr>
          <w:rFonts w:ascii="Times New Roman" w:hAnsi="Times New Roman" w:cs="Times New Roman"/>
          <w:sz w:val="24"/>
          <w:szCs w:val="24"/>
        </w:rPr>
        <w:t>a</w:t>
      </w:r>
      <w:r w:rsidRPr="00C41C1B">
        <w:rPr>
          <w:rFonts w:ascii="Times New Roman" w:hAnsi="Times New Roman" w:cs="Times New Roman"/>
          <w:sz w:val="24"/>
          <w:szCs w:val="24"/>
        </w:rPr>
        <w:t xml:space="preserve"> </w:t>
      </w:r>
      <w:r w:rsidRPr="00C41C1B">
        <w:rPr>
          <w:rFonts w:ascii="Times New Roman" w:hAnsi="Times New Roman" w:cs="Times New Roman"/>
          <w:sz w:val="24"/>
          <w:szCs w:val="24"/>
        </w:rPr>
        <w:t>přílohy</w:t>
      </w:r>
      <w:r w:rsidRPr="00C41C1B">
        <w:rPr>
          <w:rFonts w:ascii="Times New Roman" w:hAnsi="Times New Roman" w:cs="Times New Roman"/>
          <w:sz w:val="24"/>
          <w:szCs w:val="24"/>
        </w:rPr>
        <w:t>), studium a použití odborné literatury, celkovou logickou struktur</w:t>
      </w:r>
      <w:r w:rsidRPr="00C41C1B">
        <w:rPr>
          <w:rFonts w:ascii="Times New Roman" w:hAnsi="Times New Roman" w:cs="Times New Roman"/>
          <w:sz w:val="24"/>
          <w:szCs w:val="24"/>
        </w:rPr>
        <w:t>u</w:t>
      </w:r>
      <w:r w:rsidRPr="00C41C1B">
        <w:rPr>
          <w:rFonts w:ascii="Times New Roman" w:hAnsi="Times New Roman" w:cs="Times New Roman"/>
          <w:sz w:val="24"/>
          <w:szCs w:val="24"/>
        </w:rPr>
        <w:t xml:space="preserve"> práce, invenční</w:t>
      </w:r>
      <w:r w:rsidRPr="00C41C1B">
        <w:rPr>
          <w:rFonts w:ascii="Times New Roman" w:hAnsi="Times New Roman" w:cs="Times New Roman"/>
          <w:sz w:val="24"/>
          <w:szCs w:val="24"/>
        </w:rPr>
        <w:t xml:space="preserve"> </w:t>
      </w:r>
      <w:r w:rsidRPr="00C41C1B">
        <w:rPr>
          <w:rFonts w:ascii="Times New Roman" w:hAnsi="Times New Roman" w:cs="Times New Roman"/>
          <w:sz w:val="24"/>
          <w:szCs w:val="24"/>
        </w:rPr>
        <w:t xml:space="preserve">přístup ke zpracování tématu a doplňující </w:t>
      </w:r>
      <w:r w:rsidRPr="00C41C1B">
        <w:rPr>
          <w:rFonts w:ascii="Times New Roman" w:hAnsi="Times New Roman" w:cs="Times New Roman"/>
          <w:sz w:val="24"/>
          <w:szCs w:val="24"/>
        </w:rPr>
        <w:t xml:space="preserve">obrazovou </w:t>
      </w:r>
      <w:r w:rsidRPr="00C41C1B">
        <w:rPr>
          <w:rFonts w:ascii="Times New Roman" w:hAnsi="Times New Roman" w:cs="Times New Roman"/>
          <w:sz w:val="24"/>
          <w:szCs w:val="24"/>
        </w:rPr>
        <w:t>přílohu</w:t>
      </w:r>
      <w:r w:rsidRPr="00C41C1B">
        <w:rPr>
          <w:rFonts w:ascii="Times New Roman" w:hAnsi="Times New Roman" w:cs="Times New Roman"/>
          <w:sz w:val="24"/>
          <w:szCs w:val="24"/>
        </w:rPr>
        <w:t>.</w:t>
      </w:r>
    </w:p>
    <w:p w14:paraId="3F503EA4" w14:textId="001FE332" w:rsidR="00263F80" w:rsidRDefault="00263F80" w:rsidP="00C41C1B">
      <w:pPr>
        <w:spacing w:before="12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Citáty mohly být v rámci přehlednosti v textu graficky odděleny, např. odsazením, menším řádkováním.</w:t>
      </w:r>
    </w:p>
    <w:p w14:paraId="4117B430" w14:textId="31168E2A" w:rsidR="00FA4F20" w:rsidRPr="00C41C1B" w:rsidRDefault="00FA4F20" w:rsidP="00C41C1B">
      <w:pPr>
        <w:spacing w:before="120"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práci postrádám zmínku o Muzeu Hradec Králové ve vztahu k bitvě </w:t>
      </w:r>
      <w:r w:rsidR="00503576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Chlumu</w:t>
      </w:r>
      <w:r w:rsidR="00503576">
        <w:rPr>
          <w:rFonts w:ascii="Times New Roman" w:hAnsi="Times New Roman" w:cs="Times New Roman"/>
          <w:sz w:val="24"/>
          <w:szCs w:val="24"/>
        </w:rPr>
        <w:t xml:space="preserve"> 1866. Jak je tam tato bitva reflektována a zobrazována? </w:t>
      </w:r>
    </w:p>
    <w:p w14:paraId="32FDF427" w14:textId="3D857C52" w:rsidR="00832EC9" w:rsidRPr="009E6A75" w:rsidRDefault="00F81C25">
      <w:pPr>
        <w:rPr>
          <w:rFonts w:ascii="Times New Roman" w:hAnsi="Times New Roman" w:cs="Times New Roman"/>
          <w:sz w:val="24"/>
          <w:szCs w:val="24"/>
          <w:u w:val="single"/>
        </w:rPr>
      </w:pPr>
      <w:r w:rsidRPr="009E6A75">
        <w:rPr>
          <w:rFonts w:ascii="Times New Roman" w:hAnsi="Times New Roman" w:cs="Times New Roman"/>
          <w:sz w:val="24"/>
          <w:szCs w:val="24"/>
          <w:u w:val="single"/>
        </w:rPr>
        <w:t>Jazyková stránka:</w:t>
      </w:r>
    </w:p>
    <w:p w14:paraId="298D978F" w14:textId="4223A58C" w:rsidR="00FA4F20" w:rsidRPr="00FA4F20" w:rsidRDefault="00FA4F20">
      <w:pPr>
        <w:rPr>
          <w:rFonts w:ascii="Times New Roman" w:hAnsi="Times New Roman" w:cs="Times New Roman"/>
          <w:bCs/>
          <w:sz w:val="24"/>
          <w:szCs w:val="24"/>
        </w:rPr>
      </w:pPr>
      <w:r w:rsidRPr="00FA4F20">
        <w:rPr>
          <w:rFonts w:ascii="Times New Roman" w:hAnsi="Times New Roman" w:cs="Times New Roman"/>
          <w:bCs/>
          <w:sz w:val="24"/>
          <w:szCs w:val="24"/>
        </w:rPr>
        <w:t>Práce má solidní úroveň obsahovou i stylistickou, je pečlivě zpracována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14:paraId="12CF809B" w14:textId="69905C76" w:rsidR="00F81C25" w:rsidRPr="00FA4F20" w:rsidRDefault="00FA4F20">
      <w:pPr>
        <w:rPr>
          <w:rFonts w:ascii="Times New Roman" w:hAnsi="Times New Roman" w:cs="Times New Roman"/>
          <w:sz w:val="24"/>
          <w:szCs w:val="24"/>
        </w:rPr>
      </w:pPr>
      <w:r w:rsidRPr="00FA4F20">
        <w:rPr>
          <w:rFonts w:ascii="Times New Roman" w:hAnsi="Times New Roman" w:cs="Times New Roman"/>
          <w:bCs/>
          <w:sz w:val="24"/>
          <w:szCs w:val="24"/>
        </w:rPr>
        <w:t>P</w:t>
      </w:r>
      <w:r w:rsidRPr="00FA4F20">
        <w:rPr>
          <w:rFonts w:ascii="Times New Roman" w:hAnsi="Times New Roman" w:cs="Times New Roman"/>
          <w:bCs/>
          <w:sz w:val="24"/>
          <w:szCs w:val="24"/>
        </w:rPr>
        <w:t>o jazykové stránce se vyskytuj</w:t>
      </w:r>
      <w:r w:rsidRPr="00FA4F20">
        <w:rPr>
          <w:rFonts w:ascii="Times New Roman" w:hAnsi="Times New Roman" w:cs="Times New Roman"/>
          <w:bCs/>
          <w:sz w:val="24"/>
          <w:szCs w:val="24"/>
        </w:rPr>
        <w:t xml:space="preserve">e občasné opakování </w:t>
      </w:r>
      <w:proofErr w:type="gramStart"/>
      <w:r w:rsidRPr="00FA4F20">
        <w:rPr>
          <w:rFonts w:ascii="Times New Roman" w:hAnsi="Times New Roman" w:cs="Times New Roman"/>
          <w:bCs/>
          <w:sz w:val="24"/>
          <w:szCs w:val="24"/>
        </w:rPr>
        <w:t>slov</w:t>
      </w:r>
      <w:r w:rsidR="0050357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A4F20">
        <w:rPr>
          <w:rFonts w:ascii="Times New Roman" w:hAnsi="Times New Roman" w:cs="Times New Roman"/>
          <w:bCs/>
          <w:sz w:val="24"/>
          <w:szCs w:val="24"/>
        </w:rPr>
        <w:t>( např.</w:t>
      </w:r>
      <w:proofErr w:type="gramEnd"/>
      <w:r w:rsidRPr="00FA4F2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FA4F20">
        <w:rPr>
          <w:rFonts w:ascii="Times New Roman" w:hAnsi="Times New Roman" w:cs="Times New Roman"/>
          <w:bCs/>
          <w:i/>
          <w:sz w:val="24"/>
          <w:szCs w:val="24"/>
        </w:rPr>
        <w:t>wir</w:t>
      </w:r>
      <w:proofErr w:type="spellEnd"/>
      <w:r w:rsidRPr="00FA4F20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Pr="00FA4F20">
        <w:rPr>
          <w:rFonts w:ascii="Times New Roman" w:hAnsi="Times New Roman" w:cs="Times New Roman"/>
          <w:bCs/>
          <w:sz w:val="24"/>
          <w:szCs w:val="24"/>
        </w:rPr>
        <w:t>v kapitole 9)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14:paraId="475299C3" w14:textId="46E1B3E4" w:rsidR="0081712E" w:rsidRDefault="0081712E" w:rsidP="0081712E">
      <w:pPr>
        <w:rPr>
          <w:rFonts w:ascii="Times New Roman" w:hAnsi="Times New Roman" w:cs="Times New Roman"/>
          <w:sz w:val="24"/>
          <w:szCs w:val="24"/>
        </w:rPr>
      </w:pPr>
      <w:r w:rsidRPr="00263F80">
        <w:rPr>
          <w:rFonts w:ascii="Times New Roman" w:hAnsi="Times New Roman" w:cs="Times New Roman"/>
          <w:sz w:val="24"/>
          <w:szCs w:val="24"/>
          <w:u w:val="single"/>
        </w:rPr>
        <w:t>Hodnocení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712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výborně</w:t>
      </w:r>
    </w:p>
    <w:p w14:paraId="25BBA878" w14:textId="0E7E92D7" w:rsidR="0081712E" w:rsidRDefault="0081712E" w:rsidP="0081712E">
      <w:pPr>
        <w:rPr>
          <w:rFonts w:ascii="Times New Roman" w:hAnsi="Times New Roman" w:cs="Times New Roman"/>
          <w:sz w:val="24"/>
          <w:szCs w:val="24"/>
        </w:rPr>
      </w:pPr>
    </w:p>
    <w:p w14:paraId="55A809CA" w14:textId="7996830C" w:rsidR="006C22CF" w:rsidRDefault="00AA3C08" w:rsidP="00F81C25">
      <w:pPr>
        <w:jc w:val="right"/>
        <w:rPr>
          <w:rFonts w:ascii="Times New Roman" w:hAnsi="Times New Roman" w:cs="Times New Roman"/>
          <w:sz w:val="24"/>
          <w:szCs w:val="24"/>
        </w:rPr>
      </w:pPr>
      <w:r w:rsidRPr="00F81C25">
        <w:rPr>
          <w:rFonts w:ascii="Times New Roman" w:hAnsi="Times New Roman" w:cs="Times New Roman"/>
          <w:sz w:val="24"/>
          <w:szCs w:val="24"/>
        </w:rPr>
        <w:t xml:space="preserve">Pardubice, </w:t>
      </w:r>
      <w:r w:rsidR="0081712E">
        <w:rPr>
          <w:rFonts w:ascii="Times New Roman" w:hAnsi="Times New Roman" w:cs="Times New Roman"/>
          <w:sz w:val="24"/>
          <w:szCs w:val="24"/>
        </w:rPr>
        <w:t>15. 5. 2017</w:t>
      </w:r>
    </w:p>
    <w:p w14:paraId="45D6281E" w14:textId="77777777" w:rsidR="00B76995" w:rsidRPr="00A82DC4" w:rsidRDefault="00B76995" w:rsidP="00B76995">
      <w:pPr>
        <w:spacing w:line="240" w:lineRule="auto"/>
        <w:jc w:val="right"/>
        <w:rPr>
          <w:rFonts w:ascii="Times New Roman" w:hAnsi="Times New Roman" w:cs="Times New Roman"/>
          <w:color w:val="000000" w:themeColor="text1"/>
          <w:sz w:val="24"/>
          <w:szCs w:val="24"/>
          <w:lang w:val="nb-NO"/>
        </w:rPr>
      </w:pPr>
      <w:r w:rsidRPr="00A82DC4">
        <w:rPr>
          <w:rFonts w:ascii="Times New Roman" w:hAnsi="Times New Roman" w:cs="Times New Roman"/>
          <w:color w:val="000000" w:themeColor="text1"/>
          <w:sz w:val="24"/>
          <w:szCs w:val="24"/>
          <w:lang w:val="nb-NO"/>
        </w:rPr>
        <w:t>Mgr. Lenka Matušková, Ph.D.</w:t>
      </w:r>
    </w:p>
    <w:p w14:paraId="44AD4252" w14:textId="77777777" w:rsidR="00B76995" w:rsidRPr="00B76995" w:rsidRDefault="00B76995" w:rsidP="00F81C25">
      <w:pPr>
        <w:jc w:val="right"/>
        <w:rPr>
          <w:rFonts w:ascii="Times New Roman" w:hAnsi="Times New Roman" w:cs="Times New Roman"/>
          <w:sz w:val="24"/>
          <w:szCs w:val="24"/>
          <w:lang w:val="nb-NO"/>
        </w:rPr>
      </w:pPr>
    </w:p>
    <w:sectPr w:rsidR="00B76995" w:rsidRPr="00B76995" w:rsidSect="00AA3C08">
      <w:pgSz w:w="11906" w:h="16838"/>
      <w:pgMar w:top="709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6C09"/>
    <w:rsid w:val="00096676"/>
    <w:rsid w:val="00162991"/>
    <w:rsid w:val="0026027C"/>
    <w:rsid w:val="00263F80"/>
    <w:rsid w:val="00276BDC"/>
    <w:rsid w:val="00276C09"/>
    <w:rsid w:val="00302937"/>
    <w:rsid w:val="003506F7"/>
    <w:rsid w:val="003C6C82"/>
    <w:rsid w:val="00493480"/>
    <w:rsid w:val="00503576"/>
    <w:rsid w:val="006B1627"/>
    <w:rsid w:val="006C22CF"/>
    <w:rsid w:val="00773E03"/>
    <w:rsid w:val="0081449F"/>
    <w:rsid w:val="0081712E"/>
    <w:rsid w:val="00832EC9"/>
    <w:rsid w:val="00880B5B"/>
    <w:rsid w:val="00885214"/>
    <w:rsid w:val="00950F36"/>
    <w:rsid w:val="009E6A75"/>
    <w:rsid w:val="00A059E1"/>
    <w:rsid w:val="00A323B9"/>
    <w:rsid w:val="00A81D27"/>
    <w:rsid w:val="00AA3C08"/>
    <w:rsid w:val="00B76995"/>
    <w:rsid w:val="00C41C1B"/>
    <w:rsid w:val="00CC2ECC"/>
    <w:rsid w:val="00D00C98"/>
    <w:rsid w:val="00D31A23"/>
    <w:rsid w:val="00E249BF"/>
    <w:rsid w:val="00E51B36"/>
    <w:rsid w:val="00E53F27"/>
    <w:rsid w:val="00E54A37"/>
    <w:rsid w:val="00EF211B"/>
    <w:rsid w:val="00F81C25"/>
    <w:rsid w:val="00FA4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8B8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950F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950F3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950F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rsid w:val="00950F3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Zstupntext">
    <w:name w:val="Placeholder Text"/>
    <w:basedOn w:val="Standardnpsmoodstavce"/>
    <w:uiPriority w:val="99"/>
    <w:semiHidden/>
    <w:rsid w:val="006C22CF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C22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22C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F81C2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41C1B"/>
    <w:pPr>
      <w:spacing w:after="0" w:line="240" w:lineRule="auto"/>
      <w:jc w:val="both"/>
    </w:pPr>
    <w:rPr>
      <w:rFonts w:ascii="Arial" w:eastAsia="Times New Roman" w:hAnsi="Arial" w:cs="Arial"/>
      <w:sz w:val="24"/>
      <w:szCs w:val="36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C41C1B"/>
    <w:rPr>
      <w:rFonts w:ascii="Arial" w:eastAsia="Times New Roman" w:hAnsi="Arial" w:cs="Arial"/>
      <w:sz w:val="24"/>
      <w:szCs w:val="3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950F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950F3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950F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rsid w:val="00950F3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Zstupntext">
    <w:name w:val="Placeholder Text"/>
    <w:basedOn w:val="Standardnpsmoodstavce"/>
    <w:uiPriority w:val="99"/>
    <w:semiHidden/>
    <w:rsid w:val="006C22CF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C22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C22C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F81C2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41C1B"/>
    <w:pPr>
      <w:spacing w:after="0" w:line="240" w:lineRule="auto"/>
      <w:jc w:val="both"/>
    </w:pPr>
    <w:rPr>
      <w:rFonts w:ascii="Arial" w:eastAsia="Times New Roman" w:hAnsi="Arial" w:cs="Arial"/>
      <w:sz w:val="24"/>
      <w:szCs w:val="36"/>
      <w:lang w:eastAsia="cs-CZ"/>
    </w:rPr>
  </w:style>
  <w:style w:type="character" w:customStyle="1" w:styleId="ZkladntextChar">
    <w:name w:val="Základní text Char"/>
    <w:basedOn w:val="Standardnpsmoodstavce"/>
    <w:link w:val="Zkladntext"/>
    <w:rsid w:val="00C41C1B"/>
    <w:rPr>
      <w:rFonts w:ascii="Arial" w:eastAsia="Times New Roman" w:hAnsi="Arial" w:cs="Arial"/>
      <w:sz w:val="24"/>
      <w:szCs w:val="3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200</Words>
  <Characters>1182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Univerzita Pardubice</Company>
  <LinksUpToDate>false</LinksUpToDate>
  <CharactersWithSpaces>1380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bibe</dc:creator>
  <cp:lastModifiedBy>UPa</cp:lastModifiedBy>
  <cp:revision>3</cp:revision>
  <cp:lastPrinted>2017-05-15T12:47:00Z</cp:lastPrinted>
  <dcterms:created xsi:type="dcterms:W3CDTF">2017-05-15T12:02:00Z</dcterms:created>
  <dcterms:modified xsi:type="dcterms:W3CDTF">2017-05-15T12:48:00Z</dcterms:modified>
</cp:coreProperties>
</file>