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3716C0">
        <w:rPr>
          <w:b/>
          <w:bCs/>
        </w:rPr>
        <w:t>Adéla Honsová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3716C0">
        <w:t>O</w:t>
      </w:r>
      <w:r w:rsidR="004515BA" w:rsidRPr="004515BA">
        <w:t>P</w:t>
      </w:r>
      <w:r w:rsidR="002745EE">
        <w:t xml:space="preserve"> </w:t>
      </w:r>
    </w:p>
    <w:p w:rsidR="00250F8F" w:rsidRPr="00966D0E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8B6CED" w:rsidRPr="008B6CED">
        <w:rPr>
          <w:b/>
          <w:bCs/>
          <w:i/>
        </w:rPr>
        <w:t>The</w:t>
      </w:r>
      <w:proofErr w:type="spellEnd"/>
      <w:r w:rsidR="008B6CED" w:rsidRPr="008B6CED">
        <w:rPr>
          <w:b/>
          <w:bCs/>
          <w:i/>
        </w:rPr>
        <w:t xml:space="preserve"> </w:t>
      </w:r>
      <w:proofErr w:type="spellStart"/>
      <w:r w:rsidR="008B6CED" w:rsidRPr="008B6CED">
        <w:rPr>
          <w:b/>
          <w:bCs/>
          <w:i/>
        </w:rPr>
        <w:t>Depiction</w:t>
      </w:r>
      <w:proofErr w:type="spellEnd"/>
      <w:r w:rsidR="008B6CED" w:rsidRPr="008B6CED">
        <w:rPr>
          <w:b/>
          <w:bCs/>
          <w:i/>
        </w:rPr>
        <w:t xml:space="preserve"> </w:t>
      </w:r>
      <w:proofErr w:type="spellStart"/>
      <w:r w:rsidR="008B6CED" w:rsidRPr="008B6CED">
        <w:rPr>
          <w:b/>
          <w:bCs/>
          <w:i/>
        </w:rPr>
        <w:t>of</w:t>
      </w:r>
      <w:proofErr w:type="spellEnd"/>
      <w:r w:rsidR="008B6CED" w:rsidRPr="008B6CED">
        <w:rPr>
          <w:b/>
          <w:bCs/>
          <w:i/>
        </w:rPr>
        <w:t xml:space="preserve"> </w:t>
      </w:r>
      <w:proofErr w:type="spellStart"/>
      <w:r w:rsidR="008B6CED" w:rsidRPr="008B6CED">
        <w:rPr>
          <w:b/>
          <w:bCs/>
          <w:i/>
        </w:rPr>
        <w:t>Slavery</w:t>
      </w:r>
      <w:proofErr w:type="spellEnd"/>
      <w:r w:rsidR="008B6CED" w:rsidRPr="008B6CED">
        <w:rPr>
          <w:b/>
          <w:bCs/>
          <w:i/>
        </w:rPr>
        <w:t xml:space="preserve"> in </w:t>
      </w:r>
      <w:proofErr w:type="spellStart"/>
      <w:r w:rsidR="008B6CED" w:rsidRPr="008B6CED">
        <w:rPr>
          <w:b/>
          <w:bCs/>
          <w:i/>
        </w:rPr>
        <w:t>Butler’s</w:t>
      </w:r>
      <w:proofErr w:type="spellEnd"/>
      <w:r w:rsidR="008B6CED" w:rsidRPr="008B6CED">
        <w:rPr>
          <w:b/>
          <w:bCs/>
          <w:i/>
        </w:rPr>
        <w:t xml:space="preserve"> </w:t>
      </w:r>
      <w:proofErr w:type="spellStart"/>
      <w:r w:rsidR="008B6CED" w:rsidRPr="008B6CED">
        <w:rPr>
          <w:b/>
          <w:bCs/>
        </w:rPr>
        <w:t>Kindred</w:t>
      </w:r>
      <w:proofErr w:type="spellEnd"/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745EE">
        <w:t>2019</w:t>
      </w:r>
      <w:r w:rsidR="00211778">
        <w:t>/</w:t>
      </w:r>
      <w:r w:rsidR="002745EE">
        <w:t>20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</w:t>
      </w:r>
      <w:r w:rsidR="008B6CED">
        <w:t>Petra Kohlová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07EB1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36469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07EB1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C5344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C5344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A7963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00F2B" w:rsidRDefault="00270C8D" w:rsidP="00C62947">
      <w:pPr>
        <w:jc w:val="both"/>
      </w:pPr>
      <w:r>
        <w:t xml:space="preserve">Předložená práce se zabývá žánrem tzv. </w:t>
      </w:r>
      <w:proofErr w:type="spellStart"/>
      <w:r>
        <w:t>neo-slave</w:t>
      </w:r>
      <w:proofErr w:type="spellEnd"/>
      <w:r>
        <w:t xml:space="preserve"> </w:t>
      </w:r>
      <w:proofErr w:type="spellStart"/>
      <w:r>
        <w:t>narratives</w:t>
      </w:r>
      <w:proofErr w:type="spellEnd"/>
      <w:r>
        <w:t xml:space="preserve">, konkrétně románem </w:t>
      </w:r>
      <w:proofErr w:type="spellStart"/>
      <w:r>
        <w:t>Kindred</w:t>
      </w:r>
      <w:proofErr w:type="spellEnd"/>
      <w:r>
        <w:t xml:space="preserve"> afro-americké autorky </w:t>
      </w:r>
      <w:proofErr w:type="spellStart"/>
      <w:r>
        <w:t>Butlerové</w:t>
      </w:r>
      <w:proofErr w:type="spellEnd"/>
      <w:r>
        <w:t xml:space="preserve">. Úvodní část poskytuje dobře zpracovaný vhled do historického a literárního kontextu. Z celé práce je patrná pečlivost studentčina přístupu a snaha po komplexnosti. Analytická část práce je opět velmi pečlivě zpracovaná, studentka využila úctyhodné množství sekundární literatury, avšak místy se zdá, že k vlastním analýzám nenašla dost odvahy a spíše se omezila na kvalitní kompilaci kritických názorů. </w:t>
      </w:r>
    </w:p>
    <w:p w:rsidR="003B574E" w:rsidRDefault="00206767" w:rsidP="00C62947">
      <w:pPr>
        <w:jc w:val="both"/>
      </w:pPr>
      <w:r>
        <w:t xml:space="preserve">Z jazykového hlediska je práce psána </w:t>
      </w:r>
      <w:r w:rsidR="00900F2B">
        <w:t>kvalitní</w:t>
      </w:r>
      <w:r>
        <w:t xml:space="preserve"> </w:t>
      </w:r>
      <w:r w:rsidR="002A7963">
        <w:t xml:space="preserve">odbornou </w:t>
      </w:r>
      <w:r w:rsidR="00900F2B">
        <w:t xml:space="preserve">angličtinou, chyby či překlepy se vyskytují zřídka (občas chybné užití členů, např. str. 14 – </w:t>
      </w:r>
      <w:proofErr w:type="spellStart"/>
      <w:r w:rsidR="00900F2B">
        <w:t>issues</w:t>
      </w:r>
      <w:proofErr w:type="spellEnd"/>
      <w:r w:rsidR="00900F2B">
        <w:t xml:space="preserve"> </w:t>
      </w:r>
      <w:proofErr w:type="spellStart"/>
      <w:r w:rsidR="00900F2B">
        <w:t>of</w:t>
      </w:r>
      <w:proofErr w:type="spellEnd"/>
      <w:r w:rsidR="00900F2B">
        <w:t xml:space="preserve"> </w:t>
      </w:r>
      <w:proofErr w:type="spellStart"/>
      <w:r w:rsidR="00900F2B">
        <w:t>slavery</w:t>
      </w:r>
      <w:proofErr w:type="spellEnd"/>
      <w:r w:rsidR="00900F2B">
        <w:t xml:space="preserve"> in </w:t>
      </w:r>
      <w:proofErr w:type="spellStart"/>
      <w:r w:rsidR="00900F2B">
        <w:t>the</w:t>
      </w:r>
      <w:proofErr w:type="spellEnd"/>
      <w:r w:rsidR="00900F2B">
        <w:t xml:space="preserve"> </w:t>
      </w:r>
      <w:proofErr w:type="spellStart"/>
      <w:r w:rsidR="00900F2B">
        <w:t>literature</w:t>
      </w:r>
      <w:proofErr w:type="spellEnd"/>
      <w:r w:rsidR="00900F2B">
        <w:t xml:space="preserve">, nejasné </w:t>
      </w:r>
      <w:r w:rsidR="00DD07F3">
        <w:t xml:space="preserve">reference např. na str. 15 ve větě </w:t>
      </w:r>
      <w:proofErr w:type="spellStart"/>
      <w:r w:rsidR="00DD07F3">
        <w:t>The</w:t>
      </w:r>
      <w:proofErr w:type="spellEnd"/>
      <w:r w:rsidR="00DD07F3">
        <w:t xml:space="preserve"> return to </w:t>
      </w:r>
      <w:proofErr w:type="spellStart"/>
      <w:r w:rsidR="00DD07F3">
        <w:t>the</w:t>
      </w:r>
      <w:proofErr w:type="spellEnd"/>
      <w:r w:rsidR="00DD07F3">
        <w:t xml:space="preserve"> </w:t>
      </w:r>
      <w:proofErr w:type="spellStart"/>
      <w:r w:rsidR="00DD07F3">
        <w:t>topic</w:t>
      </w:r>
      <w:proofErr w:type="spellEnd"/>
      <w:r w:rsidR="00DD07F3">
        <w:t xml:space="preserve"> …. </w:t>
      </w:r>
      <w:proofErr w:type="spellStart"/>
      <w:r w:rsidR="00DD07F3">
        <w:t>they</w:t>
      </w:r>
      <w:proofErr w:type="spellEnd"/>
      <w:r w:rsidR="00DD07F3">
        <w:t xml:space="preserve"> </w:t>
      </w:r>
      <w:proofErr w:type="spellStart"/>
      <w:r w:rsidR="00DD07F3">
        <w:t>used</w:t>
      </w:r>
      <w:proofErr w:type="spellEnd"/>
      <w:r w:rsidR="00900F2B">
        <w:t xml:space="preserve"> </w:t>
      </w:r>
      <w:r w:rsidR="00DD07F3">
        <w:t xml:space="preserve">není zřejmé, k čemu </w:t>
      </w:r>
      <w:proofErr w:type="spellStart"/>
      <w:r w:rsidR="00DD07F3">
        <w:t>they</w:t>
      </w:r>
      <w:proofErr w:type="spellEnd"/>
      <w:r w:rsidR="00DD07F3">
        <w:t xml:space="preserve"> odkazuje, </w:t>
      </w:r>
      <w:proofErr w:type="spellStart"/>
      <w:r w:rsidR="003716C0">
        <w:t>ap</w:t>
      </w:r>
      <w:proofErr w:type="spellEnd"/>
      <w:r w:rsidR="003716C0">
        <w:t xml:space="preserve">) a </w:t>
      </w:r>
      <w:r w:rsidR="004A3F05">
        <w:t xml:space="preserve">i po stránce formální </w:t>
      </w:r>
      <w:r w:rsidR="003716C0">
        <w:t>splňuje všechny požadavky kladené na tento typ závěrečné práce.</w:t>
      </w:r>
    </w:p>
    <w:p w:rsidR="009B6022" w:rsidRDefault="006421ED" w:rsidP="00FA23BB">
      <w:pPr>
        <w:jc w:val="both"/>
      </w:pPr>
      <w:r>
        <w:t xml:space="preserve">   </w:t>
      </w:r>
    </w:p>
    <w:p w:rsidR="009A308C" w:rsidRDefault="009A308C" w:rsidP="00FA23BB">
      <w:pPr>
        <w:jc w:val="both"/>
      </w:pPr>
    </w:p>
    <w:p w:rsidR="006C3808" w:rsidRDefault="006C3808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2A7963" w:rsidP="004A2798">
            <w:pPr>
              <w:spacing w:line="360" w:lineRule="auto"/>
              <w:jc w:val="center"/>
            </w:pPr>
            <w:r>
              <w:t>B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2C5344">
        <w:t>16</w:t>
      </w:r>
      <w:r w:rsidR="009A308C">
        <w:t>.</w:t>
      </w:r>
      <w:r w:rsidR="006F70DE">
        <w:t xml:space="preserve"> </w:t>
      </w:r>
      <w:r w:rsidR="00D142C7">
        <w:t>6</w:t>
      </w:r>
      <w:bookmarkStart w:id="0" w:name="_GoBack"/>
      <w:bookmarkEnd w:id="0"/>
      <w:r w:rsidR="006C3808">
        <w:t>. 20</w:t>
      </w:r>
      <w:r w:rsidR="002C5344">
        <w:t>20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87F"/>
    <w:rsid w:val="000A0C25"/>
    <w:rsid w:val="000B2F38"/>
    <w:rsid w:val="000B5A26"/>
    <w:rsid w:val="000C6CF6"/>
    <w:rsid w:val="000D3669"/>
    <w:rsid w:val="000D7944"/>
    <w:rsid w:val="000F2FE5"/>
    <w:rsid w:val="001000DC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6767"/>
    <w:rsid w:val="002071ED"/>
    <w:rsid w:val="00211778"/>
    <w:rsid w:val="002126A4"/>
    <w:rsid w:val="0021613B"/>
    <w:rsid w:val="002173C8"/>
    <w:rsid w:val="002217E9"/>
    <w:rsid w:val="00230666"/>
    <w:rsid w:val="0023410E"/>
    <w:rsid w:val="00237544"/>
    <w:rsid w:val="00243C22"/>
    <w:rsid w:val="00250F8F"/>
    <w:rsid w:val="00251D2F"/>
    <w:rsid w:val="00260133"/>
    <w:rsid w:val="00265DEA"/>
    <w:rsid w:val="00270C8D"/>
    <w:rsid w:val="002745EE"/>
    <w:rsid w:val="00297EEB"/>
    <w:rsid w:val="002A441D"/>
    <w:rsid w:val="002A7963"/>
    <w:rsid w:val="002B2382"/>
    <w:rsid w:val="002B3F72"/>
    <w:rsid w:val="002C5344"/>
    <w:rsid w:val="002C7821"/>
    <w:rsid w:val="002E6423"/>
    <w:rsid w:val="002F1CD9"/>
    <w:rsid w:val="00305C53"/>
    <w:rsid w:val="00314626"/>
    <w:rsid w:val="00340C85"/>
    <w:rsid w:val="00352364"/>
    <w:rsid w:val="003716C0"/>
    <w:rsid w:val="00380793"/>
    <w:rsid w:val="00381DBB"/>
    <w:rsid w:val="00396408"/>
    <w:rsid w:val="003B574E"/>
    <w:rsid w:val="003D0434"/>
    <w:rsid w:val="003D25A1"/>
    <w:rsid w:val="003E5A76"/>
    <w:rsid w:val="00422445"/>
    <w:rsid w:val="00444AF4"/>
    <w:rsid w:val="004515BA"/>
    <w:rsid w:val="0046333F"/>
    <w:rsid w:val="004835F5"/>
    <w:rsid w:val="004A0829"/>
    <w:rsid w:val="004A2798"/>
    <w:rsid w:val="004A3F05"/>
    <w:rsid w:val="004A6660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36469"/>
    <w:rsid w:val="006421ED"/>
    <w:rsid w:val="00666239"/>
    <w:rsid w:val="00670B4E"/>
    <w:rsid w:val="00681E3B"/>
    <w:rsid w:val="006A5876"/>
    <w:rsid w:val="006A5C98"/>
    <w:rsid w:val="006C3808"/>
    <w:rsid w:val="006C42C2"/>
    <w:rsid w:val="006D564B"/>
    <w:rsid w:val="006D6B6A"/>
    <w:rsid w:val="006E010E"/>
    <w:rsid w:val="006F70DE"/>
    <w:rsid w:val="00704B33"/>
    <w:rsid w:val="00714772"/>
    <w:rsid w:val="00721639"/>
    <w:rsid w:val="00726900"/>
    <w:rsid w:val="007401C3"/>
    <w:rsid w:val="00764C40"/>
    <w:rsid w:val="007660E2"/>
    <w:rsid w:val="00771FD6"/>
    <w:rsid w:val="00774878"/>
    <w:rsid w:val="007749B5"/>
    <w:rsid w:val="00794791"/>
    <w:rsid w:val="007A09BB"/>
    <w:rsid w:val="007B2527"/>
    <w:rsid w:val="007B43AD"/>
    <w:rsid w:val="007D6425"/>
    <w:rsid w:val="00805BBC"/>
    <w:rsid w:val="00854424"/>
    <w:rsid w:val="00866557"/>
    <w:rsid w:val="0088094F"/>
    <w:rsid w:val="00884A2E"/>
    <w:rsid w:val="008A15CF"/>
    <w:rsid w:val="008A793D"/>
    <w:rsid w:val="008B6CED"/>
    <w:rsid w:val="008C14FC"/>
    <w:rsid w:val="008C1D86"/>
    <w:rsid w:val="008D5364"/>
    <w:rsid w:val="00900F2B"/>
    <w:rsid w:val="0090311D"/>
    <w:rsid w:val="009031E0"/>
    <w:rsid w:val="00907746"/>
    <w:rsid w:val="0091265B"/>
    <w:rsid w:val="009209AE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0918"/>
    <w:rsid w:val="00BC2CA4"/>
    <w:rsid w:val="00BE3E89"/>
    <w:rsid w:val="00BE7699"/>
    <w:rsid w:val="00C01A93"/>
    <w:rsid w:val="00C07BF9"/>
    <w:rsid w:val="00C07EB1"/>
    <w:rsid w:val="00C1076B"/>
    <w:rsid w:val="00C14706"/>
    <w:rsid w:val="00C3010D"/>
    <w:rsid w:val="00C5339D"/>
    <w:rsid w:val="00C56A02"/>
    <w:rsid w:val="00C62947"/>
    <w:rsid w:val="00C656A6"/>
    <w:rsid w:val="00C77A3B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415A"/>
    <w:rsid w:val="00D142C7"/>
    <w:rsid w:val="00D15E06"/>
    <w:rsid w:val="00D20B91"/>
    <w:rsid w:val="00D2400C"/>
    <w:rsid w:val="00D245D0"/>
    <w:rsid w:val="00D3601F"/>
    <w:rsid w:val="00D4335A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07F3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A949587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C43EBF4A-B4E7-499D-983B-3E382142DB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371</Words>
  <Characters>2194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10</cp:revision>
  <cp:lastPrinted>2017-01-23T19:14:00Z</cp:lastPrinted>
  <dcterms:created xsi:type="dcterms:W3CDTF">2020-06-12T16:29:00Z</dcterms:created>
  <dcterms:modified xsi:type="dcterms:W3CDTF">2020-06-16T09:43:00Z</dcterms:modified>
</cp:coreProperties>
</file>