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53FC" w:rsidRDefault="007053FC" w:rsidP="007053FC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</w:t>
      </w:r>
      <w:bookmarkStart w:id="0" w:name="_GoBack"/>
      <w:bookmarkEnd w:id="0"/>
      <w:r>
        <w:rPr>
          <w:bCs/>
          <w:iCs/>
          <w:sz w:val="28"/>
          <w:szCs w:val="28"/>
          <w:u w:val="none"/>
        </w:rPr>
        <w:t>DUBICE</w:t>
      </w:r>
    </w:p>
    <w:p w:rsidR="007053FC" w:rsidRDefault="007053FC" w:rsidP="007053FC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053FC" w:rsidRDefault="007053FC" w:rsidP="007053FC">
      <w:pPr>
        <w:jc w:val="center"/>
        <w:rPr>
          <w:b/>
        </w:rPr>
      </w:pPr>
      <w:r>
        <w:rPr>
          <w:b/>
        </w:rPr>
        <w:t>Katedra anglistiky a amerikanistiky</w:t>
      </w:r>
    </w:p>
    <w:p w:rsidR="007053FC" w:rsidRDefault="007053FC" w:rsidP="007053FC">
      <w:pPr>
        <w:spacing w:before="60"/>
        <w:jc w:val="center"/>
        <w:rPr>
          <w:b/>
          <w:sz w:val="32"/>
          <w:szCs w:val="32"/>
        </w:rPr>
      </w:pPr>
    </w:p>
    <w:p w:rsidR="007053FC" w:rsidRDefault="007053FC" w:rsidP="007053FC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7053FC" w:rsidRDefault="007053FC" w:rsidP="007053FC">
      <w:pPr>
        <w:spacing w:before="60"/>
        <w:jc w:val="both"/>
        <w:rPr>
          <w:b/>
        </w:rPr>
      </w:pPr>
    </w:p>
    <w:p w:rsidR="007053FC" w:rsidRDefault="007053FC" w:rsidP="007053FC">
      <w:pPr>
        <w:spacing w:before="60"/>
        <w:jc w:val="both"/>
        <w:rPr>
          <w:b/>
        </w:rPr>
      </w:pPr>
    </w:p>
    <w:p w:rsidR="007053FC" w:rsidRDefault="007053FC" w:rsidP="007053FC">
      <w:pPr>
        <w:spacing w:before="60"/>
        <w:jc w:val="both"/>
      </w:pPr>
      <w:r>
        <w:rPr>
          <w:b/>
        </w:rPr>
        <w:t>Autor práce: Radka Musílková</w:t>
      </w:r>
    </w:p>
    <w:p w:rsidR="007053FC" w:rsidRDefault="007053FC" w:rsidP="007053FC">
      <w:pPr>
        <w:spacing w:before="60"/>
        <w:jc w:val="both"/>
      </w:pPr>
      <w:r>
        <w:rPr>
          <w:b/>
        </w:rPr>
        <w:t>Studijní obor: Anglický jazyk – specializace v pedagogice</w:t>
      </w:r>
    </w:p>
    <w:p w:rsidR="007053FC" w:rsidRDefault="007053FC" w:rsidP="007053FC">
      <w:pPr>
        <w:spacing w:before="60"/>
        <w:jc w:val="both"/>
        <w:rPr>
          <w:i/>
        </w:rPr>
      </w:pPr>
      <w:r>
        <w:rPr>
          <w:b/>
        </w:rPr>
        <w:t>Název práce: Ženy v rockové hudbě v 60. a 70. letech v USA</w:t>
      </w:r>
    </w:p>
    <w:p w:rsidR="007053FC" w:rsidRDefault="007053FC" w:rsidP="007053FC">
      <w:pPr>
        <w:spacing w:before="60"/>
      </w:pPr>
      <w:r>
        <w:rPr>
          <w:b/>
        </w:rPr>
        <w:t>Akademický rok: 2016/2017</w:t>
      </w:r>
    </w:p>
    <w:p w:rsidR="007053FC" w:rsidRDefault="007053FC" w:rsidP="007053FC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</w:t>
      </w:r>
      <w:proofErr w:type="spellEnd"/>
      <w:r>
        <w:rPr>
          <w:b/>
        </w:rPr>
        <w:t>. D.</w:t>
      </w:r>
    </w:p>
    <w:p w:rsidR="007053FC" w:rsidRDefault="007053FC" w:rsidP="007053FC">
      <w:pPr>
        <w:jc w:val="both"/>
      </w:pPr>
      <w:r>
        <w:rPr>
          <w:b/>
        </w:rPr>
        <w:t xml:space="preserve">Oponent práce: Mgr. Michal Kleprlík, </w:t>
      </w:r>
      <w:proofErr w:type="spellStart"/>
      <w:r>
        <w:rPr>
          <w:b/>
        </w:rPr>
        <w:t>Ph</w:t>
      </w:r>
      <w:proofErr w:type="spellEnd"/>
      <w:r>
        <w:rPr>
          <w:b/>
        </w:rPr>
        <w:t>. D.</w:t>
      </w:r>
    </w:p>
    <w:p w:rsidR="007053FC" w:rsidRDefault="007053FC" w:rsidP="007053FC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053FC" w:rsidTr="00562C0B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1 - 2</w:t>
            </w:r>
            <w:proofErr w:type="gramEnd"/>
            <w:r>
              <w:rPr>
                <w:b/>
                <w:lang w:eastAsia="en-US"/>
              </w:rPr>
              <w:t xml:space="preserve"> - 3 – 4</w:t>
            </w: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053FC" w:rsidRDefault="007053FC" w:rsidP="00562C0B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053FC" w:rsidRDefault="007053FC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863D66" w:rsidP="00562C0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053FC" w:rsidTr="00562C0B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053FC" w:rsidRDefault="007053FC" w:rsidP="00562C0B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7053FC" w:rsidRDefault="007053FC" w:rsidP="007053FC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053FC" w:rsidRDefault="007053FC" w:rsidP="00420BC6">
      <w:pPr>
        <w:spacing w:line="360" w:lineRule="auto"/>
        <w:jc w:val="both"/>
      </w:pPr>
      <w:r>
        <w:t xml:space="preserve">Absolventská práce Radky Musílkové analyzuje úlohu žen v populární hudbě, konkrétně v oblasti rockové hudby. Autorka ji předkládá v opravené versi, přičemž oproti té první </w:t>
      </w:r>
      <w:r w:rsidR="004D24D6">
        <w:t>ji rozšiřuje o r</w:t>
      </w:r>
      <w:r>
        <w:t>ozbor tří vybraných písní tří různých interpretek.</w:t>
      </w:r>
      <w:r w:rsidR="004D24D6">
        <w:t xml:space="preserve"> I v tomto případě si lze klást otázku, zdali celkový počet čtyř písní umožňuje nějaké zodpovědné hodnocení vývoje v postavení žen v rockové hudbě</w:t>
      </w:r>
      <w:r w:rsidR="00863D66">
        <w:t xml:space="preserve"> 60. a 70. let</w:t>
      </w:r>
      <w:r w:rsidR="005D2898">
        <w:t>.</w:t>
      </w:r>
      <w:r w:rsidR="004D24D6">
        <w:t xml:space="preserve"> Navíc je zjevné, že výběr interpretek se odklání od zadání práce (v praktické části se má věnovat především písním skupiny </w:t>
      </w:r>
      <w:proofErr w:type="spellStart"/>
      <w:r w:rsidR="004D24D6">
        <w:t>The</w:t>
      </w:r>
      <w:proofErr w:type="spellEnd"/>
      <w:r w:rsidR="004D24D6">
        <w:t xml:space="preserve"> </w:t>
      </w:r>
      <w:proofErr w:type="spellStart"/>
      <w:r w:rsidR="004D24D6">
        <w:t>Runaways</w:t>
      </w:r>
      <w:proofErr w:type="spellEnd"/>
      <w:r w:rsidR="004D24D6">
        <w:t>).</w:t>
      </w:r>
      <w:r w:rsidR="00420BC6">
        <w:t xml:space="preserve"> P</w:t>
      </w:r>
      <w:r w:rsidR="004D24D6">
        <w:t>o obsahové stránce se</w:t>
      </w:r>
      <w:r w:rsidR="00420BC6">
        <w:t xml:space="preserve"> však rozbory písní tématu práce drží, </w:t>
      </w:r>
      <w:r w:rsidR="00863D66">
        <w:t>třebaže nelze přehlédnout skutečnost, že</w:t>
      </w:r>
      <w:r w:rsidR="00420BC6">
        <w:t xml:space="preserve"> jim mohla autorka věnovat více </w:t>
      </w:r>
      <w:proofErr w:type="gramStart"/>
      <w:r w:rsidR="00420BC6">
        <w:t>prostoru</w:t>
      </w:r>
      <w:proofErr w:type="gramEnd"/>
      <w:r w:rsidR="00420BC6">
        <w:t xml:space="preserve"> a hlavně </w:t>
      </w:r>
      <w:r w:rsidR="00863D66">
        <w:t>více péče</w:t>
      </w:r>
      <w:r w:rsidR="00420BC6">
        <w:t>. Ostatní hodnocení zůstává: t</w:t>
      </w:r>
      <w:r>
        <w:t>eoretickou část, v níž se autorka zabývá druhou vlnou feminismu a vývojem hudebního průmyslu, lze</w:t>
      </w:r>
      <w:r w:rsidR="00863D66">
        <w:t xml:space="preserve"> </w:t>
      </w:r>
      <w:r>
        <w:t>hodnotit jako dostačující,</w:t>
      </w:r>
      <w:r w:rsidR="005D2898">
        <w:t xml:space="preserve"> byť </w:t>
      </w:r>
      <w:r>
        <w:t xml:space="preserve">text místy zabředává do příliš obecných, neurčitých a zkratkovitých závěrů. Naopak tam, kde se autorka odváží věnovat své práci více času a úsilí, dokáže odkrýt několik zajímavých souvislostí (např. důvody proč nahrávací společnosti nechtěly ve 30. letech vydávat žánr </w:t>
      </w:r>
      <w:proofErr w:type="spellStart"/>
      <w:r>
        <w:t>rhytm</w:t>
      </w:r>
      <w:proofErr w:type="spellEnd"/>
      <w:r>
        <w:t xml:space="preserve"> and blues). </w:t>
      </w:r>
      <w:r w:rsidR="00420BC6">
        <w:t>Po</w:t>
      </w:r>
      <w:r>
        <w:t> formální a jazykové stránce</w:t>
      </w:r>
      <w:r w:rsidR="00420BC6">
        <w:t xml:space="preserve"> se však z práce stále nepodařilo odstranit některé nedostatky, p</w:t>
      </w:r>
      <w:r w:rsidR="00863D66">
        <w:t xml:space="preserve">roto ji opět nemohu hodnotit lépe než známkou </w:t>
      </w:r>
      <w:r>
        <w:t xml:space="preserve">velmi slabé </w:t>
      </w:r>
      <w:r w:rsidRPr="00863D66">
        <w:rPr>
          <w:b/>
        </w:rPr>
        <w:t>dobře</w:t>
      </w:r>
      <w:r>
        <w:t>.</w:t>
      </w:r>
    </w:p>
    <w:p w:rsidR="007053FC" w:rsidRDefault="007053FC" w:rsidP="007053FC">
      <w:pPr>
        <w:spacing w:line="360" w:lineRule="auto"/>
        <w:jc w:val="both"/>
      </w:pPr>
      <w:r>
        <w:tab/>
        <w:t xml:space="preserve">   </w:t>
      </w: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053FC" w:rsidTr="00863D66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053FC" w:rsidRDefault="007053FC" w:rsidP="00562C0B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7053FC" w:rsidRDefault="007053FC" w:rsidP="00562C0B">
            <w:pPr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053FC" w:rsidRDefault="007053FC" w:rsidP="00562C0B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053FC" w:rsidRDefault="007053FC" w:rsidP="00562C0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dobře</w:t>
            </w:r>
          </w:p>
        </w:tc>
      </w:tr>
    </w:tbl>
    <w:p w:rsidR="007053FC" w:rsidRDefault="007053FC" w:rsidP="007053FC">
      <w:pPr>
        <w:spacing w:before="120" w:line="360" w:lineRule="auto"/>
        <w:jc w:val="center"/>
        <w:rPr>
          <w:b/>
        </w:rPr>
      </w:pPr>
    </w:p>
    <w:p w:rsidR="007053FC" w:rsidRDefault="007053FC" w:rsidP="007053FC">
      <w:pPr>
        <w:jc w:val="both"/>
        <w:rPr>
          <w:b/>
          <w:sz w:val="28"/>
          <w:szCs w:val="28"/>
        </w:rPr>
      </w:pPr>
    </w:p>
    <w:p w:rsidR="007053FC" w:rsidRDefault="007053FC" w:rsidP="007053FC">
      <w:pPr>
        <w:jc w:val="both"/>
        <w:rPr>
          <w:b/>
          <w:sz w:val="28"/>
          <w:szCs w:val="28"/>
        </w:rPr>
      </w:pPr>
    </w:p>
    <w:p w:rsidR="007053FC" w:rsidRDefault="007053FC" w:rsidP="007053FC">
      <w:pPr>
        <w:jc w:val="both"/>
      </w:pPr>
    </w:p>
    <w:p w:rsidR="007053FC" w:rsidRDefault="007053FC" w:rsidP="007053FC">
      <w:pPr>
        <w:jc w:val="both"/>
      </w:pPr>
      <w:r>
        <w:t>Dne: 18. května 2018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7053FC" w:rsidRDefault="007053FC" w:rsidP="007053F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7053FC" w:rsidRDefault="007053FC" w:rsidP="007053FC">
      <w:pPr>
        <w:pStyle w:val="Nadpis4"/>
        <w:spacing w:before="60"/>
        <w:jc w:val="center"/>
      </w:pPr>
    </w:p>
    <w:p w:rsidR="007053FC" w:rsidRDefault="007053FC" w:rsidP="007053FC"/>
    <w:p w:rsidR="007053FC" w:rsidRDefault="007053FC" w:rsidP="007053FC"/>
    <w:p w:rsidR="007053FC" w:rsidRDefault="007053FC" w:rsidP="007053FC">
      <w:pPr>
        <w:rPr>
          <w:sz w:val="32"/>
          <w:szCs w:val="32"/>
          <w:vertAlign w:val="superscript"/>
        </w:rPr>
      </w:pPr>
    </w:p>
    <w:p w:rsidR="007053FC" w:rsidRDefault="007053FC" w:rsidP="007053FC">
      <w:pPr>
        <w:rPr>
          <w:sz w:val="32"/>
          <w:szCs w:val="32"/>
          <w:vertAlign w:val="superscript"/>
        </w:rPr>
      </w:pPr>
    </w:p>
    <w:p w:rsidR="007053FC" w:rsidRDefault="007053FC" w:rsidP="007053FC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7053FC" w:rsidRDefault="007053FC" w:rsidP="007053FC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7053FC" w:rsidRDefault="007053FC" w:rsidP="007053FC"/>
    <w:p w:rsidR="007053FC" w:rsidRDefault="007053FC" w:rsidP="007053FC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E1599A"/>
    <w:multiLevelType w:val="hybridMultilevel"/>
    <w:tmpl w:val="7040E04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3FC"/>
    <w:rsid w:val="00420BC6"/>
    <w:rsid w:val="004D24D6"/>
    <w:rsid w:val="005D2898"/>
    <w:rsid w:val="006A6968"/>
    <w:rsid w:val="007053FC"/>
    <w:rsid w:val="00863D66"/>
    <w:rsid w:val="00CC258C"/>
    <w:rsid w:val="00D04416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D7ED6"/>
  <w15:chartTrackingRefBased/>
  <w15:docId w15:val="{67A5F08C-D11C-4857-AF92-E71F7462C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053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053FC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053FC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053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451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2</cp:revision>
  <dcterms:created xsi:type="dcterms:W3CDTF">2018-05-19T19:58:00Z</dcterms:created>
  <dcterms:modified xsi:type="dcterms:W3CDTF">2018-05-20T18:29:00Z</dcterms:modified>
</cp:coreProperties>
</file>