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668DC5" w14:textId="77777777"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49668DF6" wp14:editId="49668DF7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DE15E4">
        <w:rPr>
          <w:b/>
          <w:sz w:val="28"/>
          <w:szCs w:val="28"/>
        </w:rPr>
        <w:t>oponenta</w:t>
      </w:r>
      <w:r w:rsidR="00F651F3">
        <w:rPr>
          <w:b/>
          <w:sz w:val="28"/>
          <w:szCs w:val="28"/>
        </w:rPr>
        <w:t xml:space="preserve"> </w:t>
      </w:r>
      <w:r w:rsidR="003171DE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14:paraId="49668DC6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8710" w:type="dxa"/>
        <w:tblLook w:val="01E0" w:firstRow="1" w:lastRow="1" w:firstColumn="1" w:lastColumn="1" w:noHBand="0" w:noVBand="0"/>
      </w:tblPr>
      <w:tblGrid>
        <w:gridCol w:w="1951"/>
        <w:gridCol w:w="6759"/>
      </w:tblGrid>
      <w:tr w:rsidR="001A280B" w:rsidRPr="00251612" w14:paraId="49668DCA" w14:textId="77777777" w:rsidTr="00A57B94">
        <w:tc>
          <w:tcPr>
            <w:tcW w:w="1951" w:type="dxa"/>
          </w:tcPr>
          <w:p w14:paraId="49668DC7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bookmarkStart w:id="0" w:name="_GoBack" w:colFirst="1" w:colLast="1"/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49668DC8" w14:textId="77777777" w:rsidR="001A280B" w:rsidRDefault="009B6C87" w:rsidP="00B74049">
            <w:r>
              <w:t xml:space="preserve">Bc. </w:t>
            </w:r>
            <w:r w:rsidR="004A2283">
              <w:t xml:space="preserve">Martin </w:t>
            </w:r>
            <w:r w:rsidR="00B65876">
              <w:t>Čech</w:t>
            </w:r>
          </w:p>
          <w:p w14:paraId="49668DC9" w14:textId="77777777" w:rsidR="00EE64EF" w:rsidRPr="00457D5F" w:rsidRDefault="00EE64EF" w:rsidP="00B74049"/>
        </w:tc>
      </w:tr>
      <w:tr w:rsidR="001A280B" w:rsidRPr="00251612" w14:paraId="49668DCD" w14:textId="77777777" w:rsidTr="00A57B94">
        <w:tc>
          <w:tcPr>
            <w:tcW w:w="1951" w:type="dxa"/>
          </w:tcPr>
          <w:p w14:paraId="49668DCB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49668DCC" w14:textId="77777777" w:rsidR="001A280B" w:rsidRPr="00457D5F" w:rsidRDefault="00146F18" w:rsidP="000A3E39">
            <w:r>
              <w:rPr>
                <w:b/>
                <w:bCs/>
              </w:rPr>
              <w:t>Automatické vyhodnocení kvality detekcí pro FMCW radar</w:t>
            </w:r>
          </w:p>
        </w:tc>
      </w:tr>
      <w:tr w:rsidR="00457D5F" w:rsidRPr="00251612" w14:paraId="49668DD0" w14:textId="77777777" w:rsidTr="00A57B94">
        <w:tc>
          <w:tcPr>
            <w:tcW w:w="1951" w:type="dxa"/>
          </w:tcPr>
          <w:p w14:paraId="49668DCE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14:paraId="49668DCF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49668DD3" w14:textId="77777777" w:rsidTr="00A57B94">
        <w:tc>
          <w:tcPr>
            <w:tcW w:w="1951" w:type="dxa"/>
          </w:tcPr>
          <w:p w14:paraId="49668DD1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49668DD2" w14:textId="77777777" w:rsidR="001A280B" w:rsidRPr="00457D5F" w:rsidRDefault="009246C8" w:rsidP="00146F18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Cílem práce </w:t>
            </w:r>
            <w:r w:rsidR="00146F18">
              <w:rPr>
                <w:sz w:val="20"/>
                <w:szCs w:val="20"/>
              </w:rPr>
              <w:t>je vyhodnocování kvality radarového senzoru na úrovni detekcí s využitím robota s koutovým odražečem se známou trajektorií pohybu.</w:t>
            </w:r>
          </w:p>
        </w:tc>
      </w:tr>
      <w:bookmarkEnd w:id="0"/>
    </w:tbl>
    <w:p w14:paraId="49668DD4" w14:textId="77777777" w:rsidR="00F651F3" w:rsidRDefault="00F651F3" w:rsidP="001D275F">
      <w:pPr>
        <w:spacing w:before="120"/>
        <w:rPr>
          <w:b/>
          <w:sz w:val="18"/>
          <w:szCs w:val="18"/>
        </w:rPr>
      </w:pPr>
    </w:p>
    <w:p w14:paraId="49668DD5" w14:textId="77777777"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14:paraId="49668DD7" w14:textId="77777777" w:rsidTr="004532DE">
        <w:trPr>
          <w:trHeight w:val="305"/>
        </w:trPr>
        <w:tc>
          <w:tcPr>
            <w:tcW w:w="9210" w:type="dxa"/>
          </w:tcPr>
          <w:p w14:paraId="49668DD6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14:paraId="49668DDA" w14:textId="77777777" w:rsidTr="004532DE">
        <w:tc>
          <w:tcPr>
            <w:tcW w:w="9210" w:type="dxa"/>
          </w:tcPr>
          <w:p w14:paraId="49668DD8" w14:textId="77777777" w:rsidR="00AA04F4" w:rsidRDefault="00AA04F4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Diplomová práce je zaměřena na vyhodnocování kvality detekcí automobilového radaru, který lze využívat na měření vzdálenosti, úhlu a Dopplerovy rychlosti. Teoretický úvod obsahuje přehled problematiky radarové techniky, rozsah teoretické části je odpovídající rozsahu celé práce. Po popisu testovací metodiky jsou graficky a tabulkově uvedeny výsledky měření, pro jejichž vyhodnocování bylo vytvořeno grafické rozhraní v prostředí </w:t>
            </w:r>
            <w:proofErr w:type="spellStart"/>
            <w:r>
              <w:rPr>
                <w:sz w:val="20"/>
                <w:szCs w:val="20"/>
              </w:rPr>
              <w:t>Matlab</w:t>
            </w:r>
            <w:proofErr w:type="spellEnd"/>
            <w:r>
              <w:rPr>
                <w:sz w:val="20"/>
                <w:szCs w:val="20"/>
              </w:rPr>
              <w:t xml:space="preserve">. Z praktické části práce vyplývají i doporučení pro další pokračování odborných činností. Práce je prakticky zaměřena, informace pro testy pocházejí z firemní dokumentace. </w:t>
            </w:r>
          </w:p>
          <w:p w14:paraId="49668DD9" w14:textId="77777777" w:rsidR="00382E9C" w:rsidRPr="006A789B" w:rsidRDefault="00177E01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 práce jsou splněny.</w:t>
            </w:r>
          </w:p>
        </w:tc>
      </w:tr>
      <w:tr w:rsidR="00F651F3" w:rsidRPr="004532DE" w14:paraId="49668DDC" w14:textId="77777777" w:rsidTr="004532DE">
        <w:tc>
          <w:tcPr>
            <w:tcW w:w="9210" w:type="dxa"/>
          </w:tcPr>
          <w:p w14:paraId="49668DDB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14:paraId="49668DE0" w14:textId="77777777" w:rsidTr="004532DE">
        <w:tc>
          <w:tcPr>
            <w:tcW w:w="9210" w:type="dxa"/>
          </w:tcPr>
          <w:p w14:paraId="49668DDD" w14:textId="77777777" w:rsidR="00FA05AA" w:rsidRDefault="005D7BF4" w:rsidP="00FA05AA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Diplomová p</w:t>
            </w:r>
            <w:r w:rsidR="008B131A">
              <w:rPr>
                <w:sz w:val="20"/>
                <w:szCs w:val="20"/>
              </w:rPr>
              <w:t xml:space="preserve">ráce </w:t>
            </w:r>
            <w:r>
              <w:rPr>
                <w:sz w:val="20"/>
                <w:szCs w:val="20"/>
              </w:rPr>
              <w:t xml:space="preserve">je </w:t>
            </w:r>
            <w:r w:rsidR="008B131A">
              <w:rPr>
                <w:sz w:val="20"/>
                <w:szCs w:val="20"/>
              </w:rPr>
              <w:t xml:space="preserve">vhodně </w:t>
            </w:r>
            <w:r>
              <w:rPr>
                <w:sz w:val="20"/>
                <w:szCs w:val="20"/>
              </w:rPr>
              <w:t>roz</w:t>
            </w:r>
            <w:r w:rsidR="008B131A">
              <w:rPr>
                <w:sz w:val="20"/>
                <w:szCs w:val="20"/>
              </w:rPr>
              <w:t>vržená</w:t>
            </w:r>
            <w:r w:rsidR="00FA05AA">
              <w:rPr>
                <w:sz w:val="20"/>
                <w:szCs w:val="20"/>
              </w:rPr>
              <w:t>, grafická úroveň je dobrá. Vzhledem k množství dosažených výsledků by rozsah kapitol v praktické části měl být větší z pohledu komentářů k výsledkům.</w:t>
            </w:r>
          </w:p>
          <w:p w14:paraId="49668DDE" w14:textId="77777777" w:rsidR="00AA04F4" w:rsidRDefault="00FA05AA" w:rsidP="00AA04F4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Celá práce je bohužel zatížena desítkami gramatických prohřešků. Některé věty nejsou dobře srozumitelné, pravděpodobně i z důvodu překladu z původních zdrojů.</w:t>
            </w:r>
            <w:r w:rsidR="008448B0">
              <w:rPr>
                <w:sz w:val="20"/>
                <w:szCs w:val="20"/>
              </w:rPr>
              <w:t xml:space="preserve"> Výsledný klasifikační stupeň je snížen právě z těchto důvodů.</w:t>
            </w:r>
          </w:p>
          <w:p w14:paraId="49668DDF" w14:textId="77777777" w:rsidR="00370348" w:rsidRPr="005739F2" w:rsidRDefault="00AA04F4" w:rsidP="00AA04F4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Význam slova „radar“ je v seznamu zkratek i v úvodní kapitole vysvětlen opakovaně nepřesně v českém i a anglickém jazyce.</w:t>
            </w:r>
          </w:p>
        </w:tc>
      </w:tr>
      <w:tr w:rsidR="00F651F3" w:rsidRPr="004532DE" w14:paraId="49668DE2" w14:textId="77777777" w:rsidTr="004532DE">
        <w:tc>
          <w:tcPr>
            <w:tcW w:w="9210" w:type="dxa"/>
          </w:tcPr>
          <w:p w14:paraId="49668DE1" w14:textId="77777777" w:rsidR="00C43192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14:paraId="49668DE4" w14:textId="77777777" w:rsidTr="004532DE">
        <w:tc>
          <w:tcPr>
            <w:tcW w:w="9210" w:type="dxa"/>
          </w:tcPr>
          <w:p w14:paraId="49668DE3" w14:textId="77777777" w:rsidR="009A75B0" w:rsidRPr="004532DE" w:rsidRDefault="00177E01" w:rsidP="002945F3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Výsledky práce jsou využitelné pro </w:t>
            </w:r>
            <w:r w:rsidR="00451839">
              <w:rPr>
                <w:sz w:val="20"/>
                <w:szCs w:val="20"/>
              </w:rPr>
              <w:t>praxi.</w:t>
            </w:r>
          </w:p>
        </w:tc>
      </w:tr>
      <w:tr w:rsidR="00F651F3" w:rsidRPr="004532DE" w14:paraId="49668DE6" w14:textId="77777777" w:rsidTr="004532DE">
        <w:tc>
          <w:tcPr>
            <w:tcW w:w="9210" w:type="dxa"/>
          </w:tcPr>
          <w:p w14:paraId="49668DE5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14:paraId="49668DE8" w14:textId="77777777" w:rsidTr="004532DE">
        <w:tc>
          <w:tcPr>
            <w:tcW w:w="9210" w:type="dxa"/>
          </w:tcPr>
          <w:p w14:paraId="49668DE7" w14:textId="77777777" w:rsidR="00C43192" w:rsidRPr="00C43192" w:rsidRDefault="000C5A78" w:rsidP="00F42BE6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byla vytvořena ve spolupráci s firmou, praktická část obsahuje </w:t>
            </w:r>
            <w:r w:rsidR="00F42BE6">
              <w:rPr>
                <w:sz w:val="20"/>
                <w:szCs w:val="20"/>
              </w:rPr>
              <w:t xml:space="preserve">nové </w:t>
            </w:r>
            <w:r>
              <w:rPr>
                <w:sz w:val="20"/>
                <w:szCs w:val="20"/>
              </w:rPr>
              <w:t>výsledky.</w:t>
            </w:r>
          </w:p>
        </w:tc>
      </w:tr>
    </w:tbl>
    <w:p w14:paraId="49668DE9" w14:textId="77777777" w:rsidR="009C267D" w:rsidRPr="00B214E2" w:rsidRDefault="009C267D" w:rsidP="00746B1A">
      <w:pPr>
        <w:rPr>
          <w:b/>
        </w:rPr>
      </w:pPr>
    </w:p>
    <w:p w14:paraId="49668DEA" w14:textId="77777777" w:rsidR="0069180E" w:rsidRDefault="00040017" w:rsidP="00CC0C4E">
      <w:pPr>
        <w:rPr>
          <w:sz w:val="20"/>
          <w:szCs w:val="20"/>
        </w:rPr>
      </w:pPr>
      <w:r>
        <w:rPr>
          <w:b/>
        </w:rPr>
        <w:t>Otázky k obhajobě:</w:t>
      </w:r>
      <w:r w:rsidRPr="00040017">
        <w:rPr>
          <w:sz w:val="20"/>
          <w:szCs w:val="20"/>
        </w:rPr>
        <w:t xml:space="preserve"> </w:t>
      </w:r>
    </w:p>
    <w:p w14:paraId="49668DEB" w14:textId="77777777" w:rsidR="0069180E" w:rsidRDefault="00040017" w:rsidP="001D1A3D">
      <w:pPr>
        <w:rPr>
          <w:sz w:val="20"/>
          <w:szCs w:val="20"/>
        </w:rPr>
      </w:pPr>
      <w:r w:rsidRPr="00040017">
        <w:rPr>
          <w:sz w:val="20"/>
          <w:szCs w:val="20"/>
        </w:rPr>
        <w:t>1)</w:t>
      </w:r>
      <w:r w:rsidR="00F72297">
        <w:rPr>
          <w:sz w:val="20"/>
          <w:szCs w:val="20"/>
        </w:rPr>
        <w:t xml:space="preserve"> Histogramy odchylek v úhlu ukazují na jednostranné vychýlení do kladných hodnot, viz obrázky 31 a 40. Lze odchylku v úhlu kompenzovat přímo nastavením hardwarového vybavení nebo softwarovou korekcí</w:t>
      </w:r>
      <w:r w:rsidR="001D1A3D">
        <w:rPr>
          <w:sz w:val="20"/>
          <w:szCs w:val="20"/>
        </w:rPr>
        <w:t>?</w:t>
      </w:r>
    </w:p>
    <w:p w14:paraId="49668DEC" w14:textId="77777777" w:rsidR="00040017" w:rsidRDefault="00040017" w:rsidP="00CC0C4E"/>
    <w:p w14:paraId="49668DED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14:paraId="49668DEE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49668DEF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49668DF0" w14:textId="77777777" w:rsidR="00F72297" w:rsidRDefault="00F75D99" w:rsidP="00F72297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1" w:name="hodnocení"/>
      <w:r>
        <w:rPr>
          <w:b/>
        </w:rPr>
        <w:t xml:space="preserve"> </w:t>
      </w:r>
      <w:r>
        <w:rPr>
          <w:b/>
        </w:rPr>
        <w:tab/>
      </w:r>
      <w:bookmarkEnd w:id="1"/>
      <w:r w:rsidR="008448B0">
        <w:rPr>
          <w:b/>
        </w:rPr>
        <w:t>B</w:t>
      </w:r>
    </w:p>
    <w:p w14:paraId="49668DF1" w14:textId="77777777" w:rsidR="00F72297" w:rsidRDefault="00F72297" w:rsidP="00F72297">
      <w:pPr>
        <w:tabs>
          <w:tab w:val="left" w:pos="4320"/>
        </w:tabs>
        <w:rPr>
          <w:b/>
        </w:rPr>
      </w:pPr>
    </w:p>
    <w:p w14:paraId="49668DF2" w14:textId="77777777" w:rsidR="002259B2" w:rsidRPr="002D0165" w:rsidRDefault="002259B2" w:rsidP="00F72297">
      <w:pPr>
        <w:tabs>
          <w:tab w:val="left" w:pos="4320"/>
        </w:tabs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49668DF3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82E67">
        <w:t xml:space="preserve">Ing. </w:t>
      </w:r>
      <w:r w:rsidR="006A62DD">
        <w:t>Zdeněk Němec</w:t>
      </w:r>
      <w:r w:rsidR="000D309F">
        <w:t>, Ph.D.</w:t>
      </w:r>
      <w:r>
        <w:br/>
        <w:t>Zaměstnavatel:</w:t>
      </w:r>
      <w:r>
        <w:tab/>
      </w:r>
      <w:r w:rsidR="000D309F">
        <w:t>Univerzita Pardubice</w:t>
      </w:r>
    </w:p>
    <w:p w14:paraId="49668DF4" w14:textId="77777777" w:rsidR="006A7568" w:rsidRDefault="006A7568" w:rsidP="002D0165">
      <w:pPr>
        <w:spacing w:after="240"/>
      </w:pPr>
    </w:p>
    <w:p w14:paraId="49668DF5" w14:textId="77A2E756"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A57B94">
        <w:t>7</w:t>
      </w:r>
      <w:r w:rsidR="000D309F">
        <w:t xml:space="preserve">. </w:t>
      </w:r>
      <w:r w:rsidR="007357CC">
        <w:t>9</w:t>
      </w:r>
      <w:r w:rsidR="000D309F">
        <w:t>. 201</w:t>
      </w:r>
      <w:r w:rsidR="007357CC">
        <w:t>8</w:t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668DFA" w14:textId="77777777" w:rsidR="005A1327" w:rsidRDefault="005A1327" w:rsidP="00251612">
      <w:r>
        <w:separator/>
      </w:r>
    </w:p>
  </w:endnote>
  <w:endnote w:type="continuationSeparator" w:id="0">
    <w:p w14:paraId="49668DFB" w14:textId="77777777" w:rsidR="005A1327" w:rsidRDefault="005A132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668DF8" w14:textId="77777777" w:rsidR="005A1327" w:rsidRDefault="005A1327" w:rsidP="00251612">
      <w:r>
        <w:separator/>
      </w:r>
    </w:p>
  </w:footnote>
  <w:footnote w:type="continuationSeparator" w:id="0">
    <w:p w14:paraId="49668DF9" w14:textId="77777777" w:rsidR="005A1327" w:rsidRDefault="005A132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668DFC" w14:textId="77777777" w:rsidR="00F22251" w:rsidRDefault="00F22251" w:rsidP="00251612">
    <w:pPr>
      <w:pStyle w:val="Zhlav"/>
      <w:jc w:val="right"/>
    </w:pPr>
  </w:p>
  <w:p w14:paraId="49668DFD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4A3C"/>
    <w:rsid w:val="00011B79"/>
    <w:rsid w:val="00032117"/>
    <w:rsid w:val="000349AA"/>
    <w:rsid w:val="00040017"/>
    <w:rsid w:val="00046265"/>
    <w:rsid w:val="0005247C"/>
    <w:rsid w:val="00055C36"/>
    <w:rsid w:val="00082E67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C4B9F"/>
    <w:rsid w:val="000C5A78"/>
    <w:rsid w:val="000D309F"/>
    <w:rsid w:val="000E6689"/>
    <w:rsid w:val="0010240F"/>
    <w:rsid w:val="00117E18"/>
    <w:rsid w:val="00131F82"/>
    <w:rsid w:val="00132BBE"/>
    <w:rsid w:val="00137200"/>
    <w:rsid w:val="00146F18"/>
    <w:rsid w:val="0016553D"/>
    <w:rsid w:val="00167F66"/>
    <w:rsid w:val="00177A84"/>
    <w:rsid w:val="00177E01"/>
    <w:rsid w:val="001806F0"/>
    <w:rsid w:val="001827E6"/>
    <w:rsid w:val="001A280B"/>
    <w:rsid w:val="001B48D0"/>
    <w:rsid w:val="001B697B"/>
    <w:rsid w:val="001B6EFF"/>
    <w:rsid w:val="001C14E7"/>
    <w:rsid w:val="001C7088"/>
    <w:rsid w:val="001D1A3D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45F3"/>
    <w:rsid w:val="0029763A"/>
    <w:rsid w:val="002B175D"/>
    <w:rsid w:val="002B3F19"/>
    <w:rsid w:val="002B439A"/>
    <w:rsid w:val="002C54DA"/>
    <w:rsid w:val="002D0165"/>
    <w:rsid w:val="002D3CE0"/>
    <w:rsid w:val="002D6C69"/>
    <w:rsid w:val="002F2AA9"/>
    <w:rsid w:val="00302D6A"/>
    <w:rsid w:val="0030355E"/>
    <w:rsid w:val="00307A30"/>
    <w:rsid w:val="00316529"/>
    <w:rsid w:val="003171DE"/>
    <w:rsid w:val="003208BD"/>
    <w:rsid w:val="003210BB"/>
    <w:rsid w:val="003225FD"/>
    <w:rsid w:val="00323E32"/>
    <w:rsid w:val="00326950"/>
    <w:rsid w:val="0033022E"/>
    <w:rsid w:val="00343A7E"/>
    <w:rsid w:val="00357247"/>
    <w:rsid w:val="00366385"/>
    <w:rsid w:val="00370348"/>
    <w:rsid w:val="00373DA2"/>
    <w:rsid w:val="00382E9C"/>
    <w:rsid w:val="003866BE"/>
    <w:rsid w:val="00387A5F"/>
    <w:rsid w:val="003A0EEF"/>
    <w:rsid w:val="003C1DCD"/>
    <w:rsid w:val="003D1136"/>
    <w:rsid w:val="003D7DE3"/>
    <w:rsid w:val="003F1348"/>
    <w:rsid w:val="003F4C87"/>
    <w:rsid w:val="0040453A"/>
    <w:rsid w:val="00404D0C"/>
    <w:rsid w:val="00415C7B"/>
    <w:rsid w:val="004173C8"/>
    <w:rsid w:val="00434881"/>
    <w:rsid w:val="004358D8"/>
    <w:rsid w:val="00451839"/>
    <w:rsid w:val="004532DE"/>
    <w:rsid w:val="0045530B"/>
    <w:rsid w:val="00455A0F"/>
    <w:rsid w:val="00457D5F"/>
    <w:rsid w:val="00460034"/>
    <w:rsid w:val="0046684A"/>
    <w:rsid w:val="00472BE0"/>
    <w:rsid w:val="004743B8"/>
    <w:rsid w:val="00480E70"/>
    <w:rsid w:val="00486699"/>
    <w:rsid w:val="004A2283"/>
    <w:rsid w:val="004B3C80"/>
    <w:rsid w:val="004E3190"/>
    <w:rsid w:val="004F1EB9"/>
    <w:rsid w:val="005031F5"/>
    <w:rsid w:val="00534101"/>
    <w:rsid w:val="005420EA"/>
    <w:rsid w:val="005463D8"/>
    <w:rsid w:val="00546914"/>
    <w:rsid w:val="005702E6"/>
    <w:rsid w:val="0057319C"/>
    <w:rsid w:val="005739F2"/>
    <w:rsid w:val="0058026D"/>
    <w:rsid w:val="00595F34"/>
    <w:rsid w:val="005A1327"/>
    <w:rsid w:val="005A734B"/>
    <w:rsid w:val="005B62C4"/>
    <w:rsid w:val="005C105F"/>
    <w:rsid w:val="005D3331"/>
    <w:rsid w:val="005D581B"/>
    <w:rsid w:val="005D7BF4"/>
    <w:rsid w:val="00601542"/>
    <w:rsid w:val="00617506"/>
    <w:rsid w:val="00634B52"/>
    <w:rsid w:val="006445C0"/>
    <w:rsid w:val="0064711A"/>
    <w:rsid w:val="00656F61"/>
    <w:rsid w:val="006579D4"/>
    <w:rsid w:val="00680D04"/>
    <w:rsid w:val="0069180E"/>
    <w:rsid w:val="006A62DD"/>
    <w:rsid w:val="006A7568"/>
    <w:rsid w:val="006A789B"/>
    <w:rsid w:val="006C0C4F"/>
    <w:rsid w:val="006C16DA"/>
    <w:rsid w:val="006C7452"/>
    <w:rsid w:val="006E1E5F"/>
    <w:rsid w:val="00704B21"/>
    <w:rsid w:val="00705073"/>
    <w:rsid w:val="00705B4E"/>
    <w:rsid w:val="00706232"/>
    <w:rsid w:val="00714339"/>
    <w:rsid w:val="0071570C"/>
    <w:rsid w:val="00717957"/>
    <w:rsid w:val="007229FE"/>
    <w:rsid w:val="007234D5"/>
    <w:rsid w:val="00730979"/>
    <w:rsid w:val="0073209A"/>
    <w:rsid w:val="007357CC"/>
    <w:rsid w:val="007462C3"/>
    <w:rsid w:val="00746B1A"/>
    <w:rsid w:val="00747CFE"/>
    <w:rsid w:val="007535BB"/>
    <w:rsid w:val="00760575"/>
    <w:rsid w:val="00760E24"/>
    <w:rsid w:val="00766BAD"/>
    <w:rsid w:val="00774505"/>
    <w:rsid w:val="00777F8F"/>
    <w:rsid w:val="00782756"/>
    <w:rsid w:val="007855A2"/>
    <w:rsid w:val="0079415A"/>
    <w:rsid w:val="007B6783"/>
    <w:rsid w:val="007D5475"/>
    <w:rsid w:val="007D6A33"/>
    <w:rsid w:val="007E1EAA"/>
    <w:rsid w:val="007E607D"/>
    <w:rsid w:val="007F1492"/>
    <w:rsid w:val="008114C6"/>
    <w:rsid w:val="00816BDE"/>
    <w:rsid w:val="00840F95"/>
    <w:rsid w:val="008448B0"/>
    <w:rsid w:val="0085427A"/>
    <w:rsid w:val="008603AF"/>
    <w:rsid w:val="008661E4"/>
    <w:rsid w:val="00870AEE"/>
    <w:rsid w:val="00877BB0"/>
    <w:rsid w:val="008A15EE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433F2"/>
    <w:rsid w:val="00953571"/>
    <w:rsid w:val="00990A0A"/>
    <w:rsid w:val="009954B9"/>
    <w:rsid w:val="009A71C9"/>
    <w:rsid w:val="009A75B0"/>
    <w:rsid w:val="009B6C87"/>
    <w:rsid w:val="009C267D"/>
    <w:rsid w:val="009D518B"/>
    <w:rsid w:val="009D6363"/>
    <w:rsid w:val="009F5A66"/>
    <w:rsid w:val="009F6FEC"/>
    <w:rsid w:val="00A13254"/>
    <w:rsid w:val="00A15733"/>
    <w:rsid w:val="00A22949"/>
    <w:rsid w:val="00A36006"/>
    <w:rsid w:val="00A57B94"/>
    <w:rsid w:val="00A81CF9"/>
    <w:rsid w:val="00A83C94"/>
    <w:rsid w:val="00A977A5"/>
    <w:rsid w:val="00AA04F4"/>
    <w:rsid w:val="00AC156C"/>
    <w:rsid w:val="00AD29CB"/>
    <w:rsid w:val="00AD545E"/>
    <w:rsid w:val="00AE2C74"/>
    <w:rsid w:val="00AE7018"/>
    <w:rsid w:val="00AF5A7F"/>
    <w:rsid w:val="00AF6F49"/>
    <w:rsid w:val="00B025DC"/>
    <w:rsid w:val="00B15438"/>
    <w:rsid w:val="00B20CEF"/>
    <w:rsid w:val="00B2109D"/>
    <w:rsid w:val="00B214E2"/>
    <w:rsid w:val="00B4111D"/>
    <w:rsid w:val="00B4134E"/>
    <w:rsid w:val="00B631B8"/>
    <w:rsid w:val="00B633B4"/>
    <w:rsid w:val="00B63E0B"/>
    <w:rsid w:val="00B65191"/>
    <w:rsid w:val="00B65876"/>
    <w:rsid w:val="00B74049"/>
    <w:rsid w:val="00B81193"/>
    <w:rsid w:val="00B864BE"/>
    <w:rsid w:val="00B87D23"/>
    <w:rsid w:val="00BB5158"/>
    <w:rsid w:val="00BF02ED"/>
    <w:rsid w:val="00C01DCC"/>
    <w:rsid w:val="00C07205"/>
    <w:rsid w:val="00C13A7C"/>
    <w:rsid w:val="00C23EAE"/>
    <w:rsid w:val="00C43192"/>
    <w:rsid w:val="00C44175"/>
    <w:rsid w:val="00C5487A"/>
    <w:rsid w:val="00C55139"/>
    <w:rsid w:val="00C67B15"/>
    <w:rsid w:val="00C71319"/>
    <w:rsid w:val="00C722F6"/>
    <w:rsid w:val="00CA5D26"/>
    <w:rsid w:val="00CB03C8"/>
    <w:rsid w:val="00CB0D44"/>
    <w:rsid w:val="00CB5584"/>
    <w:rsid w:val="00CB6207"/>
    <w:rsid w:val="00CC0C4E"/>
    <w:rsid w:val="00CE4054"/>
    <w:rsid w:val="00D0444A"/>
    <w:rsid w:val="00D275BE"/>
    <w:rsid w:val="00D40572"/>
    <w:rsid w:val="00D420B4"/>
    <w:rsid w:val="00D55BC1"/>
    <w:rsid w:val="00D70465"/>
    <w:rsid w:val="00D75238"/>
    <w:rsid w:val="00D76E5A"/>
    <w:rsid w:val="00D9490C"/>
    <w:rsid w:val="00DC3D85"/>
    <w:rsid w:val="00DC5570"/>
    <w:rsid w:val="00DE15E4"/>
    <w:rsid w:val="00DF78A0"/>
    <w:rsid w:val="00E00C04"/>
    <w:rsid w:val="00E07CB5"/>
    <w:rsid w:val="00E105D9"/>
    <w:rsid w:val="00E109FB"/>
    <w:rsid w:val="00E10BA4"/>
    <w:rsid w:val="00E10FD1"/>
    <w:rsid w:val="00E12811"/>
    <w:rsid w:val="00E21B47"/>
    <w:rsid w:val="00E22D81"/>
    <w:rsid w:val="00E30489"/>
    <w:rsid w:val="00E31924"/>
    <w:rsid w:val="00E34A3C"/>
    <w:rsid w:val="00E4753D"/>
    <w:rsid w:val="00E80E32"/>
    <w:rsid w:val="00EA105D"/>
    <w:rsid w:val="00EA78A9"/>
    <w:rsid w:val="00EB6CA1"/>
    <w:rsid w:val="00EC6EA5"/>
    <w:rsid w:val="00ED0AD3"/>
    <w:rsid w:val="00ED3F1F"/>
    <w:rsid w:val="00EE0B58"/>
    <w:rsid w:val="00EE64EF"/>
    <w:rsid w:val="00EE6E5D"/>
    <w:rsid w:val="00F0680E"/>
    <w:rsid w:val="00F1075E"/>
    <w:rsid w:val="00F17EB3"/>
    <w:rsid w:val="00F22251"/>
    <w:rsid w:val="00F42378"/>
    <w:rsid w:val="00F42BE6"/>
    <w:rsid w:val="00F651F3"/>
    <w:rsid w:val="00F72297"/>
    <w:rsid w:val="00F75D99"/>
    <w:rsid w:val="00F81528"/>
    <w:rsid w:val="00F97313"/>
    <w:rsid w:val="00FA05AA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9668DC5"/>
  <w15:docId w15:val="{FC16067A-924B-4DAE-97B5-499904D03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Siln">
    <w:name w:val="Strong"/>
    <w:qFormat/>
    <w:rsid w:val="00B74049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1</Pages>
  <Words>319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Schejbalova Klara</cp:lastModifiedBy>
  <cp:revision>17</cp:revision>
  <cp:lastPrinted>2016-06-08T14:43:00Z</cp:lastPrinted>
  <dcterms:created xsi:type="dcterms:W3CDTF">2018-09-06T09:04:00Z</dcterms:created>
  <dcterms:modified xsi:type="dcterms:W3CDTF">2018-09-12T06:51:00Z</dcterms:modified>
</cp:coreProperties>
</file>