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8D7CB1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</w:t>
      </w:r>
      <w:r w:rsidR="0037673B">
        <w:rPr>
          <w:b/>
          <w:i/>
          <w:sz w:val="32"/>
          <w:szCs w:val="32"/>
        </w:rPr>
        <w:t xml:space="preserve">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</w:t>
      </w:r>
      <w:r w:rsidR="008D7CB1">
        <w:rPr>
          <w:b/>
        </w:rPr>
        <w:t>ka</w:t>
      </w:r>
      <w:r w:rsidRPr="00BD54FF">
        <w:rPr>
          <w:b/>
        </w:rPr>
        <w:t xml:space="preserve"> práce:</w:t>
      </w:r>
      <w:r w:rsidRPr="00BD54FF">
        <w:rPr>
          <w:b/>
        </w:rPr>
        <w:tab/>
      </w:r>
      <w:r w:rsidRPr="00BD54FF">
        <w:rPr>
          <w:b/>
        </w:rPr>
        <w:tab/>
      </w:r>
      <w:r w:rsidR="00BC1D3C">
        <w:rPr>
          <w:b/>
        </w:rPr>
        <w:t>Bc. Petra ZELENÁ</w:t>
      </w:r>
    </w:p>
    <w:p w:rsidR="00080D7A" w:rsidRPr="00BD54FF" w:rsidRDefault="00080D7A" w:rsidP="008D7CB1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BC1D3C">
        <w:rPr>
          <w:b/>
        </w:rPr>
        <w:t>Dilemata společného vzdělávání</w:t>
      </w: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8D7CB1">
        <w:rPr>
          <w:b/>
        </w:rPr>
        <w:tab/>
        <w:t>PaedDr. Zdenka Šándorová,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8D7CB1">
        <w:rPr>
          <w:b/>
        </w:rPr>
        <w:t>2020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E361FA" w:rsidRDefault="00E361FA" w:rsidP="00CB0EF2">
            <w:pPr>
              <w:jc w:val="center"/>
              <w:rPr>
                <w:b/>
                <w:sz w:val="22"/>
                <w:szCs w:val="22"/>
              </w:rPr>
            </w:pPr>
            <w:r w:rsidRPr="00E361FA"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E361FA" w:rsidRDefault="00E361FA" w:rsidP="00CB0EF2">
            <w:pPr>
              <w:jc w:val="center"/>
              <w:rPr>
                <w:b/>
                <w:sz w:val="22"/>
                <w:szCs w:val="22"/>
              </w:rPr>
            </w:pPr>
            <w:r w:rsidRPr="00E361FA"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E361FA" w:rsidRDefault="00E361FA" w:rsidP="00E361FA">
            <w:pPr>
              <w:jc w:val="center"/>
              <w:rPr>
                <w:b/>
                <w:sz w:val="22"/>
                <w:szCs w:val="22"/>
              </w:rPr>
            </w:pPr>
            <w:r w:rsidRPr="00E361FA"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E361FA" w:rsidRDefault="00405F99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E361FA" w:rsidRDefault="00E361FA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E361FA"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E361FA" w:rsidRDefault="00E361FA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E361FA"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E361FA" w:rsidRDefault="00405F99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1-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E361FA" w:rsidRDefault="00405F99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E361FA" w:rsidRDefault="00E361FA" w:rsidP="00CB0EF2">
            <w:pPr>
              <w:jc w:val="center"/>
              <w:rPr>
                <w:b/>
                <w:sz w:val="22"/>
                <w:szCs w:val="22"/>
              </w:rPr>
            </w:pPr>
            <w:r w:rsidRPr="00E361FA"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E361FA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E361FA" w:rsidRDefault="00E361FA" w:rsidP="00CB0EF2">
            <w:pPr>
              <w:jc w:val="center"/>
              <w:rPr>
                <w:b/>
                <w:sz w:val="22"/>
                <w:szCs w:val="22"/>
              </w:rPr>
            </w:pPr>
            <w:r w:rsidRPr="00E361FA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E361FA" w:rsidRDefault="00E361FA" w:rsidP="00CB0EF2">
            <w:pPr>
              <w:jc w:val="center"/>
              <w:rPr>
                <w:b/>
                <w:sz w:val="22"/>
                <w:szCs w:val="22"/>
              </w:rPr>
            </w:pPr>
            <w:r w:rsidRPr="00E361FA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E361FA" w:rsidRDefault="00E361FA" w:rsidP="00CB0EF2">
            <w:pPr>
              <w:jc w:val="center"/>
              <w:rPr>
                <w:b/>
                <w:sz w:val="22"/>
                <w:szCs w:val="22"/>
              </w:rPr>
            </w:pPr>
            <w:r w:rsidRPr="00E361FA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E361FA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E361FA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E361FA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7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A2D84">
              <w:rPr>
                <w:sz w:val="22"/>
                <w:szCs w:val="22"/>
              </w:rPr>
              <w:t>Formá</w:t>
            </w:r>
            <w:r w:rsidR="0037673B" w:rsidRPr="00BA2D84">
              <w:rPr>
                <w:sz w:val="22"/>
                <w:szCs w:val="22"/>
              </w:rPr>
              <w:t>lní úprava a náležitosti práce</w:t>
            </w:r>
            <w:r w:rsidR="0037673B">
              <w:rPr>
                <w:sz w:val="22"/>
                <w:szCs w:val="22"/>
              </w:rPr>
              <w:t xml:space="preserve"> </w:t>
            </w:r>
            <w:r w:rsidRPr="00BD54FF">
              <w:rPr>
                <w:sz w:val="22"/>
                <w:szCs w:val="22"/>
              </w:rPr>
              <w:t>(směrnice FF UPa)</w:t>
            </w:r>
          </w:p>
        </w:tc>
        <w:tc>
          <w:tcPr>
            <w:tcW w:w="1494" w:type="dxa"/>
            <w:vAlign w:val="center"/>
          </w:tcPr>
          <w:p w:rsidR="00205A5E" w:rsidRPr="00BD54FF" w:rsidRDefault="00BA2D8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405F99" w:rsidRDefault="00E361FA" w:rsidP="00CB0EF2">
            <w:pPr>
              <w:jc w:val="center"/>
              <w:rPr>
                <w:b/>
                <w:sz w:val="22"/>
                <w:szCs w:val="22"/>
              </w:rPr>
            </w:pPr>
            <w:r w:rsidRPr="00405F99"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405F99" w:rsidRDefault="00E361FA" w:rsidP="00CB0EF2">
            <w:pPr>
              <w:jc w:val="center"/>
              <w:rPr>
                <w:b/>
                <w:sz w:val="22"/>
                <w:szCs w:val="22"/>
              </w:rPr>
            </w:pPr>
            <w:r w:rsidRPr="00405F99">
              <w:rPr>
                <w:b/>
                <w:sz w:val="22"/>
                <w:szCs w:val="22"/>
              </w:rPr>
              <w:t>1-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8D7CB1" w:rsidRDefault="002A635B" w:rsidP="002A635B">
      <w:pPr>
        <w:spacing w:before="120" w:line="360" w:lineRule="auto"/>
        <w:jc w:val="both"/>
        <w:rPr>
          <w:b/>
        </w:rPr>
      </w:pPr>
      <w:r w:rsidRPr="008D7CB1">
        <w:rPr>
          <w:b/>
        </w:rPr>
        <w:t xml:space="preserve">Slovní </w:t>
      </w:r>
      <w:r w:rsidR="0037673B" w:rsidRPr="008D7CB1">
        <w:rPr>
          <w:b/>
        </w:rPr>
        <w:t>vyjádření k hodnocení diplomové</w:t>
      </w:r>
      <w:r w:rsidRPr="008D7CB1">
        <w:rPr>
          <w:b/>
        </w:rPr>
        <w:t xml:space="preserve"> práce:</w:t>
      </w:r>
    </w:p>
    <w:p w:rsidR="00BC1D3C" w:rsidRPr="00BC1D3C" w:rsidRDefault="008D7CB1" w:rsidP="00BC1D3C">
      <w:pPr>
        <w:spacing w:after="120"/>
        <w:jc w:val="both"/>
        <w:rPr>
          <w:bCs/>
          <w:i/>
        </w:rPr>
      </w:pPr>
      <w:r w:rsidRPr="008D7CB1">
        <w:rPr>
          <w:bCs/>
        </w:rPr>
        <w:t>Téma magistersk</w:t>
      </w:r>
      <w:r>
        <w:rPr>
          <w:bCs/>
        </w:rPr>
        <w:t>é</w:t>
      </w:r>
      <w:r w:rsidR="00BC1D3C">
        <w:rPr>
          <w:bCs/>
        </w:rPr>
        <w:t xml:space="preserve"> práce je aktuální, rozsahem 61</w:t>
      </w:r>
      <w:r w:rsidRPr="008D7CB1">
        <w:rPr>
          <w:bCs/>
        </w:rPr>
        <w:t xml:space="preserve"> stran textu (včetně přílohové části) i </w:t>
      </w:r>
      <w:proofErr w:type="gramStart"/>
      <w:r w:rsidRPr="008D7CB1">
        <w:rPr>
          <w:bCs/>
        </w:rPr>
        <w:t xml:space="preserve">obsahem </w:t>
      </w:r>
      <w:r w:rsidR="00B806C1">
        <w:rPr>
          <w:bCs/>
        </w:rPr>
        <w:t xml:space="preserve"> </w:t>
      </w:r>
      <w:bookmarkStart w:id="0" w:name="_GoBack"/>
      <w:bookmarkEnd w:id="0"/>
      <w:r w:rsidRPr="008D7CB1">
        <w:rPr>
          <w:bCs/>
        </w:rPr>
        <w:t>odpovídá</w:t>
      </w:r>
      <w:proofErr w:type="gramEnd"/>
      <w:r w:rsidRPr="008D7CB1">
        <w:rPr>
          <w:bCs/>
        </w:rPr>
        <w:t xml:space="preserve"> danému typu práce. Autorka byla tématem motivována vzhledem k hlubšímu osobnímu zájmu. Vymezila si adekvátní cíl práce</w:t>
      </w:r>
      <w:r w:rsidRPr="008D7CB1">
        <w:rPr>
          <w:bCs/>
          <w:i/>
        </w:rPr>
        <w:t xml:space="preserve"> </w:t>
      </w:r>
      <w:r w:rsidRPr="008D7CB1">
        <w:rPr>
          <w:bCs/>
        </w:rPr>
        <w:t xml:space="preserve">včetně </w:t>
      </w:r>
      <w:r w:rsidR="002A2651">
        <w:rPr>
          <w:bCs/>
        </w:rPr>
        <w:t>kvalitativn</w:t>
      </w:r>
      <w:r>
        <w:rPr>
          <w:bCs/>
        </w:rPr>
        <w:t xml:space="preserve">í </w:t>
      </w:r>
      <w:r w:rsidRPr="008D7CB1">
        <w:rPr>
          <w:bCs/>
        </w:rPr>
        <w:t xml:space="preserve">metodologie. Práci rozdělila klasicky na </w:t>
      </w:r>
      <w:r w:rsidRPr="008D7CB1">
        <w:rPr>
          <w:b/>
          <w:bCs/>
        </w:rPr>
        <w:t>teoretickou a praktickou.</w:t>
      </w:r>
      <w:r w:rsidRPr="008D7CB1">
        <w:rPr>
          <w:bCs/>
        </w:rPr>
        <w:t xml:space="preserve"> Hlavní cíl práce </w:t>
      </w:r>
      <w:r w:rsidR="00BC1D3C">
        <w:rPr>
          <w:bCs/>
        </w:rPr>
        <w:t xml:space="preserve">si stanovila </w:t>
      </w:r>
      <w:r w:rsidR="00BC1D3C" w:rsidRPr="00BC1D3C">
        <w:rPr>
          <w:bCs/>
          <w:i/>
        </w:rPr>
        <w:t>„zjistit názor rodičů a pedagogů mateřské školy a prvního stupně základní školy na společné vzdělávání.</w:t>
      </w:r>
    </w:p>
    <w:p w:rsidR="002A2651" w:rsidRDefault="008D7CB1" w:rsidP="008D7CB1">
      <w:pPr>
        <w:spacing w:after="120"/>
        <w:jc w:val="both"/>
        <w:rPr>
          <w:bCs/>
        </w:rPr>
      </w:pPr>
      <w:r w:rsidRPr="008D7CB1">
        <w:rPr>
          <w:b/>
          <w:bCs/>
        </w:rPr>
        <w:t xml:space="preserve">Teoretická část (s. </w:t>
      </w:r>
      <w:r w:rsidR="00BC1D3C">
        <w:rPr>
          <w:b/>
          <w:bCs/>
        </w:rPr>
        <w:t>9-27</w:t>
      </w:r>
      <w:r w:rsidRPr="008D7CB1">
        <w:rPr>
          <w:b/>
          <w:bCs/>
        </w:rPr>
        <w:t>)</w:t>
      </w:r>
      <w:r w:rsidRPr="008D7CB1">
        <w:rPr>
          <w:bCs/>
        </w:rPr>
        <w:t xml:space="preserve"> obsahuje celkem logicky a systémově </w:t>
      </w:r>
      <w:r>
        <w:rPr>
          <w:bCs/>
        </w:rPr>
        <w:t>s</w:t>
      </w:r>
      <w:r w:rsidR="00BC1D3C">
        <w:rPr>
          <w:bCs/>
        </w:rPr>
        <w:t xml:space="preserve">trukturované základní kapitoly: Speciální pedagogika a její členění, Historie inkluze, Společné/inkluzivní vzdělávání v současnosti, Integrace, Mateřská a základní škola, Dilemata. Přechod mezi teoretickou a praktickou částí jsou uvedeny v rámci komparace </w:t>
      </w:r>
    </w:p>
    <w:p w:rsidR="008D7CB1" w:rsidRPr="008D7CB1" w:rsidRDefault="008D7CB1" w:rsidP="008D7CB1">
      <w:pPr>
        <w:spacing w:after="120"/>
        <w:jc w:val="both"/>
        <w:rPr>
          <w:bCs/>
        </w:rPr>
      </w:pPr>
      <w:r w:rsidRPr="008D7CB1">
        <w:rPr>
          <w:bCs/>
        </w:rPr>
        <w:t>Teoretickou část autorka zpracovala na základě studia adekvátních relevantních zdrojů</w:t>
      </w:r>
      <w:r w:rsidR="003215E7">
        <w:rPr>
          <w:bCs/>
        </w:rPr>
        <w:t xml:space="preserve"> českých i zahraničních</w:t>
      </w:r>
      <w:r w:rsidRPr="008D7CB1">
        <w:rPr>
          <w:bCs/>
        </w:rPr>
        <w:t>, čímž prokázala práci se zdr</w:t>
      </w:r>
      <w:r w:rsidR="002A2651">
        <w:rPr>
          <w:bCs/>
        </w:rPr>
        <w:t xml:space="preserve">oji. Vykázala celkově </w:t>
      </w:r>
      <w:r w:rsidR="003215E7">
        <w:rPr>
          <w:bCs/>
        </w:rPr>
        <w:t>30 zdrojů.</w:t>
      </w:r>
      <w:r w:rsidR="00797423">
        <w:rPr>
          <w:bCs/>
        </w:rPr>
        <w:t xml:space="preserve"> </w:t>
      </w:r>
      <w:r w:rsidR="003215E7">
        <w:rPr>
          <w:bCs/>
        </w:rPr>
        <w:t xml:space="preserve">Citace </w:t>
      </w:r>
      <w:r w:rsidR="00797423">
        <w:rPr>
          <w:bCs/>
        </w:rPr>
        <w:t xml:space="preserve">v textu </w:t>
      </w:r>
      <w:r w:rsidR="003215E7">
        <w:rPr>
          <w:bCs/>
        </w:rPr>
        <w:t>uvádí</w:t>
      </w:r>
      <w:r w:rsidR="002A2651">
        <w:rPr>
          <w:bCs/>
        </w:rPr>
        <w:t xml:space="preserve"> </w:t>
      </w:r>
      <w:r w:rsidR="003215E7">
        <w:rPr>
          <w:bCs/>
        </w:rPr>
        <w:t>dle Harvardského systému</w:t>
      </w:r>
      <w:r w:rsidRPr="008D7CB1">
        <w:rPr>
          <w:bCs/>
        </w:rPr>
        <w:t xml:space="preserve">. Bibliografická norma byla </w:t>
      </w:r>
      <w:r w:rsidR="002A2651">
        <w:rPr>
          <w:bCs/>
        </w:rPr>
        <w:t xml:space="preserve">převážně </w:t>
      </w:r>
      <w:r w:rsidRPr="008D7CB1">
        <w:rPr>
          <w:bCs/>
        </w:rPr>
        <w:t>dodržena.</w:t>
      </w:r>
    </w:p>
    <w:p w:rsidR="00247091" w:rsidRPr="004F25ED" w:rsidRDefault="00247091" w:rsidP="0083166E">
      <w:pPr>
        <w:spacing w:after="120"/>
        <w:jc w:val="both"/>
        <w:rPr>
          <w:bCs/>
          <w:sz w:val="22"/>
          <w:szCs w:val="22"/>
        </w:rPr>
      </w:pPr>
      <w:r w:rsidRPr="00AC1249">
        <w:rPr>
          <w:b/>
          <w:bCs/>
          <w:sz w:val="22"/>
          <w:szCs w:val="22"/>
        </w:rPr>
        <w:t xml:space="preserve">Praktická část </w:t>
      </w:r>
      <w:r>
        <w:rPr>
          <w:b/>
          <w:bCs/>
          <w:sz w:val="22"/>
          <w:szCs w:val="22"/>
        </w:rPr>
        <w:t>(s. 28-61</w:t>
      </w:r>
      <w:r w:rsidRPr="00AC1249">
        <w:rPr>
          <w:b/>
          <w:bCs/>
          <w:sz w:val="22"/>
          <w:szCs w:val="22"/>
        </w:rPr>
        <w:t>)</w:t>
      </w:r>
      <w:r w:rsidRPr="00AC1249">
        <w:rPr>
          <w:bCs/>
          <w:sz w:val="22"/>
          <w:szCs w:val="22"/>
        </w:rPr>
        <w:t xml:space="preserve"> je zaměřena na metodologii výzkumného šetření. Zahrnuje </w:t>
      </w:r>
      <w:r>
        <w:rPr>
          <w:bCs/>
          <w:sz w:val="22"/>
          <w:szCs w:val="22"/>
        </w:rPr>
        <w:t>metodologii kvalitativního výzkumu – metody, cíl, výzkumné otázky, výzkumný vzorek, etiku výzkumu, průběh a zpracování dat.</w:t>
      </w:r>
      <w:r w:rsidR="0083166E">
        <w:rPr>
          <w:bCs/>
          <w:sz w:val="22"/>
          <w:szCs w:val="22"/>
        </w:rPr>
        <w:t xml:space="preserve"> </w:t>
      </w:r>
      <w:r>
        <w:rPr>
          <w:bCs/>
          <w:sz w:val="22"/>
          <w:szCs w:val="22"/>
        </w:rPr>
        <w:t>Pod</w:t>
      </w:r>
      <w:r w:rsidR="0083166E">
        <w:rPr>
          <w:bCs/>
          <w:sz w:val="22"/>
          <w:szCs w:val="22"/>
        </w:rPr>
        <w:t>robně</w:t>
      </w:r>
      <w:r>
        <w:rPr>
          <w:bCs/>
          <w:sz w:val="22"/>
          <w:szCs w:val="22"/>
        </w:rPr>
        <w:t xml:space="preserve"> je realizována </w:t>
      </w:r>
      <w:r w:rsidR="0083166E">
        <w:rPr>
          <w:bCs/>
          <w:sz w:val="22"/>
          <w:szCs w:val="22"/>
        </w:rPr>
        <w:t xml:space="preserve">analýza rozhovorů jednotlivých respondentů. </w:t>
      </w:r>
      <w:r w:rsidRPr="004F25ED">
        <w:rPr>
          <w:bCs/>
          <w:sz w:val="22"/>
          <w:szCs w:val="22"/>
        </w:rPr>
        <w:t>Vyhodnocení dat</w:t>
      </w:r>
      <w:r>
        <w:rPr>
          <w:bCs/>
          <w:sz w:val="22"/>
          <w:szCs w:val="22"/>
        </w:rPr>
        <w:t xml:space="preserve"> v závěru praktické části práce a </w:t>
      </w:r>
      <w:r w:rsidR="0083166E">
        <w:rPr>
          <w:bCs/>
          <w:sz w:val="22"/>
          <w:szCs w:val="22"/>
        </w:rPr>
        <w:t xml:space="preserve">shrnutí výzkumu </w:t>
      </w:r>
      <w:r>
        <w:rPr>
          <w:bCs/>
          <w:sz w:val="22"/>
          <w:szCs w:val="22"/>
        </w:rPr>
        <w:t xml:space="preserve">jsou </w:t>
      </w:r>
      <w:r w:rsidRPr="004F25ED">
        <w:rPr>
          <w:bCs/>
          <w:sz w:val="22"/>
          <w:szCs w:val="22"/>
        </w:rPr>
        <w:t xml:space="preserve">stěžejní pro deklaraci splnění cíle práce, k čemuž došlo. Hodnotná je také schopnost logického vyjádření vlastních myšlenek a vyvození závěrů. Práce přináší i výstup pro praxi. </w:t>
      </w:r>
    </w:p>
    <w:p w:rsidR="00155994" w:rsidRPr="004F25ED" w:rsidRDefault="00155994" w:rsidP="00155994">
      <w:pPr>
        <w:jc w:val="both"/>
        <w:rPr>
          <w:bCs/>
          <w:sz w:val="22"/>
          <w:szCs w:val="22"/>
        </w:rPr>
      </w:pPr>
      <w:r w:rsidRPr="004F25ED">
        <w:rPr>
          <w:b/>
          <w:bCs/>
          <w:sz w:val="22"/>
          <w:szCs w:val="22"/>
        </w:rPr>
        <w:t xml:space="preserve">Aktivita </w:t>
      </w:r>
      <w:r w:rsidRPr="004F25ED">
        <w:rPr>
          <w:bCs/>
          <w:sz w:val="22"/>
          <w:szCs w:val="22"/>
        </w:rPr>
        <w:t>studentky byla přiměřená. Pracovala samostatně, konzultovala dle potřeby. P</w:t>
      </w:r>
      <w:r>
        <w:rPr>
          <w:bCs/>
          <w:sz w:val="22"/>
          <w:szCs w:val="22"/>
        </w:rPr>
        <w:t>řipomínky a doporučení vedoucí</w:t>
      </w:r>
      <w:r w:rsidRPr="004F25ED">
        <w:rPr>
          <w:bCs/>
          <w:sz w:val="22"/>
          <w:szCs w:val="22"/>
        </w:rPr>
        <w:t xml:space="preserve"> práce se snažila zapracovat.</w:t>
      </w:r>
    </w:p>
    <w:p w:rsidR="008D7CB1" w:rsidRPr="00155994" w:rsidRDefault="00155994" w:rsidP="00155994">
      <w:pPr>
        <w:spacing w:before="120"/>
        <w:jc w:val="both"/>
        <w:rPr>
          <w:i/>
        </w:rPr>
      </w:pPr>
      <w:r w:rsidRPr="00155994">
        <w:rPr>
          <w:b/>
        </w:rPr>
        <w:t>K formální stránce</w:t>
      </w:r>
      <w:r w:rsidRPr="00155994">
        <w:t xml:space="preserve"> nemám zásadní připomínky. Formál</w:t>
      </w:r>
      <w:r w:rsidR="00E361FA">
        <w:t>ní úprava a náležitosti práce jsou</w:t>
      </w:r>
      <w:r w:rsidRPr="00155994">
        <w:t xml:space="preserve"> v souladu se směrnicí FF UPa a terminologická</w:t>
      </w:r>
      <w:r>
        <w:t xml:space="preserve"> úroveň práce převážně odpovídá. K jazykov</w:t>
      </w:r>
      <w:r w:rsidR="00E361FA">
        <w:t>é stránce jsou jen drobná</w:t>
      </w:r>
      <w:r>
        <w:t xml:space="preserve"> </w:t>
      </w:r>
      <w:r w:rsidR="00E361FA">
        <w:t>oprava -</w:t>
      </w:r>
      <w:r>
        <w:t xml:space="preserve"> s. 30 </w:t>
      </w:r>
      <w:r w:rsidRPr="00155994">
        <w:rPr>
          <w:i/>
        </w:rPr>
        <w:t>„</w:t>
      </w:r>
      <w:r>
        <w:rPr>
          <w:i/>
        </w:rPr>
        <w:t>o pořizování hlasový zázn</w:t>
      </w:r>
      <w:r w:rsidRPr="00155994">
        <w:rPr>
          <w:i/>
        </w:rPr>
        <w:t>am“</w:t>
      </w:r>
      <w:r w:rsidR="00E361FA">
        <w:rPr>
          <w:i/>
        </w:rPr>
        <w:t>.</w:t>
      </w:r>
      <w:r>
        <w:rPr>
          <w:i/>
        </w:rPr>
        <w:t xml:space="preserve"> </w:t>
      </w:r>
    </w:p>
    <w:p w:rsidR="002A635B" w:rsidRPr="00155994" w:rsidRDefault="002A635B" w:rsidP="00155994">
      <w:pPr>
        <w:jc w:val="both"/>
        <w:rPr>
          <w:i/>
        </w:rPr>
      </w:pPr>
      <w:r w:rsidRPr="00155994">
        <w:rPr>
          <w:i/>
        </w:rPr>
        <w:tab/>
      </w:r>
    </w:p>
    <w:p w:rsidR="00E361FA" w:rsidRPr="00E361FA" w:rsidRDefault="00E361FA" w:rsidP="00E361FA">
      <w:pPr>
        <w:jc w:val="both"/>
        <w:rPr>
          <w:b/>
        </w:rPr>
      </w:pPr>
      <w:r w:rsidRPr="00E361FA">
        <w:rPr>
          <w:b/>
        </w:rPr>
        <w:t>Závěr: Práce přináší zajímavé poznatky</w:t>
      </w:r>
      <w:r>
        <w:rPr>
          <w:b/>
        </w:rPr>
        <w:t xml:space="preserve"> o velmi aktuálním tématu</w:t>
      </w:r>
      <w:r w:rsidRPr="00E361FA">
        <w:rPr>
          <w:b/>
        </w:rPr>
        <w:t xml:space="preserve">, doporučuji </w:t>
      </w:r>
      <w:r>
        <w:rPr>
          <w:b/>
        </w:rPr>
        <w:t xml:space="preserve">ji </w:t>
      </w:r>
      <w:r w:rsidRPr="00E361FA">
        <w:rPr>
          <w:b/>
        </w:rPr>
        <w:t>k obhajobě.</w:t>
      </w: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Default="00E361FA" w:rsidP="00E361FA">
      <w:pPr>
        <w:pStyle w:val="Odstavecseseznamem"/>
        <w:numPr>
          <w:ilvl w:val="0"/>
          <w:numId w:val="3"/>
        </w:numPr>
        <w:jc w:val="both"/>
      </w:pPr>
      <w:r>
        <w:t>Zdůvodněte pohled na možnosti společného vzdělávání v mateřské škole a škole základní.</w:t>
      </w:r>
    </w:p>
    <w:p w:rsidR="00E361FA" w:rsidRPr="00BD54FF" w:rsidRDefault="00E361FA" w:rsidP="00E361FA">
      <w:pPr>
        <w:pStyle w:val="Odstavecseseznamem"/>
        <w:numPr>
          <w:ilvl w:val="0"/>
          <w:numId w:val="3"/>
        </w:numPr>
        <w:jc w:val="both"/>
      </w:pPr>
      <w:r>
        <w:t xml:space="preserve">Které oblasti společného vzdělávání byste posílila z hlediska pedagogů. 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lastRenderedPageBreak/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E361FA" w:rsidP="00080D7A">
            <w:pPr>
              <w:spacing w:before="120" w:line="360" w:lineRule="auto"/>
              <w:jc w:val="both"/>
            </w:pPr>
            <w:proofErr w:type="gramStart"/>
            <w:r w:rsidRPr="00E361FA">
              <w:t>A – B – C – D  – E – F (vyberte</w:t>
            </w:r>
            <w:proofErr w:type="gramEnd"/>
            <w:r w:rsidRPr="00E361FA">
              <w:t>)</w:t>
            </w:r>
          </w:p>
        </w:tc>
        <w:tc>
          <w:tcPr>
            <w:tcW w:w="3780" w:type="dxa"/>
          </w:tcPr>
          <w:p w:rsidR="003239D3" w:rsidRPr="00BD54FF" w:rsidRDefault="00E361FA" w:rsidP="00E361FA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E361FA" w:rsidRDefault="00080D7A" w:rsidP="00080D7A">
      <w:pPr>
        <w:jc w:val="both"/>
      </w:pPr>
      <w:r w:rsidRPr="00BD54FF">
        <w:t>Dne:</w:t>
      </w:r>
      <w:r w:rsidRPr="00BD54FF">
        <w:tab/>
      </w:r>
      <w:r w:rsidR="00E361FA">
        <w:t>1. 6. 2020</w:t>
      </w:r>
      <w:r w:rsidRPr="00BD54FF">
        <w:tab/>
      </w:r>
    </w:p>
    <w:p w:rsidR="00E361FA" w:rsidRDefault="00E361FA" w:rsidP="00080D7A">
      <w:pPr>
        <w:jc w:val="both"/>
      </w:pPr>
    </w:p>
    <w:p w:rsidR="00E361FA" w:rsidRPr="00BD54FF" w:rsidRDefault="00080D7A" w:rsidP="00E361FA">
      <w:r w:rsidRPr="00BD54FF">
        <w:tab/>
      </w:r>
      <w:r w:rsidRPr="00BD54FF">
        <w:tab/>
      </w:r>
      <w:r w:rsidR="00E361FA">
        <w:tab/>
      </w:r>
      <w:r w:rsidR="00E361FA">
        <w:tab/>
      </w:r>
      <w:r w:rsidR="00E361FA">
        <w:tab/>
      </w:r>
      <w:r w:rsidR="00E361FA">
        <w:tab/>
      </w:r>
      <w:r w:rsidR="00E361FA">
        <w:tab/>
      </w:r>
      <w:r w:rsidR="00E361FA">
        <w:tab/>
      </w:r>
      <w:r w:rsidR="00E361FA">
        <w:tab/>
      </w:r>
      <w:r w:rsidR="00E361FA">
        <w:tab/>
        <w:t>Zdenka Šándorová</w:t>
      </w:r>
    </w:p>
    <w:p w:rsidR="00101049" w:rsidRPr="00BD54FF" w:rsidRDefault="00080D7A" w:rsidP="00E361FA">
      <w:pPr>
        <w:jc w:val="right"/>
      </w:pPr>
      <w:r w:rsidRPr="00BD54FF">
        <w:tab/>
      </w:r>
      <w:r w:rsidRPr="00BD54FF">
        <w:tab/>
      </w:r>
      <w:r w:rsidRPr="00BD54FF">
        <w:tab/>
      </w:r>
      <w:r w:rsidR="00E361FA">
        <w:t>Podpis vedoucí</w:t>
      </w:r>
      <w:r w:rsidRPr="00BD54FF">
        <w:t xml:space="preserve"> práce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07DAE" w:rsidRDefault="00F07DAE">
      <w:r>
        <w:separator/>
      </w:r>
    </w:p>
  </w:endnote>
  <w:endnote w:type="continuationSeparator" w:id="0">
    <w:p w:rsidR="00F07DAE" w:rsidRDefault="00F07D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07DAE" w:rsidRDefault="00F07DAE">
      <w:r>
        <w:separator/>
      </w:r>
    </w:p>
  </w:footnote>
  <w:footnote w:type="continuationSeparator" w:id="0">
    <w:p w:rsidR="00F07DAE" w:rsidRDefault="00F07DA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12EF04CE"/>
    <w:multiLevelType w:val="hybridMultilevel"/>
    <w:tmpl w:val="1C344C94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CE3"/>
    <w:rsid w:val="000137D4"/>
    <w:rsid w:val="0001796C"/>
    <w:rsid w:val="00080D7A"/>
    <w:rsid w:val="000B5FC8"/>
    <w:rsid w:val="000B660C"/>
    <w:rsid w:val="000F53CF"/>
    <w:rsid w:val="00101049"/>
    <w:rsid w:val="001319D1"/>
    <w:rsid w:val="00155994"/>
    <w:rsid w:val="00166C75"/>
    <w:rsid w:val="001977CA"/>
    <w:rsid w:val="001D33C4"/>
    <w:rsid w:val="00205A5E"/>
    <w:rsid w:val="00217BBE"/>
    <w:rsid w:val="00247091"/>
    <w:rsid w:val="002A2651"/>
    <w:rsid w:val="002A635B"/>
    <w:rsid w:val="002B1E8E"/>
    <w:rsid w:val="002E47E2"/>
    <w:rsid w:val="0031107A"/>
    <w:rsid w:val="003215E7"/>
    <w:rsid w:val="003239D3"/>
    <w:rsid w:val="0036745B"/>
    <w:rsid w:val="00373720"/>
    <w:rsid w:val="0037673B"/>
    <w:rsid w:val="00384A59"/>
    <w:rsid w:val="00391AAF"/>
    <w:rsid w:val="00405F99"/>
    <w:rsid w:val="00481588"/>
    <w:rsid w:val="004A3341"/>
    <w:rsid w:val="004D13D8"/>
    <w:rsid w:val="00516E71"/>
    <w:rsid w:val="00561996"/>
    <w:rsid w:val="005B5F2B"/>
    <w:rsid w:val="005D226D"/>
    <w:rsid w:val="00610512"/>
    <w:rsid w:val="006A21AF"/>
    <w:rsid w:val="006A2345"/>
    <w:rsid w:val="006D436B"/>
    <w:rsid w:val="006D65B2"/>
    <w:rsid w:val="006E2F33"/>
    <w:rsid w:val="006F3BBA"/>
    <w:rsid w:val="00712468"/>
    <w:rsid w:val="00750E17"/>
    <w:rsid w:val="0075372F"/>
    <w:rsid w:val="007543E2"/>
    <w:rsid w:val="00780BC9"/>
    <w:rsid w:val="00797423"/>
    <w:rsid w:val="007B1EDC"/>
    <w:rsid w:val="0082081A"/>
    <w:rsid w:val="0083166E"/>
    <w:rsid w:val="0087639A"/>
    <w:rsid w:val="008D6C87"/>
    <w:rsid w:val="008D7CB1"/>
    <w:rsid w:val="00A13EA9"/>
    <w:rsid w:val="00A20930"/>
    <w:rsid w:val="00A33211"/>
    <w:rsid w:val="00A66BF6"/>
    <w:rsid w:val="00A731E8"/>
    <w:rsid w:val="00AA349F"/>
    <w:rsid w:val="00AD3CE3"/>
    <w:rsid w:val="00B46FB5"/>
    <w:rsid w:val="00B806C1"/>
    <w:rsid w:val="00B9314D"/>
    <w:rsid w:val="00BA2D84"/>
    <w:rsid w:val="00BC1D3C"/>
    <w:rsid w:val="00BD54FF"/>
    <w:rsid w:val="00BE3AC6"/>
    <w:rsid w:val="00BF19E0"/>
    <w:rsid w:val="00C211D8"/>
    <w:rsid w:val="00C222E0"/>
    <w:rsid w:val="00C404BF"/>
    <w:rsid w:val="00C620E5"/>
    <w:rsid w:val="00CB0EF2"/>
    <w:rsid w:val="00CC23C7"/>
    <w:rsid w:val="00CC46A2"/>
    <w:rsid w:val="00D365D4"/>
    <w:rsid w:val="00D41B46"/>
    <w:rsid w:val="00D7735D"/>
    <w:rsid w:val="00D852BD"/>
    <w:rsid w:val="00DD22BD"/>
    <w:rsid w:val="00DE0DF1"/>
    <w:rsid w:val="00DE5DDD"/>
    <w:rsid w:val="00E2102D"/>
    <w:rsid w:val="00E361FA"/>
    <w:rsid w:val="00E61EDA"/>
    <w:rsid w:val="00E87B8C"/>
    <w:rsid w:val="00E93E77"/>
    <w:rsid w:val="00EC137A"/>
    <w:rsid w:val="00EF0BA4"/>
    <w:rsid w:val="00EF5D6B"/>
    <w:rsid w:val="00F00F17"/>
    <w:rsid w:val="00F07DAE"/>
    <w:rsid w:val="00F23A47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BA08B51"/>
  <w15:docId w15:val="{2D798556-2BBF-4891-B722-D3AAFB2CCF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E361F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543</Words>
  <Characters>3205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Komárkovi</dc:creator>
  <cp:lastModifiedBy>Sandorova Zdenka</cp:lastModifiedBy>
  <cp:revision>3</cp:revision>
  <cp:lastPrinted>2020-06-08T11:17:00Z</cp:lastPrinted>
  <dcterms:created xsi:type="dcterms:W3CDTF">2020-06-08T11:17:00Z</dcterms:created>
  <dcterms:modified xsi:type="dcterms:W3CDTF">2020-06-08T11:19:00Z</dcterms:modified>
</cp:coreProperties>
</file>