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0610F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85623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A2D66D0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ACE1B32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FF61AA3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4F68D860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441A9C7" w14:textId="77777777" w:rsidR="0098138A" w:rsidRDefault="0098138A" w:rsidP="00250F8F">
      <w:pPr>
        <w:spacing w:before="60"/>
        <w:jc w:val="both"/>
        <w:rPr>
          <w:b/>
        </w:rPr>
      </w:pPr>
    </w:p>
    <w:p w14:paraId="661AF508" w14:textId="77777777" w:rsidR="00CD656D" w:rsidRDefault="00CD656D" w:rsidP="00250F8F">
      <w:pPr>
        <w:spacing w:before="60"/>
        <w:jc w:val="both"/>
        <w:rPr>
          <w:b/>
        </w:rPr>
      </w:pPr>
    </w:p>
    <w:p w14:paraId="33372786" w14:textId="7E5F1D67" w:rsidR="00250F8F" w:rsidRPr="006A39AC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674E60">
        <w:rPr>
          <w:bCs/>
        </w:rPr>
        <w:t xml:space="preserve">Daniela </w:t>
      </w:r>
      <w:r w:rsidR="00677D32">
        <w:rPr>
          <w:bCs/>
        </w:rPr>
        <w:t>S</w:t>
      </w:r>
      <w:r w:rsidR="00674E60">
        <w:rPr>
          <w:bCs/>
        </w:rPr>
        <w:t>vec</w:t>
      </w:r>
    </w:p>
    <w:p w14:paraId="65F3FD92" w14:textId="2AF610C9" w:rsidR="00BE7699" w:rsidRPr="006A39AC" w:rsidRDefault="00E02AD3" w:rsidP="00C656A6">
      <w:pPr>
        <w:spacing w:before="60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6A39AC">
        <w:rPr>
          <w:bCs/>
        </w:rPr>
        <w:t>Anglický jazyk pro odbornou praxi</w:t>
      </w:r>
    </w:p>
    <w:p w14:paraId="5C53A53A" w14:textId="009CD8CF" w:rsidR="00250F8F" w:rsidRPr="00677D32" w:rsidRDefault="00250F8F" w:rsidP="00677D32">
      <w:pPr>
        <w:spacing w:before="60"/>
        <w:ind w:left="2120" w:hanging="2120"/>
        <w:jc w:val="both"/>
        <w:rPr>
          <w:bCs/>
          <w:i/>
          <w:i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677D32">
        <w:t xml:space="preserve">Historical, Cultural, and Literary Analysis of Graham Greene’s </w:t>
      </w:r>
      <w:r w:rsidR="00677D32" w:rsidRPr="00677D32">
        <w:rPr>
          <w:i/>
          <w:iCs/>
        </w:rPr>
        <w:t>Our Man in Havana</w:t>
      </w:r>
    </w:p>
    <w:p w14:paraId="0FF67E16" w14:textId="1ACCCAE2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677D32">
        <w:rPr>
          <w:b/>
        </w:rPr>
        <w:t>4</w:t>
      </w:r>
    </w:p>
    <w:p w14:paraId="7E4FC790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>Mgr. Olga Roebuck, Ph.D., M.Litt.</w:t>
      </w:r>
    </w:p>
    <w:p w14:paraId="55A7DAA5" w14:textId="4FE2EA98" w:rsidR="00BE7699" w:rsidRPr="002C274F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677D32">
        <w:rPr>
          <w:bCs/>
        </w:rPr>
        <w:t>doc. Mgr. Šárka Bubíková, Ph.D.</w:t>
      </w:r>
    </w:p>
    <w:p w14:paraId="237BC52F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0CED840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5E485C5C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0C2FC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0391D6E3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3DB64387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EEED7EA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BDDD78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8A2B76E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63B8D2" w14:textId="22219234" w:rsidR="00251D2F" w:rsidRDefault="003D7D95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009D2CB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44979D2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1D336B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E70AF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F6453B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8C9CAFE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07D2992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CB0AD5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81E526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CAE0D7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1C209457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8E7873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53B89B2" w14:textId="59897868" w:rsidR="00251D2F" w:rsidRDefault="00677D32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7BE11FE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4BD9A2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EE9201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0814FD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6B7B6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691EC9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2E0BB0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C832692" w14:textId="7A74450A" w:rsidR="00251D2F" w:rsidRDefault="00677D32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55BA26F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6988B0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7ADAE3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D014B8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F111E5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175DE2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1D81A6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A7A40B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626FB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C513F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9BE55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CB90E33" w14:textId="669E098E" w:rsidR="00251D2F" w:rsidRDefault="00461420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4E05DE0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5650B1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0662C26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AB85E4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87470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228AC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232D9E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3DE0BB8" w14:textId="02C74A6A" w:rsidR="00251D2F" w:rsidRDefault="00677D32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65A8A1D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609021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2A25B64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998CA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55E12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154B82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A287E5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E848E59" w14:textId="77777777" w:rsidR="00251D2F" w:rsidRDefault="00251D2F" w:rsidP="00FA23BB"/>
        </w:tc>
      </w:tr>
      <w:tr w:rsidR="00251D2F" w14:paraId="5817B9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AB292C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5769E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887AD80" w14:textId="327E8792" w:rsidR="00251D2F" w:rsidRDefault="00677D32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58FCE00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307D36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C403D7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7829E3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20571E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82C296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13DA76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54C7A8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EBDE67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EF4AC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813FC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1C0DB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363E977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43AEEDC4" w14:textId="712C5FC3" w:rsidR="002C736B" w:rsidRDefault="00B8730F" w:rsidP="00FA23BB">
      <w:pPr>
        <w:jc w:val="both"/>
        <w:rPr>
          <w:bCs/>
        </w:rPr>
      </w:pPr>
      <w:r>
        <w:rPr>
          <w:bCs/>
        </w:rPr>
        <w:t>Bakalářská práce Daniely Svec se věnuje tématu kombinujícímu vhled do populární literatury, konkrétně žánru špionážního románu, a kulturně-historick</w:t>
      </w:r>
      <w:r w:rsidR="00FF0C74">
        <w:rPr>
          <w:bCs/>
        </w:rPr>
        <w:t>ou analýzu období tzv. kubánské krize. Téma je zajímavé a do značné míry i originální. Práce vychází z obsáhlé bibliografie, která se však vztahuje především k teoretické části práce. První kapitoly se detailně věnují šíření komunistické ideologie a vzniku bloku komunistických států, a poté i napětí postupně přerůstající v období studené války. Zde je pak akcentována role špionáže a tajných služeb tak, jak je relevantní pro téma Greenova románu, který zde autorka zmiňuje a pěkně ho zasazuje do chronologie historických událostí.</w:t>
      </w:r>
      <w:r w:rsidR="002C736B">
        <w:rPr>
          <w:bCs/>
        </w:rPr>
        <w:t xml:space="preserve"> Tyto kapitoly považuji v celé práci za nejzdařilejší. Kapitola věnovaná literárnímu kontextu britské literatury 50. let má bohužel příliš kompilační charakter a v některých pasážích zcela chybí vlastní kritický text autorky.</w:t>
      </w:r>
      <w:r w:rsidR="00D44A50">
        <w:rPr>
          <w:bCs/>
        </w:rPr>
        <w:t xml:space="preserve"> Samotná charakteristika </w:t>
      </w:r>
      <w:r w:rsidR="00D44A50">
        <w:rPr>
          <w:bCs/>
          <w:i/>
          <w:iCs/>
        </w:rPr>
        <w:t>Our Man in Havana</w:t>
      </w:r>
      <w:r w:rsidR="00D44A50">
        <w:rPr>
          <w:bCs/>
        </w:rPr>
        <w:t xml:space="preserve"> jako postmoderního románu je velmi stručná a poněkud povrchní, stejně tak u satiry, škoda, že tyto charakteristiky nejsou více propojené s románem samotným a případně s ukázkami, které by autorčina tvrzení podpořila. </w:t>
      </w:r>
      <w:r w:rsidR="003D7D95">
        <w:rPr>
          <w:bCs/>
        </w:rPr>
        <w:t xml:space="preserve">Rozsáhlejší práce s románem samotným už v této kapitole by také pomohla lépe vyvážit teoretickou a analytickou část práce, které v současné podobě textu bohužel příliš vyvážené nejsou. Samotná analýza pak </w:t>
      </w:r>
      <w:r w:rsidR="005636DA">
        <w:rPr>
          <w:bCs/>
        </w:rPr>
        <w:t xml:space="preserve">až na cca dvě výjimky </w:t>
      </w:r>
      <w:r w:rsidR="003D7D95">
        <w:rPr>
          <w:bCs/>
        </w:rPr>
        <w:t xml:space="preserve">postrádá </w:t>
      </w:r>
      <w:r w:rsidR="005636DA">
        <w:rPr>
          <w:bCs/>
        </w:rPr>
        <w:t>odkazy na kritické zdroje a využívá pouze Greenův román samotný. Úvodní analýza postav vyznívá spíš popisně než analyticky</w:t>
      </w:r>
      <w:r w:rsidR="000C3225">
        <w:rPr>
          <w:bCs/>
        </w:rPr>
        <w:t>. Kapitola pak přechází v porovnání románu s historickými a kulturními fakty, což je zajímavé, ale chybí zde více ilustrativních přímých citací z románu. Celkově se bohužel zdá, že při psaní analýzy již autorce docházely síly nebo čas a na propracovanější text již nedošlo. To dokládá i jazyková a formální úroveň práce. Ačkoliv autorka používá zajímavou a komplexní slovní zásobu a snaží se o komplexní větnou stavbu, je zde mnoho překlepů, n</w:t>
      </w:r>
      <w:r w:rsidR="002C736B">
        <w:rPr>
          <w:bCs/>
        </w:rPr>
        <w:t>ekonzistentnost</w:t>
      </w:r>
      <w:r w:rsidR="000C3225">
        <w:rPr>
          <w:bCs/>
        </w:rPr>
        <w:t>í</w:t>
      </w:r>
      <w:r w:rsidR="002C736B">
        <w:rPr>
          <w:bCs/>
        </w:rPr>
        <w:t xml:space="preserve"> v pravopise (např. post-modernism, postmodernism)</w:t>
      </w:r>
      <w:r w:rsidR="00461420">
        <w:rPr>
          <w:bCs/>
        </w:rPr>
        <w:t xml:space="preserve"> a</w:t>
      </w:r>
      <w:r w:rsidR="002C736B">
        <w:rPr>
          <w:bCs/>
        </w:rPr>
        <w:t xml:space="preserve"> nepříliš pozorně provedená editace textu (např. dvakrát vložený text)</w:t>
      </w:r>
      <w:r w:rsidR="00461420">
        <w:rPr>
          <w:bCs/>
        </w:rPr>
        <w:t>.</w:t>
      </w:r>
    </w:p>
    <w:p w14:paraId="3C56496F" w14:textId="596595BB" w:rsidR="00461420" w:rsidRDefault="00461420" w:rsidP="00FA23BB">
      <w:pPr>
        <w:jc w:val="both"/>
        <w:rPr>
          <w:bCs/>
        </w:rPr>
      </w:pPr>
      <w:r>
        <w:rPr>
          <w:bCs/>
        </w:rPr>
        <w:t>Celkově si u bakalářské práce Daniely Svec cením zájmu o původní téma, jehož faktickou část velmi pečlivě zpracovala. Analýza by potřebovala ještě dost práce, ale i přesto považuji tuto bakalářskou práci za dostačující.</w:t>
      </w:r>
    </w:p>
    <w:p w14:paraId="6ADDB56B" w14:textId="77777777" w:rsidR="00FF0C74" w:rsidRPr="00E00BF8" w:rsidRDefault="00FF0C74" w:rsidP="00FA23BB">
      <w:pPr>
        <w:jc w:val="both"/>
        <w:rPr>
          <w:bCs/>
        </w:rPr>
      </w:pPr>
    </w:p>
    <w:p w14:paraId="0F941FF1" w14:textId="77777777"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409A1946" w14:textId="2B9FCB32" w:rsidR="003E48B9" w:rsidRPr="002C736B" w:rsidRDefault="002C736B" w:rsidP="002C736B">
      <w:pPr>
        <w:autoSpaceDE w:val="0"/>
        <w:autoSpaceDN w:val="0"/>
        <w:adjustRightInd w:val="0"/>
        <w:rPr>
          <w:lang w:val="en-GB"/>
        </w:rPr>
      </w:pPr>
      <w:r w:rsidRPr="002C736B">
        <w:rPr>
          <w:lang w:val="en-GB"/>
        </w:rPr>
        <w:t>In your thesis</w:t>
      </w:r>
      <w:r w:rsidR="003D7D95">
        <w:rPr>
          <w:lang w:val="en-GB"/>
        </w:rPr>
        <w:t>, on page 27,</w:t>
      </w:r>
      <w:r w:rsidRPr="002C736B">
        <w:rPr>
          <w:lang w:val="en-GB"/>
        </w:rPr>
        <w:t xml:space="preserve"> you claim that „</w:t>
      </w:r>
      <w:r w:rsidRPr="002C736B">
        <w:rPr>
          <w:lang w:val="en-GB" w:eastAsia="en-GB"/>
        </w:rPr>
        <w:t xml:space="preserve">Through the view of postmodernism, </w:t>
      </w:r>
      <w:r w:rsidRPr="002C736B">
        <w:rPr>
          <w:i/>
          <w:iCs/>
          <w:lang w:val="en-GB" w:eastAsia="en-GB"/>
        </w:rPr>
        <w:t>Our</w:t>
      </w:r>
      <w:r>
        <w:rPr>
          <w:i/>
          <w:iCs/>
          <w:lang w:val="en-GB" w:eastAsia="en-GB"/>
        </w:rPr>
        <w:t xml:space="preserve"> </w:t>
      </w:r>
      <w:r w:rsidRPr="002C736B">
        <w:rPr>
          <w:i/>
          <w:iCs/>
          <w:lang w:val="en-GB" w:eastAsia="en-GB"/>
        </w:rPr>
        <w:t xml:space="preserve">Man in Havana </w:t>
      </w:r>
      <w:r w:rsidRPr="002C736B">
        <w:rPr>
          <w:lang w:val="en-GB" w:eastAsia="en-GB"/>
        </w:rPr>
        <w:t>explores themes of identity and critiques existing conventions reflecting th</w:t>
      </w:r>
      <w:r>
        <w:rPr>
          <w:lang w:val="en-GB" w:eastAsia="en-GB"/>
        </w:rPr>
        <w:t xml:space="preserve">e </w:t>
      </w:r>
      <w:r w:rsidRPr="002C736B">
        <w:rPr>
          <w:lang w:val="en-GB" w:eastAsia="en-GB"/>
        </w:rPr>
        <w:t>changing landscape of literature</w:t>
      </w:r>
      <w:r>
        <w:rPr>
          <w:lang w:val="en-GB" w:eastAsia="en-GB"/>
        </w:rPr>
        <w:t>.” Explain this statement and illustrate with direct citation from Greene´s novel.</w:t>
      </w:r>
    </w:p>
    <w:p w14:paraId="0B1165B8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51C087F1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5780602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588B3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B458D3" w14:textId="429C2B67" w:rsidR="00FA23BB" w:rsidRPr="00F80520" w:rsidRDefault="00677D32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14:paraId="622C1AF7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1135D95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6EF9ED86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51A2A11" w14:textId="77777777" w:rsidR="00FA23BB" w:rsidRDefault="00FA23BB" w:rsidP="00FA23BB">
      <w:pPr>
        <w:jc w:val="both"/>
      </w:pPr>
    </w:p>
    <w:p w14:paraId="57CC6F5E" w14:textId="64243258" w:rsidR="00A54838" w:rsidRDefault="00FA23BB" w:rsidP="00A54838">
      <w:pPr>
        <w:jc w:val="both"/>
      </w:pPr>
      <w:r>
        <w:t>Dne:</w:t>
      </w:r>
      <w:r>
        <w:tab/>
      </w:r>
      <w:r w:rsidR="002C274F">
        <w:t>1</w:t>
      </w:r>
      <w:r w:rsidR="00677D32">
        <w:t>7</w:t>
      </w:r>
      <w:r w:rsidR="002C274F">
        <w:t>. 5. 202</w:t>
      </w:r>
      <w:r w:rsidR="00677D32">
        <w:t>4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58D954E5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249AB6AD" w14:textId="77777777" w:rsidR="00A54838" w:rsidRDefault="00A54838" w:rsidP="00A54838">
      <w:pPr>
        <w:pStyle w:val="Nadpis4"/>
        <w:spacing w:before="60"/>
        <w:jc w:val="center"/>
      </w:pPr>
    </w:p>
    <w:p w14:paraId="5E5ECA6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75871300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707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7C14"/>
    <w:rsid w:val="00075BBC"/>
    <w:rsid w:val="00085464"/>
    <w:rsid w:val="000A0C25"/>
    <w:rsid w:val="000B2F38"/>
    <w:rsid w:val="000B5A26"/>
    <w:rsid w:val="000B6F7A"/>
    <w:rsid w:val="000C3225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61A0"/>
    <w:rsid w:val="00201147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97B92"/>
    <w:rsid w:val="00297EEB"/>
    <w:rsid w:val="002A441D"/>
    <w:rsid w:val="002B2382"/>
    <w:rsid w:val="002B3F72"/>
    <w:rsid w:val="002C274F"/>
    <w:rsid w:val="002C736B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D7D95"/>
    <w:rsid w:val="003E48B9"/>
    <w:rsid w:val="003E5A76"/>
    <w:rsid w:val="00414020"/>
    <w:rsid w:val="00422445"/>
    <w:rsid w:val="00423E59"/>
    <w:rsid w:val="004373FF"/>
    <w:rsid w:val="00444AF4"/>
    <w:rsid w:val="00461420"/>
    <w:rsid w:val="004835F5"/>
    <w:rsid w:val="004A0829"/>
    <w:rsid w:val="004A2798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61208"/>
    <w:rsid w:val="005636DA"/>
    <w:rsid w:val="005746F4"/>
    <w:rsid w:val="005A3144"/>
    <w:rsid w:val="005A60CC"/>
    <w:rsid w:val="005B2528"/>
    <w:rsid w:val="005B49E7"/>
    <w:rsid w:val="005C5E84"/>
    <w:rsid w:val="005D1BD7"/>
    <w:rsid w:val="005D6121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74E60"/>
    <w:rsid w:val="00677D32"/>
    <w:rsid w:val="00681E3B"/>
    <w:rsid w:val="006A39AC"/>
    <w:rsid w:val="006A5876"/>
    <w:rsid w:val="006A5C98"/>
    <w:rsid w:val="006B2F3F"/>
    <w:rsid w:val="006C42C2"/>
    <w:rsid w:val="006D564B"/>
    <w:rsid w:val="006D6B6A"/>
    <w:rsid w:val="006E010E"/>
    <w:rsid w:val="00704B33"/>
    <w:rsid w:val="00714772"/>
    <w:rsid w:val="00721639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8E3549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8730F"/>
    <w:rsid w:val="00B917F2"/>
    <w:rsid w:val="00B93539"/>
    <w:rsid w:val="00B94C43"/>
    <w:rsid w:val="00BB246F"/>
    <w:rsid w:val="00BC2CA4"/>
    <w:rsid w:val="00BD75F6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93088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44A50"/>
    <w:rsid w:val="00D640FB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0BF8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2757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0C74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1F3C0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185</TotalTime>
  <Pages>1</Pages>
  <Words>623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8</cp:revision>
  <cp:lastPrinted>2021-01-13T11:57:00Z</cp:lastPrinted>
  <dcterms:created xsi:type="dcterms:W3CDTF">2024-05-17T06:50:00Z</dcterms:created>
  <dcterms:modified xsi:type="dcterms:W3CDTF">2024-05-17T12:08:00Z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9d0d0a379164016aac6ee8b2db6dc6d01aeb59d197e80001820d0fbb4bda4751</vt:lpwstr>
  </property>
</Properties>
</file>