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06"/>
        <w:gridCol w:w="3730"/>
      </w:tblGrid>
      <w:tr w:rsidR="00D32D74" w:rsidRPr="00A655C0" w14:paraId="6E99D579" w14:textId="77777777" w:rsidTr="00FF5604">
        <w:trPr>
          <w:cantSplit/>
          <w:trHeight w:val="2063"/>
        </w:trPr>
        <w:tc>
          <w:tcPr>
            <w:tcW w:w="5306" w:type="dxa"/>
          </w:tcPr>
          <w:p w14:paraId="1C0AC46B" w14:textId="77777777" w:rsidR="00D32D74" w:rsidRPr="00A655C0" w:rsidRDefault="00D32D74" w:rsidP="00456580">
            <w:pPr>
              <w:spacing w:line="276" w:lineRule="auto"/>
              <w:rPr>
                <w:lang w:val="cs-CZ"/>
              </w:rPr>
            </w:pPr>
            <w:bookmarkStart w:id="0" w:name="_GoBack"/>
            <w:bookmarkEnd w:id="0"/>
          </w:p>
        </w:tc>
        <w:tc>
          <w:tcPr>
            <w:tcW w:w="3729" w:type="dxa"/>
          </w:tcPr>
          <w:p w14:paraId="641E045A" w14:textId="7FE6DA53" w:rsidR="00D32D74" w:rsidRPr="00A655C0" w:rsidRDefault="00FF076D" w:rsidP="00456580">
            <w:pPr>
              <w:pStyle w:val="ablonyUPce2"/>
              <w:spacing w:line="276" w:lineRule="auto"/>
              <w:rPr>
                <w:lang w:val="cs-CZ"/>
              </w:rPr>
            </w:pPr>
            <w:r w:rsidRPr="00A655C0">
              <w:rPr>
                <w:rFonts w:ascii="Times New Roman obyčejné" w:hAnsi="Times New Roman obyčejné"/>
                <w:lang w:val="cs-CZ"/>
              </w:rPr>
              <w:t>V Pardubicích dne 26. května 202</w:t>
            </w:r>
            <w:r w:rsidR="0028285A" w:rsidRPr="00A655C0">
              <w:rPr>
                <w:rFonts w:ascii="Times New Roman obyčejné" w:hAnsi="Times New Roman obyčejné"/>
                <w:lang w:val="cs-CZ"/>
              </w:rPr>
              <w:t>3</w:t>
            </w:r>
          </w:p>
        </w:tc>
      </w:tr>
      <w:tr w:rsidR="00D32D74" w:rsidRPr="00A655C0" w14:paraId="647B1B7A" w14:textId="77777777" w:rsidTr="00FF5604">
        <w:trPr>
          <w:trHeight w:val="244"/>
        </w:trPr>
        <w:tc>
          <w:tcPr>
            <w:tcW w:w="9036" w:type="dxa"/>
            <w:gridSpan w:val="2"/>
          </w:tcPr>
          <w:p w14:paraId="1E9F6890" w14:textId="77777777" w:rsidR="00D32D74" w:rsidRPr="00A655C0" w:rsidRDefault="00D32D74" w:rsidP="00456580">
            <w:pPr>
              <w:pStyle w:val="ablonyUPce"/>
              <w:spacing w:line="276" w:lineRule="auto"/>
              <w:rPr>
                <w:lang w:val="cs-CZ"/>
              </w:rPr>
            </w:pPr>
          </w:p>
        </w:tc>
      </w:tr>
    </w:tbl>
    <w:p w14:paraId="5ED7F043" w14:textId="1696DB29" w:rsidR="00FF076D" w:rsidRPr="00A655C0" w:rsidRDefault="00FF076D" w:rsidP="008E4411">
      <w:pPr>
        <w:widowControl w:val="0"/>
        <w:spacing w:line="276" w:lineRule="auto"/>
        <w:jc w:val="center"/>
        <w:rPr>
          <w:rFonts w:ascii="Times New Roman obyčejné" w:hAnsi="Times New Roman obyčejné"/>
          <w:sz w:val="28"/>
          <w:lang w:val="cs-CZ"/>
        </w:rPr>
      </w:pPr>
      <w:r w:rsidRPr="00A655C0">
        <w:rPr>
          <w:rFonts w:ascii="Times New Roman obyčejné" w:hAnsi="Times New Roman obyčejné"/>
          <w:lang w:val="cs-CZ"/>
        </w:rPr>
        <w:fldChar w:fldCharType="begin"/>
      </w:r>
      <w:r w:rsidRPr="00A655C0">
        <w:rPr>
          <w:lang w:val="cs-CZ"/>
        </w:rPr>
        <w:instrText xml:space="preserve"> SEQ CHAPTER \h \r 1</w:instrText>
      </w:r>
      <w:r w:rsidRPr="00A655C0">
        <w:rPr>
          <w:lang w:val="cs-CZ"/>
        </w:rPr>
        <w:fldChar w:fldCharType="end"/>
      </w:r>
      <w:r w:rsidRPr="00A655C0">
        <w:rPr>
          <w:rFonts w:ascii="Times New Roman obyčejné" w:hAnsi="Times New Roman obyčejné"/>
          <w:b/>
          <w:sz w:val="28"/>
          <w:lang w:val="cs-CZ"/>
        </w:rPr>
        <w:t xml:space="preserve">Diplomová práce Bc. </w:t>
      </w:r>
      <w:r w:rsidR="0028285A" w:rsidRPr="00A655C0">
        <w:rPr>
          <w:rFonts w:ascii="Times New Roman obyčejné" w:hAnsi="Times New Roman obyčejné"/>
          <w:b/>
          <w:sz w:val="28"/>
          <w:lang w:val="cs-CZ"/>
        </w:rPr>
        <w:t xml:space="preserve">Veroniky </w:t>
      </w:r>
      <w:r w:rsidR="00A61CC9" w:rsidRPr="00A655C0">
        <w:rPr>
          <w:rFonts w:ascii="Times New Roman obyčejné" w:hAnsi="Times New Roman obyčejné"/>
          <w:b/>
          <w:sz w:val="28"/>
          <w:lang w:val="cs-CZ"/>
        </w:rPr>
        <w:t>Šubrtové – posudek</w:t>
      </w:r>
      <w:r w:rsidRPr="00A655C0">
        <w:rPr>
          <w:rFonts w:ascii="Times New Roman obyčejné" w:hAnsi="Times New Roman obyčejné"/>
          <w:b/>
          <w:sz w:val="28"/>
          <w:lang w:val="cs-CZ"/>
        </w:rPr>
        <w:t xml:space="preserve"> vedoucího práce</w:t>
      </w:r>
    </w:p>
    <w:p w14:paraId="1D293620" w14:textId="77777777" w:rsidR="00FF076D" w:rsidRPr="00A655C0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56709F18" w14:textId="5F772271" w:rsidR="006736A6" w:rsidRPr="00A655C0" w:rsidRDefault="00FF076D" w:rsidP="00456580">
      <w:pPr>
        <w:spacing w:line="276" w:lineRule="auto"/>
        <w:jc w:val="both"/>
        <w:rPr>
          <w:color w:val="040C28"/>
          <w:szCs w:val="24"/>
          <w:lang w:val="cs-CZ"/>
        </w:rPr>
      </w:pPr>
      <w:r w:rsidRPr="00A655C0">
        <w:rPr>
          <w:rFonts w:ascii="Times New Roman obyčejné" w:hAnsi="Times New Roman obyčejné"/>
          <w:lang w:val="cs-CZ"/>
        </w:rPr>
        <w:tab/>
        <w:t xml:space="preserve">Diplomová práce Bc. </w:t>
      </w:r>
      <w:r w:rsidR="0028285A" w:rsidRPr="00A655C0">
        <w:rPr>
          <w:rFonts w:ascii="Times New Roman obyčejné" w:hAnsi="Times New Roman obyčejné"/>
          <w:lang w:val="cs-CZ"/>
        </w:rPr>
        <w:t xml:space="preserve">Veroniky Šubrtové </w:t>
      </w:r>
      <w:r w:rsidR="007D586B" w:rsidRPr="00A655C0">
        <w:rPr>
          <w:color w:val="040C28"/>
          <w:szCs w:val="24"/>
          <w:lang w:val="cs-CZ"/>
        </w:rPr>
        <w:t>se zabývá</w:t>
      </w:r>
      <w:r w:rsidR="00225FF8">
        <w:rPr>
          <w:color w:val="040C28"/>
          <w:szCs w:val="24"/>
          <w:lang w:val="cs-CZ"/>
        </w:rPr>
        <w:t xml:space="preserve"> vývojem a </w:t>
      </w:r>
      <w:r w:rsidR="007D586B" w:rsidRPr="00A655C0">
        <w:rPr>
          <w:color w:val="040C28"/>
          <w:szCs w:val="24"/>
          <w:lang w:val="cs-CZ"/>
        </w:rPr>
        <w:t xml:space="preserve">optimalizací separační </w:t>
      </w:r>
      <w:r w:rsidR="00225FF8">
        <w:rPr>
          <w:color w:val="040C28"/>
          <w:szCs w:val="24"/>
          <w:lang w:val="cs-CZ"/>
        </w:rPr>
        <w:t>metody</w:t>
      </w:r>
      <w:r w:rsidR="006736A6" w:rsidRPr="00A655C0">
        <w:rPr>
          <w:color w:val="040C28"/>
          <w:szCs w:val="24"/>
          <w:lang w:val="cs-CZ"/>
        </w:rPr>
        <w:t xml:space="preserve"> superkritické fluidní chromatografie </w:t>
      </w:r>
      <w:r w:rsidR="00941C3E">
        <w:rPr>
          <w:color w:val="040C28"/>
          <w:szCs w:val="24"/>
          <w:lang w:val="cs-CZ"/>
        </w:rPr>
        <w:t xml:space="preserve">v systémech s obrácenými </w:t>
      </w:r>
      <w:r w:rsidR="00E9690F">
        <w:rPr>
          <w:color w:val="040C28"/>
          <w:szCs w:val="24"/>
          <w:lang w:val="cs-CZ"/>
        </w:rPr>
        <w:t xml:space="preserve">fázemi </w:t>
      </w:r>
      <w:r w:rsidR="006736A6" w:rsidRPr="00A655C0">
        <w:rPr>
          <w:color w:val="040C28"/>
          <w:szCs w:val="24"/>
          <w:lang w:val="cs-CZ"/>
        </w:rPr>
        <w:t>spojené</w:t>
      </w:r>
      <w:r w:rsidR="007D586B" w:rsidRPr="00A655C0">
        <w:rPr>
          <w:color w:val="040C28"/>
          <w:szCs w:val="24"/>
          <w:lang w:val="cs-CZ"/>
        </w:rPr>
        <w:t xml:space="preserve"> s hmotnostní </w:t>
      </w:r>
      <w:r w:rsidR="00941C3E">
        <w:rPr>
          <w:color w:val="040C28"/>
          <w:szCs w:val="24"/>
          <w:lang w:val="cs-CZ"/>
        </w:rPr>
        <w:t>spektrometrií</w:t>
      </w:r>
      <w:r w:rsidR="007D586B" w:rsidRPr="00A655C0">
        <w:rPr>
          <w:color w:val="040C28"/>
          <w:szCs w:val="24"/>
          <w:lang w:val="cs-CZ"/>
        </w:rPr>
        <w:t xml:space="preserve"> pro analýzu nepolárních tříd lipidů</w:t>
      </w:r>
      <w:r w:rsidR="006736A6" w:rsidRPr="00A655C0">
        <w:rPr>
          <w:color w:val="040C28"/>
          <w:szCs w:val="24"/>
          <w:lang w:val="cs-CZ"/>
        </w:rPr>
        <w:t xml:space="preserve">, </w:t>
      </w:r>
      <w:r w:rsidR="007D586B" w:rsidRPr="00A655C0">
        <w:rPr>
          <w:color w:val="040C28"/>
          <w:szCs w:val="24"/>
          <w:lang w:val="cs-CZ"/>
        </w:rPr>
        <w:t xml:space="preserve">zejména mastných kyselin, acylglycerolů, sterolů a sterol esterů. </w:t>
      </w:r>
      <w:r w:rsidR="006736A6" w:rsidRPr="00A655C0">
        <w:rPr>
          <w:color w:val="040C28"/>
          <w:szCs w:val="24"/>
          <w:lang w:val="cs-CZ"/>
        </w:rPr>
        <w:t>Tato vyvinutá m</w:t>
      </w:r>
      <w:r w:rsidR="007D586B" w:rsidRPr="00A655C0">
        <w:rPr>
          <w:color w:val="040C28"/>
          <w:szCs w:val="24"/>
          <w:lang w:val="cs-CZ"/>
        </w:rPr>
        <w:t>etoda byla dále aplikována pro identifikaci nepolárních lipidů v biologický</w:t>
      </w:r>
      <w:r w:rsidR="006736A6" w:rsidRPr="00A655C0">
        <w:rPr>
          <w:color w:val="040C28"/>
          <w:szCs w:val="24"/>
          <w:lang w:val="cs-CZ"/>
        </w:rPr>
        <w:t>ch</w:t>
      </w:r>
      <w:r w:rsidR="007D586B" w:rsidRPr="00A655C0">
        <w:rPr>
          <w:color w:val="040C28"/>
          <w:szCs w:val="24"/>
          <w:lang w:val="cs-CZ"/>
        </w:rPr>
        <w:t xml:space="preserve"> vzorcích</w:t>
      </w:r>
      <w:r w:rsidR="006736A6" w:rsidRPr="00A655C0">
        <w:rPr>
          <w:color w:val="040C28"/>
          <w:szCs w:val="24"/>
          <w:lang w:val="cs-CZ"/>
        </w:rPr>
        <w:t>. V teoretické části se diplomant</w:t>
      </w:r>
      <w:r w:rsidR="00A655C0">
        <w:rPr>
          <w:color w:val="040C28"/>
          <w:szCs w:val="24"/>
          <w:lang w:val="cs-CZ"/>
        </w:rPr>
        <w:t>ka</w:t>
      </w:r>
      <w:r w:rsidR="00C86E9E">
        <w:rPr>
          <w:color w:val="040C28"/>
          <w:szCs w:val="24"/>
          <w:lang w:val="cs-CZ"/>
        </w:rPr>
        <w:t xml:space="preserve"> </w:t>
      </w:r>
      <w:r w:rsidR="00A655C0">
        <w:rPr>
          <w:color w:val="040C28"/>
          <w:szCs w:val="24"/>
          <w:lang w:val="cs-CZ"/>
        </w:rPr>
        <w:t xml:space="preserve">zaměřila na </w:t>
      </w:r>
      <w:r w:rsidR="00225FF8">
        <w:rPr>
          <w:color w:val="040C28"/>
          <w:szCs w:val="24"/>
          <w:lang w:val="cs-CZ"/>
        </w:rPr>
        <w:t xml:space="preserve">základní </w:t>
      </w:r>
      <w:r w:rsidR="00A655C0">
        <w:rPr>
          <w:color w:val="040C28"/>
          <w:szCs w:val="24"/>
          <w:lang w:val="cs-CZ"/>
        </w:rPr>
        <w:t>charakterizaci vybraných lipidů, možnosti přípravy biologických vzorků</w:t>
      </w:r>
      <w:r w:rsidR="00E9690F">
        <w:rPr>
          <w:color w:val="040C28"/>
          <w:szCs w:val="24"/>
          <w:lang w:val="cs-CZ"/>
        </w:rPr>
        <w:t xml:space="preserve"> a využití chromatografických přístupů s hmotnostní detekcí pro analýzu nepolárních</w:t>
      </w:r>
      <w:r w:rsidR="00225FF8">
        <w:rPr>
          <w:color w:val="040C28"/>
          <w:szCs w:val="24"/>
          <w:lang w:val="cs-CZ"/>
        </w:rPr>
        <w:t xml:space="preserve"> tříd lipidů</w:t>
      </w:r>
      <w:r w:rsidR="00E9690F">
        <w:rPr>
          <w:color w:val="040C28"/>
          <w:szCs w:val="24"/>
          <w:lang w:val="cs-CZ"/>
        </w:rPr>
        <w:t xml:space="preserve">. </w:t>
      </w:r>
    </w:p>
    <w:p w14:paraId="6714610F" w14:textId="63D30B42" w:rsidR="00225FF8" w:rsidRDefault="00E9690F" w:rsidP="008E4411">
      <w:pPr>
        <w:spacing w:line="276" w:lineRule="auto"/>
        <w:ind w:firstLine="708"/>
        <w:jc w:val="both"/>
        <w:rPr>
          <w:lang w:val="cs-CZ"/>
        </w:rPr>
      </w:pPr>
      <w:r w:rsidRPr="00A655C0">
        <w:rPr>
          <w:lang w:val="cs-CZ"/>
        </w:rPr>
        <w:t>Diplomantka se experimentům věnovala</w:t>
      </w:r>
      <w:r w:rsidR="00FF7F3C">
        <w:rPr>
          <w:lang w:val="cs-CZ"/>
        </w:rPr>
        <w:t xml:space="preserve"> s</w:t>
      </w:r>
      <w:r w:rsidR="00FF5604">
        <w:rPr>
          <w:lang w:val="cs-CZ"/>
        </w:rPr>
        <w:t>e</w:t>
      </w:r>
      <w:r w:rsidR="00FF7F3C">
        <w:rPr>
          <w:lang w:val="cs-CZ"/>
        </w:rPr>
        <w:t> zájmem a pílí.</w:t>
      </w:r>
      <w:r w:rsidRPr="00A655C0">
        <w:rPr>
          <w:lang w:val="cs-CZ"/>
        </w:rPr>
        <w:t xml:space="preserve"> </w:t>
      </w:r>
      <w:r w:rsidR="00FF7F3C">
        <w:rPr>
          <w:lang w:val="cs-CZ"/>
        </w:rPr>
        <w:t>P</w:t>
      </w:r>
      <w:r w:rsidR="00225FF8">
        <w:rPr>
          <w:lang w:val="cs-CZ"/>
        </w:rPr>
        <w:t xml:space="preserve">omocí vyvinuté metody </w:t>
      </w:r>
      <w:r w:rsidR="008E4411">
        <w:rPr>
          <w:lang w:val="cs-CZ"/>
        </w:rPr>
        <w:t xml:space="preserve">identifikovala celkem </w:t>
      </w:r>
      <w:r w:rsidR="008B28D5">
        <w:rPr>
          <w:lang w:val="cs-CZ"/>
        </w:rPr>
        <w:t>3</w:t>
      </w:r>
      <w:r w:rsidR="008E4411">
        <w:rPr>
          <w:lang w:val="cs-CZ"/>
        </w:rPr>
        <w:t xml:space="preserve">89 nepolárních lipidů. Správnost identifikace </w:t>
      </w:r>
      <w:r w:rsidR="00FF7F3C">
        <w:rPr>
          <w:lang w:val="cs-CZ"/>
        </w:rPr>
        <w:t>pak</w:t>
      </w:r>
      <w:r w:rsidR="008E4411">
        <w:rPr>
          <w:lang w:val="cs-CZ"/>
        </w:rPr>
        <w:t xml:space="preserve"> podlož</w:t>
      </w:r>
      <w:r w:rsidR="00FF7F3C">
        <w:rPr>
          <w:lang w:val="cs-CZ"/>
        </w:rPr>
        <w:t>ila</w:t>
      </w:r>
      <w:r w:rsidR="008E4411">
        <w:rPr>
          <w:lang w:val="cs-CZ"/>
        </w:rPr>
        <w:t xml:space="preserve"> na</w:t>
      </w:r>
      <w:r w:rsidR="00A61CC9">
        <w:rPr>
          <w:lang w:val="cs-CZ"/>
        </w:rPr>
        <w:t> </w:t>
      </w:r>
      <w:r w:rsidR="008E4411">
        <w:rPr>
          <w:lang w:val="cs-CZ"/>
        </w:rPr>
        <w:t xml:space="preserve">základě přesnosti hmot, MS/MS experimentů a sestrojení grafů retenčních závislostí. </w:t>
      </w:r>
      <w:r w:rsidR="00225FF8" w:rsidRPr="00A655C0">
        <w:rPr>
          <w:color w:val="040C28"/>
          <w:szCs w:val="24"/>
          <w:lang w:val="cs-CZ"/>
        </w:rPr>
        <w:t xml:space="preserve">Součástí praktické části bylo také porovnání zastoupení nepolárních lipidů v biologických vzorcích, kde </w:t>
      </w:r>
      <w:r w:rsidR="008E4411">
        <w:rPr>
          <w:color w:val="040C28"/>
          <w:szCs w:val="24"/>
          <w:lang w:val="cs-CZ"/>
        </w:rPr>
        <w:t xml:space="preserve">byly porovnány </w:t>
      </w:r>
      <w:r w:rsidR="00FF7F3C">
        <w:rPr>
          <w:color w:val="040C28"/>
          <w:szCs w:val="24"/>
          <w:lang w:val="cs-CZ"/>
        </w:rPr>
        <w:t xml:space="preserve">vzorky </w:t>
      </w:r>
      <w:r w:rsidR="00225FF8" w:rsidRPr="00A655C0">
        <w:rPr>
          <w:color w:val="040C28"/>
          <w:szCs w:val="24"/>
          <w:lang w:val="cs-CZ"/>
        </w:rPr>
        <w:t>lidské plazmy a séra od zdravého dobrovolníka a</w:t>
      </w:r>
      <w:r w:rsidR="00A61CC9">
        <w:rPr>
          <w:color w:val="040C28"/>
          <w:szCs w:val="24"/>
          <w:lang w:val="cs-CZ"/>
        </w:rPr>
        <w:t> </w:t>
      </w:r>
      <w:r w:rsidR="00225FF8" w:rsidRPr="00A655C0">
        <w:rPr>
          <w:color w:val="040C28"/>
          <w:szCs w:val="24"/>
          <w:lang w:val="cs-CZ"/>
        </w:rPr>
        <w:t>pacienta s rakovinou slinivky</w:t>
      </w:r>
      <w:r w:rsidR="008E4411">
        <w:rPr>
          <w:color w:val="040C28"/>
          <w:szCs w:val="24"/>
          <w:lang w:val="cs-CZ"/>
        </w:rPr>
        <w:t xml:space="preserve"> a výsledky</w:t>
      </w:r>
      <w:r w:rsidR="00FF7F3C">
        <w:rPr>
          <w:color w:val="040C28"/>
          <w:szCs w:val="24"/>
          <w:lang w:val="cs-CZ"/>
        </w:rPr>
        <w:t xml:space="preserve"> byly</w:t>
      </w:r>
      <w:r w:rsidR="008E4411">
        <w:rPr>
          <w:color w:val="040C28"/>
          <w:szCs w:val="24"/>
          <w:lang w:val="cs-CZ"/>
        </w:rPr>
        <w:t xml:space="preserve"> interpretov</w:t>
      </w:r>
      <w:r w:rsidR="00FF7F3C">
        <w:rPr>
          <w:color w:val="040C28"/>
          <w:szCs w:val="24"/>
          <w:lang w:val="cs-CZ"/>
        </w:rPr>
        <w:t>ány</w:t>
      </w:r>
      <w:r w:rsidR="008E4411">
        <w:rPr>
          <w:color w:val="040C28"/>
          <w:szCs w:val="24"/>
          <w:lang w:val="cs-CZ"/>
        </w:rPr>
        <w:t xml:space="preserve"> pomocí korelačních grafů.</w:t>
      </w:r>
    </w:p>
    <w:p w14:paraId="303B9A38" w14:textId="4FBFA32A" w:rsidR="006736A6" w:rsidRPr="00A655C0" w:rsidRDefault="008E4411" w:rsidP="008E4411">
      <w:pPr>
        <w:spacing w:line="276" w:lineRule="auto"/>
        <w:ind w:firstLine="708"/>
        <w:jc w:val="both"/>
        <w:rPr>
          <w:lang w:val="cs-CZ"/>
        </w:rPr>
      </w:pPr>
      <w:r>
        <w:rPr>
          <w:lang w:val="cs-CZ"/>
        </w:rPr>
        <w:t>P</w:t>
      </w:r>
      <w:r w:rsidR="00E9690F" w:rsidRPr="00A655C0">
        <w:rPr>
          <w:lang w:val="cs-CZ"/>
        </w:rPr>
        <w:t xml:space="preserve">ráce je sepsána v rozsahu </w:t>
      </w:r>
      <w:r>
        <w:rPr>
          <w:lang w:val="cs-CZ"/>
        </w:rPr>
        <w:t>12</w:t>
      </w:r>
      <w:r w:rsidR="008B28D5">
        <w:rPr>
          <w:lang w:val="cs-CZ"/>
        </w:rPr>
        <w:t>4</w:t>
      </w:r>
      <w:r w:rsidR="00E9690F" w:rsidRPr="00A655C0">
        <w:rPr>
          <w:lang w:val="cs-CZ"/>
        </w:rPr>
        <w:t xml:space="preserve"> stran včetně p</w:t>
      </w:r>
      <w:r w:rsidR="00E9690F">
        <w:rPr>
          <w:lang w:val="cs-CZ"/>
        </w:rPr>
        <w:t>ř</w:t>
      </w:r>
      <w:r w:rsidR="00E9690F" w:rsidRPr="00A655C0">
        <w:rPr>
          <w:lang w:val="cs-CZ"/>
        </w:rPr>
        <w:t xml:space="preserve">ílohové části </w:t>
      </w:r>
      <w:r w:rsidR="00E9690F">
        <w:rPr>
          <w:lang w:val="cs-CZ"/>
        </w:rPr>
        <w:t xml:space="preserve">zahrnující </w:t>
      </w:r>
      <w:r w:rsidR="00E9690F" w:rsidRPr="00A655C0">
        <w:rPr>
          <w:lang w:val="cs-CZ"/>
        </w:rPr>
        <w:t>podrobné</w:t>
      </w:r>
      <w:r>
        <w:rPr>
          <w:lang w:val="cs-CZ"/>
        </w:rPr>
        <w:t xml:space="preserve"> obr</w:t>
      </w:r>
      <w:r w:rsidR="00FF7F3C">
        <w:rPr>
          <w:lang w:val="cs-CZ"/>
        </w:rPr>
        <w:t>á</w:t>
      </w:r>
      <w:r>
        <w:rPr>
          <w:lang w:val="cs-CZ"/>
        </w:rPr>
        <w:t xml:space="preserve">zky a </w:t>
      </w:r>
      <w:r w:rsidR="00E9690F" w:rsidRPr="00A655C0">
        <w:rPr>
          <w:lang w:val="cs-CZ"/>
        </w:rPr>
        <w:t xml:space="preserve">tabulky </w:t>
      </w:r>
      <w:r w:rsidR="00E9690F">
        <w:rPr>
          <w:lang w:val="cs-CZ"/>
        </w:rPr>
        <w:t>s</w:t>
      </w:r>
      <w:r>
        <w:rPr>
          <w:lang w:val="cs-CZ"/>
        </w:rPr>
        <w:t> </w:t>
      </w:r>
      <w:r w:rsidR="00E9690F">
        <w:rPr>
          <w:lang w:val="cs-CZ"/>
        </w:rPr>
        <w:t>vý</w:t>
      </w:r>
      <w:r w:rsidR="00E9690F" w:rsidRPr="00A655C0">
        <w:rPr>
          <w:lang w:val="cs-CZ"/>
        </w:rPr>
        <w:t>sledky</w:t>
      </w:r>
      <w:r>
        <w:rPr>
          <w:lang w:val="cs-CZ"/>
        </w:rPr>
        <w:t xml:space="preserve"> a opírá se o úctyhodných 15</w:t>
      </w:r>
      <w:r w:rsidR="008B28D5">
        <w:rPr>
          <w:lang w:val="cs-CZ"/>
        </w:rPr>
        <w:t>2</w:t>
      </w:r>
      <w:r>
        <w:rPr>
          <w:lang w:val="cs-CZ"/>
        </w:rPr>
        <w:t xml:space="preserve"> zdrojů převážně odborné zahraniční literatury z posledních let. </w:t>
      </w:r>
      <w:r w:rsidR="00941C3E">
        <w:rPr>
          <w:lang w:val="cs-CZ"/>
        </w:rPr>
        <w:t>Z</w:t>
      </w:r>
      <w:r>
        <w:rPr>
          <w:lang w:val="cs-CZ"/>
        </w:rPr>
        <w:t>adá</w:t>
      </w:r>
      <w:r w:rsidR="006736A6" w:rsidRPr="00A655C0">
        <w:rPr>
          <w:lang w:val="cs-CZ"/>
        </w:rPr>
        <w:t xml:space="preserve">ní diplomové práce bylo splněno </w:t>
      </w:r>
      <w:r w:rsidR="00941C3E">
        <w:rPr>
          <w:lang w:val="cs-CZ"/>
        </w:rPr>
        <w:t xml:space="preserve">v plném rozsahu </w:t>
      </w:r>
      <w:r w:rsidR="006736A6" w:rsidRPr="00A655C0">
        <w:rPr>
          <w:lang w:val="cs-CZ"/>
        </w:rPr>
        <w:t>a</w:t>
      </w:r>
      <w:r w:rsidR="00C86E9E">
        <w:rPr>
          <w:lang w:val="cs-CZ"/>
        </w:rPr>
        <w:t> </w:t>
      </w:r>
      <w:r w:rsidR="006736A6" w:rsidRPr="00A655C0">
        <w:rPr>
          <w:lang w:val="cs-CZ"/>
        </w:rPr>
        <w:t>dosažené experimentální výsledky j</w:t>
      </w:r>
      <w:r w:rsidR="00941C3E">
        <w:rPr>
          <w:lang w:val="cs-CZ"/>
        </w:rPr>
        <w:t>sou</w:t>
      </w:r>
      <w:r w:rsidR="006736A6" w:rsidRPr="00A655C0">
        <w:rPr>
          <w:lang w:val="cs-CZ"/>
        </w:rPr>
        <w:t xml:space="preserve"> přínosn</w:t>
      </w:r>
      <w:r w:rsidR="00FF5604">
        <w:rPr>
          <w:lang w:val="cs-CZ"/>
        </w:rPr>
        <w:t>é</w:t>
      </w:r>
      <w:r w:rsidR="00941C3E">
        <w:rPr>
          <w:lang w:val="cs-CZ"/>
        </w:rPr>
        <w:t>.</w:t>
      </w:r>
      <w:r w:rsidR="00FF5604">
        <w:rPr>
          <w:lang w:val="cs-CZ"/>
        </w:rPr>
        <w:t xml:space="preserve"> Chtěl bych vyzdvihnout mimořádný objem práce diplomantky, která díky svému nasazení a experimentálním dovednostem dokázala stanovený vědecký úkol vyřešit na takové úrovni, v jaké ještě v odborné literatuře nebyl popsán a výrazně rozšíří naše možnosti stanovení tříd nepolárních lipidů. Z výsledků této diplomové práce bude připravena publikace do mezinárodního recenzovaného časopisu.</w:t>
      </w:r>
    </w:p>
    <w:p w14:paraId="601C6710" w14:textId="16BECD08" w:rsidR="006736A6" w:rsidRPr="00A655C0" w:rsidRDefault="006736A6" w:rsidP="008E4411">
      <w:pPr>
        <w:spacing w:line="276" w:lineRule="auto"/>
        <w:ind w:firstLine="708"/>
        <w:jc w:val="both"/>
        <w:rPr>
          <w:rFonts w:ascii="Times New Roman obyčejné" w:hAnsi="Times New Roman obyčejné"/>
          <w:lang w:val="cs-CZ"/>
        </w:rPr>
      </w:pPr>
      <w:r w:rsidRPr="00A655C0">
        <w:rPr>
          <w:lang w:val="cs-CZ"/>
        </w:rPr>
        <w:t xml:space="preserve">Vzhledem ke všem </w:t>
      </w:r>
      <w:r w:rsidR="00A655C0" w:rsidRPr="00A655C0">
        <w:rPr>
          <w:lang w:val="cs-CZ"/>
        </w:rPr>
        <w:t>uvedeným</w:t>
      </w:r>
      <w:r w:rsidRPr="00A655C0">
        <w:rPr>
          <w:lang w:val="cs-CZ"/>
        </w:rPr>
        <w:t xml:space="preserve"> skutečnostem </w:t>
      </w:r>
      <w:r w:rsidR="00A655C0" w:rsidRPr="00A655C0">
        <w:rPr>
          <w:lang w:val="cs-CZ"/>
        </w:rPr>
        <w:t>doporučuji diplomovou práci Bc.</w:t>
      </w:r>
      <w:r w:rsidR="00A61CC9">
        <w:rPr>
          <w:lang w:val="cs-CZ"/>
        </w:rPr>
        <w:t> </w:t>
      </w:r>
      <w:r w:rsidR="00A655C0" w:rsidRPr="00A655C0">
        <w:rPr>
          <w:lang w:val="cs-CZ"/>
        </w:rPr>
        <w:t xml:space="preserve">Veroniky Šubrtové k obhajobě a hodnotím ji </w:t>
      </w:r>
      <w:r w:rsidRPr="00A655C0">
        <w:rPr>
          <w:lang w:val="cs-CZ"/>
        </w:rPr>
        <w:t>klasifikačním stupněm</w:t>
      </w:r>
    </w:p>
    <w:p w14:paraId="4AB165D3" w14:textId="77777777" w:rsidR="0028285A" w:rsidRPr="00A655C0" w:rsidRDefault="0028285A" w:rsidP="00456580">
      <w:pPr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27FFEFC8" w14:textId="77777777" w:rsidR="0028285A" w:rsidRPr="00A655C0" w:rsidRDefault="0028285A" w:rsidP="00456580">
      <w:pPr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54D966B5" w14:textId="7EB11A65" w:rsidR="00FF076D" w:rsidRPr="00A655C0" w:rsidRDefault="0041051A" w:rsidP="008E4411">
      <w:pPr>
        <w:widowControl w:val="0"/>
        <w:spacing w:line="276" w:lineRule="auto"/>
        <w:jc w:val="center"/>
        <w:rPr>
          <w:rFonts w:ascii="Times New Roman obyčejné" w:hAnsi="Times New Roman obyčejné"/>
          <w:lang w:val="cs-CZ"/>
        </w:rPr>
      </w:pPr>
      <w:r>
        <w:rPr>
          <w:rFonts w:ascii="Times New Roman obyčejné" w:hAnsi="Times New Roman obyčejné"/>
          <w:b/>
          <w:sz w:val="32"/>
          <w:lang w:val="cs-CZ"/>
        </w:rPr>
        <w:t>A</w:t>
      </w:r>
    </w:p>
    <w:p w14:paraId="33460559" w14:textId="77777777" w:rsidR="00FF076D" w:rsidRPr="00A655C0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</w:p>
    <w:p w14:paraId="2047E7C6" w14:textId="77777777" w:rsidR="00FF076D" w:rsidRPr="00A655C0" w:rsidRDefault="00FF076D" w:rsidP="00456580">
      <w:pPr>
        <w:widowControl w:val="0"/>
        <w:spacing w:line="276" w:lineRule="auto"/>
        <w:jc w:val="both"/>
        <w:rPr>
          <w:rFonts w:ascii="Times New Roman obyčejné" w:hAnsi="Times New Roman obyčejné"/>
          <w:lang w:val="cs-CZ"/>
        </w:rPr>
      </w:pP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  <w:t>Prof. Ing. Michal Holčapek, Ph.D.</w:t>
      </w:r>
    </w:p>
    <w:p w14:paraId="61D9F5E1" w14:textId="42E037E7" w:rsidR="005124BB" w:rsidRPr="00A655C0" w:rsidRDefault="00FF076D" w:rsidP="00475146">
      <w:pPr>
        <w:widowControl w:val="0"/>
        <w:spacing w:line="276" w:lineRule="auto"/>
        <w:jc w:val="both"/>
        <w:rPr>
          <w:lang w:val="cs-CZ"/>
        </w:rPr>
      </w:pP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</w:r>
      <w:r w:rsidRPr="00A655C0">
        <w:rPr>
          <w:rFonts w:ascii="Times New Roman obyčejné" w:hAnsi="Times New Roman obyčejné"/>
          <w:lang w:val="cs-CZ"/>
        </w:rPr>
        <w:tab/>
        <w:t>vedoucí diplomové práce</w:t>
      </w:r>
    </w:p>
    <w:sectPr w:rsidR="005124BB" w:rsidRPr="00A655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8" w:right="1418" w:bottom="1985" w:left="1418" w:header="708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05B843" w14:textId="77777777" w:rsidR="00EB4D16" w:rsidRDefault="00EB4D16">
      <w:r>
        <w:separator/>
      </w:r>
    </w:p>
  </w:endnote>
  <w:endnote w:type="continuationSeparator" w:id="0">
    <w:p w14:paraId="30B73531" w14:textId="77777777" w:rsidR="00EB4D16" w:rsidRDefault="00EB4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obyčejné">
    <w:altName w:val="Times New Roman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B37F75" w14:textId="77777777" w:rsidR="005124BB" w:rsidRDefault="005124B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5E4743" w14:textId="77777777" w:rsidR="005124BB" w:rsidRDefault="005124BB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640752" w14:textId="04D179D9" w:rsidR="00D32D74" w:rsidRDefault="00A61CC9">
    <w:pPr>
      <w:pStyle w:val="Zpat"/>
    </w:pPr>
    <w:r>
      <w:rPr>
        <w:noProof/>
      </w:rPr>
      <w:drawing>
        <wp:inline distT="0" distB="0" distL="0" distR="0" wp14:anchorId="24532259" wp14:editId="497767AF">
          <wp:extent cx="5768340" cy="228600"/>
          <wp:effectExtent l="0" t="0" r="0" b="0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8340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1D2094" w14:textId="77777777" w:rsidR="00EB4D16" w:rsidRDefault="00EB4D16">
      <w:r>
        <w:separator/>
      </w:r>
    </w:p>
  </w:footnote>
  <w:footnote w:type="continuationSeparator" w:id="0">
    <w:p w14:paraId="503BC97D" w14:textId="77777777" w:rsidR="00EB4D16" w:rsidRDefault="00EB4D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5FBEC" w14:textId="77777777" w:rsidR="005124BB" w:rsidRDefault="005124B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A34BA9" w14:textId="77777777" w:rsidR="005124BB" w:rsidRDefault="005124BB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012829" w14:textId="41D1E3FF" w:rsidR="00D32D74" w:rsidRDefault="00A61CC9">
    <w:pPr>
      <w:pStyle w:val="Zhlav"/>
    </w:pPr>
    <w:r>
      <w:rPr>
        <w:noProof/>
      </w:rPr>
      <w:drawing>
        <wp:inline distT="0" distB="0" distL="0" distR="0" wp14:anchorId="105EEA67" wp14:editId="3725D7BB">
          <wp:extent cx="2065020" cy="8763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502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gACM3MLE3NDE3NLQyUdpeDU4uLM/DyQAqNaADLkNqAsAAAA"/>
  </w:docVars>
  <w:rsids>
    <w:rsidRoot w:val="00FF076D"/>
    <w:rsid w:val="001770ED"/>
    <w:rsid w:val="001A17CB"/>
    <w:rsid w:val="00225FF8"/>
    <w:rsid w:val="0028285A"/>
    <w:rsid w:val="00315878"/>
    <w:rsid w:val="0041051A"/>
    <w:rsid w:val="004502C0"/>
    <w:rsid w:val="00450AFC"/>
    <w:rsid w:val="00456580"/>
    <w:rsid w:val="00475146"/>
    <w:rsid w:val="004B1F65"/>
    <w:rsid w:val="004E77D8"/>
    <w:rsid w:val="005124BB"/>
    <w:rsid w:val="006736A6"/>
    <w:rsid w:val="007D586B"/>
    <w:rsid w:val="00856F4B"/>
    <w:rsid w:val="008B28D5"/>
    <w:rsid w:val="008E4411"/>
    <w:rsid w:val="00941C3E"/>
    <w:rsid w:val="00A26023"/>
    <w:rsid w:val="00A61CC9"/>
    <w:rsid w:val="00A655C0"/>
    <w:rsid w:val="00A67B93"/>
    <w:rsid w:val="00AF61F6"/>
    <w:rsid w:val="00B6710D"/>
    <w:rsid w:val="00C86E9E"/>
    <w:rsid w:val="00D31934"/>
    <w:rsid w:val="00D32D74"/>
    <w:rsid w:val="00DC408C"/>
    <w:rsid w:val="00E776DD"/>
    <w:rsid w:val="00E9690F"/>
    <w:rsid w:val="00EB4D16"/>
    <w:rsid w:val="00FC4050"/>
    <w:rsid w:val="00FF076D"/>
    <w:rsid w:val="00FF5604"/>
    <w:rsid w:val="00FF7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7CDE1DE"/>
  <w15:chartTrackingRefBased/>
  <w15:docId w15:val="{8F88C039-9146-4901-B89D-E5A3FCDC0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FF076D"/>
    <w:rPr>
      <w:sz w:val="24"/>
      <w:lang w:val="en-US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935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ichal\dopisy%20barevn&#233;%20II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197418D0-4023-40D5-88E8-3158DB60D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dopisy barevné II.dot</Template>
  <TotalTime>0</TotalTime>
  <Pages>1</Pages>
  <Words>313</Words>
  <Characters>1847</Characters>
  <Application>Microsoft Office Word</Application>
  <DocSecurity>0</DocSecurity>
  <Lines>15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Univerzita Pardubice</Company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Holcapek Michal</dc:creator>
  <cp:keywords/>
  <cp:lastModifiedBy>Polednikova Miloslava</cp:lastModifiedBy>
  <cp:revision>2</cp:revision>
  <cp:lastPrinted>2023-05-31T10:20:00Z</cp:lastPrinted>
  <dcterms:created xsi:type="dcterms:W3CDTF">2023-05-31T12:29:00Z</dcterms:created>
  <dcterms:modified xsi:type="dcterms:W3CDTF">2023-05-31T12:29:00Z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48e4f71200663eeda2cbcf0978ff6678f126fa21217791b6743121c1974a2ab9</vt:lpwstr>
  </property>
</Properties>
</file>