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66FB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35F42">
              <w:t>Jiří Tůma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07205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35F42">
              <w:t>Vizualizace pneumatické soustavy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B35F42" w:rsidRPr="00B35F42" w:rsidRDefault="003866BE" w:rsidP="00B35F42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B35F42" w:rsidRPr="00B35F42">
              <w:rPr>
                <w:sz w:val="20"/>
                <w:szCs w:val="20"/>
              </w:rPr>
              <w:t>Vytvořte program v prostředí PROMOTIC, který zobrazovat aktuální hodnoty měřených veličin a stav ovládacího panelu pneumatické soustavy</w:t>
            </w:r>
            <w:r w:rsidR="00B35F42">
              <w:rPr>
                <w:sz w:val="20"/>
                <w:szCs w:val="20"/>
              </w:rPr>
              <w:br/>
            </w:r>
            <w:r w:rsidR="00B35F42" w:rsidRPr="00B35F42">
              <w:rPr>
                <w:sz w:val="20"/>
                <w:szCs w:val="20"/>
              </w:rPr>
              <w:t>Teoretická část:</w:t>
            </w:r>
            <w:r w:rsidR="00B35F42">
              <w:rPr>
                <w:sz w:val="20"/>
                <w:szCs w:val="20"/>
              </w:rPr>
              <w:br/>
              <w:t xml:space="preserve">a) </w:t>
            </w:r>
            <w:r w:rsidR="00B35F42" w:rsidRPr="00B35F42">
              <w:rPr>
                <w:sz w:val="20"/>
                <w:szCs w:val="20"/>
              </w:rPr>
              <w:t>Přehled SCADA systémů dostupných na trhu</w:t>
            </w:r>
            <w:r w:rsidR="00B35F42">
              <w:rPr>
                <w:sz w:val="20"/>
                <w:szCs w:val="20"/>
              </w:rPr>
              <w:br/>
              <w:t xml:space="preserve">b) </w:t>
            </w:r>
            <w:r w:rsidR="00B35F42" w:rsidRPr="00B35F42">
              <w:rPr>
                <w:sz w:val="20"/>
                <w:szCs w:val="20"/>
              </w:rPr>
              <w:t xml:space="preserve">Možnosti komunikace </w:t>
            </w:r>
            <w:proofErr w:type="spellStart"/>
            <w:r w:rsidR="00B35F42" w:rsidRPr="00B35F42">
              <w:rPr>
                <w:sz w:val="20"/>
                <w:szCs w:val="20"/>
              </w:rPr>
              <w:t>PROMOTICu</w:t>
            </w:r>
            <w:proofErr w:type="spellEnd"/>
            <w:r w:rsidR="00B35F42">
              <w:rPr>
                <w:sz w:val="20"/>
                <w:szCs w:val="20"/>
              </w:rPr>
              <w:br/>
              <w:t>Praktická část:</w:t>
            </w:r>
            <w:r w:rsidR="00B35F42">
              <w:rPr>
                <w:sz w:val="20"/>
                <w:szCs w:val="20"/>
              </w:rPr>
              <w:br/>
              <w:t xml:space="preserve">a) </w:t>
            </w:r>
            <w:r w:rsidR="00B35F42" w:rsidRPr="00B35F42">
              <w:rPr>
                <w:sz w:val="20"/>
                <w:szCs w:val="20"/>
              </w:rPr>
              <w:t>komunikace s řídicí jednotkou pneumatické soustavy</w:t>
            </w:r>
            <w:r w:rsidR="00B35F42">
              <w:rPr>
                <w:sz w:val="20"/>
                <w:szCs w:val="20"/>
              </w:rPr>
              <w:br/>
              <w:t xml:space="preserve">b) </w:t>
            </w:r>
            <w:r w:rsidR="00B35F42" w:rsidRPr="00B35F42">
              <w:rPr>
                <w:sz w:val="20"/>
                <w:szCs w:val="20"/>
              </w:rPr>
              <w:t>možnosti SCADA systému PROMOTIC, volání DLL knihoven z</w:t>
            </w:r>
            <w:r w:rsidR="00B35F42">
              <w:rPr>
                <w:sz w:val="20"/>
                <w:szCs w:val="20"/>
              </w:rPr>
              <w:t> </w:t>
            </w:r>
            <w:proofErr w:type="spellStart"/>
            <w:r w:rsidR="00B35F42" w:rsidRPr="00B35F42">
              <w:rPr>
                <w:sz w:val="20"/>
                <w:szCs w:val="20"/>
              </w:rPr>
              <w:t>PROMOTICu</w:t>
            </w:r>
            <w:proofErr w:type="spellEnd"/>
            <w:r w:rsidR="00B35F42">
              <w:rPr>
                <w:sz w:val="20"/>
                <w:szCs w:val="20"/>
              </w:rPr>
              <w:br/>
              <w:t xml:space="preserve">c) </w:t>
            </w:r>
            <w:r w:rsidR="00B35F42" w:rsidRPr="00B35F42">
              <w:rPr>
                <w:sz w:val="20"/>
                <w:szCs w:val="20"/>
              </w:rPr>
              <w:t>návrh a realizace vizualizačního programu v prostředí PROMOTIC</w:t>
            </w:r>
          </w:p>
          <w:p w:rsidR="001A280B" w:rsidRPr="00457D5F" w:rsidRDefault="003866BE" w:rsidP="00B35F42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35F42">
              <w:rPr>
                <w:sz w:val="20"/>
                <w:szCs w:val="20"/>
              </w:rPr>
              <w:t>Student vypracoval přehled vybraných SCADA/HMI systémů s uvedením některých srovnatelných vlastností. Realizoval jednoduchou aplikaci v </w:t>
            </w:r>
            <w:proofErr w:type="spellStart"/>
            <w:r w:rsidR="00B35F42">
              <w:rPr>
                <w:sz w:val="20"/>
                <w:szCs w:val="20"/>
              </w:rPr>
              <w:t>PROMOTICu</w:t>
            </w:r>
            <w:proofErr w:type="spellEnd"/>
            <w:r w:rsidR="00B35F42">
              <w:rPr>
                <w:sz w:val="20"/>
                <w:szCs w:val="20"/>
              </w:rPr>
              <w:t>, kde řešil zejména problematiku nestandardní komunikace se zařízením</w:t>
            </w:r>
            <w:r w:rsidR="00B640AD">
              <w:rPr>
                <w:sz w:val="20"/>
                <w:szCs w:val="20"/>
              </w:rPr>
              <w:t>.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640AD">
              <w:rPr>
                <w:sz w:val="20"/>
                <w:szCs w:val="20"/>
              </w:rPr>
              <w:t>Práce má logické členění a obsahuje všechny potřebné informace. Student používá dlouhé a komplikované věty což poněkud zhoršuje pochopení sdělované informace.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640AD">
              <w:rPr>
                <w:noProof/>
                <w:sz w:val="20"/>
                <w:szCs w:val="20"/>
              </w:rPr>
              <w:t>Zkušenosti získané při porovnání SCADA/HMI systémů a při tvorbě aplikace jsou přímo využitelné v</w:t>
            </w:r>
            <w:r w:rsidR="003520F2">
              <w:rPr>
                <w:noProof/>
                <w:sz w:val="20"/>
                <w:szCs w:val="20"/>
              </w:rPr>
              <w:t> </w:t>
            </w:r>
            <w:r w:rsidR="00B640AD">
              <w:rPr>
                <w:noProof/>
                <w:sz w:val="20"/>
                <w:szCs w:val="20"/>
              </w:rPr>
              <w:t>praxi</w:t>
            </w:r>
            <w:r w:rsidR="003520F2">
              <w:rPr>
                <w:noProof/>
                <w:sz w:val="20"/>
                <w:szCs w:val="20"/>
              </w:rPr>
              <w:t>. Některé informace student získával od kolegů v</w:t>
            </w:r>
            <w:r w:rsidR="00CD0ECE">
              <w:rPr>
                <w:noProof/>
                <w:sz w:val="20"/>
                <w:szCs w:val="20"/>
              </w:rPr>
              <w:t>e firmě, kde je zaměstnán.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640AD">
              <w:rPr>
                <w:noProof/>
                <w:sz w:val="20"/>
                <w:szCs w:val="20"/>
              </w:rPr>
              <w:t xml:space="preserve">Kladně hodnotím aktivní přístup studenta při zjišťování informací o dostupných SCADA systémech a při řešení problémů, které se vyskytly při tvorbě </w:t>
            </w:r>
            <w:r w:rsidR="003520F2">
              <w:rPr>
                <w:noProof/>
                <w:sz w:val="20"/>
                <w:szCs w:val="20"/>
              </w:rPr>
              <w:t xml:space="preserve">nestandardní </w:t>
            </w:r>
            <w:r w:rsidR="00B640AD">
              <w:rPr>
                <w:noProof/>
                <w:sz w:val="20"/>
                <w:szCs w:val="20"/>
              </w:rPr>
              <w:t xml:space="preserve">aplikace. </w:t>
            </w:r>
            <w:r w:rsidR="003520F2">
              <w:rPr>
                <w:noProof/>
                <w:sz w:val="20"/>
                <w:szCs w:val="20"/>
              </w:rPr>
              <w:t>Nicméně výsledná aplikace je sice funkční ale z uživatelského hlediska "nedotažená" ačkoliv student měl prodlouženou dobu na vypracování bakalářské práce.</w:t>
            </w:r>
            <w:r w:rsidR="00FC1A4C">
              <w:rPr>
                <w:noProof/>
                <w:sz w:val="20"/>
                <w:szCs w:val="20"/>
              </w:rPr>
              <w:t xml:space="preserve"> Aplikace využívá jen v omezené míře možnosti komunikace s pneumatickým systémem. Aplikace v podstatě využívá jen základní informace zasílané periodicky a z</w:t>
            </w:r>
            <w:r w:rsidR="00CD0ECE">
              <w:rPr>
                <w:noProof/>
                <w:sz w:val="20"/>
                <w:szCs w:val="20"/>
              </w:rPr>
              <w:t xml:space="preserve"> mnoha </w:t>
            </w:r>
            <w:r w:rsidR="00FC1A4C">
              <w:rPr>
                <w:noProof/>
                <w:sz w:val="20"/>
                <w:szCs w:val="20"/>
              </w:rPr>
              <w:t xml:space="preserve">informací poskytovaných na vyžádání podporuje jen získání informace zobrazované na displeji zařízení.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520F2">
        <w:rPr>
          <w:b/>
          <w:noProof/>
        </w:rPr>
        <w:t>V čem se liší "skriptovací" programovací jazyk od "neskriptovacího"? V čem jsou výhody a nevýhody obou řešení?</w:t>
      </w:r>
      <w:r w:rsidR="00CD0ECE">
        <w:rPr>
          <w:b/>
          <w:noProof/>
        </w:rPr>
        <w:br/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520F2">
        <w:rPr>
          <w:b/>
        </w:rPr>
        <w:t>Co je to DLL knihovna? Jaké má její použití výhody a nevýhody.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lastRenderedPageBreak/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3A5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383A5F">
        <w:rPr>
          <w:b/>
        </w:rPr>
        <w:instrText xml:space="preserve"> FORMDROPDOWN </w:instrText>
      </w:r>
      <w:r w:rsidR="003520F2">
        <w:rPr>
          <w:b/>
        </w:rPr>
      </w:r>
      <w:r w:rsidR="003600FF">
        <w:rPr>
          <w:b/>
        </w:rPr>
        <w:fldChar w:fldCharType="separate"/>
      </w:r>
      <w:r w:rsidR="00383A5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3A5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383A5F">
        <w:rPr>
          <w:b/>
        </w:rPr>
        <w:instrText xml:space="preserve"> FORMDROPDOWN </w:instrText>
      </w:r>
      <w:r w:rsidR="003520F2">
        <w:rPr>
          <w:b/>
        </w:rPr>
      </w:r>
      <w:r w:rsidR="003600FF">
        <w:rPr>
          <w:b/>
        </w:rPr>
        <w:fldChar w:fldCharType="separate"/>
      </w:r>
      <w:r w:rsidR="00383A5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520F2">
        <w:t>František Dušek, doc. Ing. CSc.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520F2">
        <w:rPr>
          <w:noProof/>
        </w:rPr>
        <w:t>Univerzita Pardubice</w:t>
      </w:r>
      <w:r w:rsidR="0042531F">
        <w:rPr>
          <w:noProof/>
        </w:rPr>
        <w:t>, FEI</w:t>
      </w:r>
      <w:bookmarkStart w:id="7" w:name="_GoBack"/>
      <w:bookmarkEnd w:id="7"/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3520F2">
        <w:t>18. 12. 17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0FF" w:rsidRDefault="003600FF" w:rsidP="00251612">
      <w:r>
        <w:separator/>
      </w:r>
    </w:p>
  </w:endnote>
  <w:endnote w:type="continuationSeparator" w:id="0">
    <w:p w:rsidR="003600FF" w:rsidRDefault="003600FF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0FF" w:rsidRDefault="003600FF" w:rsidP="00251612">
      <w:r>
        <w:separator/>
      </w:r>
    </w:p>
  </w:footnote>
  <w:footnote w:type="continuationSeparator" w:id="0">
    <w:p w:rsidR="003600FF" w:rsidRDefault="003600FF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4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zxTeIMDcY+zsv9WJfvdr+ZzzZU0=" w:salt="YGeFcxqHdhXnrOJz6FTCbQ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520F2"/>
    <w:rsid w:val="003600FF"/>
    <w:rsid w:val="00364B4E"/>
    <w:rsid w:val="00366385"/>
    <w:rsid w:val="00383A5F"/>
    <w:rsid w:val="003866BE"/>
    <w:rsid w:val="00387A5F"/>
    <w:rsid w:val="003A0EEF"/>
    <w:rsid w:val="003A5E3F"/>
    <w:rsid w:val="003F1348"/>
    <w:rsid w:val="003F3A48"/>
    <w:rsid w:val="00415C7B"/>
    <w:rsid w:val="004173C8"/>
    <w:rsid w:val="00424CE7"/>
    <w:rsid w:val="0042531F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2471A"/>
    <w:rsid w:val="00A81CF9"/>
    <w:rsid w:val="00A83C94"/>
    <w:rsid w:val="00AD29CB"/>
    <w:rsid w:val="00AF5A7F"/>
    <w:rsid w:val="00AF6F49"/>
    <w:rsid w:val="00B35F42"/>
    <w:rsid w:val="00B4134E"/>
    <w:rsid w:val="00B631B8"/>
    <w:rsid w:val="00B633B4"/>
    <w:rsid w:val="00B63E0B"/>
    <w:rsid w:val="00B640AD"/>
    <w:rsid w:val="00B65191"/>
    <w:rsid w:val="00B81193"/>
    <w:rsid w:val="00B83820"/>
    <w:rsid w:val="00B87D23"/>
    <w:rsid w:val="00C07205"/>
    <w:rsid w:val="00C23EAE"/>
    <w:rsid w:val="00C44175"/>
    <w:rsid w:val="00C5487A"/>
    <w:rsid w:val="00CB03C8"/>
    <w:rsid w:val="00CC0C4E"/>
    <w:rsid w:val="00CD0ECE"/>
    <w:rsid w:val="00D0444A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02EA"/>
    <w:rsid w:val="00F22251"/>
    <w:rsid w:val="00F651F3"/>
    <w:rsid w:val="00F70A73"/>
    <w:rsid w:val="00F75D99"/>
    <w:rsid w:val="00F97313"/>
    <w:rsid w:val="00FA7222"/>
    <w:rsid w:val="00FC1A4C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B21639"/>
  <w15:docId w15:val="{F216EA01-7962-4B95-B790-15B27D2F2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F07C2-14EE-4E11-8493-720E42AA9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378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Dusek Frantisek</cp:lastModifiedBy>
  <cp:revision>12</cp:revision>
  <cp:lastPrinted>2017-12-18T08:16:00Z</cp:lastPrinted>
  <dcterms:created xsi:type="dcterms:W3CDTF">2013-04-25T07:07:00Z</dcterms:created>
  <dcterms:modified xsi:type="dcterms:W3CDTF">2017-12-18T08:17:00Z</dcterms:modified>
</cp:coreProperties>
</file>