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1D6C" w:rsidRPr="00E5483A" w:rsidRDefault="00540BC0" w:rsidP="00E5483A">
      <w:pPr>
        <w:spacing w:line="360" w:lineRule="auto"/>
        <w:jc w:val="both"/>
        <w:rPr>
          <w:rFonts w:ascii="Garamond" w:hAnsi="Garamond" w:cs="Courier New"/>
        </w:rPr>
      </w:pPr>
      <w:r w:rsidRPr="00E5483A">
        <w:rPr>
          <w:rFonts w:ascii="Garamond" w:hAnsi="Garamond" w:cs="Courier New"/>
        </w:rPr>
        <w:t>Plesinger</w:t>
      </w:r>
      <w:r w:rsidR="00763AE3" w:rsidRPr="00E5483A">
        <w:rPr>
          <w:rFonts w:ascii="Garamond" w:hAnsi="Garamond" w:cs="Courier New"/>
        </w:rPr>
        <w:t xml:space="preserve">, </w:t>
      </w:r>
      <w:r w:rsidRPr="00E5483A">
        <w:rPr>
          <w:rFonts w:ascii="Garamond" w:hAnsi="Garamond" w:cs="Courier New"/>
        </w:rPr>
        <w:t>Martin</w:t>
      </w:r>
      <w:r w:rsidR="00763AE3" w:rsidRPr="00E5483A">
        <w:rPr>
          <w:rFonts w:ascii="Garamond" w:hAnsi="Garamond" w:cs="Courier New"/>
        </w:rPr>
        <w:t xml:space="preserve">, </w:t>
      </w:r>
      <w:r w:rsidRPr="00E5483A">
        <w:rPr>
          <w:rFonts w:ascii="Garamond" w:hAnsi="Garamond" w:cs="Courier New"/>
          <w:i/>
        </w:rPr>
        <w:t xml:space="preserve">Papežský dvůr Urbana VIII. pohledem korespondence </w:t>
      </w:r>
      <w:proofErr w:type="spellStart"/>
      <w:r w:rsidRPr="00E5483A">
        <w:rPr>
          <w:rFonts w:ascii="Garamond" w:hAnsi="Garamond" w:cs="Courier New"/>
          <w:i/>
        </w:rPr>
        <w:t>Pietra</w:t>
      </w:r>
      <w:proofErr w:type="spellEnd"/>
      <w:r w:rsidRPr="00E5483A">
        <w:rPr>
          <w:rFonts w:ascii="Garamond" w:hAnsi="Garamond" w:cs="Courier New"/>
          <w:i/>
        </w:rPr>
        <w:t xml:space="preserve"> </w:t>
      </w:r>
      <w:proofErr w:type="spellStart"/>
      <w:r w:rsidRPr="00E5483A">
        <w:rPr>
          <w:rFonts w:ascii="Garamond" w:hAnsi="Garamond" w:cs="Courier New"/>
          <w:i/>
        </w:rPr>
        <w:t>Matty</w:t>
      </w:r>
      <w:proofErr w:type="spellEnd"/>
      <w:r w:rsidRPr="00E5483A">
        <w:rPr>
          <w:rFonts w:ascii="Garamond" w:hAnsi="Garamond" w:cs="Courier New"/>
          <w:i/>
        </w:rPr>
        <w:t xml:space="preserve"> (1630-1632)</w:t>
      </w:r>
      <w:r w:rsidR="00763AE3" w:rsidRPr="00E5483A">
        <w:rPr>
          <w:rFonts w:ascii="Garamond" w:hAnsi="Garamond" w:cs="Courier New"/>
        </w:rPr>
        <w:t>,</w:t>
      </w:r>
      <w:r w:rsidRPr="00E5483A">
        <w:rPr>
          <w:rFonts w:ascii="Garamond" w:hAnsi="Garamond" w:cs="Courier New"/>
        </w:rPr>
        <w:t xml:space="preserve"> Pardubice 2019, 63</w:t>
      </w:r>
      <w:r w:rsidR="00763AE3" w:rsidRPr="00E5483A">
        <w:rPr>
          <w:rFonts w:ascii="Garamond" w:hAnsi="Garamond" w:cs="Courier New"/>
        </w:rPr>
        <w:t xml:space="preserve"> s.</w:t>
      </w:r>
      <w:r w:rsidR="00E07203" w:rsidRPr="00E5483A">
        <w:rPr>
          <w:rFonts w:ascii="Garamond" w:hAnsi="Garamond" w:cs="Courier New"/>
        </w:rPr>
        <w:t xml:space="preserve"> (= bakalářská práce Ú</w:t>
      </w:r>
      <w:r w:rsidR="00864009" w:rsidRPr="00E5483A">
        <w:rPr>
          <w:rFonts w:ascii="Garamond" w:hAnsi="Garamond" w:cs="Courier New"/>
        </w:rPr>
        <w:t>HV UPCE)</w:t>
      </w:r>
      <w:r w:rsidR="009C1D6C" w:rsidRPr="00E5483A">
        <w:rPr>
          <w:rFonts w:ascii="Garamond" w:hAnsi="Garamond" w:cs="Courier New"/>
        </w:rPr>
        <w:t>.</w:t>
      </w:r>
    </w:p>
    <w:p w:rsidR="009C1D6C" w:rsidRPr="00E5483A" w:rsidRDefault="009C1D6C" w:rsidP="00E5483A">
      <w:pPr>
        <w:spacing w:line="360" w:lineRule="auto"/>
        <w:jc w:val="both"/>
        <w:rPr>
          <w:rFonts w:ascii="Garamond" w:hAnsi="Garamond" w:cs="Courier New"/>
        </w:rPr>
      </w:pPr>
    </w:p>
    <w:p w:rsidR="009C1D6C" w:rsidRPr="00E5483A" w:rsidRDefault="009C1D6C" w:rsidP="00E5483A">
      <w:pPr>
        <w:spacing w:line="360" w:lineRule="auto"/>
        <w:jc w:val="both"/>
        <w:rPr>
          <w:rFonts w:ascii="Garamond" w:hAnsi="Garamond" w:cs="Courier New"/>
          <w:i/>
        </w:rPr>
      </w:pPr>
      <w:r w:rsidRPr="00E5483A">
        <w:rPr>
          <w:rFonts w:ascii="Garamond" w:hAnsi="Garamond" w:cs="Courier New"/>
          <w:i/>
        </w:rPr>
        <w:t xml:space="preserve">Posudek </w:t>
      </w:r>
      <w:r w:rsidR="00864009" w:rsidRPr="00E5483A">
        <w:rPr>
          <w:rFonts w:ascii="Garamond" w:hAnsi="Garamond" w:cs="Courier New"/>
          <w:i/>
        </w:rPr>
        <w:t>vedoucího</w:t>
      </w:r>
      <w:r w:rsidRPr="00E5483A">
        <w:rPr>
          <w:rFonts w:ascii="Garamond" w:hAnsi="Garamond" w:cs="Courier New"/>
          <w:i/>
        </w:rPr>
        <w:t xml:space="preserve"> </w:t>
      </w:r>
      <w:r w:rsidR="001558D3" w:rsidRPr="00E5483A">
        <w:rPr>
          <w:rFonts w:ascii="Garamond" w:hAnsi="Garamond" w:cs="Courier New"/>
          <w:i/>
        </w:rPr>
        <w:t>bakalářské</w:t>
      </w:r>
      <w:r w:rsidRPr="00E5483A">
        <w:rPr>
          <w:rFonts w:ascii="Garamond" w:hAnsi="Garamond" w:cs="Courier New"/>
          <w:i/>
        </w:rPr>
        <w:t xml:space="preserve"> práce</w:t>
      </w:r>
    </w:p>
    <w:p w:rsidR="00540BC0" w:rsidRPr="00E5483A" w:rsidRDefault="00540BC0" w:rsidP="00E5483A">
      <w:pPr>
        <w:spacing w:line="360" w:lineRule="auto"/>
        <w:jc w:val="both"/>
        <w:rPr>
          <w:rFonts w:ascii="Garamond" w:hAnsi="Garamond" w:cs="Courier New"/>
          <w:i/>
        </w:rPr>
      </w:pPr>
    </w:p>
    <w:p w:rsidR="00E31541" w:rsidRPr="00E5483A" w:rsidRDefault="00540BC0" w:rsidP="00E5483A">
      <w:pPr>
        <w:spacing w:line="360" w:lineRule="auto"/>
        <w:jc w:val="both"/>
        <w:rPr>
          <w:rFonts w:ascii="Garamond" w:hAnsi="Garamond" w:cs="Courier New"/>
        </w:rPr>
      </w:pPr>
      <w:r w:rsidRPr="00E5483A">
        <w:rPr>
          <w:rFonts w:ascii="Garamond" w:hAnsi="Garamond" w:cs="Courier New"/>
        </w:rPr>
        <w:t xml:space="preserve">Když v roce 2011 vydal </w:t>
      </w:r>
      <w:r w:rsidR="00C62AEF" w:rsidRPr="00E5483A">
        <w:rPr>
          <w:rFonts w:ascii="Garamond" w:hAnsi="Garamond" w:cs="Courier New"/>
        </w:rPr>
        <w:t xml:space="preserve">olomoucký historik Tomáš Parma </w:t>
      </w:r>
      <w:r w:rsidRPr="00E5483A">
        <w:rPr>
          <w:rFonts w:ascii="Garamond" w:hAnsi="Garamond" w:cs="Courier New"/>
        </w:rPr>
        <w:t>knihu o vztazích Františka z </w:t>
      </w:r>
      <w:proofErr w:type="spellStart"/>
      <w:r w:rsidRPr="00E5483A">
        <w:rPr>
          <w:rFonts w:ascii="Garamond" w:hAnsi="Garamond" w:cs="Courier New"/>
        </w:rPr>
        <w:t>Ditrichštejna</w:t>
      </w:r>
      <w:proofErr w:type="spellEnd"/>
      <w:r w:rsidRPr="00E5483A">
        <w:rPr>
          <w:rFonts w:ascii="Garamond" w:hAnsi="Garamond" w:cs="Courier New"/>
        </w:rPr>
        <w:t xml:space="preserve"> k římské kurii, naznačil v ní, jak významn</w:t>
      </w:r>
      <w:r w:rsidR="00E31541" w:rsidRPr="00E5483A">
        <w:rPr>
          <w:rFonts w:ascii="Garamond" w:hAnsi="Garamond" w:cs="Courier New"/>
        </w:rPr>
        <w:t>é</w:t>
      </w:r>
      <w:r w:rsidRPr="00E5483A">
        <w:rPr>
          <w:rFonts w:ascii="Garamond" w:hAnsi="Garamond" w:cs="Courier New"/>
        </w:rPr>
        <w:t xml:space="preserve"> </w:t>
      </w:r>
      <w:r w:rsidR="00E31541" w:rsidRPr="00E5483A">
        <w:rPr>
          <w:rFonts w:ascii="Garamond" w:hAnsi="Garamond" w:cs="Courier New"/>
        </w:rPr>
        <w:t xml:space="preserve">interpretační možnosti </w:t>
      </w:r>
      <w:r w:rsidR="00CF0506" w:rsidRPr="00E5483A">
        <w:rPr>
          <w:rFonts w:ascii="Garamond" w:hAnsi="Garamond" w:cs="Courier New"/>
        </w:rPr>
        <w:t>nabízí relace</w:t>
      </w:r>
      <w:r w:rsidR="00E31541" w:rsidRPr="00E5483A">
        <w:rPr>
          <w:rFonts w:ascii="Garamond" w:hAnsi="Garamond" w:cs="Courier New"/>
        </w:rPr>
        <w:t xml:space="preserve"> kardinálových agentů u papežského dvora. Jedním z takových zpravodajců byl i lékař </w:t>
      </w:r>
      <w:proofErr w:type="spellStart"/>
      <w:r w:rsidR="00E31541" w:rsidRPr="00E5483A">
        <w:rPr>
          <w:rFonts w:ascii="Garamond" w:hAnsi="Garamond" w:cs="Courier New"/>
        </w:rPr>
        <w:t>Pietro</w:t>
      </w:r>
      <w:proofErr w:type="spellEnd"/>
      <w:r w:rsidR="00E31541" w:rsidRPr="00E5483A">
        <w:rPr>
          <w:rFonts w:ascii="Garamond" w:hAnsi="Garamond" w:cs="Courier New"/>
        </w:rPr>
        <w:t xml:space="preserve"> </w:t>
      </w:r>
      <w:proofErr w:type="spellStart"/>
      <w:r w:rsidR="00E31541" w:rsidRPr="00E5483A">
        <w:rPr>
          <w:rFonts w:ascii="Garamond" w:hAnsi="Garamond" w:cs="Courier New"/>
        </w:rPr>
        <w:t>Matta</w:t>
      </w:r>
      <w:proofErr w:type="spellEnd"/>
      <w:r w:rsidR="00E31541" w:rsidRPr="00E5483A">
        <w:rPr>
          <w:rFonts w:ascii="Garamond" w:hAnsi="Garamond" w:cs="Courier New"/>
        </w:rPr>
        <w:t xml:space="preserve">, </w:t>
      </w:r>
      <w:r w:rsidR="00B428F1" w:rsidRPr="00E5483A">
        <w:rPr>
          <w:rFonts w:ascii="Garamond" w:hAnsi="Garamond" w:cs="Courier New"/>
        </w:rPr>
        <w:t>jenž</w:t>
      </w:r>
      <w:r w:rsidR="00E31541" w:rsidRPr="00E5483A">
        <w:rPr>
          <w:rFonts w:ascii="Garamond" w:hAnsi="Garamond" w:cs="Courier New"/>
        </w:rPr>
        <w:t xml:space="preserve"> působil v </w:t>
      </w:r>
      <w:proofErr w:type="spellStart"/>
      <w:r w:rsidR="00E31541" w:rsidRPr="00E5483A">
        <w:rPr>
          <w:rFonts w:ascii="Garamond" w:hAnsi="Garamond" w:cs="Courier New"/>
        </w:rPr>
        <w:t>Ditrichštejnových</w:t>
      </w:r>
      <w:proofErr w:type="spellEnd"/>
      <w:r w:rsidR="00E31541" w:rsidRPr="00E5483A">
        <w:rPr>
          <w:rFonts w:ascii="Garamond" w:hAnsi="Garamond" w:cs="Courier New"/>
        </w:rPr>
        <w:t xml:space="preserve"> službách v letech 1630-1632. </w:t>
      </w:r>
      <w:r w:rsidR="00CF0506" w:rsidRPr="00E5483A">
        <w:rPr>
          <w:rFonts w:ascii="Garamond" w:hAnsi="Garamond" w:cs="Courier New"/>
        </w:rPr>
        <w:t xml:space="preserve">Zajímavé svědectví o jeho tehdejší činnosti poskytuje soubor asi čtyřiceti italsky psaných dopisů uložený v Rodinném archivu </w:t>
      </w:r>
      <w:proofErr w:type="spellStart"/>
      <w:r w:rsidR="00CF0506" w:rsidRPr="00E5483A">
        <w:rPr>
          <w:rFonts w:ascii="Garamond" w:hAnsi="Garamond" w:cs="Courier New"/>
        </w:rPr>
        <w:t>Ditrichštejnů</w:t>
      </w:r>
      <w:proofErr w:type="spellEnd"/>
      <w:r w:rsidR="00CF0506" w:rsidRPr="00E5483A">
        <w:rPr>
          <w:rFonts w:ascii="Garamond" w:hAnsi="Garamond" w:cs="Courier New"/>
        </w:rPr>
        <w:t xml:space="preserve">, které se staly předmětem badatelského zájmu Martina </w:t>
      </w:r>
      <w:proofErr w:type="spellStart"/>
      <w:r w:rsidR="00CF0506" w:rsidRPr="00E5483A">
        <w:rPr>
          <w:rFonts w:ascii="Garamond" w:hAnsi="Garamond" w:cs="Courier New"/>
        </w:rPr>
        <w:t>Plesingera</w:t>
      </w:r>
      <w:proofErr w:type="spellEnd"/>
      <w:r w:rsidR="00CF0506" w:rsidRPr="00E5483A">
        <w:rPr>
          <w:rFonts w:ascii="Garamond" w:hAnsi="Garamond" w:cs="Courier New"/>
        </w:rPr>
        <w:t xml:space="preserve">. </w:t>
      </w:r>
      <w:r w:rsidR="003F3300" w:rsidRPr="00E5483A">
        <w:rPr>
          <w:rFonts w:ascii="Garamond" w:hAnsi="Garamond" w:cs="Courier New"/>
        </w:rPr>
        <w:t xml:space="preserve">Zatímco </w:t>
      </w:r>
      <w:r w:rsidR="00CF0506" w:rsidRPr="00E5483A">
        <w:rPr>
          <w:rFonts w:ascii="Garamond" w:hAnsi="Garamond" w:cs="Courier New"/>
        </w:rPr>
        <w:t>Tomáš Parm</w:t>
      </w:r>
      <w:r w:rsidR="003F3300" w:rsidRPr="00E5483A">
        <w:rPr>
          <w:rFonts w:ascii="Garamond" w:hAnsi="Garamond" w:cs="Courier New"/>
        </w:rPr>
        <w:t xml:space="preserve">a věnoval </w:t>
      </w:r>
      <w:proofErr w:type="spellStart"/>
      <w:r w:rsidR="003F3300" w:rsidRPr="00E5483A">
        <w:rPr>
          <w:rFonts w:ascii="Garamond" w:hAnsi="Garamond" w:cs="Courier New"/>
        </w:rPr>
        <w:t>Mattově</w:t>
      </w:r>
      <w:proofErr w:type="spellEnd"/>
      <w:r w:rsidR="003F3300" w:rsidRPr="00E5483A">
        <w:rPr>
          <w:rFonts w:ascii="Garamond" w:hAnsi="Garamond" w:cs="Courier New"/>
        </w:rPr>
        <w:t xml:space="preserve"> korespondenci spíše okrajovou pozornost, Martin Plesinger se měl pokusit o jejich podrobnou analýzu, přičemž ústřední otázkou jeho výzkumu byla reflexe každodennosti papežského dvora</w:t>
      </w:r>
      <w:r w:rsidR="00C62AEF" w:rsidRPr="00E5483A">
        <w:rPr>
          <w:rFonts w:ascii="Garamond" w:hAnsi="Garamond" w:cs="Courier New"/>
        </w:rPr>
        <w:t xml:space="preserve"> Urbana VIII</w:t>
      </w:r>
      <w:r w:rsidR="003F3300" w:rsidRPr="00E5483A">
        <w:rPr>
          <w:rFonts w:ascii="Garamond" w:hAnsi="Garamond" w:cs="Courier New"/>
        </w:rPr>
        <w:t xml:space="preserve">. </w:t>
      </w:r>
    </w:p>
    <w:p w:rsidR="003F3300" w:rsidRPr="00E5483A" w:rsidRDefault="003F3300" w:rsidP="00E5483A">
      <w:pPr>
        <w:spacing w:line="360" w:lineRule="auto"/>
        <w:jc w:val="both"/>
        <w:rPr>
          <w:rFonts w:ascii="Garamond" w:hAnsi="Garamond" w:cs="Courier New"/>
        </w:rPr>
      </w:pPr>
    </w:p>
    <w:p w:rsidR="00EB3FB3" w:rsidRPr="00E5483A" w:rsidRDefault="00530209" w:rsidP="00E5483A">
      <w:pPr>
        <w:spacing w:line="360" w:lineRule="auto"/>
        <w:jc w:val="both"/>
        <w:rPr>
          <w:rFonts w:ascii="Garamond" w:hAnsi="Garamond" w:cs="Courier New"/>
        </w:rPr>
      </w:pPr>
      <w:r w:rsidRPr="00E5483A">
        <w:rPr>
          <w:rFonts w:ascii="Garamond" w:hAnsi="Garamond" w:cs="Courier New"/>
        </w:rPr>
        <w:t>N</w:t>
      </w:r>
      <w:r w:rsidR="00EB3FB3" w:rsidRPr="00E5483A">
        <w:rPr>
          <w:rFonts w:ascii="Garamond" w:hAnsi="Garamond" w:cs="Courier New"/>
        </w:rPr>
        <w:t xml:space="preserve">a úvod </w:t>
      </w:r>
      <w:r w:rsidRPr="00E5483A">
        <w:rPr>
          <w:rFonts w:ascii="Garamond" w:hAnsi="Garamond" w:cs="Courier New"/>
        </w:rPr>
        <w:t xml:space="preserve">svého posudku </w:t>
      </w:r>
      <w:r w:rsidR="00EB3FB3" w:rsidRPr="00E5483A">
        <w:rPr>
          <w:rFonts w:ascii="Garamond" w:hAnsi="Garamond" w:cs="Courier New"/>
        </w:rPr>
        <w:t xml:space="preserve">bych chtěl vyzdvihnout jazykové schopnosti </w:t>
      </w:r>
      <w:r w:rsidR="00612F3E" w:rsidRPr="00E5483A">
        <w:rPr>
          <w:rFonts w:ascii="Garamond" w:hAnsi="Garamond" w:cs="Courier New"/>
        </w:rPr>
        <w:t>Martin</w:t>
      </w:r>
      <w:r w:rsidR="00EB3FB3" w:rsidRPr="00E5483A">
        <w:rPr>
          <w:rFonts w:ascii="Garamond" w:hAnsi="Garamond" w:cs="Courier New"/>
        </w:rPr>
        <w:t>a</w:t>
      </w:r>
      <w:r w:rsidR="00612F3E" w:rsidRPr="00E5483A">
        <w:rPr>
          <w:rFonts w:ascii="Garamond" w:hAnsi="Garamond" w:cs="Courier New"/>
        </w:rPr>
        <w:t xml:space="preserve"> </w:t>
      </w:r>
      <w:proofErr w:type="spellStart"/>
      <w:r w:rsidR="00612F3E" w:rsidRPr="00E5483A">
        <w:rPr>
          <w:rFonts w:ascii="Garamond" w:hAnsi="Garamond" w:cs="Courier New"/>
        </w:rPr>
        <w:t>Plesinger</w:t>
      </w:r>
      <w:r w:rsidR="00EB3FB3" w:rsidRPr="00E5483A">
        <w:rPr>
          <w:rFonts w:ascii="Garamond" w:hAnsi="Garamond" w:cs="Courier New"/>
        </w:rPr>
        <w:t>a</w:t>
      </w:r>
      <w:proofErr w:type="spellEnd"/>
      <w:r w:rsidR="00EB3FB3" w:rsidRPr="00E5483A">
        <w:rPr>
          <w:rFonts w:ascii="Garamond" w:hAnsi="Garamond" w:cs="Courier New"/>
        </w:rPr>
        <w:t>, neboť v případě bakalářských prací nebývá</w:t>
      </w:r>
      <w:r w:rsidR="00612F3E" w:rsidRPr="00E5483A">
        <w:rPr>
          <w:rFonts w:ascii="Garamond" w:hAnsi="Garamond" w:cs="Courier New"/>
        </w:rPr>
        <w:t xml:space="preserve"> </w:t>
      </w:r>
      <w:r w:rsidR="00EB3FB3" w:rsidRPr="00E5483A">
        <w:rPr>
          <w:rFonts w:ascii="Garamond" w:hAnsi="Garamond" w:cs="Courier New"/>
        </w:rPr>
        <w:t xml:space="preserve">zvykem, aby student </w:t>
      </w:r>
      <w:r w:rsidR="00B428F1" w:rsidRPr="00E5483A">
        <w:rPr>
          <w:rFonts w:ascii="Garamond" w:hAnsi="Garamond" w:cs="Courier New"/>
        </w:rPr>
        <w:t>analyzoval</w:t>
      </w:r>
      <w:r w:rsidR="00EB3FB3" w:rsidRPr="00E5483A">
        <w:rPr>
          <w:rFonts w:ascii="Garamond" w:hAnsi="Garamond" w:cs="Courier New"/>
        </w:rPr>
        <w:t xml:space="preserve"> cizojazyčný text, tím spíše </w:t>
      </w:r>
      <w:r w:rsidR="00B428F1" w:rsidRPr="00E5483A">
        <w:rPr>
          <w:rFonts w:ascii="Garamond" w:hAnsi="Garamond" w:cs="Courier New"/>
        </w:rPr>
        <w:t xml:space="preserve">sepsaný </w:t>
      </w:r>
      <w:r w:rsidR="00EB3FB3" w:rsidRPr="00E5483A">
        <w:rPr>
          <w:rFonts w:ascii="Garamond" w:hAnsi="Garamond" w:cs="Courier New"/>
        </w:rPr>
        <w:t>v italštině.</w:t>
      </w:r>
      <w:r w:rsidR="00E1074A" w:rsidRPr="00E5483A">
        <w:rPr>
          <w:rFonts w:ascii="Garamond" w:hAnsi="Garamond" w:cs="Courier New"/>
        </w:rPr>
        <w:t xml:space="preserve"> </w:t>
      </w:r>
      <w:r w:rsidR="00EB3FB3" w:rsidRPr="00E5483A">
        <w:rPr>
          <w:rFonts w:ascii="Garamond" w:hAnsi="Garamond" w:cs="Courier New"/>
        </w:rPr>
        <w:t>Autorovy jazykové znalosti se navíc brzy ukázaly být dostatečně solidní na to, aby zvládl nuance raně novověké italštiny a vypořádal se rovněž i s</w:t>
      </w:r>
      <w:r w:rsidR="00777626" w:rsidRPr="00E5483A">
        <w:rPr>
          <w:rFonts w:ascii="Garamond" w:hAnsi="Garamond" w:cs="Courier New"/>
        </w:rPr>
        <w:t xml:space="preserve"> nezvyklou </w:t>
      </w:r>
      <w:r w:rsidR="00EB3FB3" w:rsidRPr="00E5483A">
        <w:rPr>
          <w:rFonts w:ascii="Garamond" w:hAnsi="Garamond" w:cs="Courier New"/>
        </w:rPr>
        <w:t>paleografií.</w:t>
      </w:r>
      <w:r w:rsidR="00777626" w:rsidRPr="00E5483A">
        <w:rPr>
          <w:rFonts w:ascii="Garamond" w:hAnsi="Garamond" w:cs="Courier New"/>
        </w:rPr>
        <w:t xml:space="preserve"> </w:t>
      </w:r>
    </w:p>
    <w:p w:rsidR="00EB3FB3" w:rsidRPr="00E5483A" w:rsidRDefault="00EB3FB3" w:rsidP="00E5483A">
      <w:pPr>
        <w:spacing w:line="360" w:lineRule="auto"/>
        <w:jc w:val="both"/>
        <w:rPr>
          <w:rFonts w:ascii="Garamond" w:hAnsi="Garamond" w:cs="Courier New"/>
        </w:rPr>
      </w:pPr>
    </w:p>
    <w:p w:rsidR="00530209" w:rsidRPr="00E5483A" w:rsidRDefault="00EB3FB3" w:rsidP="00E5483A">
      <w:pPr>
        <w:spacing w:line="360" w:lineRule="auto"/>
        <w:jc w:val="both"/>
        <w:rPr>
          <w:rFonts w:ascii="Garamond" w:hAnsi="Garamond" w:cs="Courier New"/>
        </w:rPr>
      </w:pPr>
      <w:r w:rsidRPr="00E5483A">
        <w:rPr>
          <w:rFonts w:ascii="Garamond" w:hAnsi="Garamond" w:cs="Courier New"/>
        </w:rPr>
        <w:t xml:space="preserve">O to více mne mrzí, že na kvalitně odvedenou heuristickou část autor nenavázal podobně kvalitní </w:t>
      </w:r>
      <w:r w:rsidR="00777626" w:rsidRPr="00E5483A">
        <w:rPr>
          <w:rFonts w:ascii="Garamond" w:hAnsi="Garamond" w:cs="Courier New"/>
        </w:rPr>
        <w:t>interpretací. Autor se sice pokoušel informace vytěžené v </w:t>
      </w:r>
      <w:proofErr w:type="spellStart"/>
      <w:r w:rsidR="00777626" w:rsidRPr="00E5483A">
        <w:rPr>
          <w:rFonts w:ascii="Garamond" w:hAnsi="Garamond" w:cs="Courier New"/>
        </w:rPr>
        <w:t>Mattových</w:t>
      </w:r>
      <w:proofErr w:type="spellEnd"/>
      <w:r w:rsidR="00777626" w:rsidRPr="00E5483A">
        <w:rPr>
          <w:rFonts w:ascii="Garamond" w:hAnsi="Garamond" w:cs="Courier New"/>
        </w:rPr>
        <w:t xml:space="preserve"> dopisech zasadit do kontextu dosavadního historiografického výzkumu (a to jak českého tak i italského), příliš se mu to však nedařilo a práce tak zůstává do velké míry popisná. </w:t>
      </w:r>
      <w:r w:rsidR="00530209" w:rsidRPr="00E5483A">
        <w:rPr>
          <w:rFonts w:ascii="Garamond" w:hAnsi="Garamond" w:cs="Courier New"/>
        </w:rPr>
        <w:t xml:space="preserve">Pasáží, kde bychom mohli očekávat nějaké obecnější závěry, se v práci nabízelo hned několik. Je škoda, že autor rezignoval na bližší vymezení činnosti agenta, nebo že ceremoniální konflikty probíhající na papežském dvoře nezasadil do širšího kontextu politického vývoje v době třicetileté války. Jeho práci by to jistě výrazně prospělo. </w:t>
      </w:r>
    </w:p>
    <w:p w:rsidR="00530209" w:rsidRPr="00E5483A" w:rsidRDefault="00530209" w:rsidP="00E5483A">
      <w:pPr>
        <w:spacing w:line="360" w:lineRule="auto"/>
        <w:jc w:val="both"/>
        <w:rPr>
          <w:rFonts w:ascii="Garamond" w:hAnsi="Garamond" w:cs="Courier New"/>
        </w:rPr>
      </w:pPr>
    </w:p>
    <w:p w:rsidR="00530209" w:rsidRPr="00E5483A" w:rsidRDefault="00C62AEF" w:rsidP="00E5483A">
      <w:pPr>
        <w:spacing w:line="360" w:lineRule="auto"/>
        <w:jc w:val="both"/>
        <w:rPr>
          <w:rFonts w:ascii="Garamond" w:hAnsi="Garamond" w:cs="Courier New"/>
        </w:rPr>
      </w:pPr>
      <w:r w:rsidRPr="00E5483A">
        <w:rPr>
          <w:rFonts w:ascii="Garamond" w:hAnsi="Garamond" w:cs="Courier New"/>
        </w:rPr>
        <w:t xml:space="preserve">Obšírné citáty uvedené v poznámkách pod čarou potvrdily, že </w:t>
      </w:r>
      <w:proofErr w:type="spellStart"/>
      <w:r w:rsidRPr="00E5483A">
        <w:rPr>
          <w:rFonts w:ascii="Garamond" w:hAnsi="Garamond" w:cs="Courier New"/>
        </w:rPr>
        <w:t>Mattovy</w:t>
      </w:r>
      <w:proofErr w:type="spellEnd"/>
      <w:r w:rsidRPr="00E5483A">
        <w:rPr>
          <w:rFonts w:ascii="Garamond" w:hAnsi="Garamond" w:cs="Courier New"/>
        </w:rPr>
        <w:t xml:space="preserve"> dopisy rozhodně nejsou nezajímavým pramenem. Zároveň ovšem dokládají, že úroveň </w:t>
      </w:r>
      <w:proofErr w:type="spellStart"/>
      <w:r w:rsidRPr="00E5483A">
        <w:rPr>
          <w:rFonts w:ascii="Garamond" w:hAnsi="Garamond" w:cs="Courier New"/>
        </w:rPr>
        <w:t>Plesingerových</w:t>
      </w:r>
      <w:proofErr w:type="spellEnd"/>
      <w:r w:rsidRPr="00E5483A">
        <w:rPr>
          <w:rFonts w:ascii="Garamond" w:hAnsi="Garamond" w:cs="Courier New"/>
        </w:rPr>
        <w:t xml:space="preserve"> překladů je značně kolísavá (k méně povedeným patří např. text před pozn. 170). Bylo by ovšem </w:t>
      </w:r>
      <w:r w:rsidR="00530209" w:rsidRPr="00E5483A">
        <w:rPr>
          <w:rFonts w:ascii="Garamond" w:hAnsi="Garamond" w:cs="Courier New"/>
        </w:rPr>
        <w:t xml:space="preserve">nesprávné </w:t>
      </w:r>
      <w:r w:rsidRPr="00E5483A">
        <w:rPr>
          <w:rFonts w:ascii="Garamond" w:hAnsi="Garamond" w:cs="Courier New"/>
        </w:rPr>
        <w:t xml:space="preserve">přičítat podobná pochybení na vrub nedostatečných jazykových kompetencí autora. Spíše bych v jejich </w:t>
      </w:r>
      <w:r w:rsidRPr="00E5483A">
        <w:rPr>
          <w:rFonts w:ascii="Garamond" w:hAnsi="Garamond" w:cs="Courier New"/>
        </w:rPr>
        <w:lastRenderedPageBreak/>
        <w:t>pozadí spatřoval jistý nedostatek důvtipu</w:t>
      </w:r>
      <w:r w:rsidR="00530209" w:rsidRPr="00E5483A">
        <w:rPr>
          <w:rFonts w:ascii="Garamond" w:hAnsi="Garamond" w:cs="Courier New"/>
        </w:rPr>
        <w:t xml:space="preserve"> a trpělivosti během promýšlení interpretačních možností zkoumaného textu.</w:t>
      </w:r>
    </w:p>
    <w:p w:rsidR="00B82CE8" w:rsidRPr="00E5483A" w:rsidRDefault="00530209" w:rsidP="00E5483A">
      <w:pPr>
        <w:spacing w:line="360" w:lineRule="auto"/>
        <w:jc w:val="both"/>
        <w:rPr>
          <w:rFonts w:ascii="Garamond" w:hAnsi="Garamond" w:cs="Courier New"/>
        </w:rPr>
      </w:pPr>
      <w:r w:rsidRPr="00E5483A">
        <w:rPr>
          <w:rFonts w:ascii="Garamond" w:hAnsi="Garamond" w:cs="Courier New"/>
        </w:rPr>
        <w:t xml:space="preserve"> </w:t>
      </w:r>
      <w:r w:rsidR="00B82CE8" w:rsidRPr="00E5483A">
        <w:rPr>
          <w:rFonts w:ascii="Garamond" w:hAnsi="Garamond" w:cs="Courier New"/>
        </w:rPr>
        <w:t xml:space="preserve">O tom, že autor nedokázal dostatečně prodat informace načerpané četbou </w:t>
      </w:r>
      <w:proofErr w:type="spellStart"/>
      <w:r w:rsidR="00B82CE8" w:rsidRPr="00E5483A">
        <w:rPr>
          <w:rFonts w:ascii="Garamond" w:hAnsi="Garamond" w:cs="Courier New"/>
        </w:rPr>
        <w:t>Mattových</w:t>
      </w:r>
      <w:proofErr w:type="spellEnd"/>
      <w:r w:rsidR="00B82CE8" w:rsidRPr="00E5483A">
        <w:rPr>
          <w:rFonts w:ascii="Garamond" w:hAnsi="Garamond" w:cs="Courier New"/>
        </w:rPr>
        <w:t xml:space="preserve"> dopisů</w:t>
      </w:r>
      <w:r w:rsidR="00412FAA" w:rsidRPr="00E5483A">
        <w:rPr>
          <w:rFonts w:ascii="Garamond" w:hAnsi="Garamond" w:cs="Courier New"/>
        </w:rPr>
        <w:t>,</w:t>
      </w:r>
      <w:r w:rsidR="00B82CE8" w:rsidRPr="00E5483A">
        <w:rPr>
          <w:rFonts w:ascii="Garamond" w:hAnsi="Garamond" w:cs="Courier New"/>
        </w:rPr>
        <w:t xml:space="preserve"> s</w:t>
      </w:r>
      <w:r w:rsidR="00777626" w:rsidRPr="00E5483A">
        <w:rPr>
          <w:rFonts w:ascii="Garamond" w:hAnsi="Garamond" w:cs="Courier New"/>
        </w:rPr>
        <w:t>věd</w:t>
      </w:r>
      <w:r w:rsidR="00B82CE8" w:rsidRPr="00E5483A">
        <w:rPr>
          <w:rFonts w:ascii="Garamond" w:hAnsi="Garamond" w:cs="Courier New"/>
        </w:rPr>
        <w:t xml:space="preserve">čí </w:t>
      </w:r>
      <w:r w:rsidR="00777626" w:rsidRPr="00E5483A">
        <w:rPr>
          <w:rFonts w:ascii="Garamond" w:hAnsi="Garamond" w:cs="Courier New"/>
        </w:rPr>
        <w:t>i zvolená struktura práce</w:t>
      </w:r>
      <w:r w:rsidR="00B82CE8" w:rsidRPr="00E5483A">
        <w:rPr>
          <w:rFonts w:ascii="Garamond" w:hAnsi="Garamond" w:cs="Courier New"/>
        </w:rPr>
        <w:t>.</w:t>
      </w:r>
      <w:r w:rsidR="00777626" w:rsidRPr="00E5483A">
        <w:rPr>
          <w:rFonts w:ascii="Garamond" w:hAnsi="Garamond" w:cs="Courier New"/>
        </w:rPr>
        <w:t xml:space="preserve"> </w:t>
      </w:r>
      <w:r w:rsidR="00B82CE8" w:rsidRPr="00E5483A">
        <w:rPr>
          <w:rFonts w:ascii="Garamond" w:hAnsi="Garamond" w:cs="Courier New"/>
        </w:rPr>
        <w:t>P</w:t>
      </w:r>
      <w:r w:rsidR="00777626" w:rsidRPr="00E5483A">
        <w:rPr>
          <w:rFonts w:ascii="Garamond" w:hAnsi="Garamond" w:cs="Courier New"/>
        </w:rPr>
        <w:t>o úvodní kapitole</w:t>
      </w:r>
      <w:r w:rsidR="00B82CE8" w:rsidRPr="00E5483A">
        <w:rPr>
          <w:rFonts w:ascii="Garamond" w:hAnsi="Garamond" w:cs="Courier New"/>
        </w:rPr>
        <w:t xml:space="preserve"> -</w:t>
      </w:r>
      <w:r w:rsidR="00777626" w:rsidRPr="00E5483A">
        <w:rPr>
          <w:rFonts w:ascii="Garamond" w:hAnsi="Garamond" w:cs="Courier New"/>
        </w:rPr>
        <w:t xml:space="preserve"> v níž zbytečně podrobně přibližuje osudy kardinála z </w:t>
      </w:r>
      <w:proofErr w:type="spellStart"/>
      <w:r w:rsidR="00777626" w:rsidRPr="00E5483A">
        <w:rPr>
          <w:rFonts w:ascii="Garamond" w:hAnsi="Garamond" w:cs="Courier New"/>
        </w:rPr>
        <w:t>Ditrichštejna</w:t>
      </w:r>
      <w:proofErr w:type="spellEnd"/>
      <w:r w:rsidR="00777626" w:rsidRPr="00E5483A">
        <w:rPr>
          <w:rFonts w:ascii="Garamond" w:hAnsi="Garamond" w:cs="Courier New"/>
        </w:rPr>
        <w:t xml:space="preserve"> a jeho protireformační činnost na Moravě</w:t>
      </w:r>
      <w:r w:rsidR="00D778C9" w:rsidRPr="00E5483A">
        <w:rPr>
          <w:rFonts w:ascii="Garamond" w:hAnsi="Garamond" w:cs="Courier New"/>
        </w:rPr>
        <w:t>, jež nemá s tématem práce nic společného</w:t>
      </w:r>
      <w:r w:rsidR="00777626" w:rsidRPr="00E5483A">
        <w:rPr>
          <w:rFonts w:ascii="Garamond" w:hAnsi="Garamond" w:cs="Courier New"/>
        </w:rPr>
        <w:t xml:space="preserve"> (s. 11-19) </w:t>
      </w:r>
      <w:r w:rsidR="00B82CE8" w:rsidRPr="00E5483A">
        <w:rPr>
          <w:rFonts w:ascii="Garamond" w:hAnsi="Garamond" w:cs="Courier New"/>
        </w:rPr>
        <w:t>- následují části</w:t>
      </w:r>
      <w:r w:rsidR="00E1074A" w:rsidRPr="00E5483A">
        <w:rPr>
          <w:rFonts w:ascii="Garamond" w:hAnsi="Garamond" w:cs="Courier New"/>
        </w:rPr>
        <w:t xml:space="preserve">, v nichž představuje </w:t>
      </w:r>
      <w:proofErr w:type="spellStart"/>
      <w:r w:rsidR="00E1074A" w:rsidRPr="00E5483A">
        <w:rPr>
          <w:rFonts w:ascii="Garamond" w:hAnsi="Garamond" w:cs="Courier New"/>
        </w:rPr>
        <w:t>Pietra</w:t>
      </w:r>
      <w:proofErr w:type="spellEnd"/>
      <w:r w:rsidR="00E1074A" w:rsidRPr="00E5483A">
        <w:rPr>
          <w:rFonts w:ascii="Garamond" w:hAnsi="Garamond" w:cs="Courier New"/>
        </w:rPr>
        <w:t xml:space="preserve"> </w:t>
      </w:r>
      <w:proofErr w:type="spellStart"/>
      <w:r w:rsidR="00E1074A" w:rsidRPr="00E5483A">
        <w:rPr>
          <w:rFonts w:ascii="Garamond" w:hAnsi="Garamond" w:cs="Courier New"/>
        </w:rPr>
        <w:t>Mattu</w:t>
      </w:r>
      <w:proofErr w:type="spellEnd"/>
      <w:r w:rsidR="00E1074A" w:rsidRPr="00E5483A">
        <w:rPr>
          <w:rFonts w:ascii="Garamond" w:hAnsi="Garamond" w:cs="Courier New"/>
        </w:rPr>
        <w:t xml:space="preserve"> (s. 20-29) a způsob, jakým byli v jeho korespondenci reflektováni papež Urban VIII. (s. 30-42) a císařský vyslanec v Římě Paolo </w:t>
      </w:r>
      <w:proofErr w:type="spellStart"/>
      <w:r w:rsidR="00E1074A" w:rsidRPr="00E5483A">
        <w:rPr>
          <w:rFonts w:ascii="Garamond" w:hAnsi="Garamond" w:cs="Courier New"/>
        </w:rPr>
        <w:t>Savelli</w:t>
      </w:r>
      <w:proofErr w:type="spellEnd"/>
      <w:r w:rsidR="00E1074A" w:rsidRPr="00E5483A">
        <w:rPr>
          <w:rFonts w:ascii="Garamond" w:hAnsi="Garamond" w:cs="Courier New"/>
        </w:rPr>
        <w:t xml:space="preserve"> (s. 46-53). Mnohem méně pozornosti je věnováno </w:t>
      </w:r>
      <w:r w:rsidRPr="00E5483A">
        <w:rPr>
          <w:rFonts w:ascii="Garamond" w:hAnsi="Garamond" w:cs="Courier New"/>
        </w:rPr>
        <w:t xml:space="preserve">samotné instituci </w:t>
      </w:r>
      <w:r w:rsidR="00E1074A" w:rsidRPr="00E5483A">
        <w:rPr>
          <w:rFonts w:ascii="Garamond" w:hAnsi="Garamond" w:cs="Courier New"/>
        </w:rPr>
        <w:t>papežské</w:t>
      </w:r>
      <w:r w:rsidRPr="00E5483A">
        <w:rPr>
          <w:rFonts w:ascii="Garamond" w:hAnsi="Garamond" w:cs="Courier New"/>
        </w:rPr>
        <w:t>ho</w:t>
      </w:r>
      <w:r w:rsidR="00E1074A" w:rsidRPr="00E5483A">
        <w:rPr>
          <w:rFonts w:ascii="Garamond" w:hAnsi="Garamond" w:cs="Courier New"/>
        </w:rPr>
        <w:t xml:space="preserve"> dvor</w:t>
      </w:r>
      <w:r w:rsidRPr="00E5483A">
        <w:rPr>
          <w:rFonts w:ascii="Garamond" w:hAnsi="Garamond" w:cs="Courier New"/>
        </w:rPr>
        <w:t>a</w:t>
      </w:r>
      <w:r w:rsidR="00E1074A" w:rsidRPr="00E5483A">
        <w:rPr>
          <w:rFonts w:ascii="Garamond" w:hAnsi="Garamond" w:cs="Courier New"/>
        </w:rPr>
        <w:t xml:space="preserve"> (s. 43-45). </w:t>
      </w:r>
    </w:p>
    <w:p w:rsidR="00B82CE8" w:rsidRPr="00E5483A" w:rsidRDefault="00B82CE8" w:rsidP="00E5483A">
      <w:pPr>
        <w:spacing w:line="360" w:lineRule="auto"/>
        <w:jc w:val="both"/>
        <w:rPr>
          <w:rFonts w:ascii="Garamond" w:hAnsi="Garamond" w:cs="Courier New"/>
        </w:rPr>
      </w:pPr>
    </w:p>
    <w:p w:rsidR="00FC6A4E" w:rsidRPr="00E5483A" w:rsidRDefault="00E1074A" w:rsidP="00E5483A">
      <w:pPr>
        <w:spacing w:line="360" w:lineRule="auto"/>
        <w:jc w:val="both"/>
        <w:rPr>
          <w:rFonts w:ascii="Garamond" w:hAnsi="Garamond" w:cs="Courier New"/>
        </w:rPr>
      </w:pPr>
      <w:r w:rsidRPr="00E5483A">
        <w:rPr>
          <w:rFonts w:ascii="Garamond" w:hAnsi="Garamond" w:cs="Courier New"/>
        </w:rPr>
        <w:t xml:space="preserve">Text </w:t>
      </w:r>
      <w:r w:rsidR="00530209" w:rsidRPr="00E5483A">
        <w:rPr>
          <w:rFonts w:ascii="Garamond" w:hAnsi="Garamond" w:cs="Courier New"/>
        </w:rPr>
        <w:t>předložené bakalářské práce je</w:t>
      </w:r>
      <w:r w:rsidRPr="00E5483A">
        <w:rPr>
          <w:rFonts w:ascii="Garamond" w:hAnsi="Garamond" w:cs="Courier New"/>
        </w:rPr>
        <w:t xml:space="preserve"> </w:t>
      </w:r>
      <w:r w:rsidR="004202B8" w:rsidRPr="00E5483A">
        <w:rPr>
          <w:rFonts w:ascii="Garamond" w:hAnsi="Garamond" w:cs="Courier New"/>
        </w:rPr>
        <w:t>značně</w:t>
      </w:r>
      <w:r w:rsidRPr="00E5483A">
        <w:rPr>
          <w:rFonts w:ascii="Garamond" w:hAnsi="Garamond" w:cs="Courier New"/>
        </w:rPr>
        <w:t xml:space="preserve"> chaotický a nesourodý</w:t>
      </w:r>
      <w:r w:rsidR="00D778C9" w:rsidRPr="00E5483A">
        <w:rPr>
          <w:rFonts w:ascii="Garamond" w:hAnsi="Garamond" w:cs="Courier New"/>
        </w:rPr>
        <w:t xml:space="preserve">, a i přes několikerá upozornění školitelem na mnoha místech terminologicky </w:t>
      </w:r>
      <w:r w:rsidR="00E64FE0" w:rsidRPr="00E5483A">
        <w:rPr>
          <w:rFonts w:ascii="Garamond" w:hAnsi="Garamond" w:cs="Courier New"/>
        </w:rPr>
        <w:t xml:space="preserve">a faktograficky </w:t>
      </w:r>
      <w:r w:rsidR="00D778C9" w:rsidRPr="00E5483A">
        <w:rPr>
          <w:rFonts w:ascii="Garamond" w:hAnsi="Garamond" w:cs="Courier New"/>
        </w:rPr>
        <w:t xml:space="preserve">nepřesný. </w:t>
      </w:r>
      <w:r w:rsidR="00E64FE0" w:rsidRPr="00E5483A">
        <w:rPr>
          <w:rFonts w:ascii="Garamond" w:hAnsi="Garamond" w:cs="Courier New"/>
        </w:rPr>
        <w:t xml:space="preserve">Například </w:t>
      </w:r>
      <w:proofErr w:type="spellStart"/>
      <w:r w:rsidR="00E64FE0" w:rsidRPr="00E5483A">
        <w:rPr>
          <w:rFonts w:ascii="Garamond" w:hAnsi="Garamond" w:cs="Courier New"/>
        </w:rPr>
        <w:t>Orazio</w:t>
      </w:r>
      <w:proofErr w:type="spellEnd"/>
      <w:r w:rsidR="00E64FE0" w:rsidRPr="00E5483A">
        <w:rPr>
          <w:rFonts w:ascii="Garamond" w:hAnsi="Garamond" w:cs="Courier New"/>
        </w:rPr>
        <w:t xml:space="preserve"> </w:t>
      </w:r>
      <w:proofErr w:type="spellStart"/>
      <w:r w:rsidR="00E64FE0" w:rsidRPr="00E5483A">
        <w:rPr>
          <w:rFonts w:ascii="Garamond" w:hAnsi="Garamond" w:cs="Courier New"/>
        </w:rPr>
        <w:t>Morandi</w:t>
      </w:r>
      <w:proofErr w:type="spellEnd"/>
      <w:r w:rsidR="00E64FE0" w:rsidRPr="00E5483A">
        <w:rPr>
          <w:rFonts w:ascii="Garamond" w:hAnsi="Garamond" w:cs="Courier New"/>
        </w:rPr>
        <w:t xml:space="preserve"> nemohl být </w:t>
      </w:r>
      <w:r w:rsidR="00E64FE0" w:rsidRPr="00E5483A">
        <w:rPr>
          <w:rFonts w:ascii="Garamond" w:hAnsi="Garamond" w:cs="Courier New"/>
          <w:i/>
        </w:rPr>
        <w:t xml:space="preserve">opatem u svatého </w:t>
      </w:r>
      <w:r w:rsidR="00530209" w:rsidRPr="00E5483A">
        <w:rPr>
          <w:rFonts w:ascii="Garamond" w:hAnsi="Garamond" w:cs="Courier New"/>
          <w:i/>
        </w:rPr>
        <w:t xml:space="preserve">(sic!) </w:t>
      </w:r>
      <w:proofErr w:type="spellStart"/>
      <w:r w:rsidR="00E64FE0" w:rsidRPr="00E5483A">
        <w:rPr>
          <w:rFonts w:ascii="Garamond" w:hAnsi="Garamond" w:cs="Courier New"/>
          <w:i/>
        </w:rPr>
        <w:t>Prassede</w:t>
      </w:r>
      <w:proofErr w:type="spellEnd"/>
      <w:r w:rsidR="00E64FE0" w:rsidRPr="00E5483A">
        <w:rPr>
          <w:rFonts w:ascii="Garamond" w:hAnsi="Garamond" w:cs="Courier New"/>
          <w:i/>
        </w:rPr>
        <w:t xml:space="preserve"> </w:t>
      </w:r>
      <w:r w:rsidR="00E64FE0" w:rsidRPr="00E5483A">
        <w:rPr>
          <w:rFonts w:ascii="Garamond" w:hAnsi="Garamond" w:cs="Courier New"/>
        </w:rPr>
        <w:t xml:space="preserve">(s. 39), neboť s bazilikou svaté </w:t>
      </w:r>
      <w:proofErr w:type="spellStart"/>
      <w:r w:rsidR="00E64FE0" w:rsidRPr="00E5483A">
        <w:rPr>
          <w:rFonts w:ascii="Garamond" w:hAnsi="Garamond" w:cs="Courier New"/>
        </w:rPr>
        <w:t>Praxedy</w:t>
      </w:r>
      <w:proofErr w:type="spellEnd"/>
      <w:r w:rsidR="00E64FE0" w:rsidRPr="00E5483A">
        <w:rPr>
          <w:rFonts w:ascii="Garamond" w:hAnsi="Garamond" w:cs="Courier New"/>
        </w:rPr>
        <w:t xml:space="preserve"> byl ve skutečnosti spojen kardinálský titul. Kardinálem, který tento titul užíval v inkriminovaných letech 1630-</w:t>
      </w:r>
      <w:r w:rsidR="00482D9E" w:rsidRPr="00E5483A">
        <w:rPr>
          <w:rFonts w:ascii="Garamond" w:hAnsi="Garamond" w:cs="Courier New"/>
        </w:rPr>
        <w:t xml:space="preserve">1632 pak byl Roberto </w:t>
      </w:r>
      <w:proofErr w:type="spellStart"/>
      <w:r w:rsidR="00482D9E" w:rsidRPr="00E5483A">
        <w:rPr>
          <w:rFonts w:ascii="Garamond" w:hAnsi="Garamond" w:cs="Courier New"/>
        </w:rPr>
        <w:t>Ubaldini</w:t>
      </w:r>
      <w:proofErr w:type="spellEnd"/>
      <w:r w:rsidR="00B428F1" w:rsidRPr="00E5483A">
        <w:rPr>
          <w:rFonts w:ascii="Garamond" w:hAnsi="Garamond" w:cs="Courier New"/>
        </w:rPr>
        <w:t xml:space="preserve"> nikoliv </w:t>
      </w:r>
      <w:proofErr w:type="spellStart"/>
      <w:r w:rsidR="00B428F1" w:rsidRPr="00E5483A">
        <w:rPr>
          <w:rFonts w:ascii="Garamond" w:hAnsi="Garamond" w:cs="Courier New"/>
        </w:rPr>
        <w:t>Morandi</w:t>
      </w:r>
      <w:proofErr w:type="spellEnd"/>
      <w:r w:rsidR="00482D9E" w:rsidRPr="00E5483A">
        <w:rPr>
          <w:rFonts w:ascii="Garamond" w:hAnsi="Garamond" w:cs="Courier New"/>
        </w:rPr>
        <w:t>. Podobných poc</w:t>
      </w:r>
      <w:r w:rsidR="00530209" w:rsidRPr="00E5483A">
        <w:rPr>
          <w:rFonts w:ascii="Garamond" w:hAnsi="Garamond" w:cs="Courier New"/>
        </w:rPr>
        <w:t xml:space="preserve">hybení je v textu bohužel více. </w:t>
      </w:r>
      <w:r w:rsidR="00412FAA" w:rsidRPr="00E5483A">
        <w:rPr>
          <w:rFonts w:ascii="Garamond" w:hAnsi="Garamond" w:cs="Courier New"/>
        </w:rPr>
        <w:t xml:space="preserve">Přestože některá z nich můžeme shovívavě omluvit autorovou nezkušeností a přičíst je na vrub </w:t>
      </w:r>
      <w:r w:rsidR="00482D9E" w:rsidRPr="00E5483A">
        <w:rPr>
          <w:rFonts w:ascii="Garamond" w:hAnsi="Garamond" w:cs="Courier New"/>
        </w:rPr>
        <w:t xml:space="preserve">složitosti </w:t>
      </w:r>
      <w:r w:rsidR="00412FAA" w:rsidRPr="00E5483A">
        <w:rPr>
          <w:rFonts w:ascii="Garamond" w:hAnsi="Garamond" w:cs="Courier New"/>
        </w:rPr>
        <w:t xml:space="preserve">dobových </w:t>
      </w:r>
      <w:r w:rsidR="00482D9E" w:rsidRPr="00E5483A">
        <w:rPr>
          <w:rFonts w:ascii="Garamond" w:hAnsi="Garamond" w:cs="Courier New"/>
        </w:rPr>
        <w:t>římských reálií, jin</w:t>
      </w:r>
      <w:r w:rsidR="00412FAA" w:rsidRPr="00E5483A">
        <w:rPr>
          <w:rFonts w:ascii="Garamond" w:hAnsi="Garamond" w:cs="Courier New"/>
        </w:rPr>
        <w:t>á</w:t>
      </w:r>
      <w:r w:rsidR="00482D9E" w:rsidRPr="00E5483A">
        <w:rPr>
          <w:rFonts w:ascii="Garamond" w:hAnsi="Garamond" w:cs="Courier New"/>
        </w:rPr>
        <w:t xml:space="preserve"> </w:t>
      </w:r>
      <w:r w:rsidR="00412FAA" w:rsidRPr="00E5483A">
        <w:rPr>
          <w:rFonts w:ascii="Garamond" w:hAnsi="Garamond" w:cs="Courier New"/>
        </w:rPr>
        <w:t xml:space="preserve">vyplynula spíše z autorovy roztěkanosti a </w:t>
      </w:r>
      <w:r w:rsidR="00FC6A4E" w:rsidRPr="00E5483A">
        <w:rPr>
          <w:rFonts w:ascii="Garamond" w:hAnsi="Garamond" w:cs="Courier New"/>
        </w:rPr>
        <w:t xml:space="preserve">nedůslednosti. </w:t>
      </w:r>
    </w:p>
    <w:p w:rsidR="00FC6A4E" w:rsidRPr="00E5483A" w:rsidRDefault="00FC6A4E" w:rsidP="00E5483A">
      <w:pPr>
        <w:spacing w:line="360" w:lineRule="auto"/>
        <w:jc w:val="both"/>
        <w:rPr>
          <w:rFonts w:ascii="Garamond" w:hAnsi="Garamond" w:cs="Courier New"/>
        </w:rPr>
      </w:pPr>
    </w:p>
    <w:p w:rsidR="00FC6A4E" w:rsidRPr="00E5483A" w:rsidRDefault="00FC6A4E" w:rsidP="00E5483A">
      <w:pPr>
        <w:spacing w:line="360" w:lineRule="auto"/>
        <w:jc w:val="both"/>
        <w:rPr>
          <w:rFonts w:ascii="Garamond" w:hAnsi="Garamond" w:cs="Courier New"/>
        </w:rPr>
      </w:pPr>
      <w:r w:rsidRPr="00E5483A">
        <w:rPr>
          <w:rFonts w:ascii="Garamond" w:hAnsi="Garamond" w:cs="Courier New"/>
        </w:rPr>
        <w:t xml:space="preserve">Tyto slabiny </w:t>
      </w:r>
      <w:proofErr w:type="spellStart"/>
      <w:r w:rsidRPr="00E5483A">
        <w:rPr>
          <w:rFonts w:ascii="Garamond" w:hAnsi="Garamond" w:cs="Courier New"/>
        </w:rPr>
        <w:t>Plesingerova</w:t>
      </w:r>
      <w:proofErr w:type="spellEnd"/>
      <w:r w:rsidRPr="00E5483A">
        <w:rPr>
          <w:rFonts w:ascii="Garamond" w:hAnsi="Garamond" w:cs="Courier New"/>
        </w:rPr>
        <w:t xml:space="preserve"> přístupu se projevovaly již během koncipování práce a odrazily se též na její výsledné podobě. </w:t>
      </w:r>
      <w:r w:rsidR="00B428F1" w:rsidRPr="00E5483A">
        <w:rPr>
          <w:rFonts w:ascii="Garamond" w:hAnsi="Garamond" w:cs="Courier New"/>
        </w:rPr>
        <w:t xml:space="preserve">Jazyková stránka textu je průměrná až podprůměrná. Práce není prosta gramatických chyb. </w:t>
      </w:r>
      <w:r w:rsidRPr="00E5483A">
        <w:rPr>
          <w:rFonts w:ascii="Garamond" w:hAnsi="Garamond" w:cs="Courier New"/>
        </w:rPr>
        <w:t xml:space="preserve">Poznámky pod čarou jsou někde odsazeny, jinde nikoliv, v seznamu použitých pramenů se i přes </w:t>
      </w:r>
      <w:r w:rsidR="00530209" w:rsidRPr="00E5483A">
        <w:rPr>
          <w:rFonts w:ascii="Garamond" w:hAnsi="Garamond" w:cs="Courier New"/>
        </w:rPr>
        <w:t xml:space="preserve">opakovaná </w:t>
      </w:r>
      <w:r w:rsidRPr="00E5483A">
        <w:rPr>
          <w:rFonts w:ascii="Garamond" w:hAnsi="Garamond" w:cs="Courier New"/>
        </w:rPr>
        <w:t>upozorňování školitelem zcela nesmyslně objevuje položka edice obsahující odkazy na encyklopedické příručky! Bibliografie není důsledně seřazena podle abecedy.</w:t>
      </w:r>
    </w:p>
    <w:p w:rsidR="00E31541" w:rsidRPr="00E5483A" w:rsidRDefault="00FC6A4E" w:rsidP="00E5483A">
      <w:pPr>
        <w:spacing w:line="360" w:lineRule="auto"/>
        <w:jc w:val="both"/>
        <w:rPr>
          <w:rFonts w:ascii="Garamond" w:hAnsi="Garamond" w:cs="Courier New"/>
        </w:rPr>
      </w:pPr>
      <w:r w:rsidRPr="00E5483A">
        <w:rPr>
          <w:rFonts w:ascii="Garamond" w:hAnsi="Garamond" w:cs="Courier New"/>
        </w:rPr>
        <w:t xml:space="preserve"> </w:t>
      </w:r>
    </w:p>
    <w:p w:rsidR="004202B8" w:rsidRPr="00E5483A" w:rsidRDefault="00B428F1" w:rsidP="00E5483A">
      <w:pPr>
        <w:spacing w:line="360" w:lineRule="auto"/>
        <w:jc w:val="both"/>
        <w:rPr>
          <w:rFonts w:ascii="Garamond" w:hAnsi="Garamond"/>
        </w:rPr>
      </w:pPr>
      <w:r w:rsidRPr="00E5483A">
        <w:rPr>
          <w:rFonts w:ascii="Garamond" w:hAnsi="Garamond" w:cs="Courier New"/>
        </w:rPr>
        <w:t xml:space="preserve">Závěrem, lze říci, že Martin Plesinger má jistě </w:t>
      </w:r>
      <w:r w:rsidR="004202B8" w:rsidRPr="00E5483A">
        <w:rPr>
          <w:rFonts w:ascii="Garamond" w:hAnsi="Garamond" w:cs="Courier New"/>
        </w:rPr>
        <w:t xml:space="preserve">dostatečný </w:t>
      </w:r>
      <w:r w:rsidRPr="00E5483A">
        <w:rPr>
          <w:rFonts w:ascii="Garamond" w:hAnsi="Garamond" w:cs="Courier New"/>
        </w:rPr>
        <w:t>badatelský potenciál k tomu, aby sepsal kvalitní a zajímav</w:t>
      </w:r>
      <w:r w:rsidR="002D1D85" w:rsidRPr="00E5483A">
        <w:rPr>
          <w:rFonts w:ascii="Garamond" w:hAnsi="Garamond" w:cs="Courier New"/>
        </w:rPr>
        <w:t>ou</w:t>
      </w:r>
      <w:r w:rsidRPr="00E5483A">
        <w:rPr>
          <w:rFonts w:ascii="Garamond" w:hAnsi="Garamond" w:cs="Courier New"/>
        </w:rPr>
        <w:t xml:space="preserve"> </w:t>
      </w:r>
      <w:r w:rsidR="002D1D85" w:rsidRPr="00E5483A">
        <w:rPr>
          <w:rFonts w:ascii="Garamond" w:hAnsi="Garamond" w:cs="Courier New"/>
        </w:rPr>
        <w:t>stať</w:t>
      </w:r>
      <w:r w:rsidRPr="00E5483A">
        <w:rPr>
          <w:rFonts w:ascii="Garamond" w:hAnsi="Garamond" w:cs="Courier New"/>
        </w:rPr>
        <w:t xml:space="preserve">. </w:t>
      </w:r>
      <w:r w:rsidR="002D1D85" w:rsidRPr="00E5483A">
        <w:rPr>
          <w:rFonts w:ascii="Garamond" w:hAnsi="Garamond" w:cs="Courier New"/>
        </w:rPr>
        <w:t xml:space="preserve">Předložená bakalářská práce však takovým textem není. Autorovi se jistě nedá upřít zápal a </w:t>
      </w:r>
      <w:r w:rsidR="00530209" w:rsidRPr="00E5483A">
        <w:rPr>
          <w:rFonts w:ascii="Garamond" w:hAnsi="Garamond" w:cs="Courier New"/>
        </w:rPr>
        <w:t>slušná</w:t>
      </w:r>
      <w:r w:rsidR="002D1D85" w:rsidRPr="00E5483A">
        <w:rPr>
          <w:rFonts w:ascii="Garamond" w:hAnsi="Garamond" w:cs="Courier New"/>
        </w:rPr>
        <w:t xml:space="preserve"> znalost italského jazyka, dobrý historik by měl však o tématu více přemýšlet, prameny interpretovat a snažit své výsledky podat čtenáři odpovídající jazykovou formou. Tyto aspekty však v předloženém spisu postrádám. Práci Martina </w:t>
      </w:r>
      <w:proofErr w:type="spellStart"/>
      <w:r w:rsidR="002D1D85" w:rsidRPr="00E5483A">
        <w:rPr>
          <w:rFonts w:ascii="Garamond" w:hAnsi="Garamond" w:cs="Courier New"/>
        </w:rPr>
        <w:t>Plesingera</w:t>
      </w:r>
      <w:proofErr w:type="spellEnd"/>
      <w:r w:rsidR="002D1D85" w:rsidRPr="00E5483A">
        <w:rPr>
          <w:rFonts w:ascii="Garamond" w:hAnsi="Garamond" w:cs="Courier New"/>
        </w:rPr>
        <w:t xml:space="preserve"> přesto doporučuji k obhajobě a navrhuji klasifikovat </w:t>
      </w:r>
      <w:r w:rsidR="002D1D85" w:rsidRPr="00E5483A">
        <w:rPr>
          <w:rFonts w:ascii="Garamond" w:hAnsi="Garamond" w:cs="Courier New"/>
          <w:i/>
        </w:rPr>
        <w:t>velmi dobře minus „</w:t>
      </w:r>
      <w:r w:rsidR="001F02E8" w:rsidRPr="00E5483A">
        <w:rPr>
          <w:rFonts w:ascii="Garamond" w:hAnsi="Garamond" w:cs="Courier New"/>
          <w:i/>
        </w:rPr>
        <w:t>D“.</w:t>
      </w:r>
      <w:bookmarkStart w:id="0" w:name="_GoBack"/>
      <w:bookmarkEnd w:id="0"/>
    </w:p>
    <w:p w:rsidR="004202B8" w:rsidRPr="00E5483A" w:rsidRDefault="004202B8" w:rsidP="00E5483A">
      <w:pPr>
        <w:spacing w:line="360" w:lineRule="auto"/>
        <w:jc w:val="both"/>
        <w:rPr>
          <w:rFonts w:ascii="Garamond" w:hAnsi="Garamond"/>
        </w:rPr>
      </w:pPr>
    </w:p>
    <w:p w:rsidR="008C6715" w:rsidRPr="00E5483A" w:rsidRDefault="001558D3" w:rsidP="00E5483A">
      <w:pPr>
        <w:spacing w:line="360" w:lineRule="auto"/>
        <w:jc w:val="both"/>
        <w:rPr>
          <w:rFonts w:ascii="Garamond" w:hAnsi="Garamond"/>
        </w:rPr>
      </w:pPr>
      <w:r w:rsidRPr="00E5483A">
        <w:rPr>
          <w:rFonts w:ascii="Garamond" w:hAnsi="Garamond"/>
        </w:rPr>
        <w:t xml:space="preserve">Sezemice, </w:t>
      </w:r>
      <w:r w:rsidR="00A645AD" w:rsidRPr="00E5483A">
        <w:rPr>
          <w:rFonts w:ascii="Garamond" w:hAnsi="Garamond"/>
        </w:rPr>
        <w:t>1</w:t>
      </w:r>
      <w:r w:rsidR="001F02E8" w:rsidRPr="00E5483A">
        <w:rPr>
          <w:rFonts w:ascii="Garamond" w:hAnsi="Garamond"/>
        </w:rPr>
        <w:t>1</w:t>
      </w:r>
      <w:r w:rsidRPr="00E5483A">
        <w:rPr>
          <w:rFonts w:ascii="Garamond" w:hAnsi="Garamond"/>
        </w:rPr>
        <w:t xml:space="preserve">. </w:t>
      </w:r>
      <w:r w:rsidR="001F02E8" w:rsidRPr="00E5483A">
        <w:rPr>
          <w:rFonts w:ascii="Garamond" w:hAnsi="Garamond"/>
        </w:rPr>
        <w:t>5</w:t>
      </w:r>
      <w:r w:rsidRPr="00E5483A">
        <w:rPr>
          <w:rFonts w:ascii="Garamond" w:hAnsi="Garamond"/>
        </w:rPr>
        <w:t>. 201</w:t>
      </w:r>
      <w:r w:rsidR="001F02E8" w:rsidRPr="00E5483A">
        <w:rPr>
          <w:rFonts w:ascii="Garamond" w:hAnsi="Garamond"/>
        </w:rPr>
        <w:t>9</w:t>
      </w:r>
      <w:r w:rsidRPr="00E5483A">
        <w:rPr>
          <w:rFonts w:ascii="Garamond" w:hAnsi="Garamond"/>
        </w:rPr>
        <w:tab/>
      </w:r>
      <w:r w:rsidRPr="00E5483A">
        <w:rPr>
          <w:rFonts w:ascii="Garamond" w:hAnsi="Garamond"/>
        </w:rPr>
        <w:tab/>
      </w:r>
      <w:r w:rsidRPr="00E5483A">
        <w:rPr>
          <w:rFonts w:ascii="Garamond" w:hAnsi="Garamond"/>
        </w:rPr>
        <w:tab/>
        <w:t xml:space="preserve">   </w:t>
      </w:r>
      <w:r w:rsidR="004202B8" w:rsidRPr="00E5483A">
        <w:rPr>
          <w:rFonts w:ascii="Garamond" w:hAnsi="Garamond"/>
        </w:rPr>
        <w:t xml:space="preserve">                            </w:t>
      </w:r>
      <w:r w:rsidR="004202B8" w:rsidRPr="00E5483A">
        <w:rPr>
          <w:rFonts w:ascii="Garamond" w:hAnsi="Garamond"/>
        </w:rPr>
        <w:tab/>
      </w:r>
      <w:r w:rsidRPr="00E5483A">
        <w:rPr>
          <w:rFonts w:ascii="Garamond" w:hAnsi="Garamond"/>
        </w:rPr>
        <w:t>doc. Mgr. Pavel Marek, Ph.D.</w:t>
      </w:r>
    </w:p>
    <w:sectPr w:rsidR="008C6715" w:rsidRPr="00E548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7A79" w:rsidRDefault="007D7A79" w:rsidP="00DE5992">
      <w:r>
        <w:separator/>
      </w:r>
    </w:p>
  </w:endnote>
  <w:endnote w:type="continuationSeparator" w:id="0">
    <w:p w:rsidR="007D7A79" w:rsidRDefault="007D7A79" w:rsidP="00DE5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7A79" w:rsidRDefault="007D7A79" w:rsidP="00DE5992">
      <w:r>
        <w:separator/>
      </w:r>
    </w:p>
  </w:footnote>
  <w:footnote w:type="continuationSeparator" w:id="0">
    <w:p w:rsidR="007D7A79" w:rsidRDefault="007D7A79" w:rsidP="00DE59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1D6C"/>
    <w:rsid w:val="00002FA2"/>
    <w:rsid w:val="0003328F"/>
    <w:rsid w:val="00033EFC"/>
    <w:rsid w:val="000C64C9"/>
    <w:rsid w:val="001558D3"/>
    <w:rsid w:val="00157EB8"/>
    <w:rsid w:val="0016088F"/>
    <w:rsid w:val="001900D3"/>
    <w:rsid w:val="001C7B37"/>
    <w:rsid w:val="001F02E8"/>
    <w:rsid w:val="00213827"/>
    <w:rsid w:val="00265CE5"/>
    <w:rsid w:val="002D1D85"/>
    <w:rsid w:val="002D63DE"/>
    <w:rsid w:val="00362325"/>
    <w:rsid w:val="003F1E8B"/>
    <w:rsid w:val="003F3300"/>
    <w:rsid w:val="00401072"/>
    <w:rsid w:val="00407321"/>
    <w:rsid w:val="00412FAA"/>
    <w:rsid w:val="004202B8"/>
    <w:rsid w:val="00482D9E"/>
    <w:rsid w:val="00485FE3"/>
    <w:rsid w:val="004B7A08"/>
    <w:rsid w:val="00522629"/>
    <w:rsid w:val="00530209"/>
    <w:rsid w:val="00530297"/>
    <w:rsid w:val="00540BC0"/>
    <w:rsid w:val="00561430"/>
    <w:rsid w:val="00565B67"/>
    <w:rsid w:val="00572ADF"/>
    <w:rsid w:val="005A3FAE"/>
    <w:rsid w:val="005D384B"/>
    <w:rsid w:val="005E6368"/>
    <w:rsid w:val="00612F3E"/>
    <w:rsid w:val="006400AC"/>
    <w:rsid w:val="00674588"/>
    <w:rsid w:val="006E29B6"/>
    <w:rsid w:val="006E6EE8"/>
    <w:rsid w:val="00725333"/>
    <w:rsid w:val="00751405"/>
    <w:rsid w:val="00763AE3"/>
    <w:rsid w:val="00771555"/>
    <w:rsid w:val="00772A41"/>
    <w:rsid w:val="00777626"/>
    <w:rsid w:val="007D7A79"/>
    <w:rsid w:val="00802A91"/>
    <w:rsid w:val="00804D54"/>
    <w:rsid w:val="00830EF4"/>
    <w:rsid w:val="00863CE6"/>
    <w:rsid w:val="00864009"/>
    <w:rsid w:val="008776F0"/>
    <w:rsid w:val="008C6715"/>
    <w:rsid w:val="009122B4"/>
    <w:rsid w:val="00920941"/>
    <w:rsid w:val="009361BD"/>
    <w:rsid w:val="009B2C1A"/>
    <w:rsid w:val="009C1D6C"/>
    <w:rsid w:val="009D55B2"/>
    <w:rsid w:val="009E7EAC"/>
    <w:rsid w:val="00A645AD"/>
    <w:rsid w:val="00AC1962"/>
    <w:rsid w:val="00AF21B6"/>
    <w:rsid w:val="00B10CB2"/>
    <w:rsid w:val="00B428F1"/>
    <w:rsid w:val="00B82CE8"/>
    <w:rsid w:val="00B83E40"/>
    <w:rsid w:val="00B964CD"/>
    <w:rsid w:val="00C02A92"/>
    <w:rsid w:val="00C62AEF"/>
    <w:rsid w:val="00CC02FA"/>
    <w:rsid w:val="00CE290C"/>
    <w:rsid w:val="00CF0506"/>
    <w:rsid w:val="00D1269D"/>
    <w:rsid w:val="00D23FC2"/>
    <w:rsid w:val="00D778C9"/>
    <w:rsid w:val="00DE5992"/>
    <w:rsid w:val="00DF48BD"/>
    <w:rsid w:val="00E07203"/>
    <w:rsid w:val="00E1074A"/>
    <w:rsid w:val="00E17E36"/>
    <w:rsid w:val="00E31541"/>
    <w:rsid w:val="00E507F5"/>
    <w:rsid w:val="00E5483A"/>
    <w:rsid w:val="00E64FE0"/>
    <w:rsid w:val="00EA2F9E"/>
    <w:rsid w:val="00EB3FB3"/>
    <w:rsid w:val="00EF0CF5"/>
    <w:rsid w:val="00F019CC"/>
    <w:rsid w:val="00F2322A"/>
    <w:rsid w:val="00F9763D"/>
    <w:rsid w:val="00FA344B"/>
    <w:rsid w:val="00FC6A4E"/>
    <w:rsid w:val="00FE4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C1D6C"/>
    <w:pPr>
      <w:suppressAutoHyphens/>
      <w:spacing w:after="0" w:line="240" w:lineRule="auto"/>
    </w:pPr>
    <w:rPr>
      <w:rFonts w:eastAsia="Times New Roman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DE5992"/>
    <w:pPr>
      <w:suppressAutoHyphens w:val="0"/>
      <w:spacing w:after="200"/>
      <w:ind w:firstLine="708"/>
      <w:jc w:val="both"/>
    </w:pPr>
    <w:rPr>
      <w:rFonts w:eastAsiaTheme="minorHAns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DE5992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E5992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DE5992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0720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07203"/>
    <w:rPr>
      <w:rFonts w:ascii="Segoe UI" w:eastAsia="Times New Roman" w:hAnsi="Segoe UI" w:cs="Segoe UI"/>
      <w:sz w:val="18"/>
      <w:szCs w:val="18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C1D6C"/>
    <w:pPr>
      <w:suppressAutoHyphens/>
      <w:spacing w:after="0" w:line="240" w:lineRule="auto"/>
    </w:pPr>
    <w:rPr>
      <w:rFonts w:eastAsia="Times New Roman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DE5992"/>
    <w:pPr>
      <w:suppressAutoHyphens w:val="0"/>
      <w:spacing w:after="200"/>
      <w:ind w:firstLine="708"/>
      <w:jc w:val="both"/>
    </w:pPr>
    <w:rPr>
      <w:rFonts w:eastAsiaTheme="minorHAns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DE5992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E5992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DE5992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0720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07203"/>
    <w:rPr>
      <w:rFonts w:ascii="Segoe UI" w:eastAsia="Times New Roma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247</TotalTime>
  <Pages>2</Pages>
  <Words>705</Words>
  <Characters>4161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spravce</cp:lastModifiedBy>
  <cp:revision>10</cp:revision>
  <cp:lastPrinted>2019-05-11T19:14:00Z</cp:lastPrinted>
  <dcterms:created xsi:type="dcterms:W3CDTF">2019-05-11T16:54:00Z</dcterms:created>
  <dcterms:modified xsi:type="dcterms:W3CDTF">2019-05-13T06:50:00Z</dcterms:modified>
</cp:coreProperties>
</file>