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B67A12">
        <w:rPr>
          <w:b/>
        </w:rPr>
        <w:t xml:space="preserve">   </w:t>
      </w:r>
      <w:r w:rsidR="001E109A">
        <w:rPr>
          <w:b/>
        </w:rPr>
        <w:tab/>
      </w:r>
      <w:r w:rsidR="001E109A">
        <w:rPr>
          <w:b/>
        </w:rPr>
        <w:tab/>
      </w:r>
      <w:r w:rsidR="0044183F">
        <w:rPr>
          <w:b/>
        </w:rPr>
        <w:t>Barbora Kašparová</w:t>
      </w:r>
      <w:r w:rsidRPr="00AA55D5">
        <w:tab/>
      </w:r>
    </w:p>
    <w:p w:rsidR="00080D7A" w:rsidRPr="00BD54FF" w:rsidRDefault="00080D7A" w:rsidP="001E109A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1E109A">
        <w:rPr>
          <w:b/>
        </w:rPr>
        <w:tab/>
      </w:r>
      <w:r w:rsidR="0044183F">
        <w:rPr>
          <w:b/>
        </w:rPr>
        <w:t>Vliv automobilky Škoda Auto a. s. na vzdělání, kulturu a životní úroveň obyvatel v Mladé Boleslavi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1E109A">
        <w:rPr>
          <w:b/>
        </w:rPr>
        <w:t>PhDr. Marcela Ehlová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44183F">
        <w:t>2012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44183F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22723E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22723E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44183F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B67A12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8C0E93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207A07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B30255" w:rsidRPr="0022723E" w:rsidRDefault="00B30255" w:rsidP="0026483C">
      <w:pPr>
        <w:jc w:val="both"/>
        <w:rPr>
          <w:bCs/>
        </w:rPr>
      </w:pPr>
      <w:r w:rsidRPr="0022723E">
        <w:t xml:space="preserve">Studentka </w:t>
      </w:r>
      <w:r w:rsidR="0026483C" w:rsidRPr="0022723E">
        <w:t>se v předložené bakalářské práci zaměřuje na vliv automobilky Škoda Auto a. s. na vzdělání, kulturu a životní úroveň obyvatel v Mladé Boleslavi.</w:t>
      </w:r>
    </w:p>
    <w:p w:rsidR="0026483C" w:rsidRPr="0022723E" w:rsidRDefault="00B85D4E" w:rsidP="0026483C">
      <w:pPr>
        <w:pStyle w:val="Podtitul"/>
        <w:spacing w:before="120"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2723E">
        <w:rPr>
          <w:rFonts w:ascii="Times New Roman" w:hAnsi="Times New Roman" w:cs="Times New Roman"/>
          <w:b w:val="0"/>
          <w:sz w:val="24"/>
          <w:szCs w:val="24"/>
        </w:rPr>
        <w:t xml:space="preserve">Práce má rozsah </w:t>
      </w:r>
      <w:r w:rsidR="00207A07" w:rsidRPr="0022723E">
        <w:rPr>
          <w:rFonts w:ascii="Times New Roman" w:hAnsi="Times New Roman" w:cs="Times New Roman"/>
          <w:b w:val="0"/>
          <w:sz w:val="24"/>
          <w:szCs w:val="24"/>
        </w:rPr>
        <w:t>53</w:t>
      </w:r>
      <w:r w:rsidR="00B30255" w:rsidRPr="0022723E">
        <w:rPr>
          <w:rFonts w:ascii="Times New Roman" w:hAnsi="Times New Roman" w:cs="Times New Roman"/>
          <w:b w:val="0"/>
          <w:sz w:val="24"/>
          <w:szCs w:val="24"/>
        </w:rPr>
        <w:t xml:space="preserve"> normostran, je rozdělena do dv</w:t>
      </w:r>
      <w:r w:rsidR="00207A07" w:rsidRPr="0022723E">
        <w:rPr>
          <w:rFonts w:ascii="Times New Roman" w:hAnsi="Times New Roman" w:cs="Times New Roman"/>
          <w:b w:val="0"/>
          <w:sz w:val="24"/>
          <w:szCs w:val="24"/>
        </w:rPr>
        <w:t>ou částí, teoretické a výzkumné</w:t>
      </w:r>
      <w:r w:rsidR="00B30255" w:rsidRPr="0022723E">
        <w:rPr>
          <w:rFonts w:ascii="Times New Roman" w:hAnsi="Times New Roman" w:cs="Times New Roman"/>
          <w:b w:val="0"/>
          <w:sz w:val="24"/>
          <w:szCs w:val="24"/>
        </w:rPr>
        <w:t xml:space="preserve">. Teoretická část je </w:t>
      </w:r>
      <w:r w:rsidR="0026483C" w:rsidRPr="0022723E">
        <w:rPr>
          <w:rFonts w:ascii="Times New Roman" w:hAnsi="Times New Roman" w:cs="Times New Roman"/>
          <w:b w:val="0"/>
          <w:sz w:val="24"/>
          <w:szCs w:val="24"/>
        </w:rPr>
        <w:t>velmi obsáhlá (28 stran), zachycuje</w:t>
      </w:r>
      <w:r w:rsidR="00563D07">
        <w:rPr>
          <w:rFonts w:ascii="Times New Roman" w:hAnsi="Times New Roman" w:cs="Times New Roman"/>
          <w:b w:val="0"/>
          <w:sz w:val="24"/>
          <w:szCs w:val="24"/>
        </w:rPr>
        <w:t xml:space="preserve"> dle mého názoru velmi </w:t>
      </w:r>
      <w:r w:rsidR="0026483C" w:rsidRPr="0022723E">
        <w:rPr>
          <w:rFonts w:ascii="Times New Roman" w:hAnsi="Times New Roman" w:cs="Times New Roman"/>
          <w:b w:val="0"/>
          <w:sz w:val="24"/>
          <w:szCs w:val="24"/>
        </w:rPr>
        <w:t>podrobnou historii města, ale také historii automobilky</w:t>
      </w:r>
      <w:r w:rsidR="00B30255" w:rsidRPr="0022723E">
        <w:rPr>
          <w:rFonts w:ascii="Times New Roman" w:hAnsi="Times New Roman" w:cs="Times New Roman"/>
          <w:b w:val="0"/>
          <w:sz w:val="24"/>
          <w:szCs w:val="24"/>
        </w:rPr>
        <w:t xml:space="preserve">. Praktická část si klade za cíl </w:t>
      </w:r>
      <w:r w:rsidR="00DB382A" w:rsidRPr="0022723E">
        <w:rPr>
          <w:rFonts w:ascii="Times New Roman" w:hAnsi="Times New Roman" w:cs="Times New Roman"/>
          <w:b w:val="0"/>
          <w:sz w:val="24"/>
          <w:szCs w:val="24"/>
        </w:rPr>
        <w:t xml:space="preserve">přiblížit </w:t>
      </w:r>
      <w:r w:rsidR="0026483C" w:rsidRPr="0022723E">
        <w:rPr>
          <w:rFonts w:ascii="Times New Roman" w:hAnsi="Times New Roman" w:cs="Times New Roman"/>
          <w:b w:val="0"/>
          <w:sz w:val="24"/>
          <w:szCs w:val="24"/>
        </w:rPr>
        <w:t>pomocí dotazníkového šetření</w:t>
      </w:r>
      <w:r w:rsidR="00563D07">
        <w:rPr>
          <w:rFonts w:ascii="Times New Roman" w:hAnsi="Times New Roman" w:cs="Times New Roman"/>
          <w:b w:val="0"/>
          <w:sz w:val="24"/>
          <w:szCs w:val="24"/>
        </w:rPr>
        <w:t xml:space="preserve"> názory</w:t>
      </w:r>
      <w:r w:rsidR="001C0033">
        <w:rPr>
          <w:rFonts w:ascii="Times New Roman" w:hAnsi="Times New Roman" w:cs="Times New Roman"/>
          <w:b w:val="0"/>
          <w:sz w:val="24"/>
          <w:szCs w:val="24"/>
        </w:rPr>
        <w:t xml:space="preserve"> obyvatel okresu Mladá Boleslav</w:t>
      </w:r>
      <w:r w:rsidR="0026483C" w:rsidRPr="0022723E">
        <w:rPr>
          <w:rFonts w:ascii="Times New Roman" w:hAnsi="Times New Roman" w:cs="Times New Roman"/>
          <w:b w:val="0"/>
          <w:sz w:val="24"/>
          <w:szCs w:val="24"/>
        </w:rPr>
        <w:t>.</w:t>
      </w:r>
      <w:r w:rsidR="001C003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bookmarkStart w:id="0" w:name="_GoBack"/>
      <w:bookmarkEnd w:id="0"/>
      <w:r w:rsidR="0026483C" w:rsidRPr="0022723E">
        <w:rPr>
          <w:rFonts w:ascii="Times New Roman" w:hAnsi="Times New Roman" w:cs="Times New Roman"/>
          <w:b w:val="0"/>
          <w:sz w:val="24"/>
          <w:szCs w:val="24"/>
        </w:rPr>
        <w:t>Největší část praktické části zabírají tabulky a grafy, ve kterých autorka prezentuje výsledky výzkumného šetření. Z metodologického hlediska</w:t>
      </w:r>
      <w:r w:rsidR="00DB382A" w:rsidRPr="0022723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2723E">
        <w:rPr>
          <w:rFonts w:ascii="Times New Roman" w:hAnsi="Times New Roman" w:cs="Times New Roman"/>
          <w:b w:val="0"/>
          <w:sz w:val="24"/>
          <w:szCs w:val="24"/>
        </w:rPr>
        <w:t xml:space="preserve">by 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>h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>odnotu výzkumného šetření zvýšila hlubší analýza a interpretace dat. K bakalářské práci nemám zásadní připomínky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r w:rsidR="0022723E" w:rsidRPr="0022723E">
        <w:rPr>
          <w:rFonts w:ascii="Times New Roman" w:hAnsi="Times New Roman" w:cs="Times New Roman"/>
          <w:b w:val="0"/>
          <w:sz w:val="24"/>
          <w:szCs w:val="24"/>
        </w:rPr>
        <w:t>nedostatky je proto možné považovat za akceptovatelné</w:t>
      </w:r>
      <w:r w:rsidR="0022723E">
        <w:rPr>
          <w:rFonts w:ascii="Times New Roman" w:hAnsi="Times New Roman" w:cs="Times New Roman"/>
          <w:b w:val="0"/>
          <w:sz w:val="24"/>
          <w:szCs w:val="24"/>
        </w:rPr>
        <w:t>. P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>o úspěšné obhajobě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lze 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bakalářskou práci 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hodnotit známkou </w:t>
      </w:r>
      <w:r w:rsidR="0022723E" w:rsidRPr="0022723E">
        <w:rPr>
          <w:rFonts w:ascii="Times New Roman" w:hAnsi="Times New Roman" w:cs="Times New Roman"/>
          <w:bCs w:val="0"/>
          <w:sz w:val="24"/>
          <w:szCs w:val="24"/>
        </w:rPr>
        <w:t>velmi dobře</w:t>
      </w:r>
      <w:r w:rsidR="0026483C" w:rsidRPr="0022723E">
        <w:rPr>
          <w:rFonts w:ascii="Times New Roman" w:hAnsi="Times New Roman" w:cs="Times New Roman"/>
          <w:bCs w:val="0"/>
          <w:sz w:val="24"/>
          <w:szCs w:val="24"/>
        </w:rPr>
        <w:t>.</w:t>
      </w:r>
    </w:p>
    <w:p w:rsidR="002C5E39" w:rsidRPr="0022723E" w:rsidRDefault="002C5E39" w:rsidP="0026483C">
      <w:pPr>
        <w:jc w:val="both"/>
        <w:rPr>
          <w:bCs/>
        </w:rPr>
      </w:pPr>
    </w:p>
    <w:p w:rsidR="00DB382A" w:rsidRPr="00BD54FF" w:rsidRDefault="00DB382A" w:rsidP="000E5564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C0E93" w:rsidRDefault="008C0E93" w:rsidP="008C0E93">
      <w:pPr>
        <w:pStyle w:val="Odstavecseseznamem"/>
        <w:numPr>
          <w:ilvl w:val="0"/>
          <w:numId w:val="4"/>
        </w:numPr>
        <w:jc w:val="both"/>
      </w:pPr>
      <w:r>
        <w:t>Objasněte Vaši osobní motivaci k výběru zvoleného tématu.</w:t>
      </w:r>
    </w:p>
    <w:p w:rsidR="008C0E93" w:rsidRDefault="0022723E" w:rsidP="008C0E93">
      <w:pPr>
        <w:pStyle w:val="Odstavecseseznamem"/>
        <w:numPr>
          <w:ilvl w:val="0"/>
          <w:numId w:val="4"/>
        </w:numPr>
        <w:jc w:val="both"/>
      </w:pPr>
      <w:r>
        <w:t>Jaký vliv má automobilka v Mladé Boleslavi konkrétně na Vás nebo Vaši rodinu?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9D7D66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9D7D66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623" w:rsidRDefault="00982623">
      <w:r>
        <w:separator/>
      </w:r>
    </w:p>
  </w:endnote>
  <w:endnote w:type="continuationSeparator" w:id="0">
    <w:p w:rsidR="00982623" w:rsidRDefault="0098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623" w:rsidRDefault="00982623">
      <w:r>
        <w:separator/>
      </w:r>
    </w:p>
  </w:footnote>
  <w:footnote w:type="continuationSeparator" w:id="0">
    <w:p w:rsidR="00982623" w:rsidRDefault="00982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4FF" w:rsidRPr="00BD54FF" w:rsidRDefault="00BD54FF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D96835"/>
    <w:multiLevelType w:val="hybridMultilevel"/>
    <w:tmpl w:val="10B2E7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CE3"/>
    <w:rsid w:val="000137D4"/>
    <w:rsid w:val="00031FE7"/>
    <w:rsid w:val="00080D7A"/>
    <w:rsid w:val="000B660C"/>
    <w:rsid w:val="000E5564"/>
    <w:rsid w:val="000F53CF"/>
    <w:rsid w:val="00101049"/>
    <w:rsid w:val="001319D1"/>
    <w:rsid w:val="0014335F"/>
    <w:rsid w:val="00166C75"/>
    <w:rsid w:val="001C0033"/>
    <w:rsid w:val="001D33C4"/>
    <w:rsid w:val="001E109A"/>
    <w:rsid w:val="00205A5E"/>
    <w:rsid w:val="00207A07"/>
    <w:rsid w:val="00217BBE"/>
    <w:rsid w:val="0022723E"/>
    <w:rsid w:val="0026483C"/>
    <w:rsid w:val="002A635B"/>
    <w:rsid w:val="002B1E8E"/>
    <w:rsid w:val="002B6B0E"/>
    <w:rsid w:val="002C5E39"/>
    <w:rsid w:val="002D6123"/>
    <w:rsid w:val="002E47E2"/>
    <w:rsid w:val="0031107A"/>
    <w:rsid w:val="003239D3"/>
    <w:rsid w:val="003634D8"/>
    <w:rsid w:val="0036745B"/>
    <w:rsid w:val="003837B4"/>
    <w:rsid w:val="00384A59"/>
    <w:rsid w:val="00391AAF"/>
    <w:rsid w:val="003A1C71"/>
    <w:rsid w:val="0044183F"/>
    <w:rsid w:val="0048499E"/>
    <w:rsid w:val="004A3341"/>
    <w:rsid w:val="004D13D8"/>
    <w:rsid w:val="005117A8"/>
    <w:rsid w:val="00516E71"/>
    <w:rsid w:val="00561996"/>
    <w:rsid w:val="00563D07"/>
    <w:rsid w:val="005B5F2B"/>
    <w:rsid w:val="005D226D"/>
    <w:rsid w:val="0060546F"/>
    <w:rsid w:val="006A21AF"/>
    <w:rsid w:val="006A2345"/>
    <w:rsid w:val="006D436B"/>
    <w:rsid w:val="006D65B2"/>
    <w:rsid w:val="006E2F33"/>
    <w:rsid w:val="006F1D9D"/>
    <w:rsid w:val="00702008"/>
    <w:rsid w:val="00712468"/>
    <w:rsid w:val="0071746F"/>
    <w:rsid w:val="0073450C"/>
    <w:rsid w:val="0075372F"/>
    <w:rsid w:val="00780BC9"/>
    <w:rsid w:val="0082081A"/>
    <w:rsid w:val="008C0E93"/>
    <w:rsid w:val="008D6C87"/>
    <w:rsid w:val="00946B23"/>
    <w:rsid w:val="00962FD5"/>
    <w:rsid w:val="00982623"/>
    <w:rsid w:val="009D7D66"/>
    <w:rsid w:val="00A13EA9"/>
    <w:rsid w:val="00A33211"/>
    <w:rsid w:val="00A66BF6"/>
    <w:rsid w:val="00AA349F"/>
    <w:rsid w:val="00AA55D5"/>
    <w:rsid w:val="00AD3CE3"/>
    <w:rsid w:val="00B30255"/>
    <w:rsid w:val="00B46FB5"/>
    <w:rsid w:val="00B56DFE"/>
    <w:rsid w:val="00B67A12"/>
    <w:rsid w:val="00B85D4E"/>
    <w:rsid w:val="00B9314D"/>
    <w:rsid w:val="00B9725F"/>
    <w:rsid w:val="00BD54FF"/>
    <w:rsid w:val="00BE3AC6"/>
    <w:rsid w:val="00BF19E0"/>
    <w:rsid w:val="00C620E5"/>
    <w:rsid w:val="00CB0EF2"/>
    <w:rsid w:val="00CC23C7"/>
    <w:rsid w:val="00CC46A2"/>
    <w:rsid w:val="00D2245E"/>
    <w:rsid w:val="00D41B46"/>
    <w:rsid w:val="00D7735D"/>
    <w:rsid w:val="00D852BD"/>
    <w:rsid w:val="00DB382A"/>
    <w:rsid w:val="00DC62EB"/>
    <w:rsid w:val="00DE0DF1"/>
    <w:rsid w:val="00DE5DDD"/>
    <w:rsid w:val="00E2102D"/>
    <w:rsid w:val="00E61EDA"/>
    <w:rsid w:val="00E93E77"/>
    <w:rsid w:val="00EF0BA4"/>
    <w:rsid w:val="00EF5D6B"/>
    <w:rsid w:val="00F00F17"/>
    <w:rsid w:val="00F363D8"/>
    <w:rsid w:val="00F4620B"/>
    <w:rsid w:val="00F624A2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1D9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1D9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0E93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4418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183F"/>
    <w:rPr>
      <w:rFonts w:ascii="Tahoma" w:hAnsi="Tahoma" w:cs="Tahoma"/>
      <w:sz w:val="16"/>
      <w:szCs w:val="16"/>
    </w:rPr>
  </w:style>
  <w:style w:type="paragraph" w:styleId="Podtitul">
    <w:name w:val="Subtitle"/>
    <w:basedOn w:val="Normln"/>
    <w:link w:val="PodtitulChar"/>
    <w:qFormat/>
    <w:rsid w:val="0026483C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6483C"/>
    <w:rPr>
      <w:rFonts w:ascii="Arial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5</cp:revision>
  <cp:lastPrinted>1900-12-31T22:00:00Z</cp:lastPrinted>
  <dcterms:created xsi:type="dcterms:W3CDTF">2012-04-10T09:33:00Z</dcterms:created>
  <dcterms:modified xsi:type="dcterms:W3CDTF">2012-05-04T12:26:00Z</dcterms:modified>
</cp:coreProperties>
</file>