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A69" w:rsidRDefault="00AD3A69" w:rsidP="00AD3A69">
      <w:pPr>
        <w:spacing w:line="360" w:lineRule="auto"/>
        <w:jc w:val="both"/>
      </w:pPr>
    </w:p>
    <w:p w:rsidR="00AD3A69" w:rsidRPr="00AD5F32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  <w:r w:rsidRPr="00AD5F32">
        <w:rPr>
          <w:rFonts w:ascii="Book Antiqua" w:hAnsi="Book Antiqua"/>
          <w:b/>
        </w:rPr>
        <w:t>Doc. PhDr. Oldřich Kašpar, CSc.</w:t>
      </w:r>
    </w:p>
    <w:p w:rsidR="00AD3A69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  <w:r w:rsidRPr="00AD5F32">
        <w:rPr>
          <w:rFonts w:ascii="Book Antiqua" w:hAnsi="Book Antiqua"/>
          <w:b/>
        </w:rPr>
        <w:t>Katedra sociálních věd</w:t>
      </w:r>
    </w:p>
    <w:p w:rsidR="00AD3A69" w:rsidRPr="00AD5F32" w:rsidRDefault="00AD3A69" w:rsidP="00AD3A69">
      <w:pPr>
        <w:spacing w:line="360" w:lineRule="auto"/>
        <w:jc w:val="both"/>
        <w:rPr>
          <w:rFonts w:ascii="Book Antiqua" w:hAnsi="Book Antiqua"/>
          <w:b/>
          <w:bCs/>
          <w:color w:val="365F91"/>
        </w:rPr>
      </w:pPr>
      <w:r>
        <w:rPr>
          <w:rFonts w:ascii="Book Antiqua" w:hAnsi="Book Antiqua"/>
          <w:b/>
        </w:rPr>
        <w:t>FF Univerzity Pardubice</w:t>
      </w:r>
    </w:p>
    <w:p w:rsidR="00AD3A69" w:rsidRPr="00AD5F32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</w:p>
    <w:p w:rsidR="00AD3A69" w:rsidRPr="00AD5F32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  <w:r w:rsidRPr="00AD5F32">
        <w:rPr>
          <w:rFonts w:ascii="Book Antiqua" w:hAnsi="Book Antiqua"/>
          <w:b/>
        </w:rPr>
        <w:t>POSUDEK BAKALÁŘSKÉ PRÁCE</w:t>
      </w:r>
    </w:p>
    <w:p w:rsidR="00AD3A69" w:rsidRPr="00AD5F32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  <w:r w:rsidRPr="00AD5F32">
        <w:rPr>
          <w:rFonts w:ascii="Book Antiqua" w:hAnsi="Book Antiqua"/>
          <w:b/>
        </w:rPr>
        <w:t xml:space="preserve">Petra Pavelková, </w:t>
      </w:r>
      <w:r w:rsidRPr="00AD5F32">
        <w:rPr>
          <w:rFonts w:ascii="Book Antiqua" w:hAnsi="Book Antiqua"/>
          <w:b/>
          <w:i/>
        </w:rPr>
        <w:t>Integrace tělesně a smyslově znevýhodněných dětí mezi zdravé děti v MŠ,</w:t>
      </w:r>
      <w:r w:rsidRPr="00AD5F32">
        <w:rPr>
          <w:rFonts w:ascii="Book Antiqua" w:hAnsi="Book Antiqua"/>
          <w:b/>
        </w:rPr>
        <w:t xml:space="preserve"> bakalářská práce, Univerzita Pardubice, Pardubice 2016, 46</w:t>
      </w:r>
      <w:r>
        <w:rPr>
          <w:rFonts w:ascii="Book Antiqua" w:hAnsi="Book Antiqua"/>
          <w:b/>
        </w:rPr>
        <w:t xml:space="preserve"> s. VIII s. textových příloh.</w:t>
      </w:r>
    </w:p>
    <w:p w:rsidR="00AD3A69" w:rsidRPr="00AD5F32" w:rsidRDefault="00AD3A69" w:rsidP="00AD3A69">
      <w:pPr>
        <w:spacing w:line="360" w:lineRule="auto"/>
        <w:jc w:val="both"/>
        <w:rPr>
          <w:rFonts w:ascii="Book Antiqua" w:hAnsi="Book Antiqua"/>
        </w:rPr>
      </w:pPr>
    </w:p>
    <w:p w:rsidR="00AD3A69" w:rsidRDefault="00AD3A69" w:rsidP="00AD3A69">
      <w:pPr>
        <w:spacing w:line="360" w:lineRule="auto"/>
        <w:jc w:val="both"/>
        <w:rPr>
          <w:rFonts w:ascii="Book Antiqua" w:hAnsi="Book Antiqua"/>
        </w:rPr>
      </w:pPr>
      <w:r w:rsidRPr="00AD5F32">
        <w:rPr>
          <w:rFonts w:ascii="Book Antiqua" w:hAnsi="Book Antiqua"/>
        </w:rPr>
        <w:t xml:space="preserve">        Posuzovaný text bakalářské práce Petry Pavelkové se zabývá v poslední době hojně diskutovaným fenoménem (prostřednictvím médií) i v poměrně širokém spektru společnosti</w:t>
      </w:r>
      <w:r>
        <w:rPr>
          <w:rFonts w:ascii="Book Antiqua" w:hAnsi="Book Antiqua"/>
        </w:rPr>
        <w:t xml:space="preserve">, jaký </w:t>
      </w:r>
      <w:r>
        <w:rPr>
          <w:rFonts w:ascii="Book Antiqua" w:hAnsi="Book Antiqua"/>
          <w:i/>
        </w:rPr>
        <w:t>integrace</w:t>
      </w:r>
      <w:r>
        <w:rPr>
          <w:rFonts w:ascii="Book Antiqua" w:hAnsi="Book Antiqua"/>
        </w:rPr>
        <w:t xml:space="preserve"> jakkoliv </w:t>
      </w:r>
      <w:r>
        <w:rPr>
          <w:rFonts w:ascii="Book Antiqua" w:hAnsi="Book Antiqua"/>
          <w:i/>
        </w:rPr>
        <w:t>znevýhodněných</w:t>
      </w:r>
      <w:r>
        <w:rPr>
          <w:rFonts w:ascii="Book Antiqua" w:hAnsi="Book Antiqua"/>
        </w:rPr>
        <w:t xml:space="preserve"> jedinců do ostatní společnosti představuje.</w:t>
      </w:r>
    </w:p>
    <w:p w:rsidR="00AD3A69" w:rsidRDefault="00AD3A69" w:rsidP="00AD3A69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Pokud jde o seriózní bádání, tak se tématem v obecnějším měřítku, zabývala spíše psychologie, sociologie a v případě dětí také speciální pedagogika.</w:t>
      </w:r>
    </w:p>
    <w:p w:rsidR="00AD3A69" w:rsidRDefault="00AD3A69" w:rsidP="00AD3A69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Autorka na základě studia patřičné literatury, ale zejména vlastního antropologického výzkumu nabídla nové, neotřelé pohledy.</w:t>
      </w:r>
    </w:p>
    <w:p w:rsidR="00AD3A69" w:rsidRDefault="00AD3A69" w:rsidP="00AD3A69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Práce je logicky koncipována, Petra Pavelková vcelku uspokojivě zodpověděla výzkumné otázky, jež si v úvodu vymezila a shrnula je v přehledném závěru.</w:t>
      </w:r>
    </w:p>
    <w:p w:rsidR="00AD3A69" w:rsidRDefault="00AD3A69" w:rsidP="00AD3A69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Vlastní text, který je psán čtivým jazykem, bez vážnějších prohřešků vhodně doplňuje VII. příloh.</w:t>
      </w:r>
    </w:p>
    <w:p w:rsidR="00AD3A69" w:rsidRDefault="00AD3A69" w:rsidP="00AD3A69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 </w:t>
      </w:r>
    </w:p>
    <w:p w:rsidR="00AD3A69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</w:rPr>
        <w:t xml:space="preserve">     Posuzovanou práci</w:t>
      </w:r>
      <w:r w:rsidRPr="00466057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Petry Pavelkové</w:t>
      </w:r>
      <w:r w:rsidRPr="00466057">
        <w:rPr>
          <w:rFonts w:ascii="Book Antiqua" w:hAnsi="Book Antiqua"/>
        </w:rPr>
        <w:t xml:space="preserve">, </w:t>
      </w:r>
      <w:r w:rsidRPr="00466057">
        <w:rPr>
          <w:rFonts w:ascii="Book Antiqua" w:hAnsi="Book Antiqua"/>
          <w:i/>
        </w:rPr>
        <w:t>Integrace tělesně a smyslově znevýhodněných dětí mezi zdravé děti v MŠ</w:t>
      </w:r>
      <w:r w:rsidRPr="00466057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považuji za zdařilou, nemám výraznějších připomínek a doporučuji její text k obhajobě s návrhem hodnocení </w:t>
      </w:r>
      <w:r>
        <w:rPr>
          <w:rFonts w:ascii="Book Antiqua" w:hAnsi="Book Antiqua"/>
          <w:b/>
        </w:rPr>
        <w:t>výborně.</w:t>
      </w:r>
    </w:p>
    <w:p w:rsidR="00AD3A69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</w:p>
    <w:p w:rsidR="00AD3A69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</w:p>
    <w:p w:rsidR="00AD3A69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</w:p>
    <w:p w:rsidR="00AD3A69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V Praze, 15. 1. 2016</w:t>
      </w:r>
    </w:p>
    <w:p w:rsidR="00AD3A69" w:rsidRDefault="00AD3A69" w:rsidP="00AD3A69">
      <w:pPr>
        <w:spacing w:line="360" w:lineRule="auto"/>
        <w:jc w:val="both"/>
        <w:rPr>
          <w:rFonts w:ascii="Book Antiqua" w:hAnsi="Book Antiqua"/>
          <w:b/>
        </w:rPr>
      </w:pPr>
    </w:p>
    <w:p w:rsidR="004412E0" w:rsidRDefault="004412E0">
      <w:bookmarkStart w:id="0" w:name="_GoBack"/>
      <w:bookmarkEnd w:id="0"/>
    </w:p>
    <w:sectPr w:rsidR="004412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A69"/>
    <w:rsid w:val="004412E0"/>
    <w:rsid w:val="00AD3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cs-CZ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D3A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cs-CZ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D3A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195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2016-01-18T07:55:00Z</dcterms:created>
  <dcterms:modified xsi:type="dcterms:W3CDTF">2016-01-18T07:57:00Z</dcterms:modified>
</cp:coreProperties>
</file>