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C31" w:rsidRPr="00B5752A" w:rsidRDefault="00561C77" w:rsidP="00B5752A">
      <w:pPr>
        <w:pStyle w:val="Default"/>
        <w:jc w:val="both"/>
        <w:rPr>
          <w:b/>
        </w:rPr>
      </w:pPr>
      <w:r w:rsidRPr="00B5752A">
        <w:rPr>
          <w:b/>
        </w:rPr>
        <w:t xml:space="preserve">Ilona </w:t>
      </w:r>
      <w:r w:rsidRPr="00B5752A">
        <w:rPr>
          <w:b/>
          <w:caps/>
        </w:rPr>
        <w:t>Drahorádová</w:t>
      </w:r>
      <w:r w:rsidRPr="00B5752A">
        <w:rPr>
          <w:b/>
        </w:rPr>
        <w:t>, Černé duše: historická antropologie dětství z pohledu disciplinárních pramenů – školských knih hanby a cti. Bakalářská práce. Filozofická fakulta, Ústav historických věd, Univerzi</w:t>
      </w:r>
      <w:r w:rsidR="0024661F" w:rsidRPr="00B5752A">
        <w:rPr>
          <w:b/>
        </w:rPr>
        <w:t>ta Pardubice. Pardubice 2017, 52</w:t>
      </w:r>
      <w:r w:rsidRPr="00B5752A">
        <w:rPr>
          <w:b/>
        </w:rPr>
        <w:t xml:space="preserve"> stran + přílohy</w:t>
      </w:r>
    </w:p>
    <w:p w:rsidR="00561C77" w:rsidRPr="00B5752A" w:rsidRDefault="00561C77" w:rsidP="00B5752A">
      <w:pPr>
        <w:pStyle w:val="Default"/>
        <w:jc w:val="both"/>
        <w:rPr>
          <w:b/>
        </w:rPr>
      </w:pPr>
    </w:p>
    <w:p w:rsidR="00561C77" w:rsidRPr="00B5752A" w:rsidRDefault="00561C77" w:rsidP="00B5752A">
      <w:pPr>
        <w:pStyle w:val="Default"/>
        <w:jc w:val="both"/>
        <w:rPr>
          <w:b/>
        </w:rPr>
      </w:pPr>
      <w:r w:rsidRPr="00B5752A">
        <w:rPr>
          <w:b/>
        </w:rPr>
        <w:t>Oponentský posudek:</w:t>
      </w:r>
    </w:p>
    <w:p w:rsidR="00561C77" w:rsidRPr="00B5752A" w:rsidRDefault="00561C77" w:rsidP="00B5752A">
      <w:pPr>
        <w:pStyle w:val="Default"/>
        <w:jc w:val="both"/>
      </w:pPr>
    </w:p>
    <w:p w:rsidR="00BE6807" w:rsidRDefault="00CC4551" w:rsidP="00BE6807">
      <w:pPr>
        <w:pStyle w:val="Default"/>
        <w:spacing w:line="360" w:lineRule="auto"/>
        <w:jc w:val="both"/>
      </w:pPr>
      <w:r w:rsidRPr="00B5752A">
        <w:t>Ilona Dr</w:t>
      </w:r>
      <w:r w:rsidR="001D3816">
        <w:t>a</w:t>
      </w:r>
      <w:r w:rsidRPr="00B5752A">
        <w:t>horádová</w:t>
      </w:r>
      <w:r w:rsidR="00561C77" w:rsidRPr="00B5752A">
        <w:t xml:space="preserve"> se ve své práci</w:t>
      </w:r>
      <w:r w:rsidR="005173E0">
        <w:t xml:space="preserve"> táže</w:t>
      </w:r>
      <w:r w:rsidR="00561C77" w:rsidRPr="00B5752A">
        <w:t>, jaké chování žáka bylo tolerováno a jaké trestáno</w:t>
      </w:r>
      <w:r w:rsidR="001D3816">
        <w:t>?</w:t>
      </w:r>
      <w:r w:rsidR="00561C77" w:rsidRPr="00B5752A">
        <w:t xml:space="preserve"> K zodpovězení otázek analyzuje dosud opomíjený pramen – školní knihy hanby a cti.</w:t>
      </w:r>
      <w:r w:rsidR="00ED0D29" w:rsidRPr="00B5752A">
        <w:t xml:space="preserve"> </w:t>
      </w:r>
      <w:r w:rsidR="00561C77" w:rsidRPr="00B5752A">
        <w:t>Pro svoji práci zvolila autorka metodu historické antropologie.</w:t>
      </w:r>
      <w:r w:rsidR="0024661F" w:rsidRPr="00B5752A">
        <w:t xml:space="preserve"> </w:t>
      </w:r>
      <w:r w:rsidR="00B41DA3" w:rsidRPr="00B5752A">
        <w:t xml:space="preserve">V úvodní části prokazuje znalost sekundární literatury věnující se problematice školství a dějin dětství. Postrádám zde novější tituly, jako je např. kniha Pavly Vošahlíkové </w:t>
      </w:r>
      <w:r w:rsidR="00630C04" w:rsidRPr="00630C04">
        <w:rPr>
          <w:i/>
        </w:rPr>
        <w:t>Rákoska v dílně lidskosti</w:t>
      </w:r>
      <w:r w:rsidR="00B41DA3" w:rsidRPr="00B5752A">
        <w:t>.</w:t>
      </w:r>
      <w:r w:rsidR="00B41DA3" w:rsidRPr="00B5752A">
        <w:rPr>
          <w:rStyle w:val="Znakapoznpodarou"/>
        </w:rPr>
        <w:footnoteReference w:id="1"/>
      </w:r>
      <w:r w:rsidR="00B41DA3" w:rsidRPr="00B5752A">
        <w:t xml:space="preserve"> </w:t>
      </w:r>
      <w:r w:rsidR="002068E5">
        <w:t>Zároveň jsem v úvodu ani v dalších kapitolách nenalezla přesnější chronologické vymezení práce. Ačkoliv autorka pracuje s prameny pocházející</w:t>
      </w:r>
      <w:r w:rsidR="003E0EFD">
        <w:t>mi</w:t>
      </w:r>
      <w:r w:rsidR="002068E5">
        <w:t xml:space="preserve"> většinou z dlouhého 19. století, zahrnuje do výkladu v kapitole týkající se školství i první světovou válku.</w:t>
      </w:r>
    </w:p>
    <w:p w:rsidR="0024661F" w:rsidRPr="00B5752A" w:rsidRDefault="00BE6807" w:rsidP="009B11F9">
      <w:pPr>
        <w:pStyle w:val="Default"/>
        <w:spacing w:line="360" w:lineRule="auto"/>
        <w:jc w:val="both"/>
      </w:pPr>
      <w:r>
        <w:t xml:space="preserve">Autorka se při získávání pramenů soustředila na archivy a podařilo se jí nalézt několik exemplářů knih hanby a cti, které využívá ve své práci. Nicméně opomněla propátrat i sbírky muzeí, kde bývají tyto prameny rovněž uloženy. </w:t>
      </w:r>
      <w:r w:rsidR="002C7138" w:rsidRPr="00B5752A">
        <w:t xml:space="preserve">Toto opomenutí neubírá práci na její </w:t>
      </w:r>
      <w:r w:rsidR="00CC4551" w:rsidRPr="00B5752A">
        <w:t>výpovědní hodnotě. Z</w:t>
      </w:r>
      <w:r w:rsidR="00314EFD" w:rsidRPr="00B5752A">
        <w:t xml:space="preserve"> hlediska využité dobové literatury je</w:t>
      </w:r>
      <w:r w:rsidR="005F3A6A">
        <w:t xml:space="preserve"> nicméně</w:t>
      </w:r>
      <w:r w:rsidR="00314EFD" w:rsidRPr="00B5752A">
        <w:t xml:space="preserve"> třeba vytknout zaměření pouze na dva tituly</w:t>
      </w:r>
      <w:r w:rsidR="0024661F" w:rsidRPr="00B5752A">
        <w:t>. Otázka zní, proč autorka nevyužila dal</w:t>
      </w:r>
      <w:r>
        <w:t>ší dobovou literaturu, která se</w:t>
      </w:r>
      <w:r w:rsidR="005F3A6A">
        <w:t xml:space="preserve"> věnuje </w:t>
      </w:r>
      <w:r w:rsidR="00314EFD" w:rsidRPr="00B5752A">
        <w:t>postavení učitelského personálu</w:t>
      </w:r>
      <w:r w:rsidR="0024661F" w:rsidRPr="00B5752A">
        <w:t xml:space="preserve"> či problemati</w:t>
      </w:r>
      <w:r w:rsidR="005F3A6A">
        <w:t>ce</w:t>
      </w:r>
      <w:r w:rsidR="0024661F" w:rsidRPr="00B5752A">
        <w:t xml:space="preserve"> „zpustlosti“ dět</w:t>
      </w:r>
      <w:r w:rsidR="00314EFD" w:rsidRPr="00B5752A">
        <w:t>í?</w:t>
      </w:r>
    </w:p>
    <w:p w:rsidR="00E10473" w:rsidRPr="00B5752A" w:rsidRDefault="00314EFD" w:rsidP="009B11F9">
      <w:pPr>
        <w:pStyle w:val="Default"/>
        <w:spacing w:line="360" w:lineRule="auto"/>
        <w:jc w:val="both"/>
      </w:pPr>
      <w:r w:rsidRPr="00B5752A">
        <w:t>Bakalářské práce obsahuje celkem pět kapitol. Přičemž v první kapitole se nacházejí jednak informace o využité literatuře, jednak analýza knih cti a hanby s informacemi jaké činy páchali žáci. Po této kapitole následuje pojednání o proměnách chápání trestu</w:t>
      </w:r>
      <w:r w:rsidR="00FD440A" w:rsidRPr="00B5752A">
        <w:t xml:space="preserve"> napříč společností. Tato kapitola vychází především z knihy </w:t>
      </w:r>
      <w:proofErr w:type="spellStart"/>
      <w:r w:rsidR="00FD440A" w:rsidRPr="00B5752A">
        <w:t>Michela</w:t>
      </w:r>
      <w:proofErr w:type="spellEnd"/>
      <w:r w:rsidR="00FD440A" w:rsidRPr="00B5752A">
        <w:t xml:space="preserve"> </w:t>
      </w:r>
      <w:proofErr w:type="spellStart"/>
      <w:r w:rsidR="00FD440A" w:rsidRPr="00B5752A">
        <w:t>Foucaulta</w:t>
      </w:r>
      <w:proofErr w:type="spellEnd"/>
      <w:r w:rsidR="00FD440A" w:rsidRPr="00B5752A">
        <w:t xml:space="preserve"> </w:t>
      </w:r>
      <w:r w:rsidR="00FD440A" w:rsidRPr="00B5752A">
        <w:rPr>
          <w:i/>
        </w:rPr>
        <w:t>Dohlížet a trestat</w:t>
      </w:r>
      <w:r w:rsidR="00FD440A" w:rsidRPr="00B5752A">
        <w:t xml:space="preserve"> a má spíše charakter úvahy</w:t>
      </w:r>
      <w:r w:rsidR="0005224C">
        <w:t>.</w:t>
      </w:r>
      <w:r w:rsidR="009D38E5" w:rsidRPr="00B5752A">
        <w:t xml:space="preserve"> </w:t>
      </w:r>
      <w:r w:rsidR="0005224C">
        <w:t>Č</w:t>
      </w:r>
      <w:r w:rsidR="009D38E5" w:rsidRPr="00B5752A">
        <w:t>tenář se zde</w:t>
      </w:r>
      <w:r w:rsidR="0005224C">
        <w:t xml:space="preserve"> proto</w:t>
      </w:r>
      <w:r w:rsidR="009D38E5" w:rsidRPr="00B5752A">
        <w:t xml:space="preserve"> nedozví, kdy došlo ke změně pojetí trestu na našem území</w:t>
      </w:r>
      <w:r w:rsidR="0005224C">
        <w:t xml:space="preserve">, a zda </w:t>
      </w:r>
      <w:proofErr w:type="spellStart"/>
      <w:r w:rsidR="0005224C">
        <w:t>Foucaultovy</w:t>
      </w:r>
      <w:proofErr w:type="spellEnd"/>
      <w:r w:rsidR="0005224C">
        <w:t xml:space="preserve"> úvahy platí i v rámci </w:t>
      </w:r>
      <w:r w:rsidR="00BE6807">
        <w:t>rakouského</w:t>
      </w:r>
      <w:r w:rsidR="0005224C">
        <w:t xml:space="preserve"> školství</w:t>
      </w:r>
      <w:r w:rsidR="009D38E5" w:rsidRPr="00B5752A">
        <w:t>. Domnívám se, že pro práci zabývající se delikty dětí a mládeže by bylo vhodné i pojednání o rozdílu mezi zločinem a přestupkem. S tímto souvisí i vnímání závažnosti činů provedených žáky</w:t>
      </w:r>
      <w:r w:rsidR="00DD7E5B">
        <w:t>, např. z hlediska dobové morálky</w:t>
      </w:r>
      <w:r w:rsidR="002605FF">
        <w:t xml:space="preserve"> a pedagogiky</w:t>
      </w:r>
      <w:r w:rsidR="00DD7E5B">
        <w:t xml:space="preserve"> nebo náboženských pravidel</w:t>
      </w:r>
      <w:r w:rsidR="009D38E5" w:rsidRPr="00B5752A">
        <w:t>.</w:t>
      </w:r>
      <w:r w:rsidR="009C215C" w:rsidRPr="00B5752A">
        <w:t xml:space="preserve"> </w:t>
      </w:r>
    </w:p>
    <w:p w:rsidR="00314EFD" w:rsidRPr="00B5752A" w:rsidRDefault="009C215C" w:rsidP="009B11F9">
      <w:pPr>
        <w:pStyle w:val="Default"/>
        <w:spacing w:line="360" w:lineRule="auto"/>
        <w:jc w:val="both"/>
      </w:pPr>
      <w:r w:rsidRPr="00B5752A">
        <w:t>Ve třetí kapitole práce se autorka věnuje dějinám školství od 18. do počátku 20. s</w:t>
      </w:r>
      <w:r w:rsidR="00290E0E" w:rsidRPr="00B5752A">
        <w:t>toletí, přičemž do výkladu je zahrnut i dopad první světové války. Čtvrtá kapitola je věnována pedagogické literatuře. I zde autorka prokazuje znalost sekundární literatury věnující se dějinám p</w:t>
      </w:r>
      <w:r w:rsidR="005173E0">
        <w:t>edagogiky. Svůj výklad doprovází</w:t>
      </w:r>
      <w:r w:rsidR="00290E0E" w:rsidRPr="00B5752A">
        <w:t xml:space="preserve"> analýzou dvou knih soudobých autorů. Přičemž </w:t>
      </w:r>
      <w:r w:rsidR="00290E0E" w:rsidRPr="00B5752A">
        <w:lastRenderedPageBreak/>
        <w:t>nikde neosvětluje výběr.</w:t>
      </w:r>
      <w:r w:rsidR="00B5752A">
        <w:t xml:space="preserve"> </w:t>
      </w:r>
      <w:r w:rsidR="00CC4551" w:rsidRPr="00B5752A">
        <w:t xml:space="preserve">Práce je zakončena porovnáním dvou pedagogických děl a knih hanby. </w:t>
      </w:r>
      <w:r w:rsidR="00B5752A">
        <w:t>Autorka s</w:t>
      </w:r>
      <w:r w:rsidR="00CC4551" w:rsidRPr="00B5752A">
        <w:t>právně konstatuje, že proměny názorů na výchovu dětí byly pozvolné a souvisely se změnami ve společnosti.</w:t>
      </w:r>
    </w:p>
    <w:p w:rsidR="00CC4551" w:rsidRPr="00B5752A" w:rsidRDefault="00CC4551" w:rsidP="009B11F9">
      <w:pPr>
        <w:pStyle w:val="Default"/>
        <w:spacing w:line="360" w:lineRule="auto"/>
        <w:jc w:val="both"/>
      </w:pPr>
      <w:r w:rsidRPr="00B5752A">
        <w:t>Práce je jako celek dobře čitelná a je v ní pouze několik gramatických chyb.</w:t>
      </w:r>
      <w:r w:rsidR="00B5752A" w:rsidRPr="00B5752A">
        <w:t xml:space="preserve"> </w:t>
      </w:r>
      <w:r w:rsidRPr="00B5752A">
        <w:t>Přesto se domnívám, že zůstala v polovině cesty a autorka nezodpověděla řadu otázek, které si v úvodu položila. Především se jedná o problematiku normativu a jeho utváření. V práci není zmíněno, kdo</w:t>
      </w:r>
      <w:r w:rsidR="004B6CDE">
        <w:t xml:space="preserve"> nebo jak se</w:t>
      </w:r>
      <w:r w:rsidRPr="00B5752A">
        <w:t xml:space="preserve"> normativ utváří, zda</w:t>
      </w:r>
      <w:r w:rsidR="005173E0">
        <w:t xml:space="preserve"> a jakým způsobem</w:t>
      </w:r>
      <w:r w:rsidRPr="00B5752A">
        <w:t xml:space="preserve"> se proměň</w:t>
      </w:r>
      <w:r w:rsidR="004B6CDE">
        <w:t>uje</w:t>
      </w:r>
      <w:r w:rsidR="00B5752A" w:rsidRPr="00B5752A">
        <w:t>.</w:t>
      </w:r>
      <w:r w:rsidR="005173E0">
        <w:t xml:space="preserve"> Předpokládanou změnu nedokládá ani analýza pramenů.</w:t>
      </w:r>
      <w:r w:rsidR="00B5752A" w:rsidRPr="00B5752A">
        <w:t xml:space="preserve"> Rovněž zde postrádám</w:t>
      </w:r>
      <w:r w:rsidR="004B6CDE">
        <w:t xml:space="preserve"> popis způsobů</w:t>
      </w:r>
      <w:r w:rsidR="00B5752A" w:rsidRPr="00B5752A">
        <w:t xml:space="preserve"> nátlaku, jak</w:t>
      </w:r>
      <w:r w:rsidR="004B6CDE">
        <w:t xml:space="preserve"> </w:t>
      </w:r>
      <w:r w:rsidR="00B5752A" w:rsidRPr="00B5752A">
        <w:t xml:space="preserve">byl </w:t>
      </w:r>
      <w:r w:rsidR="00B5752A">
        <w:t xml:space="preserve">na žáky </w:t>
      </w:r>
      <w:r w:rsidR="00B5752A" w:rsidRPr="00B5752A">
        <w:t>vyvíjen? Výtka směřuje i k zdokumentování špatného chování,</w:t>
      </w:r>
      <w:r w:rsidR="004B6CDE">
        <w:t xml:space="preserve"> neboť</w:t>
      </w:r>
      <w:r w:rsidR="00B5752A" w:rsidRPr="00B5752A">
        <w:t xml:space="preserve"> autorka v úvodu slibuje</w:t>
      </w:r>
      <w:r w:rsidR="004B6CDE">
        <w:t xml:space="preserve"> zjistit</w:t>
      </w:r>
      <w:r w:rsidR="00B5752A" w:rsidRPr="00B5752A">
        <w:t>, zda</w:t>
      </w:r>
      <w:r w:rsidR="00BE6807">
        <w:t xml:space="preserve"> ve sledované době</w:t>
      </w:r>
      <w:r w:rsidR="00B5752A" w:rsidRPr="00B5752A">
        <w:t xml:space="preserve"> došlo k nějaké proměně chování dětí. Tento moment jsem v práci nenalezla. Slibované genderové rozdíly jsou zmíněny pouze</w:t>
      </w:r>
      <w:r w:rsidR="004B6CDE">
        <w:t xml:space="preserve"> okrajově</w:t>
      </w:r>
      <w:r w:rsidR="00BE6807">
        <w:t>. Domnívám se, že pro práci</w:t>
      </w:r>
      <w:r w:rsidR="004B6CDE">
        <w:t xml:space="preserve"> věnovanou analýze</w:t>
      </w:r>
      <w:r w:rsidR="00B5752A" w:rsidRPr="00B5752A">
        <w:t xml:space="preserve"> proměn chování a trestů by byla vhodná statistická metoda podchycující četnost činů v jednotlivých obdobích.</w:t>
      </w:r>
      <w:r w:rsidR="00985FA6">
        <w:t xml:space="preserve"> </w:t>
      </w:r>
    </w:p>
    <w:p w:rsidR="00314EFD" w:rsidRDefault="00985FA6" w:rsidP="009B11F9">
      <w:pPr>
        <w:pStyle w:val="Default"/>
        <w:spacing w:line="360" w:lineRule="auto"/>
        <w:jc w:val="both"/>
      </w:pPr>
      <w:r>
        <w:t xml:space="preserve">Z uvedených důvodů </w:t>
      </w:r>
      <w:r w:rsidR="009B11F9">
        <w:t>doporučuji</w:t>
      </w:r>
      <w:r w:rsidR="00097ECE">
        <w:t xml:space="preserve"> práci k obhajobě a hodnotím ji</w:t>
      </w:r>
      <w:r w:rsidR="009B11F9">
        <w:t xml:space="preserve"> známkou </w:t>
      </w:r>
      <w:r w:rsidR="00BE6807">
        <w:rPr>
          <w:b/>
        </w:rPr>
        <w:t>velmi dobře</w:t>
      </w:r>
      <w:r w:rsidR="009B11F9">
        <w:t>.</w:t>
      </w:r>
    </w:p>
    <w:p w:rsidR="009B11F9" w:rsidRDefault="009B11F9" w:rsidP="00B5752A">
      <w:pPr>
        <w:pStyle w:val="Default"/>
        <w:jc w:val="both"/>
      </w:pPr>
    </w:p>
    <w:p w:rsidR="009B11F9" w:rsidRDefault="009B11F9" w:rsidP="00B5752A">
      <w:pPr>
        <w:pStyle w:val="Default"/>
        <w:jc w:val="both"/>
      </w:pPr>
    </w:p>
    <w:p w:rsidR="009B11F9" w:rsidRDefault="00097ECE" w:rsidP="00B5752A">
      <w:pPr>
        <w:pStyle w:val="Default"/>
        <w:jc w:val="both"/>
      </w:pPr>
      <w:r>
        <w:t>V Pardubicích, 5. srpna 2017</w:t>
      </w:r>
    </w:p>
    <w:p w:rsidR="00097ECE" w:rsidRDefault="00097ECE" w:rsidP="00B5752A">
      <w:pPr>
        <w:pStyle w:val="Default"/>
        <w:jc w:val="both"/>
      </w:pPr>
    </w:p>
    <w:p w:rsidR="009B11F9" w:rsidRPr="00B5752A" w:rsidRDefault="009B11F9" w:rsidP="00B5752A">
      <w:pPr>
        <w:pStyle w:val="Default"/>
        <w:jc w:val="both"/>
      </w:pPr>
      <w:r>
        <w:t>Martina Halířová</w:t>
      </w:r>
    </w:p>
    <w:p w:rsidR="00483C3F" w:rsidRPr="00B5752A" w:rsidRDefault="00483C3F" w:rsidP="00B5752A">
      <w:pPr>
        <w:pStyle w:val="Default"/>
        <w:jc w:val="both"/>
      </w:pPr>
    </w:p>
    <w:sectPr w:rsidR="00483C3F" w:rsidRPr="00B5752A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68D3" w:rsidRDefault="003568D3" w:rsidP="0024661F">
      <w:r>
        <w:separator/>
      </w:r>
    </w:p>
  </w:endnote>
  <w:endnote w:type="continuationSeparator" w:id="0">
    <w:p w:rsidR="003568D3" w:rsidRDefault="003568D3" w:rsidP="002466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68D3" w:rsidRDefault="003568D3" w:rsidP="0024661F">
      <w:r>
        <w:separator/>
      </w:r>
    </w:p>
  </w:footnote>
  <w:footnote w:type="continuationSeparator" w:id="0">
    <w:p w:rsidR="003568D3" w:rsidRDefault="003568D3" w:rsidP="0024661F">
      <w:r>
        <w:continuationSeparator/>
      </w:r>
    </w:p>
  </w:footnote>
  <w:footnote w:id="1">
    <w:p w:rsidR="00B41DA3" w:rsidRDefault="00B41DA3" w:rsidP="00B41DA3">
      <w:pPr>
        <w:pStyle w:val="Textpoznpodarou"/>
      </w:pPr>
      <w:r>
        <w:rPr>
          <w:rStyle w:val="Znakapoznpodarou"/>
        </w:rPr>
        <w:footnoteRef/>
      </w:r>
      <w:r>
        <w:t xml:space="preserve"> Pavla Vošahlíková, Rákoska v dílně lidskosti: </w:t>
      </w:r>
      <w:r w:rsidRPr="0024661F">
        <w:t>Česká škola v 19.</w:t>
      </w:r>
      <w:r w:rsidR="00985FA6">
        <w:t xml:space="preserve"> </w:t>
      </w:r>
      <w:r w:rsidRPr="0024661F">
        <w:t>století očima účastníků</w:t>
      </w:r>
      <w:r>
        <w:t>. Praha: Academia 2016.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1C77"/>
    <w:rsid w:val="0001031B"/>
    <w:rsid w:val="0001529D"/>
    <w:rsid w:val="0005224C"/>
    <w:rsid w:val="00097ECE"/>
    <w:rsid w:val="000B1C31"/>
    <w:rsid w:val="000D6E8D"/>
    <w:rsid w:val="0010112E"/>
    <w:rsid w:val="00133718"/>
    <w:rsid w:val="0013413A"/>
    <w:rsid w:val="00173039"/>
    <w:rsid w:val="001C6476"/>
    <w:rsid w:val="001D3816"/>
    <w:rsid w:val="002068E5"/>
    <w:rsid w:val="0024661F"/>
    <w:rsid w:val="00246A1E"/>
    <w:rsid w:val="002605FF"/>
    <w:rsid w:val="00290E0E"/>
    <w:rsid w:val="002C7138"/>
    <w:rsid w:val="00310F55"/>
    <w:rsid w:val="00314EFD"/>
    <w:rsid w:val="00330ABF"/>
    <w:rsid w:val="00341FC9"/>
    <w:rsid w:val="003568D3"/>
    <w:rsid w:val="003C4C93"/>
    <w:rsid w:val="003E0EFD"/>
    <w:rsid w:val="003E602B"/>
    <w:rsid w:val="00483C3F"/>
    <w:rsid w:val="00486573"/>
    <w:rsid w:val="004A1804"/>
    <w:rsid w:val="004A5A99"/>
    <w:rsid w:val="004B6CDE"/>
    <w:rsid w:val="005173E0"/>
    <w:rsid w:val="00561C77"/>
    <w:rsid w:val="005F3A6A"/>
    <w:rsid w:val="00630C04"/>
    <w:rsid w:val="006C1E0A"/>
    <w:rsid w:val="006E2C19"/>
    <w:rsid w:val="00750F5E"/>
    <w:rsid w:val="00761615"/>
    <w:rsid w:val="00901674"/>
    <w:rsid w:val="009327DA"/>
    <w:rsid w:val="00975A23"/>
    <w:rsid w:val="00985FA6"/>
    <w:rsid w:val="009B11F9"/>
    <w:rsid w:val="009C215C"/>
    <w:rsid w:val="009D38E5"/>
    <w:rsid w:val="00A5475B"/>
    <w:rsid w:val="00B41DA3"/>
    <w:rsid w:val="00B5752A"/>
    <w:rsid w:val="00B87D63"/>
    <w:rsid w:val="00BE6807"/>
    <w:rsid w:val="00BF4ECC"/>
    <w:rsid w:val="00CC4551"/>
    <w:rsid w:val="00D50168"/>
    <w:rsid w:val="00DB03EF"/>
    <w:rsid w:val="00DC1846"/>
    <w:rsid w:val="00DD7E5B"/>
    <w:rsid w:val="00E10473"/>
    <w:rsid w:val="00E40D5E"/>
    <w:rsid w:val="00E80C8A"/>
    <w:rsid w:val="00E97F2F"/>
    <w:rsid w:val="00ED0D29"/>
    <w:rsid w:val="00FD4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  <w:style w:type="paragraph" w:customStyle="1" w:styleId="Default">
    <w:name w:val="Default"/>
    <w:rsid w:val="00561C7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4661F"/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4661F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0A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0ABF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F3A6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F3A6A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F3A6A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F3A6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F3A6A"/>
    <w:rPr>
      <w:rFonts w:ascii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EB6BC9-0659-47C7-B06E-BA0E67602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2</Pages>
  <Words>552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27</cp:revision>
  <dcterms:created xsi:type="dcterms:W3CDTF">2017-08-03T15:19:00Z</dcterms:created>
  <dcterms:modified xsi:type="dcterms:W3CDTF">2017-08-08T15:31:00Z</dcterms:modified>
</cp:coreProperties>
</file>