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0109F2E" w14:textId="77777777" w:rsidR="001703A3" w:rsidRDefault="001703A3" w:rsidP="001703A3">
      <w:pPr>
        <w:pStyle w:val="Zhlav"/>
        <w:rPr>
          <w:rFonts w:ascii="Tahoma" w:hAnsi="Tahoma" w:cs="Tahoma"/>
        </w:rPr>
      </w:pPr>
      <w:r>
        <w:rPr>
          <w:rFonts w:ascii="Tahoma" w:hAnsi="Tahoma" w:cs="Tahoma"/>
          <w:noProof/>
        </w:rPr>
        <w:drawing>
          <wp:inline distT="0" distB="0" distL="0" distR="0" wp14:anchorId="60109FB1" wp14:editId="60109FB2">
            <wp:extent cx="1309370" cy="841375"/>
            <wp:effectExtent l="0" t="0" r="5080" b="0"/>
            <wp:docPr id="1" name="Obrázek 1" descr="FF-ba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F-bar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9370" cy="841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109F2F" w14:textId="77777777" w:rsidR="001703A3" w:rsidRDefault="001703A3" w:rsidP="001703A3">
      <w:pPr>
        <w:rPr>
          <w:rFonts w:ascii="Tahoma" w:hAnsi="Tahoma" w:cs="Tahoma"/>
          <w:b/>
          <w:bCs/>
          <w:sz w:val="28"/>
          <w:szCs w:val="28"/>
          <w:lang w:val="de-DE"/>
        </w:rPr>
      </w:pPr>
    </w:p>
    <w:p w14:paraId="60109F30" w14:textId="77777777" w:rsidR="001703A3" w:rsidRPr="00D1482A" w:rsidRDefault="001703A3" w:rsidP="001703A3">
      <w:pPr>
        <w:rPr>
          <w:rFonts w:ascii="Tahoma" w:hAnsi="Tahoma" w:cs="Tahoma"/>
          <w:b/>
          <w:bCs/>
          <w:color w:val="808080"/>
          <w:sz w:val="28"/>
          <w:szCs w:val="28"/>
          <w:lang w:val="de-DE"/>
        </w:rPr>
      </w:pPr>
      <w:proofErr w:type="spellStart"/>
      <w:r w:rsidRPr="00D1482A">
        <w:rPr>
          <w:rFonts w:ascii="Tahoma" w:hAnsi="Tahoma" w:cs="Tahoma"/>
          <w:b/>
          <w:bCs/>
          <w:color w:val="808080"/>
          <w:sz w:val="28"/>
          <w:szCs w:val="28"/>
          <w:lang w:val="de-DE"/>
        </w:rPr>
        <w:t>Katedra</w:t>
      </w:r>
      <w:proofErr w:type="spellEnd"/>
      <w:r w:rsidRPr="00D1482A">
        <w:rPr>
          <w:rFonts w:ascii="Tahoma" w:hAnsi="Tahoma" w:cs="Tahoma"/>
          <w:b/>
          <w:bCs/>
          <w:color w:val="808080"/>
          <w:sz w:val="28"/>
          <w:szCs w:val="28"/>
          <w:lang w:val="de-DE"/>
        </w:rPr>
        <w:t xml:space="preserve"> </w:t>
      </w:r>
      <w:proofErr w:type="spellStart"/>
      <w:r w:rsidRPr="00D1482A">
        <w:rPr>
          <w:rFonts w:ascii="Tahoma" w:hAnsi="Tahoma" w:cs="Tahoma"/>
          <w:b/>
          <w:bCs/>
          <w:color w:val="808080"/>
          <w:sz w:val="28"/>
          <w:szCs w:val="28"/>
          <w:lang w:val="de-DE"/>
        </w:rPr>
        <w:t>filosofie</w:t>
      </w:r>
      <w:proofErr w:type="spellEnd"/>
    </w:p>
    <w:p w14:paraId="60109F31" w14:textId="77777777" w:rsidR="001703A3" w:rsidRDefault="001703A3" w:rsidP="001703A3">
      <w:pPr>
        <w:spacing w:line="200" w:lineRule="atLeast"/>
        <w:rPr>
          <w:rFonts w:ascii="Tahoma" w:hAnsi="Tahoma" w:cs="Tahoma"/>
          <w:b/>
          <w:color w:val="333333"/>
          <w:sz w:val="28"/>
          <w:szCs w:val="28"/>
          <w:lang w:val="pl-PL"/>
        </w:rPr>
      </w:pPr>
    </w:p>
    <w:p w14:paraId="60109F32" w14:textId="54D89E55" w:rsidR="001703A3" w:rsidRDefault="001703A3" w:rsidP="001703A3">
      <w:pPr>
        <w:pStyle w:val="Nadpis1"/>
        <w:rPr>
          <w:rFonts w:ascii="Tahoma" w:hAnsi="Tahoma" w:cs="Tahoma"/>
        </w:rPr>
      </w:pPr>
      <w:r>
        <w:rPr>
          <w:rFonts w:ascii="Tahoma" w:hAnsi="Tahoma" w:cs="Tahoma"/>
        </w:rPr>
        <w:t xml:space="preserve">Posudek oponenta </w:t>
      </w:r>
      <w:r w:rsidR="00AC563E">
        <w:rPr>
          <w:rFonts w:ascii="Tahoma" w:hAnsi="Tahoma" w:cs="Tahoma"/>
        </w:rPr>
        <w:t>bakalářské</w:t>
      </w:r>
      <w:r>
        <w:rPr>
          <w:rFonts w:ascii="Tahoma" w:hAnsi="Tahoma" w:cs="Tahoma"/>
        </w:rPr>
        <w:t xml:space="preserve"> práce</w:t>
      </w:r>
    </w:p>
    <w:p w14:paraId="60109F33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60109F34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60109F35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  <w:r>
        <w:rPr>
          <w:rFonts w:ascii="Tahoma" w:hAnsi="Tahoma" w:cs="Tahoma"/>
          <w:lang w:val="pl-PL"/>
        </w:rPr>
        <w:t xml:space="preserve">Jméno studenta: </w:t>
      </w:r>
      <w:r w:rsidR="00F1565B">
        <w:rPr>
          <w:rFonts w:ascii="Tahoma" w:hAnsi="Tahoma" w:cs="Tahoma"/>
          <w:lang w:val="pl-PL"/>
        </w:rPr>
        <w:t xml:space="preserve"> </w:t>
      </w:r>
      <w:r w:rsidR="00F1565B" w:rsidRPr="00F1565B">
        <w:rPr>
          <w:rFonts w:ascii="Tahoma" w:hAnsi="Tahoma" w:cs="Tahoma"/>
          <w:b/>
          <w:lang w:val="pl-PL"/>
        </w:rPr>
        <w:t>Helena Kubelková</w:t>
      </w:r>
    </w:p>
    <w:p w14:paraId="60109F36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60109F37" w14:textId="77777777" w:rsidR="001703A3" w:rsidRDefault="001703A3" w:rsidP="001703A3">
      <w:pPr>
        <w:spacing w:line="200" w:lineRule="atLeast"/>
        <w:rPr>
          <w:rFonts w:ascii="Tahoma" w:hAnsi="Tahoma" w:cs="Tahoma"/>
          <w:lang w:val="es-ES"/>
        </w:rPr>
      </w:pPr>
      <w:r>
        <w:rPr>
          <w:rFonts w:ascii="Tahoma" w:hAnsi="Tahoma" w:cs="Tahoma"/>
          <w:lang w:val="es-ES"/>
        </w:rPr>
        <w:t xml:space="preserve">Název práce: </w:t>
      </w:r>
      <w:r w:rsidR="00F1565B" w:rsidRPr="00F1565B">
        <w:rPr>
          <w:rFonts w:ascii="Tahoma" w:hAnsi="Tahoma" w:cs="Tahoma"/>
          <w:b/>
          <w:lang w:val="es-ES"/>
        </w:rPr>
        <w:t>Pojetí lásky v Platónově dialogu Faidros</w:t>
      </w:r>
    </w:p>
    <w:p w14:paraId="60109F38" w14:textId="77777777" w:rsidR="001703A3" w:rsidRDefault="001703A3" w:rsidP="001703A3">
      <w:pPr>
        <w:spacing w:line="200" w:lineRule="atLeast"/>
        <w:rPr>
          <w:rFonts w:ascii="Tahoma" w:hAnsi="Tahoma" w:cs="Tahoma"/>
          <w:lang w:val="es-ES"/>
        </w:rPr>
      </w:pPr>
    </w:p>
    <w:p w14:paraId="60109F39" w14:textId="77777777" w:rsidR="001703A3" w:rsidRDefault="001703A3" w:rsidP="001703A3">
      <w:pPr>
        <w:spacing w:line="200" w:lineRule="atLeast"/>
        <w:rPr>
          <w:rFonts w:ascii="Tahoma" w:hAnsi="Tahoma" w:cs="Tahoma"/>
          <w:lang w:val="es-ES"/>
        </w:rPr>
      </w:pPr>
      <w:r>
        <w:rPr>
          <w:rFonts w:ascii="Tahoma" w:hAnsi="Tahoma" w:cs="Tahoma"/>
          <w:lang w:val="es-ES"/>
        </w:rPr>
        <w:t xml:space="preserve">Jméno vedoucího práce: </w:t>
      </w:r>
      <w:r w:rsidR="00F1565B">
        <w:rPr>
          <w:rFonts w:ascii="Tahoma" w:hAnsi="Tahoma" w:cs="Tahoma"/>
          <w:lang w:val="es-ES"/>
        </w:rPr>
        <w:t>Mgr. Tomáš Hejduk, Ph.D.</w:t>
      </w:r>
    </w:p>
    <w:p w14:paraId="60109F3A" w14:textId="77777777" w:rsidR="001703A3" w:rsidRDefault="001703A3" w:rsidP="001703A3">
      <w:pPr>
        <w:spacing w:line="200" w:lineRule="atLeast"/>
        <w:rPr>
          <w:rFonts w:ascii="Tahoma" w:hAnsi="Tahoma" w:cs="Tahoma"/>
          <w:lang w:val="es-ES"/>
        </w:rPr>
      </w:pPr>
    </w:p>
    <w:p w14:paraId="60109F3B" w14:textId="77777777" w:rsidR="001703A3" w:rsidRDefault="001703A3" w:rsidP="001703A3">
      <w:pPr>
        <w:spacing w:line="200" w:lineRule="atLeast"/>
        <w:rPr>
          <w:rFonts w:ascii="Tahoma" w:hAnsi="Tahoma" w:cs="Tahoma"/>
          <w:lang w:val="es-ES"/>
        </w:rPr>
      </w:pPr>
      <w:r>
        <w:rPr>
          <w:rFonts w:ascii="Tahoma" w:hAnsi="Tahoma" w:cs="Tahoma"/>
          <w:lang w:val="es-ES"/>
        </w:rPr>
        <w:t>Posudek vypracoval: PhDr. Aleš Prázný, Ph.D.</w:t>
      </w:r>
    </w:p>
    <w:p w14:paraId="60109F3C" w14:textId="77777777" w:rsidR="001703A3" w:rsidRDefault="001703A3" w:rsidP="001703A3">
      <w:pPr>
        <w:spacing w:line="200" w:lineRule="atLeast"/>
        <w:rPr>
          <w:rFonts w:ascii="Tahoma" w:hAnsi="Tahoma" w:cs="Tahoma"/>
          <w:lang w:val="es-ES"/>
        </w:rPr>
      </w:pPr>
    </w:p>
    <w:p w14:paraId="60109F3D" w14:textId="77777777" w:rsidR="001703A3" w:rsidRDefault="001703A3" w:rsidP="001703A3">
      <w:pPr>
        <w:spacing w:line="200" w:lineRule="atLeast"/>
        <w:rPr>
          <w:rFonts w:ascii="Tahoma" w:hAnsi="Tahoma" w:cs="Tahoma"/>
          <w:lang w:val="es-ES"/>
        </w:rPr>
      </w:pPr>
    </w:p>
    <w:p w14:paraId="60109F3E" w14:textId="77777777" w:rsidR="001703A3" w:rsidRDefault="001703A3" w:rsidP="001703A3">
      <w:pPr>
        <w:spacing w:line="200" w:lineRule="atLeast"/>
        <w:rPr>
          <w:rFonts w:ascii="Tahoma" w:hAnsi="Tahoma" w:cs="Tahoma"/>
          <w:lang w:val="es-ES"/>
        </w:rPr>
      </w:pPr>
    </w:p>
    <w:p w14:paraId="60109F3F" w14:textId="77777777" w:rsidR="001703A3" w:rsidRDefault="001703A3" w:rsidP="001703A3">
      <w:pPr>
        <w:spacing w:line="200" w:lineRule="atLeast"/>
        <w:rPr>
          <w:rFonts w:ascii="Tahoma" w:hAnsi="Tahoma" w:cs="Tahoma"/>
          <w:b/>
          <w:bCs/>
          <w:lang w:val="es-ES"/>
        </w:rPr>
      </w:pPr>
      <w:r>
        <w:rPr>
          <w:rFonts w:ascii="Tahoma" w:hAnsi="Tahoma" w:cs="Tahoma"/>
          <w:b/>
          <w:bCs/>
          <w:lang w:val="es-ES"/>
        </w:rPr>
        <w:tab/>
      </w:r>
      <w:r>
        <w:rPr>
          <w:rFonts w:ascii="Tahoma" w:hAnsi="Tahoma" w:cs="Tahoma"/>
          <w:b/>
          <w:bCs/>
          <w:lang w:val="es-ES"/>
        </w:rPr>
        <w:tab/>
      </w:r>
      <w:r>
        <w:rPr>
          <w:rFonts w:ascii="Tahoma" w:hAnsi="Tahoma" w:cs="Tahoma"/>
          <w:b/>
          <w:bCs/>
          <w:lang w:val="es-ES"/>
        </w:rPr>
        <w:tab/>
      </w:r>
      <w:r>
        <w:rPr>
          <w:rFonts w:ascii="Tahoma" w:hAnsi="Tahoma" w:cs="Tahoma"/>
          <w:b/>
          <w:bCs/>
          <w:lang w:val="es-ES"/>
        </w:rPr>
        <w:tab/>
      </w:r>
      <w:r>
        <w:rPr>
          <w:rFonts w:ascii="Tahoma" w:hAnsi="Tahoma" w:cs="Tahoma"/>
          <w:b/>
          <w:bCs/>
          <w:lang w:val="es-ES"/>
        </w:rPr>
        <w:tab/>
      </w:r>
      <w:r>
        <w:rPr>
          <w:rFonts w:ascii="Tahoma" w:hAnsi="Tahoma" w:cs="Tahoma"/>
          <w:b/>
          <w:bCs/>
          <w:lang w:val="es-ES"/>
        </w:rPr>
        <w:tab/>
        <w:t xml:space="preserve">           </w:t>
      </w:r>
      <w:r>
        <w:rPr>
          <w:rFonts w:ascii="Tahoma" w:hAnsi="Tahoma" w:cs="Tahoma"/>
          <w:b/>
          <w:bCs/>
          <w:lang w:val="es-ES"/>
        </w:rPr>
        <w:tab/>
        <w:t xml:space="preserve">            </w:t>
      </w:r>
    </w:p>
    <w:p w14:paraId="60109F40" w14:textId="77777777" w:rsidR="001703A3" w:rsidRDefault="001703A3" w:rsidP="001703A3">
      <w:pPr>
        <w:spacing w:line="200" w:lineRule="atLeast"/>
        <w:rPr>
          <w:rFonts w:ascii="Tahoma" w:hAnsi="Tahoma" w:cs="Tahoma"/>
          <w:lang w:val="fr-FR"/>
        </w:rPr>
      </w:pPr>
      <w:r>
        <w:rPr>
          <w:rFonts w:ascii="Tahoma" w:hAnsi="Tahoma" w:cs="Tahoma"/>
          <w:b/>
          <w:bCs/>
          <w:lang w:val="fr-FR"/>
        </w:rPr>
        <w:t>I. Formální kritéria</w:t>
      </w:r>
      <w:r>
        <w:rPr>
          <w:rFonts w:ascii="Tahoma" w:hAnsi="Tahoma" w:cs="Tahoma"/>
          <w:lang w:val="fr-FR"/>
        </w:rPr>
        <w:t xml:space="preserve">                                                             ano      zčásti      ne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79"/>
        <w:gridCol w:w="795"/>
        <w:gridCol w:w="840"/>
        <w:gridCol w:w="674"/>
      </w:tblGrid>
      <w:tr w:rsidR="001703A3" w14:paraId="60109F45" w14:textId="77777777" w:rsidTr="005A2873">
        <w:trPr>
          <w:tblHeader/>
        </w:trPr>
        <w:tc>
          <w:tcPr>
            <w:tcW w:w="677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60109F41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fr-FR"/>
              </w:rPr>
            </w:pPr>
            <w:r>
              <w:rPr>
                <w:rFonts w:ascii="Tahoma" w:hAnsi="Tahoma" w:cs="Tahoma"/>
                <w:lang w:val="fr-FR"/>
              </w:rPr>
              <w:t xml:space="preserve">1. </w:t>
            </w:r>
            <w:r>
              <w:rPr>
                <w:rFonts w:ascii="Tahoma" w:hAnsi="Tahoma" w:cs="Tahoma"/>
                <w:b/>
                <w:bCs/>
                <w:lang w:val="fr-FR"/>
              </w:rPr>
              <w:t>Cíl</w:t>
            </w:r>
            <w:r>
              <w:rPr>
                <w:rFonts w:ascii="Tahoma" w:hAnsi="Tahoma" w:cs="Tahoma"/>
                <w:lang w:val="fr-FR"/>
              </w:rPr>
              <w:t xml:space="preserve"> práce je zformulován a odpovídá zadání a názvu práce.</w:t>
            </w:r>
          </w:p>
        </w:tc>
        <w:tc>
          <w:tcPr>
            <w:tcW w:w="7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60109F42" w14:textId="77777777" w:rsidR="001703A3" w:rsidRPr="00334B3C" w:rsidRDefault="00334B3C" w:rsidP="005A2873">
            <w:pPr>
              <w:pStyle w:val="Nadpistabulky"/>
              <w:snapToGrid w:val="0"/>
              <w:rPr>
                <w:rFonts w:ascii="Tahoma" w:hAnsi="Tahoma" w:cs="Tahoma"/>
                <w:i w:val="0"/>
                <w:lang w:val="fr-FR"/>
              </w:rPr>
            </w:pPr>
            <w:r w:rsidRPr="00334B3C">
              <w:rPr>
                <w:rFonts w:ascii="Tahoma" w:hAnsi="Tahoma" w:cs="Tahoma"/>
                <w:i w:val="0"/>
                <w:lang w:val="pl-PL"/>
              </w:rPr>
              <w:t>x</w:t>
            </w:r>
          </w:p>
        </w:tc>
        <w:tc>
          <w:tcPr>
            <w:tcW w:w="8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60109F43" w14:textId="77777777" w:rsidR="001703A3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fr-FR"/>
              </w:rPr>
            </w:pPr>
          </w:p>
        </w:tc>
        <w:tc>
          <w:tcPr>
            <w:tcW w:w="6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0109F44" w14:textId="77777777" w:rsidR="001703A3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fr-FR"/>
              </w:rPr>
            </w:pPr>
          </w:p>
        </w:tc>
      </w:tr>
      <w:tr w:rsidR="001703A3" w14:paraId="60109F4A" w14:textId="77777777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60109F46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fr-FR"/>
              </w:rPr>
            </w:pPr>
            <w:r>
              <w:rPr>
                <w:rFonts w:ascii="Tahoma" w:hAnsi="Tahoma" w:cs="Tahoma"/>
                <w:lang w:val="fr-FR"/>
              </w:rPr>
              <w:t>2.</w:t>
            </w:r>
            <w:r>
              <w:rPr>
                <w:rFonts w:ascii="Tahoma" w:hAnsi="Tahoma" w:cs="Tahoma"/>
                <w:b/>
                <w:bCs/>
                <w:lang w:val="fr-FR"/>
              </w:rPr>
              <w:t xml:space="preserve"> Metody </w:t>
            </w:r>
            <w:r>
              <w:rPr>
                <w:rFonts w:ascii="Tahoma" w:hAnsi="Tahoma" w:cs="Tahoma"/>
                <w:lang w:val="fr-FR"/>
              </w:rPr>
              <w:t>využité autorem jsou adekvátní vzhledem k cíli práce a  tématu.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60109F47" w14:textId="77777777" w:rsidR="001703A3" w:rsidRPr="00334B3C" w:rsidRDefault="001703A3" w:rsidP="00F1565B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fr-FR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60109F48" w14:textId="77777777" w:rsidR="001703A3" w:rsidRDefault="00F1565B" w:rsidP="00F1565B">
            <w:pPr>
              <w:pStyle w:val="Obsahtabulky"/>
              <w:snapToGrid w:val="0"/>
              <w:jc w:val="center"/>
              <w:rPr>
                <w:rFonts w:ascii="Tahoma" w:hAnsi="Tahoma" w:cs="Tahoma"/>
                <w:lang w:val="fr-FR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0109F49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fr-FR"/>
              </w:rPr>
            </w:pPr>
          </w:p>
        </w:tc>
      </w:tr>
      <w:tr w:rsidR="001703A3" w14:paraId="60109F4F" w14:textId="77777777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60109F4B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3. </w:t>
            </w:r>
            <w:r>
              <w:rPr>
                <w:rFonts w:ascii="Tahoma" w:hAnsi="Tahoma" w:cs="Tahoma"/>
                <w:b/>
                <w:bCs/>
                <w:lang w:val="pl-PL"/>
              </w:rPr>
              <w:t xml:space="preserve">Struktura </w:t>
            </w:r>
            <w:r>
              <w:rPr>
                <w:rFonts w:ascii="Tahoma" w:hAnsi="Tahoma" w:cs="Tahoma"/>
                <w:lang w:val="pl-PL"/>
              </w:rPr>
              <w:t>práce je logická a odpovídá zvolenému tématu.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60109F4C" w14:textId="77777777" w:rsidR="001703A3" w:rsidRPr="00334B3C" w:rsidRDefault="00334B3C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pl-PL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60109F4D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0109F4E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1703A3" w14:paraId="60109F54" w14:textId="77777777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60109F50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4. </w:t>
            </w:r>
            <w:r>
              <w:rPr>
                <w:rFonts w:ascii="Tahoma" w:hAnsi="Tahoma" w:cs="Tahoma"/>
                <w:b/>
                <w:bCs/>
                <w:lang w:val="pl-PL"/>
              </w:rPr>
              <w:t xml:space="preserve">Závěr </w:t>
            </w:r>
            <w:r>
              <w:rPr>
                <w:rFonts w:ascii="Tahoma" w:hAnsi="Tahoma" w:cs="Tahoma"/>
                <w:lang w:val="pl-PL"/>
              </w:rPr>
              <w:t>shrnuje dosažené poznatky a formuluje přínos k řešení  problému.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60109F51" w14:textId="5AE88F6B" w:rsidR="001703A3" w:rsidRPr="00334B3C" w:rsidRDefault="001703A3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pl-PL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60109F52" w14:textId="26D2ECA4" w:rsidR="001703A3" w:rsidRDefault="008019D3" w:rsidP="008019D3">
            <w:pPr>
              <w:pStyle w:val="Obsahtabulky"/>
              <w:snapToGrid w:val="0"/>
              <w:jc w:val="center"/>
              <w:rPr>
                <w:rFonts w:ascii="Tahoma" w:hAnsi="Tahoma" w:cs="Tahoma"/>
                <w:lang w:val="pl-PL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0109F53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1703A3" w14:paraId="60109F5A" w14:textId="77777777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60109F55" w14:textId="77777777" w:rsidR="001703A3" w:rsidRP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</w:rPr>
            </w:pPr>
            <w:r w:rsidRPr="001703A3">
              <w:rPr>
                <w:rFonts w:ascii="Tahoma" w:hAnsi="Tahoma" w:cs="Tahoma"/>
              </w:rPr>
              <w:t xml:space="preserve">5. </w:t>
            </w:r>
            <w:proofErr w:type="spellStart"/>
            <w:r w:rsidRPr="001703A3">
              <w:rPr>
                <w:rFonts w:ascii="Tahoma" w:hAnsi="Tahoma" w:cs="Tahoma"/>
              </w:rPr>
              <w:t>Autor</w:t>
            </w:r>
            <w:proofErr w:type="spellEnd"/>
            <w:r w:rsidRPr="001703A3">
              <w:rPr>
                <w:rFonts w:ascii="Tahoma" w:hAnsi="Tahoma" w:cs="Tahoma"/>
              </w:rPr>
              <w:t xml:space="preserve"> </w:t>
            </w:r>
            <w:proofErr w:type="spellStart"/>
            <w:r w:rsidRPr="001703A3">
              <w:rPr>
                <w:rFonts w:ascii="Tahoma" w:hAnsi="Tahoma" w:cs="Tahoma"/>
              </w:rPr>
              <w:t>nic</w:t>
            </w:r>
            <w:proofErr w:type="spellEnd"/>
            <w:r w:rsidRPr="001703A3">
              <w:rPr>
                <w:rFonts w:ascii="Tahoma" w:hAnsi="Tahoma" w:cs="Tahoma"/>
              </w:rPr>
              <w:t xml:space="preserve"> </w:t>
            </w:r>
            <w:proofErr w:type="spellStart"/>
            <w:r w:rsidRPr="001703A3">
              <w:rPr>
                <w:rFonts w:ascii="Tahoma" w:hAnsi="Tahoma" w:cs="Tahoma"/>
              </w:rPr>
              <w:t>podstatného</w:t>
            </w:r>
            <w:proofErr w:type="spellEnd"/>
            <w:r w:rsidRPr="001703A3">
              <w:rPr>
                <w:rFonts w:ascii="Tahoma" w:hAnsi="Tahoma" w:cs="Tahoma"/>
              </w:rPr>
              <w:t xml:space="preserve"> </w:t>
            </w:r>
            <w:proofErr w:type="spellStart"/>
            <w:r w:rsidRPr="001703A3">
              <w:rPr>
                <w:rFonts w:ascii="Tahoma" w:hAnsi="Tahoma" w:cs="Tahoma"/>
              </w:rPr>
              <w:t>neopomenul</w:t>
            </w:r>
            <w:proofErr w:type="spellEnd"/>
            <w:r w:rsidRPr="001703A3">
              <w:rPr>
                <w:rFonts w:ascii="Tahoma" w:hAnsi="Tahoma" w:cs="Tahoma"/>
              </w:rPr>
              <w:t xml:space="preserve"> (</w:t>
            </w:r>
            <w:proofErr w:type="spellStart"/>
            <w:r w:rsidRPr="001703A3">
              <w:rPr>
                <w:rFonts w:ascii="Tahoma" w:hAnsi="Tahoma" w:cs="Tahoma"/>
              </w:rPr>
              <w:t>zadání</w:t>
            </w:r>
            <w:proofErr w:type="spellEnd"/>
            <w:r w:rsidRPr="001703A3">
              <w:rPr>
                <w:rFonts w:ascii="Tahoma" w:hAnsi="Tahoma" w:cs="Tahoma"/>
              </w:rPr>
              <w:t xml:space="preserve">, </w:t>
            </w:r>
            <w:proofErr w:type="spellStart"/>
            <w:r w:rsidRPr="001703A3">
              <w:rPr>
                <w:rFonts w:ascii="Tahoma" w:hAnsi="Tahoma" w:cs="Tahoma"/>
              </w:rPr>
              <w:t>obsah</w:t>
            </w:r>
            <w:proofErr w:type="spellEnd"/>
            <w:r w:rsidRPr="001703A3">
              <w:rPr>
                <w:rFonts w:ascii="Tahoma" w:hAnsi="Tahoma" w:cs="Tahoma"/>
              </w:rPr>
              <w:t xml:space="preserve">, </w:t>
            </w:r>
            <w:proofErr w:type="spellStart"/>
            <w:r w:rsidRPr="001703A3">
              <w:rPr>
                <w:rFonts w:ascii="Tahoma" w:hAnsi="Tahoma" w:cs="Tahoma"/>
              </w:rPr>
              <w:t>úvod</w:t>
            </w:r>
            <w:proofErr w:type="spellEnd"/>
            <w:r w:rsidRPr="001703A3">
              <w:rPr>
                <w:rFonts w:ascii="Tahoma" w:hAnsi="Tahoma" w:cs="Tahoma"/>
              </w:rPr>
              <w:t xml:space="preserve">,  </w:t>
            </w:r>
          </w:p>
          <w:p w14:paraId="60109F56" w14:textId="77777777" w:rsidR="001703A3" w:rsidRP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</w:rPr>
            </w:pPr>
            <w:r w:rsidRPr="001703A3">
              <w:rPr>
                <w:rFonts w:ascii="Tahoma" w:hAnsi="Tahoma" w:cs="Tahoma"/>
              </w:rPr>
              <w:t xml:space="preserve">    </w:t>
            </w:r>
            <w:proofErr w:type="spellStart"/>
            <w:r w:rsidRPr="001703A3">
              <w:rPr>
                <w:rFonts w:ascii="Tahoma" w:hAnsi="Tahoma" w:cs="Tahoma"/>
              </w:rPr>
              <w:t>pojednání</w:t>
            </w:r>
            <w:proofErr w:type="spellEnd"/>
            <w:r w:rsidRPr="001703A3">
              <w:rPr>
                <w:rFonts w:ascii="Tahoma" w:hAnsi="Tahoma" w:cs="Tahoma"/>
              </w:rPr>
              <w:t xml:space="preserve">, </w:t>
            </w:r>
            <w:proofErr w:type="spellStart"/>
            <w:r w:rsidRPr="001703A3">
              <w:rPr>
                <w:rFonts w:ascii="Tahoma" w:hAnsi="Tahoma" w:cs="Tahoma"/>
              </w:rPr>
              <w:t>závěr</w:t>
            </w:r>
            <w:proofErr w:type="spellEnd"/>
            <w:r w:rsidRPr="001703A3">
              <w:rPr>
                <w:rFonts w:ascii="Tahoma" w:hAnsi="Tahoma" w:cs="Tahoma"/>
              </w:rPr>
              <w:t xml:space="preserve">, </w:t>
            </w:r>
            <w:proofErr w:type="spellStart"/>
            <w:r w:rsidRPr="001703A3">
              <w:rPr>
                <w:rFonts w:ascii="Tahoma" w:hAnsi="Tahoma" w:cs="Tahoma"/>
              </w:rPr>
              <w:t>resumé</w:t>
            </w:r>
            <w:proofErr w:type="spellEnd"/>
            <w:r w:rsidRPr="001703A3">
              <w:rPr>
                <w:rFonts w:ascii="Tahoma" w:hAnsi="Tahoma" w:cs="Tahoma"/>
              </w:rPr>
              <w:t xml:space="preserve"> v </w:t>
            </w:r>
            <w:proofErr w:type="spellStart"/>
            <w:r w:rsidRPr="001703A3">
              <w:rPr>
                <w:rFonts w:ascii="Tahoma" w:hAnsi="Tahoma" w:cs="Tahoma"/>
              </w:rPr>
              <w:t>češtině</w:t>
            </w:r>
            <w:proofErr w:type="spellEnd"/>
            <w:r w:rsidRPr="001703A3">
              <w:rPr>
                <w:rFonts w:ascii="Tahoma" w:hAnsi="Tahoma" w:cs="Tahoma"/>
              </w:rPr>
              <w:t xml:space="preserve"> a </w:t>
            </w:r>
            <w:proofErr w:type="spellStart"/>
            <w:r w:rsidRPr="001703A3">
              <w:rPr>
                <w:rFonts w:ascii="Tahoma" w:hAnsi="Tahoma" w:cs="Tahoma"/>
              </w:rPr>
              <w:t>cizím</w:t>
            </w:r>
            <w:proofErr w:type="spellEnd"/>
            <w:r w:rsidRPr="001703A3">
              <w:rPr>
                <w:rFonts w:ascii="Tahoma" w:hAnsi="Tahoma" w:cs="Tahoma"/>
              </w:rPr>
              <w:t xml:space="preserve"> </w:t>
            </w:r>
            <w:proofErr w:type="spellStart"/>
            <w:r w:rsidRPr="001703A3">
              <w:rPr>
                <w:rFonts w:ascii="Tahoma" w:hAnsi="Tahoma" w:cs="Tahoma"/>
              </w:rPr>
              <w:t>jazyce</w:t>
            </w:r>
            <w:proofErr w:type="spellEnd"/>
            <w:r w:rsidRPr="001703A3">
              <w:rPr>
                <w:rFonts w:ascii="Tahoma" w:hAnsi="Tahoma" w:cs="Tahoma"/>
              </w:rPr>
              <w:t>)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60109F57" w14:textId="77777777" w:rsidR="001703A3" w:rsidRPr="00334B3C" w:rsidRDefault="001703A3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de-DE"/>
              </w:rPr>
            </w:pPr>
            <w:r w:rsidRPr="00334B3C">
              <w:rPr>
                <w:rFonts w:ascii="Tahoma" w:hAnsi="Tahoma" w:cs="Tahoma"/>
                <w:b/>
                <w:lang w:val="de-DE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60109F58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de-DE"/>
              </w:rPr>
            </w:pP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0109F59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de-DE"/>
              </w:rPr>
            </w:pPr>
          </w:p>
        </w:tc>
      </w:tr>
    </w:tbl>
    <w:p w14:paraId="60109F5B" w14:textId="77777777" w:rsidR="001703A3" w:rsidRDefault="001703A3" w:rsidP="001703A3">
      <w:pPr>
        <w:spacing w:line="200" w:lineRule="atLeast"/>
        <w:rPr>
          <w:rFonts w:ascii="Tahoma" w:hAnsi="Tahoma" w:cs="Tahoma"/>
          <w:i/>
          <w:iCs/>
          <w:lang w:val="de-DE"/>
        </w:rPr>
      </w:pPr>
    </w:p>
    <w:p w14:paraId="60109F5C" w14:textId="77777777" w:rsidR="001703A3" w:rsidRDefault="001703A3" w:rsidP="001703A3">
      <w:pPr>
        <w:spacing w:line="200" w:lineRule="atLeast"/>
        <w:rPr>
          <w:rFonts w:ascii="Tahoma" w:hAnsi="Tahoma" w:cs="Tahoma"/>
          <w:i/>
          <w:iCs/>
          <w:lang w:val="de-DE"/>
        </w:rPr>
      </w:pPr>
    </w:p>
    <w:p w14:paraId="60109F5D" w14:textId="77777777" w:rsidR="001703A3" w:rsidRDefault="001703A3" w:rsidP="001703A3">
      <w:pPr>
        <w:spacing w:line="200" w:lineRule="atLeast"/>
        <w:rPr>
          <w:rFonts w:ascii="Tahoma" w:hAnsi="Tahoma" w:cs="Tahoma"/>
          <w:i/>
          <w:iCs/>
          <w:lang w:val="de-DE"/>
        </w:rPr>
      </w:pPr>
    </w:p>
    <w:p w14:paraId="60109F5E" w14:textId="77777777" w:rsidR="001703A3" w:rsidRDefault="001703A3" w:rsidP="001703A3">
      <w:pPr>
        <w:spacing w:line="200" w:lineRule="atLeast"/>
        <w:rPr>
          <w:rFonts w:ascii="Tahoma" w:hAnsi="Tahoma" w:cs="Tahoma"/>
          <w:i/>
          <w:iCs/>
          <w:lang w:val="de-DE"/>
        </w:rPr>
      </w:pPr>
    </w:p>
    <w:p w14:paraId="60109F5F" w14:textId="77777777" w:rsidR="001703A3" w:rsidRDefault="001703A3" w:rsidP="001703A3">
      <w:pPr>
        <w:spacing w:line="200" w:lineRule="atLeast"/>
        <w:rPr>
          <w:rFonts w:ascii="Tahoma" w:hAnsi="Tahoma" w:cs="Tahoma"/>
          <w:i/>
          <w:iCs/>
          <w:lang w:val="de-DE"/>
        </w:rPr>
      </w:pPr>
    </w:p>
    <w:p w14:paraId="60109F60" w14:textId="77777777" w:rsidR="001703A3" w:rsidRDefault="001703A3" w:rsidP="001703A3">
      <w:pPr>
        <w:spacing w:line="200" w:lineRule="atLeast"/>
        <w:rPr>
          <w:rFonts w:ascii="Tahoma" w:hAnsi="Tahoma" w:cs="Tahoma"/>
          <w:i/>
          <w:iCs/>
          <w:lang w:val="de-DE"/>
        </w:rPr>
      </w:pPr>
    </w:p>
    <w:p w14:paraId="60109F61" w14:textId="77777777" w:rsidR="001703A3" w:rsidRDefault="001703A3" w:rsidP="001703A3">
      <w:pPr>
        <w:spacing w:line="200" w:lineRule="atLeast"/>
        <w:rPr>
          <w:rFonts w:ascii="Tahoma" w:hAnsi="Tahoma" w:cs="Tahoma"/>
          <w:b/>
          <w:bCs/>
          <w:lang w:val="de-DE"/>
        </w:rPr>
      </w:pPr>
      <w:r>
        <w:rPr>
          <w:rFonts w:ascii="Tahoma" w:hAnsi="Tahoma" w:cs="Tahoma"/>
          <w:b/>
          <w:bCs/>
          <w:lang w:val="de-DE"/>
        </w:rPr>
        <w:t xml:space="preserve">II. </w:t>
      </w:r>
      <w:proofErr w:type="spellStart"/>
      <w:r>
        <w:rPr>
          <w:rFonts w:ascii="Tahoma" w:hAnsi="Tahoma" w:cs="Tahoma"/>
          <w:b/>
          <w:bCs/>
          <w:lang w:val="de-DE"/>
        </w:rPr>
        <w:t>Obsahová</w:t>
      </w:r>
      <w:proofErr w:type="spellEnd"/>
      <w:r>
        <w:rPr>
          <w:rFonts w:ascii="Tahoma" w:hAnsi="Tahoma" w:cs="Tahoma"/>
          <w:b/>
          <w:bCs/>
          <w:lang w:val="de-DE"/>
        </w:rPr>
        <w:t xml:space="preserve"> </w:t>
      </w:r>
      <w:proofErr w:type="spellStart"/>
      <w:r>
        <w:rPr>
          <w:rFonts w:ascii="Tahoma" w:hAnsi="Tahoma" w:cs="Tahoma"/>
          <w:b/>
          <w:bCs/>
          <w:lang w:val="de-DE"/>
        </w:rPr>
        <w:t>kritéria</w:t>
      </w:r>
      <w:proofErr w:type="spellEnd"/>
      <w:r>
        <w:rPr>
          <w:rFonts w:ascii="Tahoma" w:hAnsi="Tahoma" w:cs="Tahoma"/>
          <w:b/>
          <w:bCs/>
          <w:lang w:val="de-DE"/>
        </w:rPr>
        <w:t xml:space="preserve">                                                             </w:t>
      </w:r>
      <w:r>
        <w:rPr>
          <w:rFonts w:ascii="Tahoma" w:hAnsi="Tahoma" w:cs="Tahoma"/>
          <w:lang w:val="fr-FR"/>
        </w:rPr>
        <w:t>ano      zčásti      ne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94"/>
        <w:gridCol w:w="795"/>
        <w:gridCol w:w="840"/>
        <w:gridCol w:w="659"/>
      </w:tblGrid>
      <w:tr w:rsidR="001703A3" w14:paraId="60109F66" w14:textId="77777777" w:rsidTr="005A2873">
        <w:trPr>
          <w:tblHeader/>
        </w:trPr>
        <w:tc>
          <w:tcPr>
            <w:tcW w:w="67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60109F62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1. Práce prokazuje </w:t>
            </w:r>
            <w:r>
              <w:rPr>
                <w:rFonts w:ascii="Tahoma" w:hAnsi="Tahoma" w:cs="Tahoma"/>
                <w:b/>
                <w:bCs/>
                <w:lang w:val="pl-PL"/>
              </w:rPr>
              <w:t xml:space="preserve">porozumění </w:t>
            </w:r>
            <w:r>
              <w:rPr>
                <w:rFonts w:ascii="Tahoma" w:hAnsi="Tahoma" w:cs="Tahoma"/>
                <w:lang w:val="pl-PL"/>
              </w:rPr>
              <w:t>autora problematice.</w:t>
            </w:r>
          </w:p>
        </w:tc>
        <w:tc>
          <w:tcPr>
            <w:tcW w:w="7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60109F63" w14:textId="77777777" w:rsidR="001703A3" w:rsidRPr="00334B3C" w:rsidRDefault="00334B3C" w:rsidP="00334B3C">
            <w:pPr>
              <w:pStyle w:val="Nadpistabulky"/>
              <w:snapToGrid w:val="0"/>
              <w:rPr>
                <w:rFonts w:ascii="Tahoma" w:hAnsi="Tahoma" w:cs="Tahoma"/>
                <w:i w:val="0"/>
                <w:lang w:val="pl-PL"/>
              </w:rPr>
            </w:pPr>
            <w:r w:rsidRPr="00334B3C">
              <w:rPr>
                <w:rFonts w:ascii="Tahoma" w:hAnsi="Tahoma" w:cs="Tahoma"/>
                <w:i w:val="0"/>
                <w:lang w:val="pl-PL"/>
              </w:rPr>
              <w:t>x</w:t>
            </w:r>
          </w:p>
        </w:tc>
        <w:tc>
          <w:tcPr>
            <w:tcW w:w="8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60109F64" w14:textId="77777777" w:rsidR="001703A3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6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0109F65" w14:textId="77777777" w:rsidR="001703A3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1703A3" w14:paraId="60109F6B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60109F67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  <w:lang w:val="es-ES"/>
              </w:rPr>
              <w:t>2. Opírá se o</w:t>
            </w:r>
            <w:r>
              <w:rPr>
                <w:rFonts w:ascii="Tahoma" w:hAnsi="Tahoma" w:cs="Tahoma"/>
                <w:b/>
                <w:bCs/>
                <w:lang w:val="es-ES"/>
              </w:rPr>
              <w:t xml:space="preserve"> relevantní prameny a literaturu</w:t>
            </w:r>
            <w:r>
              <w:rPr>
                <w:rFonts w:ascii="Tahoma" w:hAnsi="Tahoma" w:cs="Tahoma"/>
                <w:lang w:val="es-ES"/>
              </w:rPr>
              <w:t>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60109F68" w14:textId="77777777" w:rsidR="001703A3" w:rsidRPr="00334B3C" w:rsidRDefault="00334B3C" w:rsidP="00334B3C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es-ES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60109F69" w14:textId="77777777" w:rsidR="001703A3" w:rsidRDefault="001703A3" w:rsidP="00F1565B">
            <w:pPr>
              <w:pStyle w:val="Obsahtabulky"/>
              <w:snapToGrid w:val="0"/>
              <w:jc w:val="center"/>
              <w:rPr>
                <w:rFonts w:ascii="Tahoma" w:hAnsi="Tahoma" w:cs="Tahoma"/>
                <w:lang w:val="es-ES"/>
              </w:rPr>
            </w:pPr>
          </w:p>
        </w:tc>
        <w:tc>
          <w:tcPr>
            <w:tcW w:w="6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0109F6A" w14:textId="77777777" w:rsidR="001703A3" w:rsidRDefault="001703A3" w:rsidP="00F1565B">
            <w:pPr>
              <w:pStyle w:val="Obsahtabulky"/>
              <w:snapToGrid w:val="0"/>
              <w:jc w:val="center"/>
              <w:rPr>
                <w:rFonts w:ascii="Tahoma" w:hAnsi="Tahoma" w:cs="Tahoma"/>
                <w:lang w:val="es-ES"/>
              </w:rPr>
            </w:pPr>
          </w:p>
        </w:tc>
      </w:tr>
      <w:tr w:rsidR="001703A3" w14:paraId="60109F70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60109F6C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>3. Adekvátním způsobem s nimi pracuje.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60109F6D" w14:textId="77777777" w:rsidR="001703A3" w:rsidRPr="00334B3C" w:rsidRDefault="001703A3" w:rsidP="00334B3C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pl-PL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60109F6E" w14:textId="77777777" w:rsidR="001703A3" w:rsidRDefault="00F1565B" w:rsidP="00F1565B">
            <w:pPr>
              <w:pStyle w:val="Obsahtabulky"/>
              <w:snapToGrid w:val="0"/>
              <w:jc w:val="center"/>
              <w:rPr>
                <w:rFonts w:ascii="Tahoma" w:hAnsi="Tahoma" w:cs="Tahoma"/>
                <w:lang w:val="pl-PL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6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0109F6F" w14:textId="77777777" w:rsidR="001703A3" w:rsidRDefault="001703A3" w:rsidP="00F1565B">
            <w:pPr>
              <w:pStyle w:val="Obsahtabulky"/>
              <w:snapToGrid w:val="0"/>
              <w:jc w:val="center"/>
              <w:rPr>
                <w:rFonts w:ascii="Tahoma" w:hAnsi="Tahoma" w:cs="Tahoma"/>
                <w:lang w:val="pl-PL"/>
              </w:rPr>
            </w:pPr>
          </w:p>
        </w:tc>
      </w:tr>
      <w:tr w:rsidR="001703A3" w14:paraId="60109F75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60109F71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>4. Zpracování vykazuje rysy vlastního přínosu.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60109F72" w14:textId="77777777" w:rsidR="001703A3" w:rsidRPr="00334B3C" w:rsidRDefault="001703A3" w:rsidP="00334B3C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pl-PL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60109F73" w14:textId="77777777" w:rsidR="001703A3" w:rsidRDefault="001703A3" w:rsidP="00F1565B">
            <w:pPr>
              <w:pStyle w:val="Obsahtabulky"/>
              <w:snapToGrid w:val="0"/>
              <w:jc w:val="center"/>
              <w:rPr>
                <w:rFonts w:ascii="Tahoma" w:hAnsi="Tahoma" w:cs="Tahoma"/>
                <w:lang w:val="pl-PL"/>
              </w:rPr>
            </w:pPr>
          </w:p>
        </w:tc>
        <w:tc>
          <w:tcPr>
            <w:tcW w:w="6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0109F74" w14:textId="77777777" w:rsidR="001703A3" w:rsidRDefault="00F1565B" w:rsidP="00F1565B">
            <w:pPr>
              <w:pStyle w:val="Obsahtabulky"/>
              <w:snapToGrid w:val="0"/>
              <w:jc w:val="center"/>
              <w:rPr>
                <w:rFonts w:ascii="Tahoma" w:hAnsi="Tahoma" w:cs="Tahoma"/>
                <w:lang w:val="pl-PL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</w:tr>
    </w:tbl>
    <w:p w14:paraId="60109F76" w14:textId="77777777" w:rsidR="001703A3" w:rsidRDefault="001703A3" w:rsidP="001703A3">
      <w:pPr>
        <w:spacing w:line="200" w:lineRule="atLeast"/>
        <w:rPr>
          <w:rFonts w:ascii="Tahoma" w:hAnsi="Tahoma" w:cs="Tahoma"/>
          <w:i/>
          <w:iCs/>
          <w:lang w:val="pl-PL"/>
        </w:rPr>
      </w:pPr>
    </w:p>
    <w:p w14:paraId="60109F77" w14:textId="77777777" w:rsidR="001703A3" w:rsidRDefault="001703A3" w:rsidP="001703A3">
      <w:pPr>
        <w:spacing w:line="200" w:lineRule="atLeast"/>
        <w:rPr>
          <w:rFonts w:ascii="Tahoma" w:hAnsi="Tahoma" w:cs="Tahoma"/>
          <w:i/>
          <w:iCs/>
          <w:lang w:val="pl-PL"/>
        </w:rPr>
      </w:pPr>
    </w:p>
    <w:p w14:paraId="60109F7E" w14:textId="77777777" w:rsidR="001703A3" w:rsidRDefault="001703A3" w:rsidP="001703A3">
      <w:pPr>
        <w:spacing w:line="200" w:lineRule="atLeast"/>
        <w:rPr>
          <w:rFonts w:ascii="Tahoma" w:hAnsi="Tahoma" w:cs="Tahoma"/>
          <w:b/>
          <w:bCs/>
          <w:lang w:val="pl-PL"/>
        </w:rPr>
      </w:pPr>
      <w:r>
        <w:rPr>
          <w:rFonts w:ascii="Tahoma" w:hAnsi="Tahoma" w:cs="Tahoma"/>
          <w:b/>
          <w:bCs/>
          <w:lang w:val="pl-PL"/>
        </w:rPr>
        <w:lastRenderedPageBreak/>
        <w:t xml:space="preserve">III. Jazyková kritéria                                                             </w:t>
      </w:r>
      <w:r>
        <w:rPr>
          <w:rFonts w:ascii="Tahoma" w:hAnsi="Tahoma" w:cs="Tahoma"/>
          <w:lang w:val="fr-FR"/>
        </w:rPr>
        <w:t>ano      zčásti      ne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94"/>
        <w:gridCol w:w="810"/>
        <w:gridCol w:w="840"/>
        <w:gridCol w:w="644"/>
      </w:tblGrid>
      <w:tr w:rsidR="001703A3" w14:paraId="60109F83" w14:textId="77777777" w:rsidTr="005A2873">
        <w:trPr>
          <w:tblHeader/>
        </w:trPr>
        <w:tc>
          <w:tcPr>
            <w:tcW w:w="67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60109F7F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1. Práce je bez </w:t>
            </w:r>
            <w:r>
              <w:rPr>
                <w:rFonts w:ascii="Tahoma" w:hAnsi="Tahoma" w:cs="Tahoma"/>
                <w:b/>
                <w:bCs/>
                <w:lang w:val="pl-PL"/>
              </w:rPr>
              <w:t>gramatických a stylistických chyb.</w:t>
            </w:r>
          </w:p>
        </w:tc>
        <w:tc>
          <w:tcPr>
            <w:tcW w:w="8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60109F80" w14:textId="77777777" w:rsidR="001703A3" w:rsidRPr="00334B3C" w:rsidRDefault="001703A3" w:rsidP="005A2873">
            <w:pPr>
              <w:pStyle w:val="Nadpistabulky"/>
              <w:snapToGrid w:val="0"/>
              <w:rPr>
                <w:rFonts w:ascii="Tahoma" w:hAnsi="Tahoma" w:cs="Tahoma"/>
                <w:i w:val="0"/>
                <w:lang w:val="pl-PL"/>
              </w:rPr>
            </w:pPr>
          </w:p>
        </w:tc>
        <w:tc>
          <w:tcPr>
            <w:tcW w:w="8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60109F81" w14:textId="5DD6AF15" w:rsidR="001703A3" w:rsidRPr="00C26A53" w:rsidRDefault="001703A3" w:rsidP="00F1565B">
            <w:pPr>
              <w:pStyle w:val="Nadpistabulky"/>
              <w:snapToGrid w:val="0"/>
              <w:rPr>
                <w:rFonts w:ascii="Tahoma" w:hAnsi="Tahoma" w:cs="Tahoma"/>
                <w:i w:val="0"/>
                <w:lang w:val="pl-PL"/>
              </w:rPr>
            </w:pPr>
          </w:p>
        </w:tc>
        <w:tc>
          <w:tcPr>
            <w:tcW w:w="6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0109F82" w14:textId="10078E33" w:rsidR="001703A3" w:rsidRDefault="00FF6F4F" w:rsidP="005A2873">
            <w:pPr>
              <w:pStyle w:val="Nadpistabulky"/>
              <w:snapToGrid w:val="0"/>
              <w:rPr>
                <w:rFonts w:ascii="Tahoma" w:hAnsi="Tahoma" w:cs="Tahoma"/>
                <w:lang w:val="pl-PL"/>
              </w:rPr>
            </w:pPr>
            <w:r w:rsidRPr="00334B3C">
              <w:rPr>
                <w:rFonts w:ascii="Tahoma" w:hAnsi="Tahoma" w:cs="Tahoma"/>
                <w:i w:val="0"/>
                <w:lang w:val="pl-PL"/>
              </w:rPr>
              <w:t>x</w:t>
            </w:r>
          </w:p>
        </w:tc>
      </w:tr>
      <w:tr w:rsidR="001703A3" w14:paraId="60109F88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60109F84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2. Práce je psána kultivovaným </w:t>
            </w:r>
            <w:r>
              <w:rPr>
                <w:rFonts w:ascii="Tahoma" w:hAnsi="Tahoma" w:cs="Tahoma"/>
                <w:b/>
                <w:bCs/>
                <w:lang w:val="pl-PL"/>
              </w:rPr>
              <w:t>odborným jazykem.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60109F85" w14:textId="77777777" w:rsidR="001703A3" w:rsidRPr="00334B3C" w:rsidRDefault="001703A3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pl-PL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60109F86" w14:textId="77777777" w:rsidR="001703A3" w:rsidRDefault="00F1565B" w:rsidP="00F1565B">
            <w:pPr>
              <w:pStyle w:val="Obsahtabulky"/>
              <w:snapToGrid w:val="0"/>
              <w:jc w:val="center"/>
              <w:rPr>
                <w:rFonts w:ascii="Tahoma" w:hAnsi="Tahoma" w:cs="Tahoma"/>
                <w:lang w:val="pl-PL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64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0109F87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1703A3" w14:paraId="60109F8D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60109F89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3. Student zvládl a rozumí </w:t>
            </w:r>
            <w:r>
              <w:rPr>
                <w:rFonts w:ascii="Tahoma" w:hAnsi="Tahoma" w:cs="Tahoma"/>
                <w:b/>
                <w:bCs/>
                <w:lang w:val="pl-PL"/>
              </w:rPr>
              <w:t>terminologii</w:t>
            </w:r>
            <w:r>
              <w:rPr>
                <w:rFonts w:ascii="Tahoma" w:hAnsi="Tahoma" w:cs="Tahoma"/>
                <w:lang w:val="pl-PL"/>
              </w:rPr>
              <w:t xml:space="preserve"> oboru a tématu, jímž se  zabývá.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60109F8A" w14:textId="2365FA24" w:rsidR="001703A3" w:rsidRPr="00334B3C" w:rsidRDefault="001703A3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pl-PL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60109F8B" w14:textId="1A3A0156" w:rsidR="001703A3" w:rsidRDefault="00FF6F4F" w:rsidP="00F1565B">
            <w:pPr>
              <w:pStyle w:val="Obsahtabulky"/>
              <w:snapToGrid w:val="0"/>
              <w:jc w:val="center"/>
              <w:rPr>
                <w:rFonts w:ascii="Tahoma" w:hAnsi="Tahoma" w:cs="Tahoma"/>
                <w:lang w:val="pl-PL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64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0109F8C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1703A3" w14:paraId="60109F92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60109F8E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lang w:val="pl-PL"/>
              </w:rPr>
              <w:t xml:space="preserve">4. Student pracuje správně s </w:t>
            </w:r>
            <w:r>
              <w:rPr>
                <w:rFonts w:ascii="Tahoma" w:hAnsi="Tahoma" w:cs="Tahoma"/>
                <w:b/>
                <w:bCs/>
                <w:lang w:val="pl-PL"/>
              </w:rPr>
              <w:t>odkazy a citacemi</w:t>
            </w:r>
            <w:r>
              <w:rPr>
                <w:rFonts w:ascii="Tahoma" w:hAnsi="Tahoma" w:cs="Tahoma"/>
                <w:lang w:val="pl-PL"/>
              </w:rPr>
              <w:t>,</w:t>
            </w:r>
            <w:r>
              <w:rPr>
                <w:rFonts w:ascii="Tahoma" w:hAnsi="Tahoma" w:cs="Tahoma"/>
                <w:b/>
                <w:bCs/>
                <w:lang w:val="pl-PL"/>
              </w:rPr>
              <w:t xml:space="preserve"> </w:t>
            </w:r>
            <w:r>
              <w:rPr>
                <w:rFonts w:ascii="Tahoma" w:hAnsi="Tahoma" w:cs="Tahoma"/>
                <w:lang w:val="pl-PL"/>
              </w:rPr>
              <w:t xml:space="preserve">odlišuje parafráze a  </w:t>
            </w:r>
            <w:proofErr w:type="spellStart"/>
            <w:r>
              <w:rPr>
                <w:rFonts w:ascii="Tahoma" w:hAnsi="Tahoma" w:cs="Tahoma"/>
              </w:rPr>
              <w:t>vlastní</w:t>
            </w:r>
            <w:proofErr w:type="spellEnd"/>
            <w:r>
              <w:rPr>
                <w:rFonts w:ascii="Tahoma" w:hAnsi="Tahoma" w:cs="Tahoma"/>
              </w:rPr>
              <w:t xml:space="preserve"> </w:t>
            </w:r>
            <w:proofErr w:type="spellStart"/>
            <w:r>
              <w:rPr>
                <w:rFonts w:ascii="Tahoma" w:hAnsi="Tahoma" w:cs="Tahoma"/>
              </w:rPr>
              <w:t>myšlenky</w:t>
            </w:r>
            <w:proofErr w:type="spellEnd"/>
            <w:r>
              <w:rPr>
                <w:rFonts w:ascii="Tahoma" w:hAnsi="Tahoma" w:cs="Tahoma"/>
              </w:rPr>
              <w:t>.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60109F8F" w14:textId="77777777" w:rsidR="001703A3" w:rsidRPr="00334B3C" w:rsidRDefault="001703A3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60109F90" w14:textId="77777777" w:rsidR="001703A3" w:rsidRDefault="00F1565B" w:rsidP="00F1565B">
            <w:pPr>
              <w:pStyle w:val="Obsahtabulky"/>
              <w:snapToGrid w:val="0"/>
              <w:jc w:val="center"/>
              <w:rPr>
                <w:rFonts w:ascii="Tahoma" w:hAnsi="Tahoma" w:cs="Tahoma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64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0109F91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</w:rPr>
            </w:pPr>
          </w:p>
        </w:tc>
      </w:tr>
    </w:tbl>
    <w:p w14:paraId="60109F93" w14:textId="77777777" w:rsidR="001703A3" w:rsidRPr="005B27B0" w:rsidRDefault="001703A3" w:rsidP="001703A3">
      <w:pPr>
        <w:spacing w:line="200" w:lineRule="atLeast"/>
        <w:rPr>
          <w:rFonts w:ascii="Tahoma" w:hAnsi="Tahoma" w:cs="Tahoma"/>
          <w:i/>
          <w:iCs/>
        </w:rPr>
      </w:pPr>
    </w:p>
    <w:p w14:paraId="60109F94" w14:textId="77777777" w:rsidR="001703A3" w:rsidRPr="00A67F82" w:rsidRDefault="001703A3" w:rsidP="001703A3">
      <w:pPr>
        <w:spacing w:line="200" w:lineRule="atLeast"/>
        <w:rPr>
          <w:rFonts w:ascii="Tahoma" w:hAnsi="Tahoma" w:cs="Tahoma"/>
          <w:i/>
          <w:iCs/>
          <w:lang w:val="cs-CZ"/>
        </w:rPr>
      </w:pPr>
      <w:r w:rsidRPr="00A67F82">
        <w:rPr>
          <w:rFonts w:ascii="Tahoma" w:hAnsi="Tahoma" w:cs="Tahoma"/>
          <w:i/>
          <w:iCs/>
          <w:lang w:val="cs-CZ"/>
        </w:rPr>
        <w:t>Slovní ohodnocení</w:t>
      </w:r>
    </w:p>
    <w:p w14:paraId="60109F95" w14:textId="32A4DF42" w:rsidR="001703A3" w:rsidRDefault="00F1565B" w:rsidP="001703A3">
      <w:pPr>
        <w:spacing w:line="200" w:lineRule="atLeast"/>
        <w:rPr>
          <w:rFonts w:ascii="Tahoma" w:hAnsi="Tahoma" w:cs="Tahoma"/>
          <w:bCs/>
          <w:lang w:val="cs-CZ"/>
        </w:rPr>
      </w:pPr>
      <w:r>
        <w:rPr>
          <w:rFonts w:ascii="Tahoma" w:hAnsi="Tahoma" w:cs="Tahoma"/>
          <w:bCs/>
          <w:lang w:val="cs-CZ"/>
        </w:rPr>
        <w:t xml:space="preserve">Helena Kubelková se zabývá problematikou lásky v Platónově dialogu </w:t>
      </w:r>
      <w:proofErr w:type="spellStart"/>
      <w:r w:rsidRPr="00D1482A">
        <w:rPr>
          <w:rFonts w:ascii="Tahoma" w:hAnsi="Tahoma" w:cs="Tahoma"/>
          <w:bCs/>
          <w:i/>
          <w:lang w:val="cs-CZ"/>
        </w:rPr>
        <w:t>Faidros</w:t>
      </w:r>
      <w:proofErr w:type="spellEnd"/>
      <w:r>
        <w:rPr>
          <w:rFonts w:ascii="Tahoma" w:hAnsi="Tahoma" w:cs="Tahoma"/>
          <w:bCs/>
          <w:lang w:val="cs-CZ"/>
        </w:rPr>
        <w:t xml:space="preserve">. Svou práci rozvrhla do tří kapitol: 1. Erós, 2. Dialog </w:t>
      </w:r>
      <w:proofErr w:type="spellStart"/>
      <w:r>
        <w:rPr>
          <w:rFonts w:ascii="Tahoma" w:hAnsi="Tahoma" w:cs="Tahoma"/>
          <w:bCs/>
          <w:lang w:val="cs-CZ"/>
        </w:rPr>
        <w:t>Faidros</w:t>
      </w:r>
      <w:proofErr w:type="spellEnd"/>
      <w:r>
        <w:rPr>
          <w:rFonts w:ascii="Tahoma" w:hAnsi="Tahoma" w:cs="Tahoma"/>
          <w:bCs/>
          <w:lang w:val="cs-CZ"/>
        </w:rPr>
        <w:t xml:space="preserve">, 3. Palinodie o duši, tyto kapitoly rámuje úvod a závěr (z obsahu vypadla bibliografie </w:t>
      </w:r>
      <w:proofErr w:type="gramStart"/>
      <w:r>
        <w:rPr>
          <w:rFonts w:ascii="Tahoma" w:hAnsi="Tahoma" w:cs="Tahoma"/>
          <w:bCs/>
          <w:lang w:val="cs-CZ"/>
        </w:rPr>
        <w:t>na</w:t>
      </w:r>
      <w:proofErr w:type="gramEnd"/>
      <w:r>
        <w:rPr>
          <w:rFonts w:ascii="Tahoma" w:hAnsi="Tahoma" w:cs="Tahoma"/>
          <w:bCs/>
          <w:lang w:val="cs-CZ"/>
        </w:rPr>
        <w:t>. 30). Práce je z formálního hledisk</w:t>
      </w:r>
      <w:r w:rsidR="008019D3">
        <w:rPr>
          <w:rFonts w:ascii="Tahoma" w:hAnsi="Tahoma" w:cs="Tahoma"/>
          <w:bCs/>
          <w:lang w:val="cs-CZ"/>
        </w:rPr>
        <w:t>a velmi strohá, čítá pouze 24 stran</w:t>
      </w:r>
      <w:r>
        <w:rPr>
          <w:rFonts w:ascii="Tahoma" w:hAnsi="Tahoma" w:cs="Tahoma"/>
          <w:bCs/>
          <w:lang w:val="cs-CZ"/>
        </w:rPr>
        <w:t xml:space="preserve"> bez bibliografie.</w:t>
      </w:r>
    </w:p>
    <w:p w14:paraId="60109F96" w14:textId="2ECA7372" w:rsidR="004021BB" w:rsidRDefault="004021BB" w:rsidP="001703A3">
      <w:pPr>
        <w:spacing w:line="200" w:lineRule="atLeast"/>
        <w:rPr>
          <w:rFonts w:ascii="Tahoma" w:hAnsi="Tahoma" w:cs="Tahoma"/>
          <w:bCs/>
          <w:lang w:val="cs-CZ"/>
        </w:rPr>
      </w:pPr>
      <w:r>
        <w:rPr>
          <w:rFonts w:ascii="Tahoma" w:hAnsi="Tahoma" w:cs="Tahoma"/>
          <w:bCs/>
          <w:lang w:val="cs-CZ"/>
        </w:rPr>
        <w:t>V </w:t>
      </w:r>
      <w:r w:rsidR="008019D3">
        <w:rPr>
          <w:rFonts w:ascii="Tahoma" w:hAnsi="Tahoma" w:cs="Tahoma"/>
          <w:bCs/>
          <w:lang w:val="cs-CZ"/>
        </w:rPr>
        <w:t>ú</w:t>
      </w:r>
      <w:r>
        <w:rPr>
          <w:rFonts w:ascii="Tahoma" w:hAnsi="Tahoma" w:cs="Tahoma"/>
          <w:bCs/>
          <w:lang w:val="cs-CZ"/>
        </w:rPr>
        <w:t xml:space="preserve">vodu čtenáře Kubelková seznamuje se strukturou práce a s literaturou, z níž čerpala. </w:t>
      </w:r>
    </w:p>
    <w:p w14:paraId="60109F97" w14:textId="184C78A3" w:rsidR="004021BB" w:rsidRPr="00AC563E" w:rsidRDefault="004021BB" w:rsidP="00604483">
      <w:pPr>
        <w:spacing w:line="200" w:lineRule="atLeast"/>
        <w:rPr>
          <w:rFonts w:ascii="Tahoma" w:hAnsi="Tahoma" w:cs="Tahoma"/>
          <w:bCs/>
          <w:lang w:val="cs-CZ"/>
        </w:rPr>
      </w:pPr>
      <w:r w:rsidRPr="00AC563E">
        <w:rPr>
          <w:rFonts w:ascii="Tahoma" w:hAnsi="Tahoma" w:cs="Tahoma"/>
          <w:bCs/>
          <w:lang w:val="cs-CZ"/>
        </w:rPr>
        <w:t>V</w:t>
      </w:r>
      <w:r w:rsidR="00604483" w:rsidRPr="00AC563E">
        <w:rPr>
          <w:rFonts w:ascii="Tahoma" w:hAnsi="Tahoma" w:cs="Tahoma"/>
          <w:bCs/>
          <w:lang w:val="cs-CZ"/>
        </w:rPr>
        <w:t> </w:t>
      </w:r>
      <w:r w:rsidRPr="00AC563E">
        <w:rPr>
          <w:rFonts w:ascii="Tahoma" w:hAnsi="Tahoma" w:cs="Tahoma"/>
          <w:bCs/>
          <w:lang w:val="cs-CZ"/>
        </w:rPr>
        <w:t>první</w:t>
      </w:r>
      <w:r w:rsidR="00604483" w:rsidRPr="00AC563E">
        <w:rPr>
          <w:rFonts w:ascii="Tahoma" w:hAnsi="Tahoma" w:cs="Tahoma"/>
          <w:bCs/>
          <w:lang w:val="cs-CZ"/>
        </w:rPr>
        <w:t xml:space="preserve"> – nejkratší – </w:t>
      </w:r>
      <w:r w:rsidRPr="00AC563E">
        <w:rPr>
          <w:rFonts w:ascii="Tahoma" w:hAnsi="Tahoma" w:cs="Tahoma"/>
          <w:bCs/>
          <w:lang w:val="cs-CZ"/>
        </w:rPr>
        <w:t xml:space="preserve">kapitole Erós autorka vysvětluje tento pojem v širších souvislostech mýtu, několika druhů lásky a pederastie. </w:t>
      </w:r>
      <w:r w:rsidR="00D1482A" w:rsidRPr="00AC563E">
        <w:rPr>
          <w:rFonts w:ascii="Tahoma" w:hAnsi="Tahoma" w:cs="Tahoma"/>
          <w:bCs/>
          <w:lang w:val="cs-CZ"/>
        </w:rPr>
        <w:t xml:space="preserve">Druhá kapitola jde přímo k dialogu </w:t>
      </w:r>
      <w:proofErr w:type="spellStart"/>
      <w:r w:rsidR="00D1482A" w:rsidRPr="00AC563E">
        <w:rPr>
          <w:rFonts w:ascii="Tahoma" w:hAnsi="Tahoma" w:cs="Tahoma"/>
          <w:bCs/>
          <w:i/>
          <w:lang w:val="cs-CZ"/>
        </w:rPr>
        <w:t>Faidros</w:t>
      </w:r>
      <w:proofErr w:type="spellEnd"/>
      <w:r w:rsidR="00D1482A" w:rsidRPr="00AC563E">
        <w:rPr>
          <w:rFonts w:ascii="Tahoma" w:hAnsi="Tahoma" w:cs="Tahoma"/>
          <w:bCs/>
          <w:lang w:val="cs-CZ"/>
        </w:rPr>
        <w:t xml:space="preserve">, charakterizuje jej co do struktury, obsahu, zpracování. Kapitola začíná popisem místa za městem a posléze přechází </w:t>
      </w:r>
      <w:proofErr w:type="spellStart"/>
      <w:r w:rsidR="00D1482A" w:rsidRPr="00AC563E">
        <w:rPr>
          <w:rFonts w:ascii="Tahoma" w:hAnsi="Tahoma" w:cs="Tahoma"/>
          <w:bCs/>
          <w:lang w:val="cs-CZ"/>
        </w:rPr>
        <w:t>Lysiově</w:t>
      </w:r>
      <w:proofErr w:type="spellEnd"/>
      <w:r w:rsidR="00D1482A" w:rsidRPr="00AC563E">
        <w:rPr>
          <w:rFonts w:ascii="Tahoma" w:hAnsi="Tahoma" w:cs="Tahoma"/>
          <w:bCs/>
          <w:lang w:val="cs-CZ"/>
        </w:rPr>
        <w:t xml:space="preserve"> a </w:t>
      </w:r>
      <w:proofErr w:type="spellStart"/>
      <w:r w:rsidR="00D1482A" w:rsidRPr="00AC563E">
        <w:rPr>
          <w:rFonts w:ascii="Tahoma" w:hAnsi="Tahoma" w:cs="Tahoma"/>
          <w:bCs/>
          <w:lang w:val="cs-CZ"/>
        </w:rPr>
        <w:t>Sókratově</w:t>
      </w:r>
      <w:proofErr w:type="spellEnd"/>
      <w:r w:rsidR="00D1482A" w:rsidRPr="00AC563E">
        <w:rPr>
          <w:rFonts w:ascii="Tahoma" w:hAnsi="Tahoma" w:cs="Tahoma"/>
          <w:bCs/>
          <w:lang w:val="cs-CZ"/>
        </w:rPr>
        <w:t xml:space="preserve"> řeči o tom, proč dávat přednost člověku nemilujícímu před milujícím. Obě řeči charakterizují zamilovaného jako nemocného člověka. Výstižně tu zmiňuje, že tento dialog je o šílení, o mánii – jak píše M. </w:t>
      </w:r>
      <w:proofErr w:type="spellStart"/>
      <w:r w:rsidR="00D1482A" w:rsidRPr="00AC563E">
        <w:rPr>
          <w:rFonts w:ascii="Tahoma" w:hAnsi="Tahoma" w:cs="Tahoma"/>
          <w:bCs/>
          <w:lang w:val="cs-CZ"/>
        </w:rPr>
        <w:t>Nussbaumová</w:t>
      </w:r>
      <w:proofErr w:type="spellEnd"/>
      <w:r w:rsidR="00D1482A" w:rsidRPr="00AC563E">
        <w:rPr>
          <w:rFonts w:ascii="Tahoma" w:hAnsi="Tahoma" w:cs="Tahoma"/>
          <w:bCs/>
          <w:lang w:val="cs-CZ"/>
        </w:rPr>
        <w:t xml:space="preserve"> v knize </w:t>
      </w:r>
      <w:r w:rsidR="00D1482A" w:rsidRPr="00AC563E">
        <w:rPr>
          <w:rFonts w:ascii="Tahoma" w:hAnsi="Tahoma" w:cs="Tahoma"/>
          <w:bCs/>
          <w:i/>
          <w:lang w:val="cs-CZ"/>
        </w:rPr>
        <w:t>Křehkost dobra</w:t>
      </w:r>
      <w:r w:rsidR="00D1482A" w:rsidRPr="00AC563E">
        <w:rPr>
          <w:rFonts w:ascii="Tahoma" w:hAnsi="Tahoma" w:cs="Tahoma"/>
          <w:bCs/>
          <w:lang w:val="cs-CZ"/>
        </w:rPr>
        <w:t>.</w:t>
      </w:r>
      <w:r w:rsidR="002D723A" w:rsidRPr="00AC563E">
        <w:rPr>
          <w:rFonts w:ascii="Tahoma" w:hAnsi="Tahoma" w:cs="Tahoma"/>
          <w:bCs/>
          <w:lang w:val="cs-CZ"/>
        </w:rPr>
        <w:t xml:space="preserve"> Šílení je tu představeno jako největší </w:t>
      </w:r>
      <w:r w:rsidR="00E26E04" w:rsidRPr="00AC563E">
        <w:rPr>
          <w:rFonts w:ascii="Tahoma" w:hAnsi="Tahoma" w:cs="Tahoma"/>
          <w:bCs/>
          <w:lang w:val="cs-CZ"/>
        </w:rPr>
        <w:t>zlo, což v</w:t>
      </w:r>
      <w:r w:rsidR="00604483" w:rsidRPr="00AC563E">
        <w:rPr>
          <w:rFonts w:ascii="Tahoma" w:hAnsi="Tahoma" w:cs="Tahoma"/>
          <w:bCs/>
          <w:lang w:val="cs-CZ"/>
        </w:rPr>
        <w:t> </w:t>
      </w:r>
      <w:r w:rsidR="00E26E04" w:rsidRPr="00AC563E">
        <w:rPr>
          <w:rFonts w:ascii="Tahoma" w:hAnsi="Tahoma" w:cs="Tahoma"/>
          <w:bCs/>
          <w:lang w:val="cs-CZ"/>
        </w:rPr>
        <w:t>další</w:t>
      </w:r>
      <w:r w:rsidR="00604483" w:rsidRPr="00AC563E">
        <w:rPr>
          <w:rFonts w:ascii="Tahoma" w:hAnsi="Tahoma" w:cs="Tahoma"/>
          <w:bCs/>
          <w:lang w:val="cs-CZ"/>
        </w:rPr>
        <w:t xml:space="preserve"> – třetí – </w:t>
      </w:r>
      <w:r w:rsidR="00E26E04" w:rsidRPr="00AC563E">
        <w:rPr>
          <w:rFonts w:ascii="Tahoma" w:hAnsi="Tahoma" w:cs="Tahoma"/>
          <w:bCs/>
          <w:lang w:val="cs-CZ"/>
        </w:rPr>
        <w:t xml:space="preserve">kapitole problematizuje rozbor </w:t>
      </w:r>
      <w:proofErr w:type="spellStart"/>
      <w:r w:rsidR="00E26E04" w:rsidRPr="00AC563E">
        <w:rPr>
          <w:rFonts w:ascii="Tahoma" w:hAnsi="Tahoma" w:cs="Tahoma"/>
          <w:bCs/>
          <w:lang w:val="cs-CZ"/>
        </w:rPr>
        <w:t>Sókratovy</w:t>
      </w:r>
      <w:proofErr w:type="spellEnd"/>
      <w:r w:rsidR="00E26E04" w:rsidRPr="00AC563E">
        <w:rPr>
          <w:rFonts w:ascii="Tahoma" w:hAnsi="Tahoma" w:cs="Tahoma"/>
          <w:bCs/>
          <w:lang w:val="cs-CZ"/>
        </w:rPr>
        <w:t xml:space="preserve"> </w:t>
      </w:r>
      <w:proofErr w:type="spellStart"/>
      <w:r w:rsidR="00A71EEB" w:rsidRPr="00AC563E">
        <w:rPr>
          <w:rFonts w:ascii="Tahoma" w:hAnsi="Tahoma" w:cs="Tahoma"/>
          <w:bCs/>
          <w:lang w:val="cs-CZ"/>
        </w:rPr>
        <w:t>palinodické</w:t>
      </w:r>
      <w:proofErr w:type="spellEnd"/>
      <w:r w:rsidR="00A71EEB" w:rsidRPr="00AC563E">
        <w:rPr>
          <w:rFonts w:ascii="Tahoma" w:hAnsi="Tahoma" w:cs="Tahoma"/>
          <w:bCs/>
          <w:lang w:val="cs-CZ"/>
        </w:rPr>
        <w:t xml:space="preserve"> </w:t>
      </w:r>
      <w:r w:rsidR="00E26E04" w:rsidRPr="00AC563E">
        <w:rPr>
          <w:rFonts w:ascii="Tahoma" w:hAnsi="Tahoma" w:cs="Tahoma"/>
          <w:bCs/>
          <w:lang w:val="cs-CZ"/>
        </w:rPr>
        <w:t xml:space="preserve">třetí řeči: šílení nemusí být nutně největší zlo, ale může přinášet i největší dobro. Kubelková zde uvádí příklady, které zmiňuje </w:t>
      </w:r>
      <w:proofErr w:type="spellStart"/>
      <w:r w:rsidR="00E26E04" w:rsidRPr="00AC563E">
        <w:rPr>
          <w:rFonts w:ascii="Tahoma" w:hAnsi="Tahoma" w:cs="Tahoma"/>
          <w:bCs/>
          <w:lang w:val="cs-CZ"/>
        </w:rPr>
        <w:t>Sókratés</w:t>
      </w:r>
      <w:proofErr w:type="spellEnd"/>
      <w:r w:rsidR="00E26E04" w:rsidRPr="00AC563E">
        <w:rPr>
          <w:rFonts w:ascii="Tahoma" w:hAnsi="Tahoma" w:cs="Tahoma"/>
          <w:bCs/>
          <w:lang w:val="cs-CZ"/>
        </w:rPr>
        <w:t xml:space="preserve"> v dialogu </w:t>
      </w:r>
      <w:proofErr w:type="spellStart"/>
      <w:r w:rsidR="00E26E04" w:rsidRPr="008019D3">
        <w:rPr>
          <w:rFonts w:ascii="Tahoma" w:hAnsi="Tahoma" w:cs="Tahoma"/>
          <w:bCs/>
          <w:i/>
          <w:lang w:val="cs-CZ"/>
        </w:rPr>
        <w:t>Faidros</w:t>
      </w:r>
      <w:proofErr w:type="spellEnd"/>
      <w:r w:rsidR="00A71EEB" w:rsidRPr="00AC563E">
        <w:rPr>
          <w:rFonts w:ascii="Tahoma" w:hAnsi="Tahoma" w:cs="Tahoma"/>
          <w:bCs/>
          <w:lang w:val="cs-CZ"/>
        </w:rPr>
        <w:t xml:space="preserve">, např. věštecké umění, básnictví. </w:t>
      </w:r>
      <w:r w:rsidR="00954B4D" w:rsidRPr="00AC563E">
        <w:rPr>
          <w:rFonts w:ascii="Tahoma" w:hAnsi="Tahoma" w:cs="Tahoma"/>
          <w:bCs/>
          <w:lang w:val="cs-CZ"/>
        </w:rPr>
        <w:t xml:space="preserve">Kubelková ukazuje, že podle dialogu </w:t>
      </w:r>
      <w:proofErr w:type="spellStart"/>
      <w:r w:rsidR="00954B4D" w:rsidRPr="008019D3">
        <w:rPr>
          <w:rFonts w:ascii="Tahoma" w:hAnsi="Tahoma" w:cs="Tahoma"/>
          <w:bCs/>
          <w:i/>
          <w:lang w:val="cs-CZ"/>
        </w:rPr>
        <w:t>Faidros</w:t>
      </w:r>
      <w:proofErr w:type="spellEnd"/>
      <w:r w:rsidR="00954B4D" w:rsidRPr="00AC563E">
        <w:rPr>
          <w:rFonts w:ascii="Tahoma" w:hAnsi="Tahoma" w:cs="Tahoma"/>
          <w:bCs/>
          <w:lang w:val="cs-CZ"/>
        </w:rPr>
        <w:t xml:space="preserve"> existují dva druhy lásky – nepravá, která je iluzí, a pravá, která vzniká rozpomenutím na ideu krásy (s. 25).</w:t>
      </w:r>
      <w:r w:rsidR="00604483" w:rsidRPr="00AC563E">
        <w:rPr>
          <w:rFonts w:ascii="Tahoma" w:hAnsi="Tahoma" w:cs="Tahoma"/>
          <w:bCs/>
          <w:lang w:val="cs-CZ"/>
        </w:rPr>
        <w:t xml:space="preserve"> </w:t>
      </w:r>
    </w:p>
    <w:p w14:paraId="60CFA07B" w14:textId="6B050BEA" w:rsidR="00604483" w:rsidRPr="00AC563E" w:rsidRDefault="00604483" w:rsidP="00604483">
      <w:pPr>
        <w:spacing w:line="200" w:lineRule="atLeast"/>
        <w:rPr>
          <w:rFonts w:ascii="Tahoma" w:hAnsi="Tahoma" w:cs="Tahoma"/>
          <w:bCs/>
          <w:lang w:val="cs-CZ"/>
        </w:rPr>
      </w:pPr>
      <w:r w:rsidRPr="00AC563E">
        <w:rPr>
          <w:rFonts w:ascii="Tahoma" w:hAnsi="Tahoma" w:cs="Tahoma"/>
          <w:bCs/>
          <w:lang w:val="cs-CZ"/>
        </w:rPr>
        <w:t xml:space="preserve">V závěru pak rekapituluje své pojednání o lásce v dialogu </w:t>
      </w:r>
      <w:proofErr w:type="spellStart"/>
      <w:r w:rsidRPr="00AC563E">
        <w:rPr>
          <w:rFonts w:ascii="Tahoma" w:hAnsi="Tahoma" w:cs="Tahoma"/>
          <w:bCs/>
          <w:i/>
          <w:lang w:val="cs-CZ"/>
        </w:rPr>
        <w:t>Faidros</w:t>
      </w:r>
      <w:proofErr w:type="spellEnd"/>
      <w:r w:rsidRPr="00AC563E">
        <w:rPr>
          <w:rFonts w:ascii="Tahoma" w:hAnsi="Tahoma" w:cs="Tahoma"/>
          <w:bCs/>
          <w:lang w:val="cs-CZ"/>
        </w:rPr>
        <w:t xml:space="preserve">. </w:t>
      </w:r>
    </w:p>
    <w:p w14:paraId="77008BED" w14:textId="70C78B0E" w:rsidR="00604483" w:rsidRDefault="00604483" w:rsidP="00604483">
      <w:pPr>
        <w:spacing w:line="200" w:lineRule="atLeast"/>
        <w:rPr>
          <w:rFonts w:ascii="Tahoma" w:hAnsi="Tahoma" w:cs="Tahoma"/>
          <w:bCs/>
          <w:lang w:val="cs-CZ"/>
        </w:rPr>
      </w:pPr>
      <w:r>
        <w:rPr>
          <w:rFonts w:ascii="Tahoma" w:hAnsi="Tahoma" w:cs="Tahoma"/>
          <w:bCs/>
          <w:lang w:val="cs-CZ"/>
        </w:rPr>
        <w:t>Na práci je žel vidět, že vznikla zřejmě narychlo a neprošla důkladnou revizí, což se projevuje vysokým výskytem gramatických hrubek a dalších neduhů – viz níže.</w:t>
      </w:r>
    </w:p>
    <w:p w14:paraId="60109F98" w14:textId="77777777" w:rsidR="004021BB" w:rsidRDefault="004021BB" w:rsidP="001703A3">
      <w:pPr>
        <w:spacing w:line="200" w:lineRule="atLeast"/>
        <w:rPr>
          <w:rFonts w:ascii="Tahoma" w:hAnsi="Tahoma" w:cs="Tahoma"/>
          <w:bCs/>
          <w:lang w:val="cs-CZ"/>
        </w:rPr>
      </w:pPr>
    </w:p>
    <w:p w14:paraId="60109F99" w14:textId="77777777" w:rsidR="004021BB" w:rsidRDefault="004021BB" w:rsidP="001703A3">
      <w:pPr>
        <w:spacing w:line="200" w:lineRule="atLeast"/>
        <w:rPr>
          <w:rFonts w:ascii="Tahoma" w:hAnsi="Tahoma" w:cs="Tahoma"/>
          <w:bCs/>
          <w:lang w:val="cs-CZ"/>
        </w:rPr>
      </w:pPr>
    </w:p>
    <w:p w14:paraId="60109F9A" w14:textId="191AEA7A" w:rsidR="004021BB" w:rsidRDefault="004021BB" w:rsidP="001703A3">
      <w:pPr>
        <w:spacing w:line="200" w:lineRule="atLeast"/>
        <w:rPr>
          <w:rFonts w:ascii="Tahoma" w:hAnsi="Tahoma" w:cs="Tahoma"/>
          <w:bCs/>
          <w:lang w:val="cs-CZ"/>
        </w:rPr>
      </w:pPr>
      <w:r>
        <w:rPr>
          <w:rFonts w:ascii="Tahoma" w:hAnsi="Tahoma" w:cs="Tahoma"/>
          <w:bCs/>
          <w:lang w:val="cs-CZ"/>
        </w:rPr>
        <w:t>Formální stránka: Názvy děl v textu by měly být psány všechny kurzívou (nikoli někde ano a jinde nikoli), jak je zvykem v odborné literatuře. Nedbalé citace názvů děl (např. dílo T. Hejduka)</w:t>
      </w:r>
      <w:r w:rsidR="00340B66">
        <w:rPr>
          <w:rFonts w:ascii="Tahoma" w:hAnsi="Tahoma" w:cs="Tahoma"/>
          <w:bCs/>
          <w:lang w:val="cs-CZ"/>
        </w:rPr>
        <w:t xml:space="preserve">, ledabylá transkripce jména </w:t>
      </w:r>
      <w:proofErr w:type="spellStart"/>
      <w:r w:rsidR="00340B66">
        <w:rPr>
          <w:rFonts w:ascii="Tahoma" w:hAnsi="Tahoma" w:cs="Tahoma"/>
          <w:bCs/>
          <w:lang w:val="cs-CZ"/>
        </w:rPr>
        <w:t>Sókratés</w:t>
      </w:r>
      <w:proofErr w:type="spellEnd"/>
      <w:r w:rsidR="00340B66">
        <w:rPr>
          <w:rFonts w:ascii="Tahoma" w:hAnsi="Tahoma" w:cs="Tahoma"/>
          <w:bCs/>
          <w:lang w:val="cs-CZ"/>
        </w:rPr>
        <w:t>/</w:t>
      </w:r>
      <w:proofErr w:type="spellStart"/>
      <w:r w:rsidR="00340B66">
        <w:rPr>
          <w:rFonts w:ascii="Tahoma" w:hAnsi="Tahoma" w:cs="Tahoma"/>
          <w:bCs/>
          <w:lang w:val="cs-CZ"/>
        </w:rPr>
        <w:t>Sókrates</w:t>
      </w:r>
      <w:proofErr w:type="spellEnd"/>
      <w:r w:rsidR="00340B66">
        <w:rPr>
          <w:rFonts w:ascii="Tahoma" w:hAnsi="Tahoma" w:cs="Tahoma"/>
          <w:bCs/>
          <w:lang w:val="cs-CZ"/>
        </w:rPr>
        <w:t xml:space="preserve"> (s. 12</w:t>
      </w:r>
      <w:r w:rsidR="002D723A">
        <w:rPr>
          <w:rFonts w:ascii="Tahoma" w:hAnsi="Tahoma" w:cs="Tahoma"/>
          <w:bCs/>
          <w:lang w:val="cs-CZ"/>
        </w:rPr>
        <w:t>, 13</w:t>
      </w:r>
      <w:r w:rsidR="00A71EEB">
        <w:rPr>
          <w:rFonts w:ascii="Tahoma" w:hAnsi="Tahoma" w:cs="Tahoma"/>
          <w:bCs/>
          <w:lang w:val="cs-CZ"/>
        </w:rPr>
        <w:t>, 24</w:t>
      </w:r>
      <w:r w:rsidR="002D723A">
        <w:rPr>
          <w:rFonts w:ascii="Tahoma" w:hAnsi="Tahoma" w:cs="Tahoma"/>
          <w:bCs/>
          <w:lang w:val="cs-CZ"/>
        </w:rPr>
        <w:t xml:space="preserve"> aj.), chybná interpunkce</w:t>
      </w:r>
      <w:r w:rsidR="00E26E04">
        <w:rPr>
          <w:rFonts w:ascii="Tahoma" w:hAnsi="Tahoma" w:cs="Tahoma"/>
          <w:bCs/>
          <w:lang w:val="cs-CZ"/>
        </w:rPr>
        <w:t xml:space="preserve">, např. v citátu </w:t>
      </w:r>
      <w:proofErr w:type="spellStart"/>
      <w:r w:rsidR="00E26E04">
        <w:rPr>
          <w:rFonts w:ascii="Tahoma" w:hAnsi="Tahoma" w:cs="Tahoma"/>
          <w:bCs/>
          <w:lang w:val="cs-CZ"/>
        </w:rPr>
        <w:t>Nussbaumové</w:t>
      </w:r>
      <w:proofErr w:type="spellEnd"/>
      <w:r w:rsidR="00E26E04">
        <w:rPr>
          <w:rFonts w:ascii="Tahoma" w:hAnsi="Tahoma" w:cs="Tahoma"/>
          <w:bCs/>
          <w:lang w:val="cs-CZ"/>
        </w:rPr>
        <w:t xml:space="preserve"> na s. 21</w:t>
      </w:r>
      <w:r w:rsidR="000528E6">
        <w:rPr>
          <w:rFonts w:ascii="Tahoma" w:hAnsi="Tahoma" w:cs="Tahoma"/>
          <w:bCs/>
          <w:lang w:val="cs-CZ"/>
        </w:rPr>
        <w:t xml:space="preserve"> a rovněž v citátu na s. 27 (zde i matoucí uvozovky)</w:t>
      </w:r>
      <w:r w:rsidR="00A71EEB">
        <w:rPr>
          <w:rFonts w:ascii="Tahoma" w:hAnsi="Tahoma" w:cs="Tahoma"/>
          <w:bCs/>
          <w:lang w:val="cs-CZ"/>
        </w:rPr>
        <w:t>, dále na s. 22, 23</w:t>
      </w:r>
      <w:r w:rsidR="00826BC4">
        <w:rPr>
          <w:rFonts w:ascii="Tahoma" w:hAnsi="Tahoma" w:cs="Tahoma"/>
          <w:bCs/>
          <w:lang w:val="cs-CZ"/>
        </w:rPr>
        <w:t>, 25</w:t>
      </w:r>
      <w:r w:rsidR="007B1D85">
        <w:rPr>
          <w:rFonts w:ascii="Tahoma" w:hAnsi="Tahoma" w:cs="Tahoma"/>
          <w:bCs/>
          <w:lang w:val="cs-CZ"/>
        </w:rPr>
        <w:t>, 28, 29</w:t>
      </w:r>
      <w:r w:rsidR="00A71EEB">
        <w:rPr>
          <w:rFonts w:ascii="Tahoma" w:hAnsi="Tahoma" w:cs="Tahoma"/>
          <w:bCs/>
          <w:lang w:val="cs-CZ"/>
        </w:rPr>
        <w:t xml:space="preserve"> aj.</w:t>
      </w:r>
      <w:r w:rsidR="002D723A">
        <w:rPr>
          <w:rFonts w:ascii="Tahoma" w:hAnsi="Tahoma" w:cs="Tahoma"/>
          <w:bCs/>
          <w:lang w:val="cs-CZ"/>
        </w:rPr>
        <w:t>; na s. 17 „</w:t>
      </w:r>
      <w:proofErr w:type="spellStart"/>
      <w:r w:rsidR="002D723A">
        <w:rPr>
          <w:rFonts w:ascii="Tahoma" w:hAnsi="Tahoma" w:cs="Tahoma"/>
          <w:bCs/>
          <w:lang w:val="cs-CZ"/>
        </w:rPr>
        <w:t>Sóktes</w:t>
      </w:r>
      <w:proofErr w:type="spellEnd"/>
      <w:r w:rsidR="002D723A">
        <w:rPr>
          <w:rFonts w:ascii="Tahoma" w:hAnsi="Tahoma" w:cs="Tahoma"/>
          <w:bCs/>
          <w:lang w:val="cs-CZ"/>
        </w:rPr>
        <w:t xml:space="preserve">“, místo </w:t>
      </w:r>
      <w:proofErr w:type="spellStart"/>
      <w:r w:rsidR="002D723A">
        <w:rPr>
          <w:rFonts w:ascii="Tahoma" w:hAnsi="Tahoma" w:cs="Tahoma"/>
          <w:bCs/>
          <w:lang w:val="cs-CZ"/>
        </w:rPr>
        <w:t>Sókratés</w:t>
      </w:r>
      <w:proofErr w:type="spellEnd"/>
      <w:r w:rsidR="002D723A">
        <w:rPr>
          <w:rFonts w:ascii="Tahoma" w:hAnsi="Tahoma" w:cs="Tahoma"/>
          <w:bCs/>
          <w:lang w:val="cs-CZ"/>
        </w:rPr>
        <w:t xml:space="preserve">, chybné i/y: na s. 18 – „podle </w:t>
      </w:r>
      <w:proofErr w:type="spellStart"/>
      <w:r w:rsidR="002D723A">
        <w:rPr>
          <w:rFonts w:ascii="Tahoma" w:hAnsi="Tahoma" w:cs="Tahoma"/>
          <w:bCs/>
          <w:lang w:val="cs-CZ"/>
        </w:rPr>
        <w:t>Lysiov</w:t>
      </w:r>
      <w:r w:rsidR="002D723A" w:rsidRPr="00826BC4">
        <w:rPr>
          <w:rFonts w:ascii="Tahoma" w:hAnsi="Tahoma" w:cs="Tahoma"/>
          <w:b/>
          <w:bCs/>
          <w:lang w:val="cs-CZ"/>
        </w:rPr>
        <w:t>i</w:t>
      </w:r>
      <w:proofErr w:type="spellEnd"/>
      <w:r w:rsidR="002D723A">
        <w:rPr>
          <w:rFonts w:ascii="Tahoma" w:hAnsi="Tahoma" w:cs="Tahoma"/>
          <w:bCs/>
          <w:lang w:val="cs-CZ"/>
        </w:rPr>
        <w:t xml:space="preserve"> a </w:t>
      </w:r>
      <w:proofErr w:type="spellStart"/>
      <w:r w:rsidR="002D723A">
        <w:rPr>
          <w:rFonts w:ascii="Tahoma" w:hAnsi="Tahoma" w:cs="Tahoma"/>
          <w:bCs/>
          <w:lang w:val="cs-CZ"/>
        </w:rPr>
        <w:t>Sókratovy</w:t>
      </w:r>
      <w:proofErr w:type="spellEnd"/>
      <w:r w:rsidR="002D723A">
        <w:rPr>
          <w:rFonts w:ascii="Tahoma" w:hAnsi="Tahoma" w:cs="Tahoma"/>
          <w:bCs/>
          <w:lang w:val="cs-CZ"/>
        </w:rPr>
        <w:t xml:space="preserve"> řeči“</w:t>
      </w:r>
      <w:r w:rsidR="00826BC4">
        <w:rPr>
          <w:rFonts w:ascii="Tahoma" w:hAnsi="Tahoma" w:cs="Tahoma"/>
          <w:bCs/>
          <w:lang w:val="cs-CZ"/>
        </w:rPr>
        <w:t>, na s. 25 „že jsme zahlédl</w:t>
      </w:r>
      <w:r w:rsidR="00826BC4" w:rsidRPr="00826BC4">
        <w:rPr>
          <w:rFonts w:ascii="Tahoma" w:hAnsi="Tahoma" w:cs="Tahoma"/>
          <w:b/>
          <w:bCs/>
          <w:lang w:val="cs-CZ"/>
        </w:rPr>
        <w:t>y</w:t>
      </w:r>
      <w:r w:rsidR="00826BC4">
        <w:rPr>
          <w:rFonts w:ascii="Tahoma" w:hAnsi="Tahoma" w:cs="Tahoma"/>
          <w:bCs/>
          <w:lang w:val="cs-CZ"/>
        </w:rPr>
        <w:t xml:space="preserve"> krásu“</w:t>
      </w:r>
      <w:r w:rsidR="007B1D85">
        <w:rPr>
          <w:rFonts w:ascii="Tahoma" w:hAnsi="Tahoma" w:cs="Tahoma"/>
          <w:bCs/>
          <w:lang w:val="cs-CZ"/>
        </w:rPr>
        <w:t xml:space="preserve"> (totéž na s. 28: „jsme si vymezil</w:t>
      </w:r>
      <w:r w:rsidR="007B1D85">
        <w:rPr>
          <w:rFonts w:ascii="Tahoma" w:hAnsi="Tahoma" w:cs="Tahoma"/>
          <w:b/>
          <w:bCs/>
          <w:lang w:val="cs-CZ"/>
        </w:rPr>
        <w:t>y</w:t>
      </w:r>
      <w:r w:rsidR="007B1D85">
        <w:rPr>
          <w:rFonts w:ascii="Tahoma" w:hAnsi="Tahoma" w:cs="Tahoma"/>
          <w:bCs/>
          <w:lang w:val="cs-CZ"/>
        </w:rPr>
        <w:t>… jsme se věnovali</w:t>
      </w:r>
      <w:r w:rsidR="007B1D85" w:rsidRPr="007B1D85">
        <w:rPr>
          <w:rFonts w:ascii="Tahoma" w:hAnsi="Tahoma" w:cs="Tahoma"/>
          <w:bCs/>
          <w:lang w:val="cs-CZ"/>
        </w:rPr>
        <w:t>“</w:t>
      </w:r>
      <w:r w:rsidR="007B1D85">
        <w:rPr>
          <w:rFonts w:ascii="Tahoma" w:hAnsi="Tahoma" w:cs="Tahoma"/>
          <w:bCs/>
          <w:lang w:val="cs-CZ"/>
        </w:rPr>
        <w:t>)</w:t>
      </w:r>
      <w:r w:rsidR="002D723A">
        <w:rPr>
          <w:rFonts w:ascii="Tahoma" w:hAnsi="Tahoma" w:cs="Tahoma"/>
          <w:bCs/>
          <w:lang w:val="cs-CZ"/>
        </w:rPr>
        <w:t xml:space="preserve">, na s. 19 chybné skloňování: od </w:t>
      </w:r>
      <w:proofErr w:type="spellStart"/>
      <w:proofErr w:type="gramStart"/>
      <w:r w:rsidR="002D723A">
        <w:rPr>
          <w:rFonts w:ascii="Tahoma" w:hAnsi="Tahoma" w:cs="Tahoma"/>
          <w:bCs/>
          <w:lang w:val="cs-CZ"/>
        </w:rPr>
        <w:t>Lysii</w:t>
      </w:r>
      <w:proofErr w:type="spellEnd"/>
      <w:proofErr w:type="gramEnd"/>
      <w:r w:rsidR="002D723A">
        <w:rPr>
          <w:rFonts w:ascii="Tahoma" w:hAnsi="Tahoma" w:cs="Tahoma"/>
          <w:bCs/>
          <w:lang w:val="cs-CZ"/>
        </w:rPr>
        <w:t xml:space="preserve"> – má být od </w:t>
      </w:r>
      <w:proofErr w:type="spellStart"/>
      <w:r w:rsidR="002D723A">
        <w:rPr>
          <w:rFonts w:ascii="Tahoma" w:hAnsi="Tahoma" w:cs="Tahoma"/>
          <w:bCs/>
          <w:lang w:val="cs-CZ"/>
        </w:rPr>
        <w:t>Lyssia</w:t>
      </w:r>
      <w:proofErr w:type="spellEnd"/>
      <w:r w:rsidR="002D723A">
        <w:rPr>
          <w:rFonts w:ascii="Tahoma" w:hAnsi="Tahoma" w:cs="Tahoma"/>
          <w:bCs/>
          <w:lang w:val="cs-CZ"/>
        </w:rPr>
        <w:t>; na s. 19 „</w:t>
      </w:r>
      <w:proofErr w:type="spellStart"/>
      <w:r w:rsidR="002D723A">
        <w:rPr>
          <w:rFonts w:ascii="Tahoma" w:hAnsi="Tahoma" w:cs="Tahoma"/>
          <w:bCs/>
          <w:lang w:val="cs-CZ"/>
        </w:rPr>
        <w:t>Lysova</w:t>
      </w:r>
      <w:proofErr w:type="spellEnd"/>
      <w:r w:rsidR="002D723A">
        <w:rPr>
          <w:rFonts w:ascii="Tahoma" w:hAnsi="Tahoma" w:cs="Tahoma"/>
          <w:bCs/>
          <w:lang w:val="cs-CZ"/>
        </w:rPr>
        <w:t xml:space="preserve"> řeč“ místo „</w:t>
      </w:r>
      <w:proofErr w:type="spellStart"/>
      <w:r w:rsidR="002D723A">
        <w:rPr>
          <w:rFonts w:ascii="Tahoma" w:hAnsi="Tahoma" w:cs="Tahoma"/>
          <w:bCs/>
          <w:lang w:val="cs-CZ"/>
        </w:rPr>
        <w:t>L</w:t>
      </w:r>
      <w:r w:rsidR="00E26E04">
        <w:rPr>
          <w:rFonts w:ascii="Tahoma" w:hAnsi="Tahoma" w:cs="Tahoma"/>
          <w:bCs/>
          <w:lang w:val="cs-CZ"/>
        </w:rPr>
        <w:t>y</w:t>
      </w:r>
      <w:r w:rsidR="002D723A">
        <w:rPr>
          <w:rFonts w:ascii="Tahoma" w:hAnsi="Tahoma" w:cs="Tahoma"/>
          <w:bCs/>
          <w:lang w:val="cs-CZ"/>
        </w:rPr>
        <w:t>siova</w:t>
      </w:r>
      <w:proofErr w:type="spellEnd"/>
      <w:r w:rsidR="002D723A">
        <w:rPr>
          <w:rFonts w:ascii="Tahoma" w:hAnsi="Tahoma" w:cs="Tahoma"/>
          <w:bCs/>
          <w:lang w:val="cs-CZ"/>
        </w:rPr>
        <w:t xml:space="preserve"> řeč“</w:t>
      </w:r>
      <w:r w:rsidR="007B1D85">
        <w:rPr>
          <w:rFonts w:ascii="Tahoma" w:hAnsi="Tahoma" w:cs="Tahoma"/>
          <w:bCs/>
          <w:lang w:val="cs-CZ"/>
        </w:rPr>
        <w:t>, jiný typ písma u pozn. č. 67 na s. 27. Na s. 28 opět matoucí dvě citace (</w:t>
      </w:r>
      <w:proofErr w:type="spellStart"/>
      <w:r w:rsidR="007B1D85">
        <w:rPr>
          <w:rFonts w:ascii="Tahoma" w:hAnsi="Tahoma" w:cs="Tahoma"/>
          <w:bCs/>
          <w:lang w:val="cs-CZ"/>
        </w:rPr>
        <w:t>Nussbaumová</w:t>
      </w:r>
      <w:proofErr w:type="spellEnd"/>
      <w:r w:rsidR="007B1D85">
        <w:rPr>
          <w:rFonts w:ascii="Tahoma" w:hAnsi="Tahoma" w:cs="Tahoma"/>
          <w:bCs/>
          <w:lang w:val="cs-CZ"/>
        </w:rPr>
        <w:t xml:space="preserve">, Špinka), kdy autorka nerespektuje, že užívá-li uvozovky v citaci, musí změnit dvojité uvozovky na jednoduché. V literatuře postrádám odkaz na Novotného </w:t>
      </w:r>
      <w:r w:rsidR="00604483">
        <w:rPr>
          <w:rFonts w:ascii="Tahoma" w:hAnsi="Tahoma" w:cs="Tahoma"/>
          <w:bCs/>
          <w:lang w:val="cs-CZ"/>
        </w:rPr>
        <w:t xml:space="preserve">rozsáhlé </w:t>
      </w:r>
      <w:r w:rsidR="007B1D85">
        <w:rPr>
          <w:rFonts w:ascii="Tahoma" w:hAnsi="Tahoma" w:cs="Tahoma"/>
          <w:bCs/>
          <w:lang w:val="cs-CZ"/>
        </w:rPr>
        <w:t>dílo</w:t>
      </w:r>
      <w:r w:rsidR="00604483">
        <w:rPr>
          <w:rFonts w:ascii="Tahoma" w:hAnsi="Tahoma" w:cs="Tahoma"/>
          <w:bCs/>
          <w:lang w:val="cs-CZ"/>
        </w:rPr>
        <w:t xml:space="preserve"> o</w:t>
      </w:r>
      <w:r w:rsidR="007B1D85">
        <w:rPr>
          <w:rFonts w:ascii="Tahoma" w:hAnsi="Tahoma" w:cs="Tahoma"/>
          <w:bCs/>
          <w:lang w:val="cs-CZ"/>
        </w:rPr>
        <w:t xml:space="preserve"> Platónovi, které by snad i přes výhrady vůči němu v české práci o </w:t>
      </w:r>
      <w:proofErr w:type="spellStart"/>
      <w:r w:rsidR="007B1D85" w:rsidRPr="006A53C6">
        <w:rPr>
          <w:rFonts w:ascii="Tahoma" w:hAnsi="Tahoma" w:cs="Tahoma"/>
          <w:bCs/>
          <w:i/>
          <w:lang w:val="cs-CZ"/>
        </w:rPr>
        <w:t>Faidrovi</w:t>
      </w:r>
      <w:proofErr w:type="spellEnd"/>
      <w:r w:rsidR="007B1D85">
        <w:rPr>
          <w:rFonts w:ascii="Tahoma" w:hAnsi="Tahoma" w:cs="Tahoma"/>
          <w:bCs/>
          <w:lang w:val="cs-CZ"/>
        </w:rPr>
        <w:t xml:space="preserve"> chybět</w:t>
      </w:r>
      <w:r w:rsidR="008019D3" w:rsidRPr="008019D3">
        <w:rPr>
          <w:rFonts w:ascii="Tahoma" w:hAnsi="Tahoma" w:cs="Tahoma"/>
          <w:bCs/>
          <w:lang w:val="cs-CZ"/>
        </w:rPr>
        <w:t xml:space="preserve"> </w:t>
      </w:r>
      <w:r w:rsidR="008019D3">
        <w:rPr>
          <w:rFonts w:ascii="Tahoma" w:hAnsi="Tahoma" w:cs="Tahoma"/>
          <w:bCs/>
          <w:lang w:val="cs-CZ"/>
        </w:rPr>
        <w:t>nem</w:t>
      </w:r>
      <w:bookmarkStart w:id="0" w:name="_GoBack"/>
      <w:bookmarkEnd w:id="0"/>
      <w:r w:rsidR="008019D3">
        <w:rPr>
          <w:rFonts w:ascii="Tahoma" w:hAnsi="Tahoma" w:cs="Tahoma"/>
          <w:bCs/>
          <w:lang w:val="cs-CZ"/>
        </w:rPr>
        <w:t>ělo</w:t>
      </w:r>
      <w:r w:rsidR="007B1D85">
        <w:rPr>
          <w:rFonts w:ascii="Tahoma" w:hAnsi="Tahoma" w:cs="Tahoma"/>
          <w:bCs/>
          <w:lang w:val="cs-CZ"/>
        </w:rPr>
        <w:t>.</w:t>
      </w:r>
    </w:p>
    <w:p w14:paraId="60109F9B" w14:textId="77777777" w:rsidR="00F1565B" w:rsidRPr="00F1565B" w:rsidRDefault="00F1565B" w:rsidP="001703A3">
      <w:pPr>
        <w:spacing w:line="200" w:lineRule="atLeast"/>
        <w:rPr>
          <w:rFonts w:ascii="Tahoma" w:hAnsi="Tahoma" w:cs="Tahoma"/>
          <w:bCs/>
          <w:lang w:val="cs-CZ"/>
        </w:rPr>
      </w:pPr>
    </w:p>
    <w:p w14:paraId="60109F9C" w14:textId="77777777" w:rsidR="001703A3" w:rsidRPr="00352CC9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</w:p>
    <w:p w14:paraId="60109F9D" w14:textId="77777777" w:rsidR="001703A3" w:rsidRPr="00352CC9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</w:p>
    <w:p w14:paraId="60109F9E" w14:textId="71A20F06" w:rsidR="001703A3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  <w:r w:rsidRPr="00352CC9">
        <w:rPr>
          <w:rFonts w:ascii="Tahoma" w:hAnsi="Tahoma" w:cs="Tahoma"/>
          <w:b/>
          <w:bCs/>
          <w:lang w:val="cs-CZ"/>
        </w:rPr>
        <w:t>IV. Otázky k</w:t>
      </w:r>
      <w:r w:rsidR="006A53C6">
        <w:rPr>
          <w:rFonts w:ascii="Tahoma" w:hAnsi="Tahoma" w:cs="Tahoma"/>
          <w:b/>
          <w:bCs/>
          <w:lang w:val="cs-CZ"/>
        </w:rPr>
        <w:t> </w:t>
      </w:r>
      <w:r w:rsidRPr="00352CC9">
        <w:rPr>
          <w:rFonts w:ascii="Tahoma" w:hAnsi="Tahoma" w:cs="Tahoma"/>
          <w:b/>
          <w:bCs/>
          <w:lang w:val="cs-CZ"/>
        </w:rPr>
        <w:t>obhajobě</w:t>
      </w:r>
    </w:p>
    <w:p w14:paraId="1A313640" w14:textId="41A7C013" w:rsidR="006A53C6" w:rsidRPr="006A53C6" w:rsidRDefault="006A53C6" w:rsidP="001703A3">
      <w:pPr>
        <w:spacing w:line="200" w:lineRule="atLeast"/>
        <w:rPr>
          <w:rFonts w:ascii="Tahoma" w:hAnsi="Tahoma" w:cs="Tahoma"/>
          <w:bCs/>
          <w:lang w:val="cs-CZ"/>
        </w:rPr>
      </w:pPr>
      <w:r w:rsidRPr="006A53C6">
        <w:rPr>
          <w:rFonts w:ascii="Tahoma" w:hAnsi="Tahoma" w:cs="Tahoma"/>
          <w:bCs/>
          <w:lang w:val="cs-CZ"/>
        </w:rPr>
        <w:t>Odkud pochází (či jak si vysvětlujete) předpoklad sylogismu o nesmrtelnosti duše, který říká, že to, co se samo pohybuje, je nesmrtelné?</w:t>
      </w:r>
    </w:p>
    <w:p w14:paraId="60109F9F" w14:textId="77777777" w:rsidR="001703A3" w:rsidRPr="00352CC9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</w:p>
    <w:p w14:paraId="60109FA0" w14:textId="77777777" w:rsidR="001703A3" w:rsidRPr="00352CC9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</w:p>
    <w:p w14:paraId="60109FA1" w14:textId="77777777" w:rsidR="001703A3" w:rsidRPr="00352CC9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</w:p>
    <w:p w14:paraId="60109FA2" w14:textId="0E41AC9C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  <w:r>
        <w:rPr>
          <w:rFonts w:ascii="Tahoma" w:hAnsi="Tahoma" w:cs="Tahoma"/>
          <w:lang w:val="pl-PL"/>
        </w:rPr>
        <w:t>Navržená známka</w:t>
      </w:r>
      <w:r w:rsidR="009E0810">
        <w:rPr>
          <w:rFonts w:ascii="Tahoma" w:hAnsi="Tahoma" w:cs="Tahoma"/>
          <w:lang w:val="pl-PL"/>
        </w:rPr>
        <w:t xml:space="preserve">: </w:t>
      </w:r>
      <w:r w:rsidR="00604483">
        <w:rPr>
          <w:rFonts w:ascii="Tahoma" w:hAnsi="Tahoma" w:cs="Tahoma"/>
          <w:lang w:val="pl-PL"/>
        </w:rPr>
        <w:t>Dobře</w:t>
      </w:r>
    </w:p>
    <w:p w14:paraId="60109FA3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60109FA4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60109FA5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60109FA6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  <w:r>
        <w:rPr>
          <w:rFonts w:ascii="Tahoma" w:hAnsi="Tahoma" w:cs="Tahoma"/>
          <w:lang w:val="pl-PL"/>
        </w:rPr>
        <w:t xml:space="preserve">Datum          28. 7. 2016  </w:t>
      </w:r>
      <w:r>
        <w:rPr>
          <w:rFonts w:ascii="Tahoma" w:hAnsi="Tahoma" w:cs="Tahoma"/>
          <w:lang w:val="pl-PL"/>
        </w:rPr>
        <w:tab/>
        <w:t xml:space="preserve">             </w:t>
      </w:r>
    </w:p>
    <w:p w14:paraId="60109FA7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60109FA8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60109FA9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60109FAA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  <w:r>
        <w:rPr>
          <w:rFonts w:ascii="Tahoma" w:hAnsi="Tahoma" w:cs="Tahoma"/>
          <w:lang w:val="pl-PL"/>
        </w:rPr>
        <w:t>Podpis oponenta práce</w:t>
      </w:r>
    </w:p>
    <w:p w14:paraId="60109FAB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60109FAC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60109FAD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60109FAE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60109FAF" w14:textId="16FA2749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  <w:r>
        <w:rPr>
          <w:rFonts w:ascii="Tahoma" w:hAnsi="Tahoma" w:cs="Tahoma"/>
          <w:lang w:val="pl-PL"/>
        </w:rPr>
        <w:t>Aleš Prázný</w:t>
      </w:r>
      <w:r w:rsidR="00F57959">
        <w:rPr>
          <w:rFonts w:ascii="Tahoma" w:hAnsi="Tahoma" w:cs="Tahoma"/>
          <w:lang w:val="pl-PL"/>
        </w:rPr>
        <w:t>, Ph.D.</w:t>
      </w:r>
    </w:p>
    <w:p w14:paraId="60109FB0" w14:textId="77777777" w:rsidR="00544FC4" w:rsidRPr="006A53C6" w:rsidRDefault="00544FC4">
      <w:pPr>
        <w:rPr>
          <w:lang w:val="cs-CZ"/>
        </w:rPr>
      </w:pPr>
    </w:p>
    <w:sectPr w:rsidR="00544FC4" w:rsidRPr="006A53C6">
      <w:footnotePr>
        <w:pos w:val="beneathText"/>
      </w:footnotePr>
      <w:pgSz w:w="11905" w:h="16837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03A3"/>
    <w:rsid w:val="000528E6"/>
    <w:rsid w:val="001703A3"/>
    <w:rsid w:val="002D723A"/>
    <w:rsid w:val="00334B3C"/>
    <w:rsid w:val="00340B66"/>
    <w:rsid w:val="004021BB"/>
    <w:rsid w:val="00544FC4"/>
    <w:rsid w:val="00604483"/>
    <w:rsid w:val="006A53C6"/>
    <w:rsid w:val="007B1D85"/>
    <w:rsid w:val="008019D3"/>
    <w:rsid w:val="00826BC4"/>
    <w:rsid w:val="00954B4D"/>
    <w:rsid w:val="009D197C"/>
    <w:rsid w:val="009E0810"/>
    <w:rsid w:val="00A71EEB"/>
    <w:rsid w:val="00AC563E"/>
    <w:rsid w:val="00C27673"/>
    <w:rsid w:val="00D1482A"/>
    <w:rsid w:val="00E26E04"/>
    <w:rsid w:val="00F1565B"/>
    <w:rsid w:val="00F57959"/>
    <w:rsid w:val="00FF6F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109F2E"/>
  <w15:docId w15:val="{B5E5BD4B-E80B-465A-93B1-A19C557DE0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703A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paragraph" w:styleId="Nadpis1">
    <w:name w:val="heading 1"/>
    <w:basedOn w:val="Normln"/>
    <w:next w:val="Normln"/>
    <w:link w:val="Nadpis1Char"/>
    <w:qFormat/>
    <w:rsid w:val="001703A3"/>
    <w:pPr>
      <w:keepNext/>
      <w:spacing w:line="200" w:lineRule="atLeast"/>
      <w:jc w:val="center"/>
      <w:outlineLvl w:val="0"/>
    </w:pPr>
    <w:rPr>
      <w:rFonts w:ascii="Arial" w:hAnsi="Arial" w:cs="Arial"/>
      <w:b/>
      <w:color w:val="333333"/>
      <w:sz w:val="28"/>
      <w:szCs w:val="28"/>
      <w:lang w:val="pl-PL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1703A3"/>
    <w:rPr>
      <w:rFonts w:ascii="Arial" w:eastAsia="Times New Roman" w:hAnsi="Arial" w:cs="Arial"/>
      <w:b/>
      <w:color w:val="333333"/>
      <w:sz w:val="28"/>
      <w:szCs w:val="28"/>
      <w:lang w:val="pl-PL" w:eastAsia="ar-SA"/>
    </w:rPr>
  </w:style>
  <w:style w:type="paragraph" w:customStyle="1" w:styleId="Obsahtabulky">
    <w:name w:val="Obsah tabulky"/>
    <w:basedOn w:val="Normln"/>
    <w:rsid w:val="001703A3"/>
    <w:pPr>
      <w:suppressLineNumbers/>
    </w:pPr>
  </w:style>
  <w:style w:type="paragraph" w:customStyle="1" w:styleId="Nadpistabulky">
    <w:name w:val="Nadpis tabulky"/>
    <w:basedOn w:val="Obsahtabulky"/>
    <w:rsid w:val="001703A3"/>
    <w:pPr>
      <w:jc w:val="center"/>
    </w:pPr>
    <w:rPr>
      <w:b/>
      <w:bCs/>
      <w:i/>
      <w:iCs/>
    </w:rPr>
  </w:style>
  <w:style w:type="paragraph" w:styleId="Zhlav">
    <w:name w:val="header"/>
    <w:basedOn w:val="Normln"/>
    <w:link w:val="ZhlavChar"/>
    <w:semiHidden/>
    <w:rsid w:val="001703A3"/>
    <w:pPr>
      <w:tabs>
        <w:tab w:val="center" w:pos="4536"/>
        <w:tab w:val="right" w:pos="9072"/>
      </w:tabs>
      <w:suppressAutoHyphens w:val="0"/>
    </w:pPr>
    <w:rPr>
      <w:sz w:val="20"/>
      <w:szCs w:val="20"/>
      <w:lang w:val="cs-CZ" w:eastAsia="cs-CZ"/>
    </w:rPr>
  </w:style>
  <w:style w:type="character" w:customStyle="1" w:styleId="ZhlavChar">
    <w:name w:val="Záhlaví Char"/>
    <w:basedOn w:val="Standardnpsmoodstavce"/>
    <w:link w:val="Zhlav"/>
    <w:semiHidden/>
    <w:rsid w:val="001703A3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3A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3A3"/>
    <w:rPr>
      <w:rFonts w:ascii="Tahoma" w:eastAsia="Times New Roman" w:hAnsi="Tahoma" w:cs="Tahoma"/>
      <w:sz w:val="16"/>
      <w:szCs w:val="16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</TotalTime>
  <Pages>3</Pages>
  <Words>648</Words>
  <Characters>3830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4470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Prazny Ales</cp:lastModifiedBy>
  <cp:revision>13</cp:revision>
  <cp:lastPrinted>2016-08-15T11:45:00Z</cp:lastPrinted>
  <dcterms:created xsi:type="dcterms:W3CDTF">2016-08-14T20:50:00Z</dcterms:created>
  <dcterms:modified xsi:type="dcterms:W3CDTF">2016-08-15T11:49:00Z</dcterms:modified>
</cp:coreProperties>
</file>