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99D" w:rsidRDefault="00861260" w:rsidP="003D799D">
      <w:pPr>
        <w:spacing w:line="360" w:lineRule="auto"/>
        <w:jc w:val="both"/>
      </w:pPr>
      <w:r>
        <w:t>Jakub Chobotský</w:t>
      </w:r>
      <w:r w:rsidR="003747A1">
        <w:t>:</w:t>
      </w:r>
      <w:r>
        <w:t xml:space="preserve"> Okresní národní výbor Ústí nad Labem 1945-1960</w:t>
      </w:r>
      <w:r w:rsidR="009B3EC7">
        <w:t>.</w:t>
      </w:r>
      <w:r w:rsidR="003D799D" w:rsidRPr="003D799D">
        <w:t xml:space="preserve"> </w:t>
      </w:r>
    </w:p>
    <w:p w:rsidR="003D799D" w:rsidRDefault="003D799D" w:rsidP="003D799D">
      <w:pPr>
        <w:spacing w:line="360" w:lineRule="auto"/>
        <w:jc w:val="both"/>
      </w:pPr>
      <w:r>
        <w:t>Ústav historických věd FF Up</w:t>
      </w:r>
      <w:r w:rsidR="003A73BC">
        <w:t>a, obor Spisová a archivní služba</w:t>
      </w:r>
      <w:r>
        <w:t>, bakalářská práce, 201</w:t>
      </w:r>
      <w:r w:rsidR="009B3EC7">
        <w:t>3</w:t>
      </w:r>
      <w:r>
        <w:t>.</w:t>
      </w:r>
    </w:p>
    <w:p w:rsidR="004D7DAA" w:rsidRDefault="004D7DAA" w:rsidP="003747A1">
      <w:pPr>
        <w:spacing w:line="360" w:lineRule="auto"/>
        <w:contextualSpacing/>
        <w:jc w:val="both"/>
      </w:pPr>
    </w:p>
    <w:p w:rsidR="00F61B3F" w:rsidRDefault="003D799D" w:rsidP="003A73BC">
      <w:pPr>
        <w:spacing w:line="360" w:lineRule="auto"/>
        <w:contextualSpacing/>
        <w:jc w:val="both"/>
      </w:pPr>
      <w:r>
        <w:t xml:space="preserve">     Předkládaná práce </w:t>
      </w:r>
      <w:r w:rsidR="00D154CD">
        <w:t>se</w:t>
      </w:r>
      <w:r w:rsidR="001D51E9">
        <w:t xml:space="preserve"> věnuje jednomu z článků jednokolejné veřejné správy v první fázi jejího působení: okresnímu národnímu výboru a jeho konkrétním projevům v Ústí nad Labem. Autor nejprve nastínil historickou situaci ve městě během existence říšské župy Sudety a následně plynule přešel k vylíčení zlomových událostí z roku 1945. V další kapitole se zabýval okresními národními výbory v obecné rovině a opět doložil konkrétní situací ve sledované lokalitě. Tady bylo třeba vyřešit i zvláštní typ správy formou správní komise, k němuž v Ústí nad Labem došlo v podstatě v důsledku mocenského boje, nikoliv jako přímého důsledku odsunu německého obyvatelstva, jak tomu bylo v řadě jiných míst podobného typu. Autor si všímá i mimořádné situace ve městě, ke které došlo v důsledku výbuchu muničního skladiště, což mělo za následek nekoordinovaný útok na zdejší německé obyvatelstvo. Následující kapitoly sledují další vývoj okresních národních výborů - v obecné i konkrétní rovině - v chronologickém sledu, včetně specifického typu jednotného národního výboru. Prá</w:t>
      </w:r>
      <w:r w:rsidR="00F61B3F">
        <w:t>ce je opatřena rozsáhlou přílohou zachycující typy komisí vytvářených v rámci práce okresních národních výborů v obecné rovině, nikoliv konkrétně u sledovaného ONV.</w:t>
      </w:r>
    </w:p>
    <w:p w:rsidR="00861260" w:rsidRDefault="001D51E9" w:rsidP="003A73BC">
      <w:pPr>
        <w:spacing w:line="360" w:lineRule="auto"/>
        <w:contextualSpacing/>
        <w:jc w:val="both"/>
      </w:pPr>
      <w:r>
        <w:t xml:space="preserve"> </w:t>
      </w:r>
      <w:r w:rsidR="00164CF3">
        <w:t xml:space="preserve">     Autor vycházel jak z literatury týkající se města Ústí nad Labem tak národních výborů jako správního fenoménu. Kromě toho se poctivě probral příslušnými archiváliemi, provedl jejich analýzu a popisným způsobem do svého textu včlenil získané informace.</w:t>
      </w:r>
      <w:r w:rsidR="009E36DA">
        <w:t xml:space="preserve"> Z předloženého</w:t>
      </w:r>
      <w:r w:rsidR="00164CF3">
        <w:t xml:space="preserve"> je vidět snaha a zaujetí tématem, byť konečný výsledek nemá vždy odpovídající vyváženost</w:t>
      </w:r>
      <w:r w:rsidR="009E36DA">
        <w:t>. Autorovi činí stále poněkud problém vidět spojitost událostí ve sledovaném místě</w:t>
      </w:r>
      <w:r w:rsidR="000336EC">
        <w:t xml:space="preserve"> a raději se věnuje popisu objeveného v primárních pramenech.</w:t>
      </w:r>
    </w:p>
    <w:p w:rsidR="00C47E9A" w:rsidRDefault="009E36DA" w:rsidP="003747A1">
      <w:pPr>
        <w:spacing w:line="360" w:lineRule="auto"/>
        <w:contextualSpacing/>
        <w:jc w:val="both"/>
      </w:pPr>
      <w:r>
        <w:t xml:space="preserve">     </w:t>
      </w:r>
      <w:r w:rsidR="00A370A2">
        <w:t>Po řemeslné s</w:t>
      </w:r>
      <w:r>
        <w:t>tránce se práce jeví jako snaživá</w:t>
      </w:r>
      <w:r w:rsidR="00C30C3C">
        <w:t xml:space="preserve">, autor </w:t>
      </w:r>
      <w:r>
        <w:t>místy bojuje s jazykem a vyznačuje se poněkud neobratnou</w:t>
      </w:r>
      <w:r w:rsidR="00C30C3C">
        <w:t xml:space="preserve"> stylistik</w:t>
      </w:r>
      <w:r w:rsidR="003A73BC">
        <w:t>ou</w:t>
      </w:r>
      <w:r>
        <w:t>. Zcela odpovídající není ani gramatika, ovšem tady je třeba přiznat, že od pracovních verzí se konečný text pronikavě změnil k lepšímu</w:t>
      </w:r>
      <w:r w:rsidR="00612AC3">
        <w:t xml:space="preserve">. </w:t>
      </w:r>
    </w:p>
    <w:p w:rsidR="00C47E9A" w:rsidRDefault="00C47E9A" w:rsidP="003747A1">
      <w:pPr>
        <w:spacing w:line="360" w:lineRule="auto"/>
        <w:contextualSpacing/>
        <w:jc w:val="both"/>
      </w:pPr>
    </w:p>
    <w:p w:rsidR="003A2B51" w:rsidRDefault="003A2B51" w:rsidP="003747A1">
      <w:pPr>
        <w:spacing w:line="360" w:lineRule="auto"/>
        <w:contextualSpacing/>
        <w:jc w:val="both"/>
      </w:pPr>
    </w:p>
    <w:p w:rsidR="000336EC" w:rsidRDefault="000336EC" w:rsidP="003747A1">
      <w:pPr>
        <w:spacing w:line="360" w:lineRule="auto"/>
        <w:contextualSpacing/>
        <w:jc w:val="both"/>
      </w:pPr>
    </w:p>
    <w:p w:rsidR="000336EC" w:rsidRDefault="000336EC" w:rsidP="003747A1">
      <w:pPr>
        <w:spacing w:line="360" w:lineRule="auto"/>
        <w:contextualSpacing/>
        <w:jc w:val="both"/>
      </w:pPr>
    </w:p>
    <w:p w:rsidR="000336EC" w:rsidRDefault="000336EC" w:rsidP="003747A1">
      <w:pPr>
        <w:spacing w:line="360" w:lineRule="auto"/>
        <w:contextualSpacing/>
        <w:jc w:val="both"/>
      </w:pPr>
    </w:p>
    <w:p w:rsidR="000336EC" w:rsidRDefault="000336EC" w:rsidP="003747A1">
      <w:pPr>
        <w:spacing w:line="360" w:lineRule="auto"/>
        <w:contextualSpacing/>
        <w:jc w:val="both"/>
      </w:pPr>
    </w:p>
    <w:p w:rsidR="000336EC" w:rsidRDefault="000336EC" w:rsidP="003747A1">
      <w:pPr>
        <w:spacing w:line="360" w:lineRule="auto"/>
        <w:contextualSpacing/>
        <w:jc w:val="both"/>
      </w:pPr>
    </w:p>
    <w:p w:rsidR="00861260" w:rsidRDefault="003A73BC" w:rsidP="00C30C3C">
      <w:pPr>
        <w:spacing w:line="360" w:lineRule="auto"/>
        <w:contextualSpacing/>
        <w:jc w:val="both"/>
      </w:pPr>
      <w:r>
        <w:lastRenderedPageBreak/>
        <w:t xml:space="preserve">     A</w:t>
      </w:r>
      <w:r w:rsidR="000336EC">
        <w:t>utor prokázal</w:t>
      </w:r>
      <w:r w:rsidR="00C30C3C">
        <w:t xml:space="preserve"> s</w:t>
      </w:r>
      <w:r w:rsidR="000336EC">
        <w:t>chopnost pracovat s literaturou a prameny</w:t>
      </w:r>
      <w:r w:rsidR="00612AC3">
        <w:t xml:space="preserve"> </w:t>
      </w:r>
      <w:r>
        <w:t>a</w:t>
      </w:r>
      <w:r w:rsidR="00C30C3C">
        <w:t xml:space="preserve"> získané informac</w:t>
      </w:r>
      <w:r w:rsidR="000336EC">
        <w:t>e soustředit do textu přiměřené</w:t>
      </w:r>
      <w:r w:rsidR="00C30C3C">
        <w:t xml:space="preserve"> úrovně.</w:t>
      </w:r>
    </w:p>
    <w:p w:rsidR="00C30C3C" w:rsidRDefault="00861260" w:rsidP="00C30C3C">
      <w:pPr>
        <w:spacing w:line="360" w:lineRule="auto"/>
        <w:contextualSpacing/>
        <w:jc w:val="both"/>
      </w:pPr>
      <w:r>
        <w:t xml:space="preserve"> </w:t>
      </w:r>
      <w:r w:rsidR="00C30C3C">
        <w:t xml:space="preserve">    Práci doporučuji k obhajobě a navrhuji hodnotit </w:t>
      </w:r>
      <w:r w:rsidR="000336EC">
        <w:t>velmi dobře</w:t>
      </w:r>
      <w:r w:rsidR="00C30C3C">
        <w:t>.</w:t>
      </w:r>
    </w:p>
    <w:p w:rsidR="00C30C3C" w:rsidRDefault="00C30C3C" w:rsidP="00C30C3C">
      <w:pPr>
        <w:spacing w:line="360" w:lineRule="auto"/>
        <w:contextualSpacing/>
        <w:jc w:val="both"/>
      </w:pPr>
    </w:p>
    <w:p w:rsidR="00C30C3C" w:rsidRDefault="00C30C3C" w:rsidP="00C30C3C">
      <w:pPr>
        <w:spacing w:line="360" w:lineRule="auto"/>
        <w:contextualSpacing/>
        <w:jc w:val="both"/>
      </w:pPr>
    </w:p>
    <w:p w:rsidR="00C30C3C" w:rsidRDefault="009B3EC7" w:rsidP="00C30C3C">
      <w:pPr>
        <w:spacing w:line="360" w:lineRule="auto"/>
        <w:contextualSpacing/>
        <w:jc w:val="both"/>
      </w:pPr>
      <w:r>
        <w:t>Ústí nad Orlicí, 12</w:t>
      </w:r>
      <w:r w:rsidR="00C30C3C">
        <w:t xml:space="preserve">. </w:t>
      </w:r>
      <w:r>
        <w:t>srp</w:t>
      </w:r>
      <w:r w:rsidR="00C30C3C">
        <w:t>na 201</w:t>
      </w:r>
      <w:r>
        <w:t>3</w:t>
      </w:r>
      <w:r w:rsidR="00C30C3C">
        <w:t xml:space="preserve">  </w:t>
      </w:r>
    </w:p>
    <w:p w:rsidR="00C30C3C" w:rsidRDefault="00C30C3C" w:rsidP="00C30C3C">
      <w:pPr>
        <w:spacing w:line="360" w:lineRule="auto"/>
        <w:contextualSpacing/>
        <w:jc w:val="both"/>
      </w:pPr>
    </w:p>
    <w:p w:rsidR="00C30C3C" w:rsidRDefault="00C30C3C" w:rsidP="00C30C3C">
      <w:pPr>
        <w:spacing w:line="360" w:lineRule="auto"/>
        <w:contextualSpacing/>
        <w:jc w:val="both"/>
      </w:pPr>
    </w:p>
    <w:p w:rsidR="00C30C3C" w:rsidRDefault="00C30C3C" w:rsidP="00C30C3C">
      <w:pPr>
        <w:spacing w:line="360" w:lineRule="auto"/>
        <w:contextualSpacing/>
        <w:jc w:val="both"/>
      </w:pPr>
    </w:p>
    <w:p w:rsidR="00C30C3C" w:rsidRDefault="00C30C3C" w:rsidP="00C30C3C">
      <w:pPr>
        <w:spacing w:line="360" w:lineRule="auto"/>
        <w:contextualSpacing/>
        <w:jc w:val="right"/>
      </w:pPr>
      <w:r>
        <w:t xml:space="preserve">doc. PhDr. Marie Macková, Ph.D.  </w:t>
      </w:r>
    </w:p>
    <w:p w:rsidR="00C30C3C" w:rsidRPr="003747A1" w:rsidRDefault="00C30C3C" w:rsidP="003747A1">
      <w:pPr>
        <w:spacing w:line="360" w:lineRule="auto"/>
        <w:contextualSpacing/>
        <w:jc w:val="both"/>
      </w:pPr>
    </w:p>
    <w:sectPr w:rsidR="00C30C3C" w:rsidRPr="003747A1" w:rsidSect="00750A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CD3592"/>
    <w:rsid w:val="00030A0E"/>
    <w:rsid w:val="000336EC"/>
    <w:rsid w:val="000924A3"/>
    <w:rsid w:val="000C3CA5"/>
    <w:rsid w:val="00123854"/>
    <w:rsid w:val="00164CF3"/>
    <w:rsid w:val="001755EC"/>
    <w:rsid w:val="001B6249"/>
    <w:rsid w:val="001D51E9"/>
    <w:rsid w:val="001E4B19"/>
    <w:rsid w:val="00227E4D"/>
    <w:rsid w:val="002829F5"/>
    <w:rsid w:val="002C45AA"/>
    <w:rsid w:val="003747A1"/>
    <w:rsid w:val="003942D3"/>
    <w:rsid w:val="003A2B51"/>
    <w:rsid w:val="003A73BC"/>
    <w:rsid w:val="003D799D"/>
    <w:rsid w:val="004056D7"/>
    <w:rsid w:val="00417961"/>
    <w:rsid w:val="00454C5E"/>
    <w:rsid w:val="00465670"/>
    <w:rsid w:val="004D7DAA"/>
    <w:rsid w:val="004E0272"/>
    <w:rsid w:val="004E49F4"/>
    <w:rsid w:val="005331D0"/>
    <w:rsid w:val="00585D60"/>
    <w:rsid w:val="005960DE"/>
    <w:rsid w:val="00612AC3"/>
    <w:rsid w:val="006766D7"/>
    <w:rsid w:val="00750ABB"/>
    <w:rsid w:val="0077308D"/>
    <w:rsid w:val="00815DFD"/>
    <w:rsid w:val="00861260"/>
    <w:rsid w:val="008A349C"/>
    <w:rsid w:val="008E7C39"/>
    <w:rsid w:val="008F1224"/>
    <w:rsid w:val="00923FA3"/>
    <w:rsid w:val="00954D75"/>
    <w:rsid w:val="009B3EC7"/>
    <w:rsid w:val="009D7B8A"/>
    <w:rsid w:val="009E36DA"/>
    <w:rsid w:val="00A1039F"/>
    <w:rsid w:val="00A354CE"/>
    <w:rsid w:val="00A370A2"/>
    <w:rsid w:val="00A450AA"/>
    <w:rsid w:val="00A96E78"/>
    <w:rsid w:val="00B51B43"/>
    <w:rsid w:val="00B554C9"/>
    <w:rsid w:val="00B945C0"/>
    <w:rsid w:val="00BB4FD9"/>
    <w:rsid w:val="00C30C3C"/>
    <w:rsid w:val="00C34726"/>
    <w:rsid w:val="00C47E9A"/>
    <w:rsid w:val="00C72006"/>
    <w:rsid w:val="00CB28AF"/>
    <w:rsid w:val="00CD3592"/>
    <w:rsid w:val="00CD525E"/>
    <w:rsid w:val="00D154CD"/>
    <w:rsid w:val="00D55899"/>
    <w:rsid w:val="00D91745"/>
    <w:rsid w:val="00E05E63"/>
    <w:rsid w:val="00EE2633"/>
    <w:rsid w:val="00F61B3F"/>
    <w:rsid w:val="00FD5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79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79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351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Pardubice</Company>
  <LinksUpToDate>false</LinksUpToDate>
  <CharactersWithSpaces>2419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spravce</dc:creator>
  <cp:keywords/>
  <dc:description/>
  <cp:lastModifiedBy>Your User Name</cp:lastModifiedBy>
  <cp:revision>5</cp:revision>
  <dcterms:created xsi:type="dcterms:W3CDTF">2013-08-01T05:27:00Z</dcterms:created>
  <dcterms:modified xsi:type="dcterms:W3CDTF">2013-08-04T15:16:00Z</dcterms:modified>
</cp:coreProperties>
</file>