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3352A">
        <w:rPr>
          <w:b/>
        </w:rPr>
        <w:tab/>
        <w:t>Bc. Linda KAMENÍKOVÁ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3352A">
        <w:rPr>
          <w:b/>
        </w:rPr>
        <w:tab/>
        <w:t>Rodičovství očima osamělých matek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3352A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3352A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3372CE">
        <w:rPr>
          <w:b/>
        </w:rPr>
        <w:t xml:space="preserve">ka </w:t>
      </w:r>
      <w:r>
        <w:rPr>
          <w:b/>
        </w:rPr>
        <w:t>práce:</w:t>
      </w:r>
      <w:r w:rsidR="0043352A">
        <w:rPr>
          <w:b/>
        </w:rPr>
        <w:tab/>
      </w:r>
      <w:r w:rsidR="0043352A">
        <w:rPr>
          <w:b/>
        </w:rPr>
        <w:tab/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C36CB" w:rsidRDefault="005C36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C36CB" w:rsidRDefault="005C36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C36CB" w:rsidRDefault="005C36C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 w:rsidRPr="005C36CB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C36C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C36C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C36CB" w:rsidRDefault="005C36C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30567" w:rsidRPr="00430567" w:rsidRDefault="00430567" w:rsidP="008D6EC3">
      <w:pPr>
        <w:spacing w:before="120" w:after="120"/>
        <w:jc w:val="both"/>
        <w:rPr>
          <w:b/>
          <w:u w:val="single"/>
        </w:rPr>
      </w:pPr>
      <w:r w:rsidRPr="00430567">
        <w:rPr>
          <w:b/>
          <w:u w:val="single"/>
        </w:rPr>
        <w:t xml:space="preserve">Obsahová stránka </w:t>
      </w:r>
      <w:r w:rsidR="0011224C">
        <w:rPr>
          <w:b/>
          <w:u w:val="single"/>
        </w:rPr>
        <w:t xml:space="preserve">diplomové </w:t>
      </w:r>
      <w:r w:rsidRPr="00430567">
        <w:rPr>
          <w:b/>
          <w:u w:val="single"/>
        </w:rPr>
        <w:t>práce</w:t>
      </w:r>
    </w:p>
    <w:p w:rsidR="008D6EC3" w:rsidRDefault="008D6EC3" w:rsidP="008D6EC3">
      <w:pPr>
        <w:spacing w:before="120" w:after="120"/>
        <w:jc w:val="both"/>
      </w:pPr>
      <w:r>
        <w:t>Problematika osamělých rodičů</w:t>
      </w:r>
      <w:r w:rsidRPr="008D6EC3">
        <w:t xml:space="preserve"> je aktuálně významným společenskopolitickým tématem a</w:t>
      </w:r>
      <w:r w:rsidR="009E20E9">
        <w:t> </w:t>
      </w:r>
      <w:r w:rsidRPr="008D6EC3">
        <w:t>také vhodným výzkumným tématem pro humanitní vědy. Z tohoto pohledu je tedy výběr pro diplomovou práci velice vhodný.</w:t>
      </w:r>
    </w:p>
    <w:p w:rsidR="008D6EC3" w:rsidRDefault="008D6EC3" w:rsidP="008D6EC3">
      <w:pPr>
        <w:spacing w:before="120" w:after="120"/>
        <w:jc w:val="both"/>
      </w:pPr>
      <w:r w:rsidRPr="008D6EC3">
        <w:t xml:space="preserve">Diplomová práce je rozdělena klasicky na </w:t>
      </w:r>
      <w:r w:rsidRPr="008D6EC3">
        <w:rPr>
          <w:b/>
        </w:rPr>
        <w:t>teoretickou a praktickou.</w:t>
      </w:r>
      <w:r w:rsidRPr="008D6EC3">
        <w:t xml:space="preserve"> V souladu s typem závěrečné práce je uveden výzkumný cíl </w:t>
      </w:r>
      <w:r>
        <w:t>pro teoretickou i praktickou část</w:t>
      </w:r>
      <w:r w:rsidRPr="008D6EC3">
        <w:t>.</w:t>
      </w:r>
    </w:p>
    <w:p w:rsidR="00430567" w:rsidRDefault="00430567" w:rsidP="008D6EC3">
      <w:pPr>
        <w:spacing w:before="120" w:after="120"/>
        <w:jc w:val="both"/>
      </w:pPr>
      <w:r w:rsidRPr="00430567">
        <w:rPr>
          <w:b/>
        </w:rPr>
        <w:t>Teoretická část práce j</w:t>
      </w:r>
      <w:r w:rsidR="00C2477B">
        <w:t>e popsána ve 4 zásadních kapitolách: Rodina, Rodičovství, Neúplné rodiny v čele s matkou, Podpora osamělých matek.</w:t>
      </w:r>
    </w:p>
    <w:p w:rsidR="008D6EC3" w:rsidRDefault="008D6EC3" w:rsidP="008D6EC3">
      <w:pPr>
        <w:spacing w:before="120" w:after="120"/>
        <w:jc w:val="both"/>
      </w:pPr>
      <w:r w:rsidRPr="00430567">
        <w:rPr>
          <w:b/>
        </w:rPr>
        <w:t>Desing praktické části práce</w:t>
      </w:r>
      <w:r>
        <w:t xml:space="preserve"> je velice podrobně popsán a následně aplikován. Základní metodou výzkumu jsou případové studie se sběrem dat polostrukturovaným rozhovorem.</w:t>
      </w:r>
      <w:r w:rsidR="00430567">
        <w:t xml:space="preserve"> K jednotlivým případovým studiím nemám jako oponentka vážnější připomínky.</w:t>
      </w:r>
      <w:r w:rsidR="00430567" w:rsidRPr="00430567">
        <w:t xml:space="preserve"> Pro lepší identif</w:t>
      </w:r>
      <w:r w:rsidR="00430567">
        <w:t>i</w:t>
      </w:r>
      <w:r w:rsidR="009E20E9">
        <w:t>kaci přímých sdělení respondentek</w:t>
      </w:r>
      <w:r w:rsidR="00430567">
        <w:t xml:space="preserve"> autorka </w:t>
      </w:r>
      <w:r w:rsidR="00430567" w:rsidRPr="00430567">
        <w:t>vhodn</w:t>
      </w:r>
      <w:r w:rsidR="00430567">
        <w:t>ě</w:t>
      </w:r>
      <w:r w:rsidR="00430567" w:rsidRPr="00430567">
        <w:t xml:space="preserve"> využí</w:t>
      </w:r>
      <w:r w:rsidR="00430567">
        <w:t>vá</w:t>
      </w:r>
      <w:r w:rsidR="00430567" w:rsidRPr="00430567">
        <w:t xml:space="preserve"> kurzívu.</w:t>
      </w:r>
      <w:r w:rsidR="00430567">
        <w:t xml:space="preserve"> Také vyhodnocení, analýza a interpretace jednotlivých případových studií je plně v souladu s podmínkami pro diplomovou práci. Logicky a strukturovaně je vypracován závěr nejen praktické části, ale i závěr celé diplomové práce. V něm autorka propojuje informace z teoretické i praktické části a doplňuje je o svá osobní poznání. Práce má důležité výstupy jak pro teorii, tak i pro praxi.  Autorka dosáhla cílů, které si v diplomové práci vytyčila.  </w:t>
      </w:r>
    </w:p>
    <w:p w:rsidR="00430567" w:rsidRPr="00430567" w:rsidRDefault="00430567" w:rsidP="00430567">
      <w:pPr>
        <w:spacing w:before="120" w:after="120"/>
        <w:jc w:val="both"/>
        <w:rPr>
          <w:b/>
        </w:rPr>
      </w:pPr>
      <w:r w:rsidRPr="00430567">
        <w:rPr>
          <w:b/>
        </w:rPr>
        <w:t>Literární zdroje</w:t>
      </w:r>
    </w:p>
    <w:p w:rsidR="00430567" w:rsidRDefault="00430567" w:rsidP="00430567">
      <w:pPr>
        <w:spacing w:before="120" w:after="120"/>
        <w:jc w:val="both"/>
      </w:pPr>
      <w:r>
        <w:t xml:space="preserve">Autorka využívá </w:t>
      </w:r>
      <w:r w:rsidR="0011224C">
        <w:t xml:space="preserve">bohaté </w:t>
      </w:r>
      <w:r>
        <w:t>zdroje předních autorů, kteří se tématem zabývají, aktuálních, tak i</w:t>
      </w:r>
      <w:r w:rsidR="009E20E9">
        <w:t> </w:t>
      </w:r>
      <w:r>
        <w:t xml:space="preserve">starších osvědčených publikací. Využila také internetových zdrojů. Správně jsou uváděny odkazy na literaturu (Harvardský styl).     </w:t>
      </w:r>
    </w:p>
    <w:p w:rsidR="00430567" w:rsidRPr="00430567" w:rsidRDefault="00430567" w:rsidP="00430567">
      <w:pPr>
        <w:spacing w:before="120" w:after="120"/>
        <w:jc w:val="both"/>
        <w:rPr>
          <w:b/>
          <w:u w:val="single"/>
        </w:rPr>
      </w:pPr>
      <w:r w:rsidRPr="00430567">
        <w:rPr>
          <w:b/>
          <w:u w:val="single"/>
        </w:rPr>
        <w:t>Formální stránka diplomové práce</w:t>
      </w:r>
    </w:p>
    <w:p w:rsidR="00430567" w:rsidRDefault="00430567" w:rsidP="00430567">
      <w:pPr>
        <w:spacing w:before="120" w:after="120"/>
        <w:jc w:val="both"/>
      </w:pPr>
      <w:r>
        <w:t>Formální úprava a náležitosti práce jsou v souladu se směrnicí FF UPa. Jazyková a</w:t>
      </w:r>
      <w:r w:rsidR="009E20E9">
        <w:t> </w:t>
      </w:r>
      <w:r>
        <w:t>terminologická úroveň práce odpovídá převážně danému typu z</w:t>
      </w:r>
      <w:r w:rsidR="0011224C">
        <w:t>ávěrečné práce. Objevila se drobná chybovost</w:t>
      </w:r>
      <w:r>
        <w:t xml:space="preserve"> </w:t>
      </w:r>
      <w:r w:rsidR="0011224C">
        <w:t xml:space="preserve">– s. 45 chybí sloveso je 4. odstavec, 1. věta, s. 48 3. odstavec 2. věta – správně sirotčí důchod). </w:t>
      </w:r>
    </w:p>
    <w:p w:rsidR="008D6EC3" w:rsidRPr="0011224C" w:rsidRDefault="00430567" w:rsidP="00430567">
      <w:pPr>
        <w:spacing w:before="120" w:after="120"/>
        <w:jc w:val="both"/>
        <w:rPr>
          <w:b/>
          <w:i/>
        </w:rPr>
      </w:pPr>
      <w:r w:rsidRPr="0011224C">
        <w:rPr>
          <w:b/>
          <w:i/>
        </w:rPr>
        <w:t>Celkový pohled na předloženou práci: čtivá, aktuální, informačně bohatá, sladěna teoretická a praktická část.</w:t>
      </w:r>
    </w:p>
    <w:p w:rsidR="0011224C" w:rsidRPr="00BD54FF" w:rsidRDefault="0011224C" w:rsidP="0011224C">
      <w:pPr>
        <w:spacing w:after="120"/>
        <w:jc w:val="both"/>
      </w:pPr>
      <w:r w:rsidRPr="0011224C">
        <w:rPr>
          <w:b/>
        </w:rPr>
        <w:t>Příloh</w:t>
      </w:r>
      <w:r>
        <w:rPr>
          <w:b/>
        </w:rPr>
        <w:t>ou</w:t>
      </w:r>
      <w:r w:rsidRPr="0011224C">
        <w:rPr>
          <w:b/>
        </w:rPr>
        <w:t xml:space="preserve"> práce</w:t>
      </w:r>
      <w:r w:rsidRPr="0011224C">
        <w:t xml:space="preserve"> je </w:t>
      </w:r>
      <w:r>
        <w:t>polost</w:t>
      </w:r>
      <w:r w:rsidR="00B870C6">
        <w:t>r</w:t>
      </w:r>
      <w:r>
        <w:t>ukturovaný</w:t>
      </w:r>
      <w:bookmarkStart w:id="0" w:name="_GoBack"/>
      <w:bookmarkEnd w:id="0"/>
      <w:r>
        <w:t xml:space="preserve"> rozhovor, záznamový arch, ukázka rozhovoru s osamělou matkou,  </w:t>
      </w:r>
      <w:r w:rsidR="002A635B" w:rsidRPr="0011224C">
        <w:tab/>
      </w:r>
    </w:p>
    <w:p w:rsidR="0011224C" w:rsidRDefault="0011224C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</w:t>
      </w:r>
      <w:r w:rsidR="0011224C">
        <w:rPr>
          <w:b/>
          <w:bCs/>
        </w:rPr>
        <w:t xml:space="preserve"> – témata </w:t>
      </w:r>
      <w:r w:rsidRPr="00BD54FF">
        <w:rPr>
          <w:b/>
          <w:bCs/>
        </w:rPr>
        <w:t>pro diskusi:</w:t>
      </w:r>
    </w:p>
    <w:p w:rsidR="0082081A" w:rsidRPr="00BD54FF" w:rsidRDefault="0082081A" w:rsidP="0082081A">
      <w:pPr>
        <w:jc w:val="both"/>
      </w:pPr>
    </w:p>
    <w:p w:rsidR="0011224C" w:rsidRDefault="0011224C" w:rsidP="0011224C">
      <w:pPr>
        <w:pStyle w:val="Odstavecseseznamem"/>
        <w:numPr>
          <w:ilvl w:val="0"/>
          <w:numId w:val="3"/>
        </w:numPr>
      </w:pPr>
      <w:r w:rsidRPr="0011224C">
        <w:t>Shrňte zásadní výsled</w:t>
      </w:r>
      <w:r>
        <w:t>ky výzkumu.</w:t>
      </w:r>
    </w:p>
    <w:p w:rsidR="002A635B" w:rsidRPr="00BD54FF" w:rsidRDefault="0011224C" w:rsidP="0011224C">
      <w:pPr>
        <w:pStyle w:val="Odstavecseseznamem"/>
        <w:numPr>
          <w:ilvl w:val="0"/>
          <w:numId w:val="3"/>
        </w:numPr>
      </w:pPr>
      <w:r w:rsidRPr="0011224C">
        <w:t xml:space="preserve"> </w:t>
      </w:r>
      <w:r>
        <w:t>Jaká máte doporučení pro zlepšení kvalit života osamělých matek?</w:t>
      </w: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11224C" w:rsidRDefault="0011224C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11224C" w:rsidRDefault="0011224C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11224C" w:rsidRPr="00BD54FF" w:rsidRDefault="0011224C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lastRenderedPageBreak/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11224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080D7A" w:rsidP="0011224C">
      <w:pPr>
        <w:spacing w:before="120" w:line="360" w:lineRule="auto"/>
        <w:jc w:val="center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11224C">
        <w:rPr>
          <w:b/>
          <w:sz w:val="28"/>
          <w:szCs w:val="28"/>
        </w:rPr>
        <w:t xml:space="preserve">   </w:t>
      </w:r>
      <w:r w:rsidR="00CB638F"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11224C" w:rsidRPr="00BD54FF" w:rsidRDefault="0011224C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11224C">
        <w:t xml:space="preserve"> 9. 8. </w:t>
      </w:r>
      <w:proofErr w:type="gramStart"/>
      <w:r w:rsidR="0011224C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1224C">
        <w:t>oponentky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3006F"/>
    <w:multiLevelType w:val="hybridMultilevel"/>
    <w:tmpl w:val="E0EC736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1224C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372CE"/>
    <w:rsid w:val="0036745B"/>
    <w:rsid w:val="00384A59"/>
    <w:rsid w:val="00391AAF"/>
    <w:rsid w:val="00430567"/>
    <w:rsid w:val="0043352A"/>
    <w:rsid w:val="004A3341"/>
    <w:rsid w:val="004D13D8"/>
    <w:rsid w:val="00516E71"/>
    <w:rsid w:val="0055063F"/>
    <w:rsid w:val="00561996"/>
    <w:rsid w:val="005A6C45"/>
    <w:rsid w:val="005C36CB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8D6EC3"/>
    <w:rsid w:val="00963A2D"/>
    <w:rsid w:val="009E20E9"/>
    <w:rsid w:val="00A13EA9"/>
    <w:rsid w:val="00A33211"/>
    <w:rsid w:val="00A66BF6"/>
    <w:rsid w:val="00A9360A"/>
    <w:rsid w:val="00AA349F"/>
    <w:rsid w:val="00AD3CE3"/>
    <w:rsid w:val="00B46FB5"/>
    <w:rsid w:val="00B870C6"/>
    <w:rsid w:val="00B9314D"/>
    <w:rsid w:val="00BD54FF"/>
    <w:rsid w:val="00BE3AC6"/>
    <w:rsid w:val="00BF19E0"/>
    <w:rsid w:val="00C2477B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A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A6C4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122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A6C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A6C4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1122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513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8</cp:revision>
  <cp:lastPrinted>2015-08-10T06:43:00Z</cp:lastPrinted>
  <dcterms:created xsi:type="dcterms:W3CDTF">2015-08-09T11:40:00Z</dcterms:created>
  <dcterms:modified xsi:type="dcterms:W3CDTF">2015-08-10T06:44:00Z</dcterms:modified>
</cp:coreProperties>
</file>