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3BA4" w:rsidRDefault="00DE3BA4" w:rsidP="00DE3BA4">
      <w:pPr>
        <w:rPr>
          <w:rFonts w:ascii="Times New Roman" w:hAnsi="Times New Roman" w:cs="Times New Roman"/>
          <w:shd w:val="clear" w:color="auto" w:fill="FFFFFF"/>
        </w:rPr>
      </w:pPr>
      <w:r w:rsidRPr="008E5DC1">
        <w:rPr>
          <w:rFonts w:ascii="Times New Roman" w:hAnsi="Times New Roman" w:cs="Times New Roman"/>
          <w:shd w:val="clear" w:color="auto" w:fill="FFFFFF"/>
        </w:rPr>
        <w:t xml:space="preserve">This is the </w:t>
      </w:r>
      <w:r>
        <w:rPr>
          <w:rFonts w:ascii="Times New Roman" w:hAnsi="Times New Roman" w:cs="Times New Roman"/>
          <w:shd w:val="clear" w:color="auto" w:fill="FFFFFF"/>
        </w:rPr>
        <w:t>accepted</w:t>
      </w:r>
      <w:r w:rsidRPr="00620BF0">
        <w:rPr>
          <w:rFonts w:ascii="Times New Roman" w:hAnsi="Times New Roman" w:cs="Times New Roman"/>
          <w:shd w:val="clear" w:color="auto" w:fill="FFFFFF"/>
        </w:rPr>
        <w:t xml:space="preserve"> </w:t>
      </w:r>
      <w:r>
        <w:rPr>
          <w:rFonts w:ascii="Times New Roman" w:hAnsi="Times New Roman" w:cs="Times New Roman"/>
          <w:shd w:val="clear" w:color="auto" w:fill="FFFFFF"/>
        </w:rPr>
        <w:t>v</w:t>
      </w:r>
      <w:r w:rsidRPr="00620BF0">
        <w:rPr>
          <w:rFonts w:ascii="Times New Roman" w:hAnsi="Times New Roman" w:cs="Times New Roman"/>
          <w:shd w:val="clear" w:color="auto" w:fill="FFFFFF"/>
        </w:rPr>
        <w:t>ersion</w:t>
      </w:r>
      <w:r w:rsidRPr="008E5DC1">
        <w:rPr>
          <w:rFonts w:ascii="Times New Roman" w:hAnsi="Times New Roman" w:cs="Times New Roman"/>
          <w:shd w:val="clear" w:color="auto" w:fill="FFFFFF"/>
        </w:rPr>
        <w:t xml:space="preserve"> of the following article:</w:t>
      </w:r>
    </w:p>
    <w:p w:rsidR="00DE3BA4" w:rsidRDefault="00DE3BA4" w:rsidP="00DE3BA4">
      <w:r w:rsidRPr="00DE3BA4">
        <w:rPr>
          <w:rFonts w:ascii="Times New Roman" w:hAnsi="Times New Roman" w:cs="Times New Roman"/>
          <w:shd w:val="clear" w:color="auto" w:fill="FFFFFF"/>
        </w:rPr>
        <w:t>Stepan Podzimek</w:t>
      </w:r>
      <w:r w:rsidRPr="00BA798A">
        <w:rPr>
          <w:rFonts w:ascii="Times New Roman" w:hAnsi="Times New Roman" w:cs="Times New Roman"/>
          <w:shd w:val="clear" w:color="auto" w:fill="FFFFFF"/>
        </w:rPr>
        <w:t xml:space="preserve">. </w:t>
      </w:r>
      <w:r w:rsidRPr="00DE3BA4">
        <w:rPr>
          <w:rFonts w:ascii="Times New Roman" w:hAnsi="Times New Roman" w:cs="Times New Roman"/>
          <w:shd w:val="clear" w:color="auto" w:fill="FFFFFF"/>
        </w:rPr>
        <w:t>Molar mass distribution by size exclusion chromatography: Comparison of multi‐angle light scattering and universal calibration</w:t>
      </w:r>
      <w:r w:rsidRPr="00BA798A">
        <w:rPr>
          <w:rFonts w:ascii="Times New Roman" w:hAnsi="Times New Roman" w:cs="Times New Roman"/>
          <w:shd w:val="clear" w:color="auto" w:fill="FFFFFF"/>
        </w:rPr>
        <w:t>.</w:t>
      </w:r>
      <w:r w:rsidRPr="00DE3BA4">
        <w:t xml:space="preserve"> </w:t>
      </w:r>
      <w:r w:rsidRPr="00DE3BA4">
        <w:rPr>
          <w:rFonts w:ascii="Times New Roman" w:hAnsi="Times New Roman" w:cs="Times New Roman"/>
          <w:i/>
          <w:shd w:val="clear" w:color="auto" w:fill="FFFFFF"/>
        </w:rPr>
        <w:t>Journal of Applied Polymer Science</w:t>
      </w:r>
      <w:r w:rsidRPr="00BA798A">
        <w:rPr>
          <w:rFonts w:ascii="Times New Roman" w:hAnsi="Times New Roman" w:cs="Times New Roman"/>
          <w:shd w:val="clear" w:color="auto" w:fill="FFFFFF"/>
        </w:rPr>
        <w:t xml:space="preserve">. </w:t>
      </w:r>
      <w:r>
        <w:rPr>
          <w:rFonts w:ascii="Times New Roman" w:hAnsi="Times New Roman" w:cs="Times New Roman"/>
          <w:shd w:val="clear" w:color="auto" w:fill="FFFFFF"/>
        </w:rPr>
        <w:t>24</w:t>
      </w:r>
      <w:r w:rsidRPr="002408B2">
        <w:rPr>
          <w:rFonts w:ascii="Times New Roman" w:hAnsi="Times New Roman" w:cs="Times New Roman"/>
          <w:shd w:val="clear" w:color="auto" w:fill="FFFFFF"/>
        </w:rPr>
        <w:t xml:space="preserve"> </w:t>
      </w:r>
      <w:r>
        <w:rPr>
          <w:rFonts w:ascii="Times New Roman" w:hAnsi="Times New Roman" w:cs="Times New Roman"/>
          <w:shd w:val="clear" w:color="auto" w:fill="FFFFFF"/>
        </w:rPr>
        <w:t>January</w:t>
      </w:r>
      <w:r w:rsidRPr="002408B2">
        <w:rPr>
          <w:rFonts w:ascii="Times New Roman" w:hAnsi="Times New Roman" w:cs="Times New Roman"/>
          <w:shd w:val="clear" w:color="auto" w:fill="FFFFFF"/>
        </w:rPr>
        <w:t xml:space="preserve"> 201</w:t>
      </w:r>
      <w:r>
        <w:rPr>
          <w:rFonts w:ascii="Times New Roman" w:hAnsi="Times New Roman" w:cs="Times New Roman"/>
          <w:shd w:val="clear" w:color="auto" w:fill="FFFFFF"/>
        </w:rPr>
        <w:t>9</w:t>
      </w:r>
      <w:r w:rsidRPr="00BA798A">
        <w:rPr>
          <w:rFonts w:ascii="Times New Roman" w:hAnsi="Times New Roman" w:cs="Times New Roman"/>
          <w:shd w:val="clear" w:color="auto" w:fill="FFFFFF"/>
        </w:rPr>
        <w:t xml:space="preserve">. DOI </w:t>
      </w:r>
      <w:hyperlink r:id="rId7" w:history="1">
        <w:r w:rsidRPr="00B476DC">
          <w:rPr>
            <w:rStyle w:val="Hypertextovodkaz"/>
          </w:rPr>
          <w:t>https://doi.org/10.1002/app.47561</w:t>
        </w:r>
      </w:hyperlink>
    </w:p>
    <w:p w:rsidR="00DE3BA4" w:rsidRPr="008E5DC1" w:rsidRDefault="00DE3BA4" w:rsidP="00DE3BA4">
      <w:pPr>
        <w:rPr>
          <w:rFonts w:ascii="Times New Roman" w:hAnsi="Times New Roman" w:cs="Times New Roman"/>
        </w:rPr>
      </w:pPr>
      <w:r w:rsidRPr="008E5DC1">
        <w:rPr>
          <w:rFonts w:ascii="Times New Roman" w:hAnsi="Times New Roman" w:cs="Times New Roman"/>
          <w:shd w:val="clear" w:color="auto" w:fill="FFFFFF"/>
        </w:rPr>
        <w:t>This article may be used for non-commercial purposes in accordance With Wiley-VCH Terms and Conditions for self-archiving".</w:t>
      </w:r>
    </w:p>
    <w:p w:rsidR="00DE3BA4" w:rsidRDefault="00DE3BA4" w:rsidP="008A5EA5">
      <w:r w:rsidRPr="508E7988">
        <w:rPr>
          <w:rFonts w:ascii="Times New Roman" w:eastAsia="Times New Roman" w:hAnsi="Times New Roman" w:cs="Times New Roman"/>
        </w:rPr>
        <w:t xml:space="preserve">This </w:t>
      </w:r>
      <w:r>
        <w:rPr>
          <w:rFonts w:ascii="Times New Roman" w:eastAsia="Times New Roman" w:hAnsi="Times New Roman" w:cs="Times New Roman"/>
        </w:rPr>
        <w:t>postprint</w:t>
      </w:r>
      <w:bookmarkStart w:id="0" w:name="_GoBack"/>
      <w:bookmarkEnd w:id="0"/>
      <w:r w:rsidRPr="508E7988">
        <w:rPr>
          <w:rFonts w:ascii="Times New Roman" w:eastAsia="Times New Roman" w:hAnsi="Times New Roman" w:cs="Times New Roman"/>
        </w:rPr>
        <w:t xml:space="preserve"> version is available from </w:t>
      </w:r>
      <w:hyperlink r:id="rId8" w:history="1">
        <w:r w:rsidRPr="00B476DC">
          <w:rPr>
            <w:rStyle w:val="Hypertextovodkaz"/>
          </w:rPr>
          <w:t>https://hdl.handle.net/10195/74761</w:t>
        </w:r>
      </w:hyperlink>
    </w:p>
    <w:p w:rsidR="00DE3BA4" w:rsidRDefault="00DE3BA4" w:rsidP="008A5EA5">
      <w:pPr>
        <w:rPr>
          <w:rFonts w:ascii="Times New Roman" w:hAnsi="Times New Roman" w:cs="Times New Roman"/>
          <w:b/>
          <w:sz w:val="24"/>
          <w:szCs w:val="24"/>
          <w:lang w:val="en-US"/>
        </w:rPr>
      </w:pPr>
    </w:p>
    <w:p w:rsidR="00DE3BA4" w:rsidRDefault="00DE3BA4">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rsidR="00C60F10" w:rsidRPr="008A5EA5" w:rsidRDefault="00DF5E5B" w:rsidP="008A5EA5">
      <w:pPr>
        <w:rPr>
          <w:rFonts w:ascii="Times New Roman" w:hAnsi="Times New Roman" w:cs="Times New Roman"/>
          <w:b/>
          <w:sz w:val="24"/>
          <w:szCs w:val="24"/>
          <w:lang w:val="en-US"/>
        </w:rPr>
      </w:pPr>
      <w:r w:rsidRPr="008A5EA5">
        <w:rPr>
          <w:rFonts w:ascii="Times New Roman" w:hAnsi="Times New Roman" w:cs="Times New Roman"/>
          <w:b/>
          <w:sz w:val="24"/>
          <w:szCs w:val="24"/>
          <w:lang w:val="en-US"/>
        </w:rPr>
        <w:lastRenderedPageBreak/>
        <w:t>Molar Mass Distribution b</w:t>
      </w:r>
      <w:r w:rsidRPr="008A5EA5">
        <w:rPr>
          <w:rFonts w:ascii="Times New Roman" w:hAnsi="Times New Roman" w:cs="Times New Roman"/>
          <w:b/>
          <w:sz w:val="24"/>
          <w:szCs w:val="24"/>
        </w:rPr>
        <w:t xml:space="preserve">y </w:t>
      </w:r>
      <w:r w:rsidR="00C60F10" w:rsidRPr="008A5EA5">
        <w:rPr>
          <w:rFonts w:ascii="Times New Roman" w:hAnsi="Times New Roman" w:cs="Times New Roman"/>
          <w:b/>
          <w:sz w:val="24"/>
          <w:szCs w:val="24"/>
          <w:lang w:val="en-US"/>
        </w:rPr>
        <w:t>Size Exclusion Chromatography</w:t>
      </w:r>
      <w:r w:rsidRPr="008A5EA5">
        <w:rPr>
          <w:rFonts w:ascii="Times New Roman" w:hAnsi="Times New Roman" w:cs="Times New Roman"/>
          <w:b/>
          <w:sz w:val="24"/>
          <w:szCs w:val="24"/>
          <w:lang w:val="en-US"/>
        </w:rPr>
        <w:t>: Comparison of Multi-Angle Light Scattering and</w:t>
      </w:r>
      <w:r w:rsidR="00C60F10" w:rsidRPr="008A5EA5">
        <w:rPr>
          <w:rFonts w:ascii="Times New Roman" w:hAnsi="Times New Roman" w:cs="Times New Roman"/>
          <w:b/>
          <w:sz w:val="24"/>
          <w:szCs w:val="24"/>
          <w:lang w:val="en-US"/>
        </w:rPr>
        <w:t xml:space="preserve"> Universal Calibration</w:t>
      </w:r>
    </w:p>
    <w:p w:rsidR="00C60F10" w:rsidRPr="00933D62" w:rsidRDefault="00C60F10" w:rsidP="008A5EA5">
      <w:pPr>
        <w:rPr>
          <w:rFonts w:ascii="Times New Roman" w:hAnsi="Times New Roman" w:cs="Times New Roman"/>
          <w:b/>
          <w:sz w:val="24"/>
          <w:szCs w:val="24"/>
          <w:vertAlign w:val="superscript"/>
          <w:lang w:val="en-US"/>
        </w:rPr>
      </w:pPr>
      <w:r w:rsidRPr="008A5EA5">
        <w:rPr>
          <w:rFonts w:ascii="Times New Roman" w:hAnsi="Times New Roman" w:cs="Times New Roman"/>
          <w:b/>
          <w:sz w:val="24"/>
          <w:szCs w:val="24"/>
          <w:lang w:val="en-US"/>
        </w:rPr>
        <w:t>Stepan Podzimek</w:t>
      </w:r>
      <w:r w:rsidR="00933D62">
        <w:rPr>
          <w:rFonts w:ascii="Times New Roman" w:hAnsi="Times New Roman" w:cs="Times New Roman"/>
          <w:b/>
          <w:sz w:val="24"/>
          <w:szCs w:val="24"/>
          <w:vertAlign w:val="superscript"/>
          <w:lang w:val="en-US"/>
        </w:rPr>
        <w:t>1,2,3</w:t>
      </w:r>
    </w:p>
    <w:p w:rsidR="008A5EA5" w:rsidRDefault="00933D62" w:rsidP="008A5EA5">
      <w:pPr>
        <w:spacing w:after="0"/>
        <w:rPr>
          <w:rFonts w:ascii="Times New Roman" w:hAnsi="Times New Roman" w:cs="Times New Roman"/>
          <w:sz w:val="24"/>
          <w:szCs w:val="24"/>
          <w:lang w:val="en-US"/>
        </w:rPr>
      </w:pPr>
      <w:r>
        <w:rPr>
          <w:rFonts w:ascii="Times New Roman" w:hAnsi="Times New Roman" w:cs="Times New Roman"/>
          <w:sz w:val="24"/>
          <w:szCs w:val="24"/>
          <w:vertAlign w:val="superscript"/>
          <w:lang w:val="en-US"/>
        </w:rPr>
        <w:t>1</w:t>
      </w:r>
      <w:r w:rsidR="008A5EA5">
        <w:rPr>
          <w:rFonts w:ascii="Times New Roman" w:hAnsi="Times New Roman" w:cs="Times New Roman"/>
          <w:sz w:val="24"/>
          <w:szCs w:val="24"/>
          <w:lang w:val="en-US"/>
        </w:rPr>
        <w:t xml:space="preserve">Wyatt Technology Europe, </w:t>
      </w:r>
      <w:r w:rsidR="00BF6F40" w:rsidRPr="00BF6F40">
        <w:rPr>
          <w:rFonts w:ascii="Times New Roman" w:hAnsi="Times New Roman" w:cs="Times New Roman"/>
          <w:sz w:val="24"/>
          <w:szCs w:val="24"/>
          <w:lang w:val="en-US"/>
        </w:rPr>
        <w:t xml:space="preserve">56307 </w:t>
      </w:r>
      <w:r w:rsidR="008A5EA5" w:rsidRPr="00BF6F40">
        <w:rPr>
          <w:rFonts w:ascii="Times New Roman" w:hAnsi="Times New Roman" w:cs="Times New Roman"/>
          <w:sz w:val="24"/>
          <w:szCs w:val="24"/>
          <w:lang w:val="en-US"/>
        </w:rPr>
        <w:t>Dernbach</w:t>
      </w:r>
      <w:r w:rsidR="008A5EA5">
        <w:rPr>
          <w:rFonts w:ascii="Times New Roman" w:hAnsi="Times New Roman" w:cs="Times New Roman"/>
          <w:sz w:val="24"/>
          <w:szCs w:val="24"/>
          <w:lang w:val="en-US"/>
        </w:rPr>
        <w:t>, Germany</w:t>
      </w:r>
    </w:p>
    <w:p w:rsidR="008A5EA5" w:rsidRPr="00EE6FFC" w:rsidRDefault="00933D62" w:rsidP="008A5EA5">
      <w:pPr>
        <w:spacing w:after="0"/>
        <w:rPr>
          <w:rFonts w:ascii="Times New Roman" w:hAnsi="Times New Roman" w:cs="Times New Roman"/>
          <w:sz w:val="24"/>
          <w:szCs w:val="24"/>
        </w:rPr>
      </w:pPr>
      <w:r>
        <w:rPr>
          <w:rFonts w:ascii="Times New Roman" w:hAnsi="Times New Roman" w:cs="Times New Roman"/>
          <w:sz w:val="24"/>
          <w:szCs w:val="24"/>
          <w:vertAlign w:val="superscript"/>
          <w:lang w:val="en-US"/>
        </w:rPr>
        <w:t>2</w:t>
      </w:r>
      <w:r w:rsidR="008A5EA5">
        <w:rPr>
          <w:rFonts w:ascii="Times New Roman" w:hAnsi="Times New Roman" w:cs="Times New Roman"/>
          <w:sz w:val="24"/>
          <w:szCs w:val="24"/>
          <w:lang w:val="en-US"/>
        </w:rPr>
        <w:t xml:space="preserve">SYNPO, 53207 Pardubice, Czech </w:t>
      </w:r>
      <w:r w:rsidR="00F81D10">
        <w:rPr>
          <w:rFonts w:ascii="Times New Roman" w:hAnsi="Times New Roman" w:cs="Times New Roman"/>
          <w:sz w:val="24"/>
          <w:szCs w:val="24"/>
          <w:lang w:val="en-US"/>
        </w:rPr>
        <w:t>Republic</w:t>
      </w:r>
      <w:r w:rsidR="00EE6FFC">
        <w:rPr>
          <w:rFonts w:ascii="Times New Roman" w:hAnsi="Times New Roman" w:cs="Times New Roman"/>
          <w:sz w:val="24"/>
          <w:szCs w:val="24"/>
          <w:lang w:val="en-US"/>
        </w:rPr>
        <w:t>, stepan.podzimek@</w:t>
      </w:r>
      <w:r w:rsidR="00EE6FFC">
        <w:rPr>
          <w:rFonts w:ascii="Times New Roman" w:hAnsi="Times New Roman" w:cs="Times New Roman"/>
          <w:sz w:val="24"/>
          <w:szCs w:val="24"/>
        </w:rPr>
        <w:t>synpo.cz</w:t>
      </w:r>
    </w:p>
    <w:p w:rsidR="008A5EA5" w:rsidRDefault="00933D62" w:rsidP="008A5EA5">
      <w:pPr>
        <w:spacing w:after="240"/>
        <w:rPr>
          <w:rFonts w:ascii="Times New Roman" w:hAnsi="Times New Roman" w:cs="Times New Roman"/>
          <w:sz w:val="24"/>
          <w:szCs w:val="24"/>
          <w:lang w:val="en-US"/>
        </w:rPr>
      </w:pPr>
      <w:r>
        <w:rPr>
          <w:rFonts w:ascii="Times New Roman" w:hAnsi="Times New Roman" w:cs="Times New Roman"/>
          <w:sz w:val="24"/>
          <w:szCs w:val="24"/>
          <w:vertAlign w:val="superscript"/>
          <w:lang w:val="en-US"/>
        </w:rPr>
        <w:t>3</w:t>
      </w:r>
      <w:r w:rsidR="008A5EA5">
        <w:rPr>
          <w:rFonts w:ascii="Times New Roman" w:hAnsi="Times New Roman" w:cs="Times New Roman"/>
          <w:sz w:val="24"/>
          <w:szCs w:val="24"/>
          <w:lang w:val="en-US"/>
        </w:rPr>
        <w:t xml:space="preserve">University of Pardubice, </w:t>
      </w:r>
      <w:r w:rsidR="00483EC7">
        <w:rPr>
          <w:rFonts w:ascii="Times New Roman" w:hAnsi="Times New Roman" w:cs="Times New Roman"/>
          <w:sz w:val="24"/>
          <w:szCs w:val="24"/>
          <w:lang w:val="en-US"/>
        </w:rPr>
        <w:t xml:space="preserve">Faculty of Chemical Technology, </w:t>
      </w:r>
      <w:r w:rsidR="008A5EA5">
        <w:rPr>
          <w:rFonts w:ascii="Times New Roman" w:hAnsi="Times New Roman" w:cs="Times New Roman"/>
          <w:sz w:val="24"/>
          <w:szCs w:val="24"/>
          <w:lang w:val="en-US"/>
        </w:rPr>
        <w:t xml:space="preserve">Institute of Chemistry and Technology of Macromolecular Materials, </w:t>
      </w:r>
      <w:r w:rsidR="00BF6F40">
        <w:rPr>
          <w:rFonts w:ascii="Times New Roman" w:hAnsi="Times New Roman" w:cs="Times New Roman"/>
          <w:sz w:val="24"/>
          <w:szCs w:val="24"/>
          <w:lang w:val="en-US"/>
        </w:rPr>
        <w:t xml:space="preserve">53210 </w:t>
      </w:r>
      <w:r w:rsidR="008A5EA5">
        <w:rPr>
          <w:rFonts w:ascii="Times New Roman" w:hAnsi="Times New Roman" w:cs="Times New Roman"/>
          <w:sz w:val="24"/>
          <w:szCs w:val="24"/>
          <w:lang w:val="en-US"/>
        </w:rPr>
        <w:t>Pardubice, Czech Republic</w:t>
      </w:r>
    </w:p>
    <w:p w:rsidR="008A5EA5" w:rsidRDefault="008A5EA5" w:rsidP="008A5EA5">
      <w:pPr>
        <w:spacing w:after="240"/>
        <w:jc w:val="both"/>
        <w:rPr>
          <w:rFonts w:ascii="Times New Roman" w:hAnsi="Times New Roman" w:cs="Times New Roman"/>
          <w:sz w:val="24"/>
          <w:szCs w:val="24"/>
          <w:lang w:val="en-US"/>
        </w:rPr>
      </w:pPr>
      <w:r w:rsidRPr="008A5EA5">
        <w:rPr>
          <w:rFonts w:ascii="Times New Roman" w:hAnsi="Times New Roman" w:cs="Times New Roman"/>
          <w:b/>
          <w:sz w:val="24"/>
          <w:szCs w:val="24"/>
          <w:lang w:val="en-US"/>
        </w:rPr>
        <w:t>ABSTRACT</w:t>
      </w:r>
      <w:r>
        <w:rPr>
          <w:rFonts w:ascii="Times New Roman" w:hAnsi="Times New Roman" w:cs="Times New Roman"/>
          <w:sz w:val="24"/>
          <w:szCs w:val="24"/>
          <w:lang w:val="en-US"/>
        </w:rPr>
        <w:t xml:space="preserve">: Series of polymers of various molar mass, chemical composition and molecular architecture was analyzed by size exclusion chromatography (SEC) coupled with a multi-angle light scattering (MALS) photometer and an online </w:t>
      </w:r>
      <w:r w:rsidR="005A0449">
        <w:rPr>
          <w:rFonts w:ascii="Times New Roman" w:hAnsi="Times New Roman" w:cs="Times New Roman"/>
          <w:sz w:val="24"/>
          <w:szCs w:val="24"/>
          <w:lang w:val="en-US"/>
        </w:rPr>
        <w:t>viscometer</w:t>
      </w:r>
      <w:r>
        <w:rPr>
          <w:rFonts w:ascii="Times New Roman" w:hAnsi="Times New Roman" w:cs="Times New Roman"/>
          <w:sz w:val="24"/>
          <w:szCs w:val="24"/>
          <w:lang w:val="en-US"/>
        </w:rPr>
        <w:t xml:space="preserve">. The molar mass </w:t>
      </w:r>
      <w:r w:rsidR="004B6B7B">
        <w:rPr>
          <w:rFonts w:ascii="Times New Roman" w:hAnsi="Times New Roman" w:cs="Times New Roman"/>
          <w:sz w:val="24"/>
          <w:szCs w:val="24"/>
          <w:lang w:val="en-US"/>
        </w:rPr>
        <w:t>averages were</w:t>
      </w:r>
      <w:r>
        <w:rPr>
          <w:rFonts w:ascii="Times New Roman" w:hAnsi="Times New Roman" w:cs="Times New Roman"/>
          <w:sz w:val="24"/>
          <w:szCs w:val="24"/>
          <w:lang w:val="en-US"/>
        </w:rPr>
        <w:t xml:space="preserve"> determined </w:t>
      </w:r>
      <w:r w:rsidR="005A0449">
        <w:rPr>
          <w:rFonts w:ascii="Times New Roman" w:hAnsi="Times New Roman" w:cs="Times New Roman"/>
          <w:sz w:val="24"/>
          <w:szCs w:val="24"/>
          <w:lang w:val="en-US"/>
        </w:rPr>
        <w:t>from</w:t>
      </w:r>
      <w:r>
        <w:rPr>
          <w:rFonts w:ascii="Times New Roman" w:hAnsi="Times New Roman" w:cs="Times New Roman"/>
          <w:sz w:val="24"/>
          <w:szCs w:val="24"/>
          <w:lang w:val="en-US"/>
        </w:rPr>
        <w:t xml:space="preserve"> the signal of MALS or calculated from the intrinsic viscosity and universal </w:t>
      </w:r>
      <w:r w:rsidR="006374EF">
        <w:rPr>
          <w:rFonts w:ascii="Times New Roman" w:hAnsi="Times New Roman" w:cs="Times New Roman"/>
          <w:sz w:val="24"/>
          <w:szCs w:val="24"/>
          <w:lang w:val="en-US"/>
        </w:rPr>
        <w:t xml:space="preserve">calibration. The comparison of the obtained </w:t>
      </w:r>
      <w:r w:rsidR="0044601E">
        <w:rPr>
          <w:rFonts w:ascii="Times New Roman" w:hAnsi="Times New Roman" w:cs="Times New Roman"/>
          <w:sz w:val="24"/>
          <w:szCs w:val="24"/>
          <w:lang w:val="en-US"/>
        </w:rPr>
        <w:t>results</w:t>
      </w:r>
      <w:r w:rsidR="006374EF">
        <w:rPr>
          <w:rFonts w:ascii="Times New Roman" w:hAnsi="Times New Roman" w:cs="Times New Roman"/>
          <w:sz w:val="24"/>
          <w:szCs w:val="24"/>
          <w:lang w:val="en-US"/>
        </w:rPr>
        <w:t xml:space="preserve"> showed </w:t>
      </w:r>
      <w:r w:rsidR="008B74C3">
        <w:rPr>
          <w:rFonts w:ascii="Times New Roman" w:hAnsi="Times New Roman" w:cs="Times New Roman"/>
          <w:sz w:val="24"/>
          <w:szCs w:val="24"/>
          <w:lang w:val="en-US"/>
        </w:rPr>
        <w:t>significant differences between the two methods</w:t>
      </w:r>
      <w:r w:rsidR="006374EF">
        <w:rPr>
          <w:rFonts w:ascii="Times New Roman" w:hAnsi="Times New Roman" w:cs="Times New Roman"/>
          <w:sz w:val="24"/>
          <w:szCs w:val="24"/>
          <w:lang w:val="en-US"/>
        </w:rPr>
        <w:t xml:space="preserve">. The MALS detection was shown to be more accurate for the determination of the weight-average molar mass and less vulnerable to the </w:t>
      </w:r>
      <w:r w:rsidR="0032015E">
        <w:rPr>
          <w:rFonts w:ascii="Times New Roman" w:hAnsi="Times New Roman" w:cs="Times New Roman"/>
          <w:sz w:val="24"/>
          <w:szCs w:val="24"/>
          <w:lang w:val="en-US"/>
        </w:rPr>
        <w:t xml:space="preserve">spreading of </w:t>
      </w:r>
      <w:r w:rsidR="006374EF">
        <w:rPr>
          <w:rFonts w:ascii="Times New Roman" w:hAnsi="Times New Roman" w:cs="Times New Roman"/>
          <w:sz w:val="24"/>
          <w:szCs w:val="24"/>
          <w:lang w:val="en-US"/>
        </w:rPr>
        <w:t xml:space="preserve">polymer peak by band broadening. The universal calibration </w:t>
      </w:r>
      <w:r w:rsidR="00C0721D">
        <w:rPr>
          <w:rFonts w:ascii="Times New Roman" w:hAnsi="Times New Roman" w:cs="Times New Roman"/>
          <w:sz w:val="24"/>
          <w:szCs w:val="24"/>
          <w:lang w:val="en-US"/>
        </w:rPr>
        <w:t>can yield</w:t>
      </w:r>
      <w:r w:rsidR="006374EF">
        <w:rPr>
          <w:rFonts w:ascii="Times New Roman" w:hAnsi="Times New Roman" w:cs="Times New Roman"/>
          <w:sz w:val="24"/>
          <w:szCs w:val="24"/>
          <w:lang w:val="en-US"/>
        </w:rPr>
        <w:t xml:space="preserve"> more accurate estimation of the number-</w:t>
      </w:r>
      <w:r w:rsidR="00C0721D">
        <w:rPr>
          <w:rFonts w:ascii="Times New Roman" w:hAnsi="Times New Roman" w:cs="Times New Roman"/>
          <w:sz w:val="24"/>
          <w:szCs w:val="24"/>
          <w:lang w:val="en-US"/>
        </w:rPr>
        <w:t xml:space="preserve">average </w:t>
      </w:r>
      <w:r w:rsidR="006374EF">
        <w:rPr>
          <w:rFonts w:ascii="Times New Roman" w:hAnsi="Times New Roman" w:cs="Times New Roman"/>
          <w:sz w:val="24"/>
          <w:szCs w:val="24"/>
          <w:lang w:val="en-US"/>
        </w:rPr>
        <w:t>molar mass of branched polymers</w:t>
      </w:r>
      <w:r w:rsidR="005A0449">
        <w:rPr>
          <w:rFonts w:ascii="Times New Roman" w:hAnsi="Times New Roman" w:cs="Times New Roman"/>
          <w:sz w:val="24"/>
          <w:szCs w:val="24"/>
          <w:lang w:val="en-US"/>
        </w:rPr>
        <w:t>. It is also significantly more accurate for the chara</w:t>
      </w:r>
      <w:r w:rsidR="006374EF">
        <w:rPr>
          <w:rFonts w:ascii="Times New Roman" w:hAnsi="Times New Roman" w:cs="Times New Roman"/>
          <w:sz w:val="24"/>
          <w:szCs w:val="24"/>
          <w:lang w:val="en-US"/>
        </w:rPr>
        <w:t>cterization of fluorescent polymers</w:t>
      </w:r>
      <w:r w:rsidR="00BF6F40">
        <w:rPr>
          <w:rFonts w:ascii="Times New Roman" w:hAnsi="Times New Roman" w:cs="Times New Roman"/>
          <w:sz w:val="24"/>
          <w:szCs w:val="24"/>
          <w:lang w:val="en-US"/>
        </w:rPr>
        <w:t xml:space="preserve"> than MALS with a regular laser of 660 nm</w:t>
      </w:r>
      <w:r w:rsidR="006374EF">
        <w:rPr>
          <w:rFonts w:ascii="Times New Roman" w:hAnsi="Times New Roman" w:cs="Times New Roman"/>
          <w:sz w:val="24"/>
          <w:szCs w:val="24"/>
          <w:lang w:val="en-US"/>
        </w:rPr>
        <w:t>.</w:t>
      </w:r>
    </w:p>
    <w:p w:rsidR="00814295" w:rsidRPr="0039487A" w:rsidRDefault="00FF773A" w:rsidP="00FF773A">
      <w:pPr>
        <w:jc w:val="both"/>
        <w:rPr>
          <w:rFonts w:ascii="Times New Roman" w:hAnsi="Times New Roman" w:cs="Times New Roman"/>
          <w:b/>
          <w:sz w:val="24"/>
          <w:szCs w:val="24"/>
          <w:lang w:val="en-US"/>
        </w:rPr>
      </w:pPr>
      <w:r w:rsidRPr="0039487A">
        <w:rPr>
          <w:rFonts w:ascii="Times New Roman" w:hAnsi="Times New Roman" w:cs="Times New Roman"/>
          <w:b/>
          <w:sz w:val="24"/>
          <w:szCs w:val="24"/>
          <w:lang w:val="en-US"/>
        </w:rPr>
        <w:t>INTRODUCTION</w:t>
      </w:r>
    </w:p>
    <w:p w:rsidR="00FF773A" w:rsidRPr="0039487A" w:rsidRDefault="00FF773A" w:rsidP="00FF773A">
      <w:pPr>
        <w:jc w:val="both"/>
        <w:rPr>
          <w:rFonts w:ascii="Times New Roman" w:hAnsi="Times New Roman" w:cs="Times New Roman"/>
          <w:b/>
          <w:sz w:val="24"/>
          <w:szCs w:val="24"/>
          <w:lang w:val="en-US"/>
        </w:rPr>
      </w:pPr>
      <w:r w:rsidRPr="0039487A">
        <w:rPr>
          <w:rFonts w:ascii="Times New Roman" w:hAnsi="Times New Roman" w:cs="Times New Roman"/>
          <w:b/>
          <w:sz w:val="24"/>
          <w:szCs w:val="24"/>
          <w:lang w:val="en-US"/>
        </w:rPr>
        <w:t>Universal Calibration and Online Viscometer</w:t>
      </w:r>
    </w:p>
    <w:p w:rsidR="00D31DD2" w:rsidRPr="00D31DD2" w:rsidRDefault="00DE31DB"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The concept of universal calibration </w:t>
      </w:r>
      <w:r w:rsidR="003A2BB5" w:rsidRPr="0039487A">
        <w:rPr>
          <w:rFonts w:ascii="Times New Roman" w:hAnsi="Times New Roman" w:cs="Times New Roman"/>
          <w:sz w:val="24"/>
          <w:szCs w:val="24"/>
          <w:lang w:val="en-US"/>
        </w:rPr>
        <w:t xml:space="preserve">(UC) in size exclusion chromatography (SEC) </w:t>
      </w:r>
      <w:r w:rsidRPr="0039487A">
        <w:rPr>
          <w:rFonts w:ascii="Times New Roman" w:hAnsi="Times New Roman" w:cs="Times New Roman"/>
          <w:sz w:val="24"/>
          <w:szCs w:val="24"/>
          <w:lang w:val="en-US"/>
        </w:rPr>
        <w:t>dates</w:t>
      </w:r>
      <w:r w:rsidR="00EC3751" w:rsidRPr="0039487A">
        <w:rPr>
          <w:rFonts w:ascii="Times New Roman" w:hAnsi="Times New Roman" w:cs="Times New Roman"/>
          <w:sz w:val="24"/>
          <w:szCs w:val="24"/>
          <w:lang w:val="en-US"/>
        </w:rPr>
        <w:t xml:space="preserve"> back</w:t>
      </w:r>
      <w:r w:rsidRPr="0039487A">
        <w:rPr>
          <w:rFonts w:ascii="Times New Roman" w:hAnsi="Times New Roman" w:cs="Times New Roman"/>
          <w:sz w:val="24"/>
          <w:szCs w:val="24"/>
          <w:lang w:val="en-US"/>
        </w:rPr>
        <w:t xml:space="preserve"> to 1967 when the group of French scientists </w:t>
      </w:r>
      <w:r w:rsidR="005D0250">
        <w:rPr>
          <w:rFonts w:ascii="Times New Roman" w:hAnsi="Times New Roman" w:cs="Times New Roman"/>
          <w:sz w:val="24"/>
          <w:szCs w:val="24"/>
          <w:lang w:val="en-US"/>
        </w:rPr>
        <w:t xml:space="preserve">around Professor Henri Benoit </w:t>
      </w:r>
      <w:r w:rsidRPr="0039487A">
        <w:rPr>
          <w:rFonts w:ascii="Times New Roman" w:hAnsi="Times New Roman" w:cs="Times New Roman"/>
          <w:sz w:val="24"/>
          <w:szCs w:val="24"/>
          <w:lang w:val="en-US"/>
        </w:rPr>
        <w:t xml:space="preserve">showed </w:t>
      </w:r>
      <w:r w:rsidR="00C67228" w:rsidRPr="0039487A">
        <w:rPr>
          <w:rFonts w:ascii="Times New Roman" w:hAnsi="Times New Roman" w:cs="Times New Roman"/>
          <w:sz w:val="24"/>
          <w:szCs w:val="24"/>
          <w:lang w:val="en-US"/>
        </w:rPr>
        <w:t xml:space="preserve">the plot of logarithm </w:t>
      </w:r>
      <w:r w:rsidR="00192DCC" w:rsidRPr="0039487A">
        <w:rPr>
          <w:rFonts w:ascii="Times New Roman" w:hAnsi="Times New Roman" w:cs="Times New Roman"/>
          <w:sz w:val="24"/>
          <w:szCs w:val="24"/>
          <w:lang w:val="en-US"/>
        </w:rPr>
        <w:t xml:space="preserve">of the product of </w:t>
      </w:r>
      <w:r w:rsidR="00C42397">
        <w:rPr>
          <w:rFonts w:ascii="Times New Roman" w:hAnsi="Times New Roman" w:cs="Times New Roman"/>
          <w:sz w:val="24"/>
          <w:szCs w:val="24"/>
          <w:lang w:val="en-US"/>
        </w:rPr>
        <w:t xml:space="preserve">the weight-average </w:t>
      </w:r>
      <w:r w:rsidR="00192DCC" w:rsidRPr="0039487A">
        <w:rPr>
          <w:rFonts w:ascii="Times New Roman" w:hAnsi="Times New Roman" w:cs="Times New Roman"/>
          <w:sz w:val="24"/>
          <w:szCs w:val="24"/>
          <w:lang w:val="en-US"/>
        </w:rPr>
        <w:t xml:space="preserve">molar mass </w:t>
      </w:r>
      <w:r w:rsidR="00506E18">
        <w:rPr>
          <w:rFonts w:ascii="Times New Roman" w:hAnsi="Times New Roman" w:cs="Times New Roman"/>
          <w:sz w:val="24"/>
          <w:szCs w:val="24"/>
          <w:lang w:val="en-US"/>
        </w:rPr>
        <w:t>and</w:t>
      </w:r>
      <w:r w:rsidR="00192DCC" w:rsidRPr="0039487A">
        <w:rPr>
          <w:rFonts w:ascii="Times New Roman" w:hAnsi="Times New Roman" w:cs="Times New Roman"/>
          <w:sz w:val="24"/>
          <w:szCs w:val="24"/>
          <w:lang w:val="en-US"/>
        </w:rPr>
        <w:t xml:space="preserve"> the intrinsic viscosity </w:t>
      </w:r>
      <w:r w:rsidRPr="0039487A">
        <w:rPr>
          <w:rFonts w:ascii="Times New Roman" w:hAnsi="Times New Roman" w:cs="Times New Roman"/>
          <w:sz w:val="24"/>
          <w:szCs w:val="24"/>
          <w:lang w:val="en-US"/>
        </w:rPr>
        <w:t xml:space="preserve">versus elution volume </w:t>
      </w:r>
      <w:r w:rsidR="00EC3751" w:rsidRPr="0039487A">
        <w:rPr>
          <w:rFonts w:ascii="Times New Roman" w:hAnsi="Times New Roman" w:cs="Times New Roman"/>
          <w:sz w:val="24"/>
          <w:szCs w:val="24"/>
          <w:lang w:val="en-US"/>
        </w:rPr>
        <w:t>to fit to</w:t>
      </w:r>
      <w:r w:rsidR="00C67228" w:rsidRPr="0039487A">
        <w:rPr>
          <w:rFonts w:ascii="Times New Roman" w:hAnsi="Times New Roman" w:cs="Times New Roman"/>
          <w:sz w:val="24"/>
          <w:szCs w:val="24"/>
          <w:lang w:val="en-US"/>
        </w:rPr>
        <w:t xml:space="preserve"> </w:t>
      </w:r>
      <w:r w:rsidR="00C60F10" w:rsidRPr="0039487A">
        <w:rPr>
          <w:rFonts w:ascii="Times New Roman" w:hAnsi="Times New Roman" w:cs="Times New Roman"/>
          <w:sz w:val="24"/>
          <w:szCs w:val="24"/>
          <w:lang w:val="en-US"/>
        </w:rPr>
        <w:t>a common</w:t>
      </w:r>
      <w:r w:rsidR="00C67228" w:rsidRPr="0039487A">
        <w:rPr>
          <w:rFonts w:ascii="Times New Roman" w:hAnsi="Times New Roman" w:cs="Times New Roman"/>
          <w:sz w:val="24"/>
          <w:szCs w:val="24"/>
          <w:lang w:val="en-US"/>
        </w:rPr>
        <w:t xml:space="preserve"> line regardless of the chemical composition or structure of the polymers under analysis.</w:t>
      </w:r>
      <w:bookmarkStart w:id="1" w:name="_Ref519676106"/>
      <w:r w:rsidR="00C60F10" w:rsidRPr="0039487A">
        <w:rPr>
          <w:rStyle w:val="Odkaznavysvtlivky"/>
          <w:rFonts w:ascii="Times New Roman" w:hAnsi="Times New Roman" w:cs="Times New Roman"/>
          <w:sz w:val="24"/>
          <w:szCs w:val="24"/>
          <w:lang w:val="en-US"/>
        </w:rPr>
        <w:endnoteReference w:id="1"/>
      </w:r>
      <w:bookmarkEnd w:id="1"/>
      <w:r w:rsidR="00192DCC" w:rsidRPr="0039487A">
        <w:rPr>
          <w:rFonts w:ascii="Times New Roman" w:hAnsi="Times New Roman" w:cs="Times New Roman"/>
          <w:sz w:val="24"/>
          <w:szCs w:val="24"/>
          <w:lang w:val="en-US"/>
        </w:rPr>
        <w:t xml:space="preserve"> </w:t>
      </w:r>
      <w:r w:rsidR="007425AB">
        <w:rPr>
          <w:rFonts w:ascii="Times New Roman" w:hAnsi="Times New Roman" w:cs="Times New Roman"/>
          <w:sz w:val="24"/>
          <w:szCs w:val="24"/>
          <w:lang w:val="en-US"/>
        </w:rPr>
        <w:t xml:space="preserve">The </w:t>
      </w:r>
      <w:r w:rsidR="003F16ED">
        <w:rPr>
          <w:rFonts w:ascii="Times New Roman" w:hAnsi="Times New Roman" w:cs="Times New Roman"/>
          <w:sz w:val="24"/>
          <w:szCs w:val="24"/>
          <w:lang w:val="en-US"/>
        </w:rPr>
        <w:t xml:space="preserve">idea of universal calibration was </w:t>
      </w:r>
      <w:r w:rsidR="001E4887">
        <w:rPr>
          <w:rFonts w:ascii="Times New Roman" w:hAnsi="Times New Roman" w:cs="Times New Roman"/>
          <w:sz w:val="24"/>
          <w:szCs w:val="24"/>
          <w:lang w:val="en-US"/>
        </w:rPr>
        <w:t xml:space="preserve">later on </w:t>
      </w:r>
      <w:r w:rsidR="003F16ED">
        <w:rPr>
          <w:rFonts w:ascii="Times New Roman" w:hAnsi="Times New Roman" w:cs="Times New Roman"/>
          <w:sz w:val="24"/>
          <w:szCs w:val="24"/>
          <w:lang w:val="en-US"/>
        </w:rPr>
        <w:t>confirmed for structurally diverse polymers by means of SEC with multiple detectors.</w:t>
      </w:r>
      <w:r w:rsidR="003F16ED">
        <w:rPr>
          <w:rStyle w:val="Odkaznavysvtlivky"/>
          <w:rFonts w:ascii="Times New Roman" w:hAnsi="Times New Roman" w:cs="Times New Roman"/>
          <w:sz w:val="24"/>
          <w:szCs w:val="24"/>
          <w:lang w:val="en-US"/>
        </w:rPr>
        <w:endnoteReference w:id="2"/>
      </w:r>
      <w:r w:rsidR="00D31DD2">
        <w:rPr>
          <w:rFonts w:ascii="Times New Roman" w:hAnsi="Times New Roman" w:cs="Times New Roman"/>
          <w:sz w:val="24"/>
          <w:szCs w:val="24"/>
          <w:lang w:val="en-US"/>
        </w:rPr>
        <w:t xml:space="preserve"> In contrast to the original paper by Benoit at al.,</w:t>
      </w:r>
      <w:r w:rsidR="00D31DD2" w:rsidRPr="00D31DD2">
        <w:rPr>
          <w:rFonts w:ascii="Times New Roman" w:hAnsi="Times New Roman" w:cs="Times New Roman"/>
          <w:sz w:val="24"/>
          <w:szCs w:val="24"/>
          <w:vertAlign w:val="superscript"/>
          <w:lang w:val="en-US"/>
        </w:rPr>
        <w:fldChar w:fldCharType="begin"/>
      </w:r>
      <w:r w:rsidR="00D31DD2" w:rsidRPr="00D31DD2">
        <w:rPr>
          <w:rFonts w:ascii="Times New Roman" w:hAnsi="Times New Roman" w:cs="Times New Roman"/>
          <w:sz w:val="24"/>
          <w:szCs w:val="24"/>
          <w:vertAlign w:val="superscript"/>
          <w:lang w:val="en-US"/>
        </w:rPr>
        <w:instrText xml:space="preserve"> NOTEREF _Ref519676106 \h </w:instrText>
      </w:r>
      <w:r w:rsidR="00D31DD2">
        <w:rPr>
          <w:rFonts w:ascii="Times New Roman" w:hAnsi="Times New Roman" w:cs="Times New Roman"/>
          <w:sz w:val="24"/>
          <w:szCs w:val="24"/>
          <w:vertAlign w:val="superscript"/>
          <w:lang w:val="en-US"/>
        </w:rPr>
        <w:instrText xml:space="preserve"> \* MERGEFORMAT </w:instrText>
      </w:r>
      <w:r w:rsidR="00D31DD2" w:rsidRPr="00D31DD2">
        <w:rPr>
          <w:rFonts w:ascii="Times New Roman" w:hAnsi="Times New Roman" w:cs="Times New Roman"/>
          <w:sz w:val="24"/>
          <w:szCs w:val="24"/>
          <w:vertAlign w:val="superscript"/>
          <w:lang w:val="en-US"/>
        </w:rPr>
      </w:r>
      <w:r w:rsidR="00D31DD2" w:rsidRPr="00D31DD2">
        <w:rPr>
          <w:rFonts w:ascii="Times New Roman" w:hAnsi="Times New Roman" w:cs="Times New Roman"/>
          <w:sz w:val="24"/>
          <w:szCs w:val="24"/>
          <w:vertAlign w:val="superscript"/>
          <w:lang w:val="en-US"/>
        </w:rPr>
        <w:fldChar w:fldCharType="separate"/>
      </w:r>
      <w:r w:rsidR="00A26797">
        <w:rPr>
          <w:rFonts w:ascii="Times New Roman" w:hAnsi="Times New Roman" w:cs="Times New Roman"/>
          <w:sz w:val="24"/>
          <w:szCs w:val="24"/>
          <w:vertAlign w:val="superscript"/>
          <w:lang w:val="en-US"/>
        </w:rPr>
        <w:t>1</w:t>
      </w:r>
      <w:r w:rsidR="00D31DD2" w:rsidRPr="00D31DD2">
        <w:rPr>
          <w:rFonts w:ascii="Times New Roman" w:hAnsi="Times New Roman" w:cs="Times New Roman"/>
          <w:sz w:val="24"/>
          <w:szCs w:val="24"/>
          <w:vertAlign w:val="superscript"/>
          <w:lang w:val="en-US"/>
        </w:rPr>
        <w:fldChar w:fldCharType="end"/>
      </w:r>
      <w:r w:rsidR="00D31DD2">
        <w:rPr>
          <w:rFonts w:ascii="Times New Roman" w:hAnsi="Times New Roman" w:cs="Times New Roman"/>
          <w:sz w:val="24"/>
          <w:szCs w:val="24"/>
          <w:lang w:val="en-US"/>
        </w:rPr>
        <w:t xml:space="preserve"> Hamielec and Ouano showed theoretically and experimentally</w:t>
      </w:r>
      <w:r w:rsidR="005D0250">
        <w:rPr>
          <w:rFonts w:ascii="Times New Roman" w:hAnsi="Times New Roman" w:cs="Times New Roman"/>
          <w:sz w:val="24"/>
          <w:szCs w:val="24"/>
          <w:lang w:val="en-US"/>
        </w:rPr>
        <w:t xml:space="preserve"> on branched poly(vinyl acetate)</w:t>
      </w:r>
      <w:r w:rsidR="00D31DD2">
        <w:rPr>
          <w:rFonts w:ascii="Times New Roman" w:hAnsi="Times New Roman" w:cs="Times New Roman"/>
          <w:sz w:val="24"/>
          <w:szCs w:val="24"/>
          <w:lang w:val="en-US"/>
        </w:rPr>
        <w:t xml:space="preserve"> that the correct molar mass average to use for the universal calibration parameter is not the weight-average, but the </w:t>
      </w:r>
      <w:r w:rsidR="00190096">
        <w:rPr>
          <w:rFonts w:ascii="Times New Roman" w:hAnsi="Times New Roman" w:cs="Times New Roman"/>
          <w:sz w:val="24"/>
          <w:szCs w:val="24"/>
          <w:lang w:val="en-US"/>
        </w:rPr>
        <w:t>number</w:t>
      </w:r>
      <w:r w:rsidR="00D31DD2">
        <w:rPr>
          <w:rFonts w:ascii="Times New Roman" w:hAnsi="Times New Roman" w:cs="Times New Roman"/>
          <w:sz w:val="24"/>
          <w:szCs w:val="24"/>
          <w:lang w:val="en-US"/>
        </w:rPr>
        <w:t>-average.</w:t>
      </w:r>
      <w:bookmarkStart w:id="2" w:name="_Ref519676769"/>
      <w:r w:rsidR="00D31DD2">
        <w:rPr>
          <w:rStyle w:val="Odkaznavysvtlivky"/>
          <w:rFonts w:ascii="Times New Roman" w:hAnsi="Times New Roman" w:cs="Times New Roman"/>
          <w:sz w:val="24"/>
          <w:szCs w:val="24"/>
          <w:lang w:val="en-US"/>
        </w:rPr>
        <w:endnoteReference w:id="3"/>
      </w:r>
      <w:bookmarkEnd w:id="2"/>
      <w:r w:rsidR="00D5055E">
        <w:rPr>
          <w:rFonts w:ascii="Times New Roman" w:hAnsi="Times New Roman" w:cs="Times New Roman"/>
          <w:sz w:val="24"/>
          <w:szCs w:val="24"/>
          <w:lang w:val="en-US"/>
        </w:rPr>
        <w:t xml:space="preserve"> Nevertheless, nowadays the UC is mostly established by narrow polymer standards and thus the type of average becomes unimportant.   </w:t>
      </w:r>
    </w:p>
    <w:p w:rsidR="00C46FDA" w:rsidRPr="0039487A" w:rsidRDefault="001E4887" w:rsidP="00FF773A">
      <w:pPr>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073D35" w:rsidRPr="0039487A">
        <w:rPr>
          <w:rFonts w:ascii="Times New Roman" w:hAnsi="Times New Roman" w:cs="Times New Roman"/>
          <w:sz w:val="24"/>
          <w:szCs w:val="24"/>
          <w:lang w:val="en-US"/>
        </w:rPr>
        <w:t xml:space="preserve">he application of </w:t>
      </w:r>
      <w:r>
        <w:rPr>
          <w:rFonts w:ascii="Times New Roman" w:hAnsi="Times New Roman" w:cs="Times New Roman"/>
          <w:sz w:val="24"/>
          <w:szCs w:val="24"/>
          <w:lang w:val="en-US"/>
        </w:rPr>
        <w:t>the principle of universal calibration</w:t>
      </w:r>
      <w:r w:rsidR="00073D35" w:rsidRPr="0039487A">
        <w:rPr>
          <w:rFonts w:ascii="Times New Roman" w:hAnsi="Times New Roman" w:cs="Times New Roman"/>
          <w:sz w:val="24"/>
          <w:szCs w:val="24"/>
          <w:lang w:val="en-US"/>
        </w:rPr>
        <w:t xml:space="preserve"> at the time of its invention was </w:t>
      </w:r>
      <w:r w:rsidR="00EC3751" w:rsidRPr="0039487A">
        <w:rPr>
          <w:rFonts w:ascii="Times New Roman" w:hAnsi="Times New Roman" w:cs="Times New Roman"/>
          <w:sz w:val="24"/>
          <w:szCs w:val="24"/>
          <w:lang w:val="en-US"/>
        </w:rPr>
        <w:t>solely the</w:t>
      </w:r>
      <w:r w:rsidR="00073D35" w:rsidRPr="0039487A">
        <w:rPr>
          <w:rFonts w:ascii="Times New Roman" w:hAnsi="Times New Roman" w:cs="Times New Roman"/>
          <w:sz w:val="24"/>
          <w:szCs w:val="24"/>
          <w:lang w:val="en-US"/>
        </w:rPr>
        <w:t xml:space="preserve"> recalculation of the calibration </w:t>
      </w:r>
      <w:r w:rsidR="00AE3364" w:rsidRPr="0039487A">
        <w:rPr>
          <w:rFonts w:ascii="Times New Roman" w:hAnsi="Times New Roman" w:cs="Times New Roman"/>
          <w:sz w:val="24"/>
          <w:szCs w:val="24"/>
          <w:lang w:val="en-US"/>
        </w:rPr>
        <w:t xml:space="preserve">based on narrow polymer standards </w:t>
      </w:r>
      <w:r w:rsidR="00073D35" w:rsidRPr="0039487A">
        <w:rPr>
          <w:rFonts w:ascii="Times New Roman" w:hAnsi="Times New Roman" w:cs="Times New Roman"/>
          <w:sz w:val="24"/>
          <w:szCs w:val="24"/>
          <w:lang w:val="en-US"/>
        </w:rPr>
        <w:t>to the calibration valid for a polymer of different chemical composition using the equation</w:t>
      </w:r>
      <w:r w:rsidR="00B47522" w:rsidRPr="0039487A">
        <w:rPr>
          <w:rFonts w:ascii="Times New Roman" w:hAnsi="Times New Roman" w:cs="Times New Roman"/>
          <w:sz w:val="24"/>
          <w:szCs w:val="24"/>
          <w:lang w:val="en-US"/>
        </w:rPr>
        <w:t>:</w:t>
      </w:r>
    </w:p>
    <w:p w:rsidR="00884937" w:rsidRPr="0039487A" w:rsidRDefault="00A774A4" w:rsidP="00FF773A">
      <w:pPr>
        <w:pStyle w:val="Titulek"/>
        <w:spacing w:line="276" w:lineRule="auto"/>
        <w:jc w:val="center"/>
        <w:rPr>
          <w:rFonts w:eastAsiaTheme="minorEastAsia" w:cs="Times New Roman"/>
          <w:color w:val="auto"/>
          <w:szCs w:val="24"/>
          <w:lang w:val="en-US"/>
        </w:rPr>
      </w:pPr>
      <m:oMathPara>
        <m:oMathParaPr>
          <m:jc m:val="center"/>
        </m:oMathParaPr>
        <m:oMath>
          <m:func>
            <m:funcPr>
              <m:ctrlPr>
                <w:rPr>
                  <w:rFonts w:ascii="Cambria Math" w:hAnsi="Cambria Math" w:cs="Times New Roman"/>
                  <w:i/>
                  <w:color w:val="auto"/>
                  <w:szCs w:val="24"/>
                  <w:lang w:val="en-US"/>
                </w:rPr>
              </m:ctrlPr>
            </m:funcPr>
            <m:fName>
              <m:r>
                <m:rPr>
                  <m:sty m:val="p"/>
                </m:rPr>
                <w:rPr>
                  <w:rFonts w:ascii="Cambria Math" w:hAnsi="Cambria Math" w:cs="Times New Roman"/>
                  <w:szCs w:val="24"/>
                </w:rPr>
                <m:t>log</m:t>
              </m:r>
            </m:fName>
            <m:e>
              <m:sSub>
                <m:sSubPr>
                  <m:ctrlPr>
                    <w:rPr>
                      <w:rFonts w:ascii="Cambria Math" w:hAnsi="Cambria Math" w:cs="Times New Roman"/>
                      <w:i/>
                      <w:color w:val="auto"/>
                      <w:szCs w:val="24"/>
                      <w:lang w:val="en-US"/>
                    </w:rPr>
                  </m:ctrlPr>
                </m:sSubPr>
                <m:e>
                  <m:r>
                    <w:rPr>
                      <w:rFonts w:ascii="Cambria Math" w:hAnsi="Cambria Math" w:cs="Times New Roman"/>
                      <w:szCs w:val="24"/>
                      <w:lang w:val="en-US"/>
                    </w:rPr>
                    <m:t>M</m:t>
                  </m:r>
                </m:e>
                <m:sub>
                  <m:r>
                    <w:rPr>
                      <w:rFonts w:ascii="Cambria Math" w:hAnsi="Cambria Math" w:cs="Times New Roman"/>
                      <w:szCs w:val="24"/>
                      <w:lang w:val="en-US"/>
                    </w:rPr>
                    <m:t>P</m:t>
                  </m:r>
                </m:sub>
              </m:sSub>
              <m:r>
                <w:rPr>
                  <w:rFonts w:ascii="Cambria Math" w:hAnsi="Cambria Math" w:cs="Times New Roman"/>
                  <w:szCs w:val="24"/>
                  <w:lang w:val="en-US"/>
                </w:rPr>
                <m:t>=</m:t>
              </m:r>
              <m:f>
                <m:fPr>
                  <m:ctrlPr>
                    <w:rPr>
                      <w:rFonts w:ascii="Cambria Math" w:hAnsi="Cambria Math" w:cs="Times New Roman"/>
                      <w:i/>
                      <w:color w:val="auto"/>
                      <w:szCs w:val="24"/>
                      <w:lang w:val="en-US"/>
                    </w:rPr>
                  </m:ctrlPr>
                </m:fPr>
                <m:num>
                  <m:r>
                    <w:rPr>
                      <w:rFonts w:ascii="Cambria Math" w:hAnsi="Cambria Math" w:cs="Times New Roman"/>
                      <w:szCs w:val="24"/>
                      <w:lang w:val="en-US"/>
                    </w:rPr>
                    <m:t>1</m:t>
                  </m:r>
                </m:num>
                <m:den>
                  <m:r>
                    <w:rPr>
                      <w:rFonts w:ascii="Cambria Math" w:hAnsi="Cambria Math" w:cs="Times New Roman"/>
                      <w:szCs w:val="24"/>
                      <w:lang w:val="en-US"/>
                    </w:rPr>
                    <m:t>1+</m:t>
                  </m:r>
                  <m:sSub>
                    <m:sSubPr>
                      <m:ctrlPr>
                        <w:rPr>
                          <w:rFonts w:ascii="Cambria Math" w:hAnsi="Cambria Math" w:cs="Times New Roman"/>
                          <w:i/>
                          <w:color w:val="auto"/>
                          <w:szCs w:val="24"/>
                          <w:lang w:val="en-US"/>
                        </w:rPr>
                      </m:ctrlPr>
                    </m:sSubPr>
                    <m:e>
                      <m:r>
                        <w:rPr>
                          <w:rFonts w:ascii="Cambria Math" w:hAnsi="Cambria Math" w:cs="Times New Roman"/>
                          <w:szCs w:val="24"/>
                          <w:lang w:val="en-US"/>
                        </w:rPr>
                        <m:t>a</m:t>
                      </m:r>
                    </m:e>
                    <m:sub>
                      <m:r>
                        <w:rPr>
                          <w:rFonts w:ascii="Cambria Math" w:hAnsi="Cambria Math" w:cs="Times New Roman"/>
                          <w:szCs w:val="24"/>
                          <w:lang w:val="en-US"/>
                        </w:rPr>
                        <m:t>P</m:t>
                      </m:r>
                    </m:sub>
                  </m:sSub>
                </m:den>
              </m:f>
              <m:func>
                <m:funcPr>
                  <m:ctrlPr>
                    <w:rPr>
                      <w:rFonts w:ascii="Cambria Math" w:hAnsi="Cambria Math" w:cs="Times New Roman"/>
                      <w:i/>
                      <w:color w:val="auto"/>
                      <w:szCs w:val="24"/>
                      <w:lang w:val="en-US"/>
                    </w:rPr>
                  </m:ctrlPr>
                </m:funcPr>
                <m:fName>
                  <m:r>
                    <m:rPr>
                      <m:sty m:val="p"/>
                    </m:rPr>
                    <w:rPr>
                      <w:rFonts w:ascii="Cambria Math" w:hAnsi="Cambria Math" w:cs="Times New Roman"/>
                      <w:szCs w:val="24"/>
                    </w:rPr>
                    <m:t>log</m:t>
                  </m:r>
                </m:fName>
                <m:e>
                  <m:f>
                    <m:fPr>
                      <m:ctrlPr>
                        <w:rPr>
                          <w:rFonts w:ascii="Cambria Math" w:hAnsi="Cambria Math" w:cs="Times New Roman"/>
                          <w:i/>
                          <w:color w:val="auto"/>
                          <w:szCs w:val="24"/>
                          <w:lang w:val="en-US"/>
                        </w:rPr>
                      </m:ctrlPr>
                    </m:fPr>
                    <m:num>
                      <m:sSub>
                        <m:sSubPr>
                          <m:ctrlPr>
                            <w:rPr>
                              <w:rFonts w:ascii="Cambria Math" w:hAnsi="Cambria Math" w:cs="Times New Roman"/>
                              <w:i/>
                              <w:color w:val="auto"/>
                              <w:szCs w:val="24"/>
                              <w:lang w:val="en-US"/>
                            </w:rPr>
                          </m:ctrlPr>
                        </m:sSubPr>
                        <m:e>
                          <m:r>
                            <w:rPr>
                              <w:rFonts w:ascii="Cambria Math" w:hAnsi="Cambria Math" w:cs="Times New Roman"/>
                              <w:szCs w:val="24"/>
                              <w:lang w:val="en-US"/>
                            </w:rPr>
                            <m:t>K</m:t>
                          </m:r>
                        </m:e>
                        <m:sub>
                          <m:r>
                            <w:rPr>
                              <w:rFonts w:ascii="Cambria Math" w:hAnsi="Cambria Math" w:cs="Times New Roman"/>
                              <w:szCs w:val="24"/>
                              <w:lang w:val="en-US"/>
                            </w:rPr>
                            <m:t>S</m:t>
                          </m:r>
                        </m:sub>
                      </m:sSub>
                    </m:num>
                    <m:den>
                      <m:sSub>
                        <m:sSubPr>
                          <m:ctrlPr>
                            <w:rPr>
                              <w:rFonts w:ascii="Cambria Math" w:hAnsi="Cambria Math" w:cs="Times New Roman"/>
                              <w:i/>
                              <w:color w:val="auto"/>
                              <w:szCs w:val="24"/>
                              <w:lang w:val="en-US"/>
                            </w:rPr>
                          </m:ctrlPr>
                        </m:sSubPr>
                        <m:e>
                          <m:r>
                            <w:rPr>
                              <w:rFonts w:ascii="Cambria Math" w:hAnsi="Cambria Math" w:cs="Times New Roman"/>
                              <w:szCs w:val="24"/>
                              <w:lang w:val="en-US"/>
                            </w:rPr>
                            <m:t>K</m:t>
                          </m:r>
                        </m:e>
                        <m:sub>
                          <m:r>
                            <w:rPr>
                              <w:rFonts w:ascii="Cambria Math" w:hAnsi="Cambria Math" w:cs="Times New Roman"/>
                              <w:szCs w:val="24"/>
                              <w:lang w:val="en-US"/>
                            </w:rPr>
                            <m:t>P</m:t>
                          </m:r>
                        </m:sub>
                      </m:sSub>
                    </m:den>
                  </m:f>
                  <m:r>
                    <w:rPr>
                      <w:rFonts w:ascii="Cambria Math" w:hAnsi="Cambria Math" w:cs="Times New Roman"/>
                      <w:szCs w:val="24"/>
                      <w:lang w:val="en-US"/>
                    </w:rPr>
                    <m:t>+</m:t>
                  </m:r>
                  <m:f>
                    <m:fPr>
                      <m:ctrlPr>
                        <w:rPr>
                          <w:rFonts w:ascii="Cambria Math" w:hAnsi="Cambria Math" w:cs="Times New Roman"/>
                          <w:i/>
                          <w:color w:val="auto"/>
                          <w:szCs w:val="24"/>
                          <w:lang w:val="en-US"/>
                        </w:rPr>
                      </m:ctrlPr>
                    </m:fPr>
                    <m:num>
                      <m:r>
                        <w:rPr>
                          <w:rFonts w:ascii="Cambria Math" w:hAnsi="Cambria Math" w:cs="Times New Roman"/>
                          <w:szCs w:val="24"/>
                          <w:lang w:val="en-US"/>
                        </w:rPr>
                        <m:t>1+</m:t>
                      </m:r>
                      <m:sSub>
                        <m:sSubPr>
                          <m:ctrlPr>
                            <w:rPr>
                              <w:rFonts w:ascii="Cambria Math" w:hAnsi="Cambria Math" w:cs="Times New Roman"/>
                              <w:i/>
                              <w:color w:val="auto"/>
                              <w:szCs w:val="24"/>
                              <w:lang w:val="en-US"/>
                            </w:rPr>
                          </m:ctrlPr>
                        </m:sSubPr>
                        <m:e>
                          <m:r>
                            <w:rPr>
                              <w:rFonts w:ascii="Cambria Math" w:hAnsi="Cambria Math" w:cs="Times New Roman"/>
                              <w:szCs w:val="24"/>
                              <w:lang w:val="en-US"/>
                            </w:rPr>
                            <m:t>a</m:t>
                          </m:r>
                        </m:e>
                        <m:sub>
                          <m:r>
                            <w:rPr>
                              <w:rFonts w:ascii="Cambria Math" w:hAnsi="Cambria Math" w:cs="Times New Roman"/>
                              <w:szCs w:val="24"/>
                              <w:lang w:val="en-US"/>
                            </w:rPr>
                            <m:t>S</m:t>
                          </m:r>
                        </m:sub>
                      </m:sSub>
                    </m:num>
                    <m:den>
                      <m:r>
                        <w:rPr>
                          <w:rFonts w:ascii="Cambria Math" w:hAnsi="Cambria Math" w:cs="Times New Roman"/>
                          <w:szCs w:val="24"/>
                          <w:lang w:val="en-US"/>
                        </w:rPr>
                        <m:t>1+</m:t>
                      </m:r>
                      <m:sSub>
                        <m:sSubPr>
                          <m:ctrlPr>
                            <w:rPr>
                              <w:rFonts w:ascii="Cambria Math" w:hAnsi="Cambria Math" w:cs="Times New Roman"/>
                              <w:i/>
                              <w:color w:val="auto"/>
                              <w:szCs w:val="24"/>
                              <w:lang w:val="en-US"/>
                            </w:rPr>
                          </m:ctrlPr>
                        </m:sSubPr>
                        <m:e>
                          <m:r>
                            <w:rPr>
                              <w:rFonts w:ascii="Cambria Math" w:hAnsi="Cambria Math" w:cs="Times New Roman"/>
                              <w:szCs w:val="24"/>
                              <w:lang w:val="en-US"/>
                            </w:rPr>
                            <m:t>a</m:t>
                          </m:r>
                        </m:e>
                        <m:sub>
                          <m:r>
                            <w:rPr>
                              <w:rFonts w:ascii="Cambria Math" w:hAnsi="Cambria Math" w:cs="Times New Roman"/>
                              <w:szCs w:val="24"/>
                              <w:lang w:val="en-US"/>
                            </w:rPr>
                            <m:t>P</m:t>
                          </m:r>
                        </m:sub>
                      </m:sSub>
                    </m:den>
                  </m:f>
                  <m:func>
                    <m:funcPr>
                      <m:ctrlPr>
                        <w:rPr>
                          <w:rFonts w:ascii="Cambria Math" w:hAnsi="Cambria Math" w:cs="Times New Roman"/>
                          <w:i/>
                          <w:color w:val="auto"/>
                          <w:szCs w:val="24"/>
                          <w:lang w:val="en-US"/>
                        </w:rPr>
                      </m:ctrlPr>
                    </m:funcPr>
                    <m:fName>
                      <m:r>
                        <m:rPr>
                          <m:sty m:val="p"/>
                        </m:rPr>
                        <w:rPr>
                          <w:rFonts w:ascii="Cambria Math" w:hAnsi="Cambria Math" w:cs="Times New Roman"/>
                          <w:szCs w:val="24"/>
                        </w:rPr>
                        <m:t>log</m:t>
                      </m:r>
                    </m:fName>
                    <m:e>
                      <m:sSub>
                        <m:sSubPr>
                          <m:ctrlPr>
                            <w:rPr>
                              <w:rFonts w:ascii="Cambria Math" w:hAnsi="Cambria Math" w:cs="Times New Roman"/>
                              <w:i/>
                              <w:color w:val="auto"/>
                              <w:szCs w:val="24"/>
                              <w:lang w:val="en-US"/>
                            </w:rPr>
                          </m:ctrlPr>
                        </m:sSubPr>
                        <m:e>
                          <m:r>
                            <w:rPr>
                              <w:rFonts w:ascii="Cambria Math" w:hAnsi="Cambria Math" w:cs="Times New Roman"/>
                              <w:szCs w:val="24"/>
                              <w:lang w:val="en-US"/>
                            </w:rPr>
                            <m:t>M</m:t>
                          </m:r>
                        </m:e>
                        <m:sub>
                          <m:r>
                            <w:rPr>
                              <w:rFonts w:ascii="Cambria Math" w:hAnsi="Cambria Math" w:cs="Times New Roman"/>
                              <w:szCs w:val="24"/>
                              <w:lang w:val="en-US"/>
                            </w:rPr>
                            <m:t>S</m:t>
                          </m:r>
                        </m:sub>
                      </m:sSub>
                    </m:e>
                  </m:func>
                </m:e>
              </m:func>
            </m:e>
          </m:func>
        </m:oMath>
      </m:oMathPara>
    </w:p>
    <w:p w:rsidR="00884937" w:rsidRPr="0039487A" w:rsidRDefault="00884937" w:rsidP="00FF773A">
      <w:pPr>
        <w:pStyle w:val="Titulek"/>
        <w:spacing w:line="276" w:lineRule="auto"/>
        <w:jc w:val="center"/>
        <w:rPr>
          <w:rFonts w:cs="Times New Roman"/>
          <w:szCs w:val="24"/>
          <w:lang w:val="en-US"/>
        </w:rPr>
      </w:pPr>
      <w:r w:rsidRPr="0039487A">
        <w:rPr>
          <w:rFonts w:cs="Times New Roman"/>
          <w:szCs w:val="24"/>
          <w:lang w:val="en-US"/>
        </w:rPr>
        <w:lastRenderedPageBreak/>
        <w:fldChar w:fldCharType="begin"/>
      </w:r>
      <w:r w:rsidRPr="0039487A">
        <w:rPr>
          <w:rFonts w:cs="Times New Roman"/>
          <w:szCs w:val="24"/>
          <w:lang w:val="en-US"/>
        </w:rPr>
        <w:instrText xml:space="preserve"> SEQ Equation \* ARABIC </w:instrText>
      </w:r>
      <w:r w:rsidRPr="0039487A">
        <w:rPr>
          <w:rFonts w:cs="Times New Roman"/>
          <w:szCs w:val="24"/>
          <w:lang w:val="en-US"/>
        </w:rPr>
        <w:fldChar w:fldCharType="separate"/>
      </w:r>
      <w:bookmarkStart w:id="3" w:name="_Ref518736773"/>
      <w:r w:rsidR="00A26797">
        <w:rPr>
          <w:rFonts w:cs="Times New Roman"/>
          <w:noProof/>
          <w:szCs w:val="24"/>
          <w:lang w:val="en-US"/>
        </w:rPr>
        <w:t>1</w:t>
      </w:r>
      <w:bookmarkEnd w:id="3"/>
      <w:r w:rsidRPr="0039487A">
        <w:rPr>
          <w:rFonts w:cs="Times New Roman"/>
          <w:szCs w:val="24"/>
          <w:lang w:val="en-US"/>
        </w:rPr>
        <w:fldChar w:fldCharType="end"/>
      </w:r>
    </w:p>
    <w:p w:rsidR="003A52DC" w:rsidRPr="0039487A" w:rsidRDefault="006D5336"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where</w:t>
      </w:r>
      <w:r w:rsidR="00C42397">
        <w:rPr>
          <w:rFonts w:ascii="Times New Roman" w:hAnsi="Times New Roman" w:cs="Times New Roman"/>
          <w:sz w:val="24"/>
          <w:szCs w:val="24"/>
          <w:lang w:val="en-US"/>
        </w:rPr>
        <w:t xml:space="preserve"> </w:t>
      </w:r>
      <w:r w:rsidR="00C42397">
        <w:rPr>
          <w:rFonts w:ascii="Times New Roman" w:hAnsi="Times New Roman" w:cs="Times New Roman"/>
          <w:i/>
          <w:sz w:val="24"/>
          <w:szCs w:val="24"/>
          <w:lang w:val="en-US"/>
        </w:rPr>
        <w:t>M</w:t>
      </w:r>
      <w:r w:rsidR="00C42397">
        <w:rPr>
          <w:rFonts w:ascii="Times New Roman" w:hAnsi="Times New Roman" w:cs="Times New Roman"/>
          <w:sz w:val="24"/>
          <w:szCs w:val="24"/>
          <w:lang w:val="en-US"/>
        </w:rPr>
        <w:t xml:space="preserve"> is the molar mass, the </w:t>
      </w:r>
      <w:r w:rsidR="00C42397" w:rsidRPr="0039487A">
        <w:rPr>
          <w:rFonts w:ascii="Times New Roman" w:hAnsi="Times New Roman" w:cs="Times New Roman"/>
          <w:sz w:val="24"/>
          <w:szCs w:val="24"/>
          <w:lang w:val="en-US"/>
        </w:rPr>
        <w:t xml:space="preserve">subscripts </w:t>
      </w:r>
      <w:r w:rsidR="00C42397" w:rsidRPr="0039487A">
        <w:rPr>
          <w:rFonts w:ascii="Times New Roman" w:hAnsi="Times New Roman" w:cs="Times New Roman"/>
          <w:i/>
          <w:sz w:val="24"/>
          <w:szCs w:val="24"/>
          <w:lang w:val="en-US"/>
        </w:rPr>
        <w:t>P</w:t>
      </w:r>
      <w:r w:rsidR="00C42397" w:rsidRPr="0039487A">
        <w:rPr>
          <w:rFonts w:ascii="Times New Roman" w:hAnsi="Times New Roman" w:cs="Times New Roman"/>
          <w:sz w:val="24"/>
          <w:szCs w:val="24"/>
          <w:lang w:val="en-US"/>
        </w:rPr>
        <w:t xml:space="preserve"> and </w:t>
      </w:r>
      <w:r w:rsidR="00C42397" w:rsidRPr="0039487A">
        <w:rPr>
          <w:rFonts w:ascii="Times New Roman" w:hAnsi="Times New Roman" w:cs="Times New Roman"/>
          <w:i/>
          <w:sz w:val="24"/>
          <w:szCs w:val="24"/>
          <w:lang w:val="en-US"/>
        </w:rPr>
        <w:t>S</w:t>
      </w:r>
      <w:r w:rsidR="00C42397" w:rsidRPr="0039487A">
        <w:rPr>
          <w:rFonts w:ascii="Times New Roman" w:hAnsi="Times New Roman" w:cs="Times New Roman"/>
          <w:sz w:val="24"/>
          <w:szCs w:val="24"/>
          <w:lang w:val="en-US"/>
        </w:rPr>
        <w:t xml:space="preserve"> refer to the polymer under analysis and standard used to calibrate SEC columns, respectively</w:t>
      </w:r>
      <w:r w:rsidR="00C42397">
        <w:rPr>
          <w:rFonts w:ascii="Times New Roman" w:hAnsi="Times New Roman" w:cs="Times New Roman"/>
          <w:sz w:val="24"/>
          <w:szCs w:val="24"/>
          <w:lang w:val="en-US"/>
        </w:rPr>
        <w:t>; and</w:t>
      </w:r>
      <w:r w:rsidRPr="0039487A">
        <w:rPr>
          <w:rFonts w:ascii="Times New Roman" w:hAnsi="Times New Roman" w:cs="Times New Roman"/>
          <w:sz w:val="24"/>
          <w:szCs w:val="24"/>
          <w:lang w:val="en-US"/>
        </w:rPr>
        <w:t xml:space="preserve"> </w:t>
      </w:r>
      <w:r w:rsidRPr="0039487A">
        <w:rPr>
          <w:rFonts w:ascii="Times New Roman" w:hAnsi="Times New Roman" w:cs="Times New Roman"/>
          <w:i/>
          <w:sz w:val="24"/>
          <w:szCs w:val="24"/>
          <w:lang w:val="en-US"/>
        </w:rPr>
        <w:t xml:space="preserve">K </w:t>
      </w:r>
      <w:r w:rsidRPr="0039487A">
        <w:rPr>
          <w:rFonts w:ascii="Times New Roman" w:hAnsi="Times New Roman" w:cs="Times New Roman"/>
          <w:sz w:val="24"/>
          <w:szCs w:val="24"/>
          <w:lang w:val="en-US"/>
        </w:rPr>
        <w:t xml:space="preserve">and </w:t>
      </w:r>
      <w:r w:rsidRPr="0039487A">
        <w:rPr>
          <w:rFonts w:ascii="Times New Roman" w:hAnsi="Times New Roman" w:cs="Times New Roman"/>
          <w:i/>
          <w:sz w:val="24"/>
          <w:szCs w:val="24"/>
          <w:lang w:val="en-US"/>
        </w:rPr>
        <w:t xml:space="preserve">a </w:t>
      </w:r>
      <w:r w:rsidRPr="0039487A">
        <w:rPr>
          <w:rFonts w:ascii="Times New Roman" w:hAnsi="Times New Roman" w:cs="Times New Roman"/>
          <w:sz w:val="24"/>
          <w:szCs w:val="24"/>
          <w:lang w:val="en-US"/>
        </w:rPr>
        <w:t xml:space="preserve">are the constants of </w:t>
      </w:r>
      <w:r w:rsidR="00D44487">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Mark-Houwink equation</w:t>
      </w:r>
      <w:r w:rsidR="003A52DC" w:rsidRPr="0039487A">
        <w:rPr>
          <w:rFonts w:ascii="Times New Roman" w:hAnsi="Times New Roman" w:cs="Times New Roman"/>
          <w:sz w:val="24"/>
          <w:szCs w:val="24"/>
          <w:lang w:val="en-US"/>
        </w:rPr>
        <w:t>:</w:t>
      </w:r>
    </w:p>
    <w:p w:rsidR="003A52DC" w:rsidRPr="0039487A" w:rsidRDefault="00A774A4" w:rsidP="00FF773A">
      <w:pPr>
        <w:jc w:val="both"/>
        <w:rPr>
          <w:rFonts w:ascii="Times New Roman" w:eastAsiaTheme="minorEastAsia" w:hAnsi="Times New Roman" w:cs="Times New Roman"/>
          <w:sz w:val="24"/>
          <w:szCs w:val="24"/>
          <w:lang w:val="en-US"/>
        </w:rPr>
      </w:pPr>
      <m:oMathPara>
        <m:oMath>
          <m:d>
            <m:dPr>
              <m:begChr m:val="["/>
              <m:endChr m:val="]"/>
              <m:ctrlPr>
                <w:rPr>
                  <w:rFonts w:ascii="Cambria Math" w:hAnsi="Cambria Math" w:cs="Times New Roman"/>
                  <w:i/>
                  <w:sz w:val="24"/>
                  <w:szCs w:val="24"/>
                  <w:lang w:val="en-US"/>
                </w:rPr>
              </m:ctrlPr>
            </m:dPr>
            <m:e>
              <m:r>
                <w:rPr>
                  <w:rFonts w:ascii="Cambria Math" w:hAnsi="Cambria Math" w:cs="Times New Roman"/>
                  <w:sz w:val="24"/>
                  <w:szCs w:val="24"/>
                  <w:lang w:val="en-US"/>
                </w:rPr>
                <m:t>η</m:t>
              </m:r>
            </m:e>
          </m:d>
          <m:r>
            <w:rPr>
              <w:rFonts w:ascii="Cambria Math" w:hAnsi="Cambria Math" w:cs="Times New Roman"/>
              <w:sz w:val="24"/>
              <w:szCs w:val="24"/>
              <w:lang w:val="en-US"/>
            </w:rPr>
            <m:t>=K</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M</m:t>
              </m:r>
            </m:e>
            <m:sup>
              <m:r>
                <w:rPr>
                  <w:rFonts w:ascii="Cambria Math" w:hAnsi="Cambria Math" w:cs="Times New Roman"/>
                  <w:sz w:val="24"/>
                  <w:szCs w:val="24"/>
                  <w:lang w:val="en-US"/>
                </w:rPr>
                <m:t>a</m:t>
              </m:r>
            </m:sup>
          </m:sSup>
        </m:oMath>
      </m:oMathPara>
    </w:p>
    <w:p w:rsidR="003A52DC" w:rsidRPr="0039487A" w:rsidRDefault="003A52DC" w:rsidP="003A52DC">
      <w:pPr>
        <w:pStyle w:val="Titulek"/>
        <w:jc w:val="center"/>
        <w:rPr>
          <w:rFonts w:cs="Times New Roman"/>
          <w:szCs w:val="24"/>
          <w:lang w:val="en-US"/>
        </w:rPr>
      </w:pPr>
      <w:r w:rsidRPr="0039487A">
        <w:rPr>
          <w:rFonts w:cs="Times New Roman"/>
          <w:szCs w:val="24"/>
          <w:lang w:val="en-US"/>
        </w:rPr>
        <w:fldChar w:fldCharType="begin"/>
      </w:r>
      <w:r w:rsidRPr="0039487A">
        <w:rPr>
          <w:rFonts w:cs="Times New Roman"/>
          <w:szCs w:val="24"/>
          <w:lang w:val="en-US"/>
        </w:rPr>
        <w:instrText xml:space="preserve"> SEQ Equation \* ARABIC </w:instrText>
      </w:r>
      <w:r w:rsidRPr="0039487A">
        <w:rPr>
          <w:rFonts w:cs="Times New Roman"/>
          <w:szCs w:val="24"/>
          <w:lang w:val="en-US"/>
        </w:rPr>
        <w:fldChar w:fldCharType="separate"/>
      </w:r>
      <w:bookmarkStart w:id="4" w:name="_Ref528677491"/>
      <w:r w:rsidR="00A26797">
        <w:rPr>
          <w:rFonts w:cs="Times New Roman"/>
          <w:noProof/>
          <w:szCs w:val="24"/>
          <w:lang w:val="en-US"/>
        </w:rPr>
        <w:t>2</w:t>
      </w:r>
      <w:bookmarkEnd w:id="4"/>
      <w:r w:rsidRPr="0039487A">
        <w:rPr>
          <w:rFonts w:cs="Times New Roman"/>
          <w:szCs w:val="24"/>
          <w:lang w:val="en-US"/>
        </w:rPr>
        <w:fldChar w:fldCharType="end"/>
      </w:r>
    </w:p>
    <w:p w:rsidR="00073D35" w:rsidRPr="0039487A" w:rsidRDefault="00C42397" w:rsidP="00FF773A">
      <w:pPr>
        <w:jc w:val="both"/>
        <w:rPr>
          <w:rFonts w:ascii="Times New Roman" w:hAnsi="Times New Roman" w:cs="Times New Roman"/>
          <w:sz w:val="24"/>
          <w:szCs w:val="24"/>
          <w:lang w:val="en-US"/>
        </w:rPr>
      </w:pPr>
      <w:r>
        <w:rPr>
          <w:rFonts w:ascii="Times New Roman" w:hAnsi="Times New Roman" w:cs="Times New Roman"/>
          <w:sz w:val="24"/>
          <w:szCs w:val="24"/>
          <w:lang w:val="en-US"/>
        </w:rPr>
        <w:t>where [</w:t>
      </w:r>
      <w:r w:rsidRPr="00235ECD">
        <w:rPr>
          <w:rFonts w:ascii="Times New Roman" w:hAnsi="Times New Roman" w:cs="Times New Roman"/>
          <w:i/>
          <w:sz w:val="24"/>
          <w:szCs w:val="24"/>
          <w:lang w:val="en-US"/>
        </w:rPr>
        <w:t>η</w:t>
      </w:r>
      <w:r>
        <w:rPr>
          <w:rFonts w:ascii="Times New Roman" w:hAnsi="Times New Roman" w:cs="Times New Roman"/>
          <w:sz w:val="24"/>
          <w:szCs w:val="24"/>
          <w:lang w:val="en-US"/>
        </w:rPr>
        <w:t>] is the intrinsic viscosity</w:t>
      </w:r>
      <w:r w:rsidR="005B56B3" w:rsidRPr="0039487A">
        <w:rPr>
          <w:rFonts w:ascii="Times New Roman" w:hAnsi="Times New Roman" w:cs="Times New Roman"/>
          <w:sz w:val="24"/>
          <w:szCs w:val="24"/>
          <w:lang w:val="en-US"/>
        </w:rPr>
        <w:t>.</w:t>
      </w:r>
      <w:r w:rsidR="006D5336" w:rsidRPr="0039487A">
        <w:rPr>
          <w:rFonts w:ascii="Times New Roman" w:hAnsi="Times New Roman" w:cs="Times New Roman"/>
          <w:sz w:val="24"/>
          <w:szCs w:val="24"/>
          <w:lang w:val="en-US"/>
        </w:rPr>
        <w:t xml:space="preserve"> </w:t>
      </w:r>
      <w:r w:rsidR="007E24CA" w:rsidRPr="0039487A">
        <w:rPr>
          <w:rFonts w:ascii="Times New Roman" w:hAnsi="Times New Roman" w:cs="Times New Roman"/>
          <w:sz w:val="24"/>
          <w:szCs w:val="24"/>
          <w:lang w:val="en-US"/>
        </w:rPr>
        <w:t xml:space="preserve">The derivation of Equation </w:t>
      </w:r>
      <w:r w:rsidR="007E24CA" w:rsidRPr="0039487A">
        <w:rPr>
          <w:rFonts w:ascii="Times New Roman" w:hAnsi="Times New Roman" w:cs="Times New Roman"/>
          <w:sz w:val="24"/>
          <w:szCs w:val="24"/>
          <w:lang w:val="en-US"/>
        </w:rPr>
        <w:fldChar w:fldCharType="begin"/>
      </w:r>
      <w:r w:rsidR="007E24CA" w:rsidRPr="0039487A">
        <w:rPr>
          <w:rFonts w:ascii="Times New Roman" w:hAnsi="Times New Roman" w:cs="Times New Roman"/>
          <w:sz w:val="24"/>
          <w:szCs w:val="24"/>
          <w:lang w:val="en-US"/>
        </w:rPr>
        <w:instrText xml:space="preserve"> REF _Ref518736773 \h  \* MERGEFORMAT </w:instrText>
      </w:r>
      <w:r w:rsidR="007E24CA" w:rsidRPr="0039487A">
        <w:rPr>
          <w:rFonts w:ascii="Times New Roman" w:hAnsi="Times New Roman" w:cs="Times New Roman"/>
          <w:sz w:val="24"/>
          <w:szCs w:val="24"/>
          <w:lang w:val="en-US"/>
        </w:rPr>
      </w:r>
      <w:r w:rsidR="007E24CA"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1</w:t>
      </w:r>
      <w:r w:rsidR="007E24CA" w:rsidRPr="0039487A">
        <w:rPr>
          <w:rFonts w:ascii="Times New Roman" w:hAnsi="Times New Roman" w:cs="Times New Roman"/>
          <w:sz w:val="24"/>
          <w:szCs w:val="24"/>
          <w:lang w:val="en-US"/>
        </w:rPr>
        <w:fldChar w:fldCharType="end"/>
      </w:r>
      <w:r w:rsidR="007E24CA" w:rsidRPr="0039487A">
        <w:rPr>
          <w:rFonts w:ascii="Times New Roman" w:hAnsi="Times New Roman" w:cs="Times New Roman"/>
          <w:sz w:val="24"/>
          <w:szCs w:val="24"/>
          <w:lang w:val="en-US"/>
        </w:rPr>
        <w:t xml:space="preserve"> is based on the fact that at a given elution volume the macromolecules of identical hydrodynamic volume elute regardless of their chemical and molecular structure. The</w:t>
      </w:r>
      <w:r w:rsidR="00073D35" w:rsidRPr="0039487A">
        <w:rPr>
          <w:rFonts w:ascii="Times New Roman" w:hAnsi="Times New Roman" w:cs="Times New Roman"/>
          <w:sz w:val="24"/>
          <w:szCs w:val="24"/>
          <w:lang w:val="en-US"/>
        </w:rPr>
        <w:t xml:space="preserve"> hydrodynamic volume</w:t>
      </w:r>
      <w:r w:rsidR="007E24CA" w:rsidRPr="0039487A">
        <w:rPr>
          <w:rFonts w:ascii="Times New Roman" w:hAnsi="Times New Roman" w:cs="Times New Roman"/>
          <w:sz w:val="24"/>
          <w:szCs w:val="24"/>
          <w:lang w:val="en-US"/>
        </w:rPr>
        <w:t xml:space="preserve"> </w:t>
      </w:r>
      <w:r w:rsidR="007E24CA" w:rsidRPr="0039487A">
        <w:rPr>
          <w:rFonts w:ascii="Times New Roman" w:hAnsi="Times New Roman" w:cs="Times New Roman"/>
          <w:i/>
          <w:sz w:val="24"/>
          <w:szCs w:val="24"/>
          <w:lang w:val="en-US"/>
        </w:rPr>
        <w:t>V</w:t>
      </w:r>
      <w:r w:rsidR="007E24CA" w:rsidRPr="0039487A">
        <w:rPr>
          <w:rFonts w:ascii="Times New Roman" w:hAnsi="Times New Roman" w:cs="Times New Roman"/>
          <w:i/>
          <w:sz w:val="24"/>
          <w:szCs w:val="24"/>
          <w:vertAlign w:val="subscript"/>
          <w:lang w:val="en-US"/>
        </w:rPr>
        <w:t>h</w:t>
      </w:r>
      <w:r w:rsidR="00073D35" w:rsidRPr="0039487A">
        <w:rPr>
          <w:rFonts w:ascii="Times New Roman" w:hAnsi="Times New Roman" w:cs="Times New Roman"/>
          <w:sz w:val="24"/>
          <w:szCs w:val="24"/>
          <w:lang w:val="en-US"/>
        </w:rPr>
        <w:t xml:space="preserve"> of a polymer coil in solution is given by equation:</w:t>
      </w:r>
    </w:p>
    <w:p w:rsidR="00EC3751" w:rsidRPr="0039487A" w:rsidRDefault="00A774A4" w:rsidP="00FF773A">
      <w:pPr>
        <w:pStyle w:val="Titulek"/>
        <w:spacing w:line="276" w:lineRule="auto"/>
        <w:rPr>
          <w:rFonts w:eastAsiaTheme="minorEastAsia" w:cs="Times New Roman"/>
          <w:szCs w:val="24"/>
          <w:lang w:val="en-US"/>
        </w:rPr>
      </w:pPr>
      <m:oMathPara>
        <m:oMathParaPr>
          <m:jc m:val="center"/>
        </m:oMathParaPr>
        <m:oMath>
          <m:sSub>
            <m:sSubPr>
              <m:ctrlPr>
                <w:rPr>
                  <w:rFonts w:ascii="Cambria Math" w:hAnsi="Cambria Math" w:cs="Times New Roman"/>
                  <w:i/>
                  <w:szCs w:val="24"/>
                  <w:lang w:val="en-US"/>
                </w:rPr>
              </m:ctrlPr>
            </m:sSubPr>
            <m:e>
              <m:r>
                <w:rPr>
                  <w:rFonts w:ascii="Cambria Math" w:hAnsi="Cambria Math" w:cs="Times New Roman"/>
                  <w:szCs w:val="24"/>
                  <w:lang w:val="en-US"/>
                </w:rPr>
                <m:t>V</m:t>
              </m:r>
            </m:e>
            <m:sub>
              <m:r>
                <w:rPr>
                  <w:rFonts w:ascii="Cambria Math" w:hAnsi="Cambria Math" w:cs="Times New Roman"/>
                  <w:szCs w:val="24"/>
                  <w:lang w:val="en-US"/>
                </w:rPr>
                <m:t>h</m:t>
              </m:r>
            </m:sub>
          </m:sSub>
          <m:r>
            <w:rPr>
              <w:rFonts w:ascii="Cambria Math" w:hAnsi="Cambria Math" w:cs="Times New Roman"/>
              <w:szCs w:val="24"/>
              <w:lang w:val="en-US"/>
            </w:rPr>
            <m:t>=</m:t>
          </m:r>
          <m:f>
            <m:fPr>
              <m:ctrlPr>
                <w:rPr>
                  <w:rFonts w:ascii="Cambria Math" w:hAnsi="Cambria Math" w:cs="Times New Roman"/>
                  <w:i/>
                  <w:szCs w:val="24"/>
                  <w:lang w:val="en-US"/>
                </w:rPr>
              </m:ctrlPr>
            </m:fPr>
            <m:num>
              <m:d>
                <m:dPr>
                  <m:begChr m:val="["/>
                  <m:endChr m:val="]"/>
                  <m:ctrlPr>
                    <w:rPr>
                      <w:rFonts w:ascii="Cambria Math" w:hAnsi="Cambria Math" w:cs="Times New Roman"/>
                      <w:i/>
                      <w:szCs w:val="24"/>
                      <w:lang w:val="en-US"/>
                    </w:rPr>
                  </m:ctrlPr>
                </m:dPr>
                <m:e>
                  <m:r>
                    <w:rPr>
                      <w:rFonts w:ascii="Cambria Math" w:hAnsi="Cambria Math" w:cs="Times New Roman"/>
                      <w:szCs w:val="24"/>
                      <w:lang w:val="en-US"/>
                    </w:rPr>
                    <m:t>η</m:t>
                  </m:r>
                </m:e>
              </m:d>
              <m:r>
                <w:rPr>
                  <w:rFonts w:ascii="Cambria Math" w:hAnsi="Cambria Math" w:cs="Times New Roman"/>
                  <w:szCs w:val="24"/>
                  <w:lang w:val="en-US"/>
                </w:rPr>
                <m:t>M</m:t>
              </m:r>
            </m:num>
            <m:den>
              <m:r>
                <w:rPr>
                  <w:rFonts w:ascii="Cambria Math" w:hAnsi="Cambria Math" w:cs="Times New Roman"/>
                  <w:szCs w:val="24"/>
                  <w:lang w:val="en-US"/>
                </w:rPr>
                <m:t>γ</m:t>
              </m:r>
              <m:sSub>
                <m:sSubPr>
                  <m:ctrlPr>
                    <w:rPr>
                      <w:rFonts w:ascii="Cambria Math" w:hAnsi="Cambria Math" w:cs="Times New Roman"/>
                      <w:i/>
                      <w:szCs w:val="24"/>
                      <w:lang w:val="en-US"/>
                    </w:rPr>
                  </m:ctrlPr>
                </m:sSubPr>
                <m:e>
                  <m:r>
                    <w:rPr>
                      <w:rFonts w:ascii="Cambria Math" w:hAnsi="Cambria Math" w:cs="Times New Roman"/>
                      <w:szCs w:val="24"/>
                      <w:lang w:val="en-US"/>
                    </w:rPr>
                    <m:t>N</m:t>
                  </m:r>
                </m:e>
                <m:sub>
                  <m:r>
                    <w:rPr>
                      <w:rFonts w:ascii="Cambria Math" w:hAnsi="Cambria Math" w:cs="Times New Roman"/>
                      <w:szCs w:val="24"/>
                      <w:lang w:val="en-US"/>
                    </w:rPr>
                    <m:t>A</m:t>
                  </m:r>
                </m:sub>
              </m:sSub>
            </m:den>
          </m:f>
        </m:oMath>
      </m:oMathPara>
    </w:p>
    <w:p w:rsidR="00884937" w:rsidRPr="0039487A" w:rsidRDefault="00884937" w:rsidP="00FF773A">
      <w:pPr>
        <w:pStyle w:val="Titulek"/>
        <w:spacing w:line="276" w:lineRule="auto"/>
        <w:jc w:val="center"/>
        <w:rPr>
          <w:rFonts w:cs="Times New Roman"/>
          <w:szCs w:val="24"/>
          <w:lang w:val="en-US"/>
        </w:rPr>
      </w:pPr>
      <w:r w:rsidRPr="0039487A">
        <w:rPr>
          <w:rFonts w:cs="Times New Roman"/>
          <w:szCs w:val="24"/>
          <w:lang w:val="en-US"/>
        </w:rPr>
        <w:fldChar w:fldCharType="begin"/>
      </w:r>
      <w:r w:rsidRPr="0039487A">
        <w:rPr>
          <w:rFonts w:cs="Times New Roman"/>
          <w:szCs w:val="24"/>
          <w:lang w:val="en-US"/>
        </w:rPr>
        <w:instrText xml:space="preserve"> SEQ Equation \* ARABIC </w:instrText>
      </w:r>
      <w:r w:rsidRPr="0039487A">
        <w:rPr>
          <w:rFonts w:cs="Times New Roman"/>
          <w:szCs w:val="24"/>
          <w:lang w:val="en-US"/>
        </w:rPr>
        <w:fldChar w:fldCharType="separate"/>
      </w:r>
      <w:r w:rsidR="00A26797">
        <w:rPr>
          <w:rFonts w:cs="Times New Roman"/>
          <w:noProof/>
          <w:szCs w:val="24"/>
          <w:lang w:val="en-US"/>
        </w:rPr>
        <w:t>3</w:t>
      </w:r>
      <w:r w:rsidRPr="0039487A">
        <w:rPr>
          <w:rFonts w:cs="Times New Roman"/>
          <w:szCs w:val="24"/>
          <w:lang w:val="en-US"/>
        </w:rPr>
        <w:fldChar w:fldCharType="end"/>
      </w:r>
    </w:p>
    <w:p w:rsidR="00073D35" w:rsidRPr="0039487A" w:rsidRDefault="00EC3751"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where </w:t>
      </w:r>
      <w:r w:rsidRPr="0039487A">
        <w:rPr>
          <w:rFonts w:ascii="Times New Roman" w:hAnsi="Times New Roman" w:cs="Times New Roman"/>
          <w:i/>
          <w:sz w:val="24"/>
          <w:szCs w:val="24"/>
          <w:lang w:val="en-US"/>
        </w:rPr>
        <w:t>N</w:t>
      </w:r>
      <w:r w:rsidRPr="0039487A">
        <w:rPr>
          <w:rFonts w:ascii="Times New Roman" w:hAnsi="Times New Roman" w:cs="Times New Roman"/>
          <w:i/>
          <w:sz w:val="24"/>
          <w:szCs w:val="24"/>
          <w:vertAlign w:val="subscript"/>
          <w:lang w:val="en-US"/>
        </w:rPr>
        <w:t>A</w:t>
      </w:r>
      <w:r w:rsidRPr="0039487A">
        <w:rPr>
          <w:rFonts w:ascii="Times New Roman" w:hAnsi="Times New Roman" w:cs="Times New Roman"/>
          <w:sz w:val="24"/>
          <w:szCs w:val="24"/>
          <w:lang w:val="en-US"/>
        </w:rPr>
        <w:t xml:space="preserve"> is the Avogadro´s number</w:t>
      </w:r>
      <w:r w:rsidR="005B56B3" w:rsidRPr="0039487A">
        <w:rPr>
          <w:rFonts w:ascii="Times New Roman" w:hAnsi="Times New Roman" w:cs="Times New Roman"/>
          <w:sz w:val="24"/>
          <w:szCs w:val="24"/>
          <w:lang w:val="en-US"/>
        </w:rPr>
        <w:t xml:space="preserve"> and </w:t>
      </w:r>
      <w:r w:rsidR="005B56B3" w:rsidRPr="0039487A">
        <w:rPr>
          <w:rFonts w:ascii="Times New Roman" w:hAnsi="Times New Roman" w:cs="Times New Roman"/>
          <w:i/>
          <w:sz w:val="24"/>
          <w:szCs w:val="24"/>
          <w:lang w:val="en-US"/>
        </w:rPr>
        <w:t xml:space="preserve">γ </w:t>
      </w:r>
      <w:r w:rsidR="005B56B3" w:rsidRPr="0039487A">
        <w:rPr>
          <w:rFonts w:ascii="Times New Roman" w:hAnsi="Times New Roman" w:cs="Times New Roman"/>
          <w:sz w:val="24"/>
          <w:szCs w:val="24"/>
          <w:lang w:val="en-US"/>
        </w:rPr>
        <w:t>is a parameter related to the shape of polymer coil</w:t>
      </w:r>
      <w:r w:rsidRPr="0039487A">
        <w:rPr>
          <w:rFonts w:ascii="Times New Roman" w:hAnsi="Times New Roman" w:cs="Times New Roman"/>
          <w:sz w:val="24"/>
          <w:szCs w:val="24"/>
          <w:lang w:val="en-US"/>
        </w:rPr>
        <w:t>.</w:t>
      </w:r>
      <w:r w:rsidR="007E24CA" w:rsidRPr="0039487A">
        <w:rPr>
          <w:rFonts w:ascii="Times New Roman" w:hAnsi="Times New Roman" w:cs="Times New Roman"/>
          <w:sz w:val="24"/>
          <w:szCs w:val="24"/>
          <w:lang w:val="en-US"/>
        </w:rPr>
        <w:t xml:space="preserve"> </w:t>
      </w:r>
      <w:r w:rsidR="000E6F62" w:rsidRPr="0039487A">
        <w:rPr>
          <w:rFonts w:ascii="Times New Roman" w:hAnsi="Times New Roman" w:cs="Times New Roman"/>
          <w:sz w:val="24"/>
          <w:szCs w:val="24"/>
          <w:lang w:val="en-US"/>
        </w:rPr>
        <w:t xml:space="preserve">Equation </w:t>
      </w:r>
      <w:r w:rsidR="000E6F62" w:rsidRPr="0039487A">
        <w:rPr>
          <w:rFonts w:ascii="Times New Roman" w:hAnsi="Times New Roman" w:cs="Times New Roman"/>
          <w:sz w:val="24"/>
          <w:szCs w:val="24"/>
          <w:lang w:val="en-US"/>
        </w:rPr>
        <w:fldChar w:fldCharType="begin"/>
      </w:r>
      <w:r w:rsidR="000E6F62" w:rsidRPr="0039487A">
        <w:rPr>
          <w:rFonts w:ascii="Times New Roman" w:hAnsi="Times New Roman" w:cs="Times New Roman"/>
          <w:sz w:val="24"/>
          <w:szCs w:val="24"/>
          <w:lang w:val="en-US"/>
        </w:rPr>
        <w:instrText xml:space="preserve"> REF _Ref518736773 \h  \* MERGEFORMAT </w:instrText>
      </w:r>
      <w:r w:rsidR="000E6F62" w:rsidRPr="0039487A">
        <w:rPr>
          <w:rFonts w:ascii="Times New Roman" w:hAnsi="Times New Roman" w:cs="Times New Roman"/>
          <w:sz w:val="24"/>
          <w:szCs w:val="24"/>
          <w:lang w:val="en-US"/>
        </w:rPr>
      </w:r>
      <w:r w:rsidR="000E6F62"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1</w:t>
      </w:r>
      <w:r w:rsidR="000E6F62" w:rsidRPr="0039487A">
        <w:rPr>
          <w:rFonts w:ascii="Times New Roman" w:hAnsi="Times New Roman" w:cs="Times New Roman"/>
          <w:sz w:val="24"/>
          <w:szCs w:val="24"/>
          <w:lang w:val="en-US"/>
        </w:rPr>
        <w:fldChar w:fldCharType="end"/>
      </w:r>
      <w:r w:rsidR="000E6F62" w:rsidRPr="0039487A">
        <w:rPr>
          <w:rFonts w:ascii="Times New Roman" w:hAnsi="Times New Roman" w:cs="Times New Roman"/>
          <w:sz w:val="24"/>
          <w:szCs w:val="24"/>
          <w:lang w:val="en-US"/>
        </w:rPr>
        <w:t xml:space="preserve"> is simply obtained by equaling </w:t>
      </w:r>
      <w:r w:rsidR="007E24CA" w:rsidRPr="0039487A">
        <w:rPr>
          <w:rFonts w:ascii="Times New Roman" w:hAnsi="Times New Roman" w:cs="Times New Roman"/>
          <w:sz w:val="24"/>
          <w:szCs w:val="24"/>
          <w:lang w:val="en-US"/>
        </w:rPr>
        <w:t>the hydrodynamic volume</w:t>
      </w:r>
      <w:r w:rsidR="00210FC4">
        <w:rPr>
          <w:rFonts w:ascii="Times New Roman" w:hAnsi="Times New Roman" w:cs="Times New Roman"/>
          <w:sz w:val="24"/>
          <w:szCs w:val="24"/>
          <w:lang w:val="en-US"/>
        </w:rPr>
        <w:t>s</w:t>
      </w:r>
      <w:r w:rsidR="007E24CA" w:rsidRPr="0039487A">
        <w:rPr>
          <w:rFonts w:ascii="Times New Roman" w:hAnsi="Times New Roman" w:cs="Times New Roman"/>
          <w:sz w:val="24"/>
          <w:szCs w:val="24"/>
          <w:lang w:val="en-US"/>
        </w:rPr>
        <w:t xml:space="preserve"> of the standard </w:t>
      </w:r>
      <w:r w:rsidR="003C10C6">
        <w:rPr>
          <w:rFonts w:ascii="Times New Roman" w:hAnsi="Times New Roman" w:cs="Times New Roman"/>
          <w:sz w:val="24"/>
          <w:szCs w:val="24"/>
          <w:lang w:val="en-US"/>
        </w:rPr>
        <w:t>and</w:t>
      </w:r>
      <w:r w:rsidR="007E24CA" w:rsidRPr="0039487A">
        <w:rPr>
          <w:rFonts w:ascii="Times New Roman" w:hAnsi="Times New Roman" w:cs="Times New Roman"/>
          <w:sz w:val="24"/>
          <w:szCs w:val="24"/>
          <w:lang w:val="en-US"/>
        </w:rPr>
        <w:t xml:space="preserve"> </w:t>
      </w:r>
      <w:r w:rsidR="007E24CA" w:rsidRPr="00816E5B">
        <w:rPr>
          <w:rFonts w:ascii="Times New Roman" w:hAnsi="Times New Roman" w:cs="Times New Roman"/>
          <w:sz w:val="24"/>
          <w:szCs w:val="24"/>
          <w:lang w:val="en-US"/>
        </w:rPr>
        <w:t xml:space="preserve">polymer </w:t>
      </w:r>
      <w:r w:rsidR="000E6F62" w:rsidRPr="00816E5B">
        <w:rPr>
          <w:rFonts w:ascii="Times New Roman" w:hAnsi="Times New Roman" w:cs="Times New Roman"/>
          <w:sz w:val="24"/>
          <w:szCs w:val="24"/>
          <w:lang w:val="en-US"/>
        </w:rPr>
        <w:t xml:space="preserve">being analyzed, </w:t>
      </w:r>
      <w:r w:rsidRPr="00816E5B">
        <w:rPr>
          <w:rFonts w:ascii="Times New Roman" w:hAnsi="Times New Roman" w:cs="Times New Roman"/>
          <w:sz w:val="24"/>
          <w:szCs w:val="24"/>
          <w:lang w:val="en-US"/>
        </w:rPr>
        <w:t xml:space="preserve">entering the parameters </w:t>
      </w:r>
      <w:r w:rsidR="00DB4041" w:rsidRPr="00816E5B">
        <w:rPr>
          <w:rFonts w:ascii="Times New Roman" w:hAnsi="Times New Roman" w:cs="Times New Roman"/>
          <w:sz w:val="24"/>
          <w:szCs w:val="24"/>
          <w:lang w:val="en-US"/>
        </w:rPr>
        <w:t xml:space="preserve">of Equation </w:t>
      </w:r>
      <w:r w:rsidR="00DB4041" w:rsidRPr="00816E5B">
        <w:rPr>
          <w:rFonts w:ascii="Times New Roman" w:hAnsi="Times New Roman" w:cs="Times New Roman"/>
          <w:sz w:val="24"/>
          <w:szCs w:val="24"/>
          <w:lang w:val="en-US"/>
        </w:rPr>
        <w:fldChar w:fldCharType="begin"/>
      </w:r>
      <w:r w:rsidR="00DB4041" w:rsidRPr="00816E5B">
        <w:rPr>
          <w:rFonts w:ascii="Times New Roman" w:hAnsi="Times New Roman" w:cs="Times New Roman"/>
          <w:sz w:val="24"/>
          <w:szCs w:val="24"/>
          <w:lang w:val="en-US"/>
        </w:rPr>
        <w:instrText xml:space="preserve"> REF _Ref528677491 \h  \* MERGEFORMAT </w:instrText>
      </w:r>
      <w:r w:rsidR="00DB4041" w:rsidRPr="00816E5B">
        <w:rPr>
          <w:rFonts w:ascii="Times New Roman" w:hAnsi="Times New Roman" w:cs="Times New Roman"/>
          <w:sz w:val="24"/>
          <w:szCs w:val="24"/>
          <w:lang w:val="en-US"/>
        </w:rPr>
      </w:r>
      <w:r w:rsidR="00DB4041" w:rsidRPr="00816E5B">
        <w:rPr>
          <w:rFonts w:ascii="Times New Roman" w:hAnsi="Times New Roman" w:cs="Times New Roman"/>
          <w:sz w:val="24"/>
          <w:szCs w:val="24"/>
          <w:lang w:val="en-US"/>
        </w:rPr>
        <w:fldChar w:fldCharType="separate"/>
      </w:r>
      <w:r w:rsidR="00A26797" w:rsidRPr="00816E5B">
        <w:rPr>
          <w:rFonts w:ascii="Times New Roman" w:hAnsi="Times New Roman" w:cs="Times New Roman"/>
          <w:sz w:val="24"/>
          <w:szCs w:val="24"/>
          <w:lang w:val="en-US"/>
        </w:rPr>
        <w:t>2</w:t>
      </w:r>
      <w:r w:rsidR="00DB4041" w:rsidRPr="00816E5B">
        <w:rPr>
          <w:rFonts w:ascii="Times New Roman" w:hAnsi="Times New Roman" w:cs="Times New Roman"/>
          <w:sz w:val="24"/>
          <w:szCs w:val="24"/>
          <w:lang w:val="en-US"/>
        </w:rPr>
        <w:fldChar w:fldCharType="end"/>
      </w:r>
      <w:r w:rsidR="00DB4041" w:rsidRPr="00816E5B">
        <w:rPr>
          <w:rFonts w:ascii="Times New Roman" w:hAnsi="Times New Roman" w:cs="Times New Roman"/>
          <w:sz w:val="24"/>
          <w:szCs w:val="24"/>
          <w:lang w:val="en-US"/>
        </w:rPr>
        <w:t xml:space="preserve"> </w:t>
      </w:r>
      <w:r w:rsidR="00814295" w:rsidRPr="00816E5B">
        <w:rPr>
          <w:rFonts w:ascii="Times New Roman" w:hAnsi="Times New Roman" w:cs="Times New Roman"/>
          <w:sz w:val="24"/>
          <w:szCs w:val="24"/>
          <w:lang w:val="en-US"/>
        </w:rPr>
        <w:t>and rearranging</w:t>
      </w:r>
      <w:r w:rsidR="000E6F62" w:rsidRPr="00816E5B">
        <w:rPr>
          <w:rFonts w:ascii="Times New Roman" w:hAnsi="Times New Roman" w:cs="Times New Roman"/>
          <w:sz w:val="24"/>
          <w:szCs w:val="24"/>
          <w:lang w:val="en-US"/>
        </w:rPr>
        <w:t>.</w:t>
      </w:r>
      <w:r w:rsidR="00F62633" w:rsidRPr="00816E5B">
        <w:rPr>
          <w:rFonts w:ascii="Times New Roman" w:hAnsi="Times New Roman" w:cs="Times New Roman"/>
          <w:sz w:val="24"/>
          <w:szCs w:val="24"/>
          <w:lang w:val="en-US"/>
        </w:rPr>
        <w:t xml:space="preserve"> </w:t>
      </w:r>
      <w:r w:rsidR="00210A9B" w:rsidRPr="00816E5B">
        <w:rPr>
          <w:rFonts w:ascii="Times New Roman" w:hAnsi="Times New Roman" w:cs="Times New Roman"/>
          <w:sz w:val="24"/>
          <w:szCs w:val="24"/>
          <w:lang w:val="en-US"/>
        </w:rPr>
        <w:t>The</w:t>
      </w:r>
      <w:r w:rsidR="000E6F62" w:rsidRPr="00816E5B">
        <w:rPr>
          <w:rFonts w:ascii="Times New Roman" w:hAnsi="Times New Roman" w:cs="Times New Roman"/>
          <w:sz w:val="24"/>
          <w:szCs w:val="24"/>
          <w:lang w:val="en-US"/>
        </w:rPr>
        <w:t xml:space="preserve"> applicability</w:t>
      </w:r>
      <w:r w:rsidR="00210A9B" w:rsidRPr="00816E5B">
        <w:rPr>
          <w:rFonts w:ascii="Times New Roman" w:hAnsi="Times New Roman" w:cs="Times New Roman"/>
          <w:sz w:val="24"/>
          <w:szCs w:val="24"/>
          <w:lang w:val="en-US"/>
        </w:rPr>
        <w:t xml:space="preserve"> </w:t>
      </w:r>
      <w:r w:rsidR="00210A9B">
        <w:rPr>
          <w:rFonts w:ascii="Times New Roman" w:hAnsi="Times New Roman" w:cs="Times New Roman"/>
          <w:sz w:val="24"/>
          <w:szCs w:val="24"/>
          <w:lang w:val="en-US"/>
        </w:rPr>
        <w:t xml:space="preserve">of Equation </w:t>
      </w:r>
      <w:r w:rsidR="00210A9B">
        <w:rPr>
          <w:rFonts w:ascii="Times New Roman" w:hAnsi="Times New Roman" w:cs="Times New Roman"/>
          <w:sz w:val="24"/>
          <w:szCs w:val="24"/>
          <w:lang w:val="en-US"/>
        </w:rPr>
        <w:fldChar w:fldCharType="begin"/>
      </w:r>
      <w:r w:rsidR="00210A9B">
        <w:rPr>
          <w:rFonts w:ascii="Times New Roman" w:hAnsi="Times New Roman" w:cs="Times New Roman"/>
          <w:sz w:val="24"/>
          <w:szCs w:val="24"/>
          <w:lang w:val="en-US"/>
        </w:rPr>
        <w:instrText xml:space="preserve"> REF _Ref518736773 </w:instrText>
      </w:r>
      <w:r w:rsidR="00DB5871">
        <w:rPr>
          <w:rFonts w:ascii="Times New Roman" w:hAnsi="Times New Roman" w:cs="Times New Roman"/>
          <w:sz w:val="24"/>
          <w:szCs w:val="24"/>
          <w:lang w:val="en-US"/>
        </w:rPr>
        <w:instrText xml:space="preserve"> \* MERGEFORMAT </w:instrText>
      </w:r>
      <w:r w:rsidR="00210A9B">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1</w:t>
      </w:r>
      <w:r w:rsidR="00210A9B">
        <w:rPr>
          <w:rFonts w:ascii="Times New Roman" w:hAnsi="Times New Roman" w:cs="Times New Roman"/>
          <w:sz w:val="24"/>
          <w:szCs w:val="24"/>
          <w:lang w:val="en-US"/>
        </w:rPr>
        <w:fldChar w:fldCharType="end"/>
      </w:r>
      <w:r w:rsidR="000E6F62" w:rsidRPr="0039487A">
        <w:rPr>
          <w:rFonts w:ascii="Times New Roman" w:hAnsi="Times New Roman" w:cs="Times New Roman"/>
          <w:sz w:val="24"/>
          <w:szCs w:val="24"/>
          <w:lang w:val="en-US"/>
        </w:rPr>
        <w:t xml:space="preserve"> is</w:t>
      </w:r>
      <w:r w:rsidR="00814295" w:rsidRPr="0039487A">
        <w:rPr>
          <w:rFonts w:ascii="Times New Roman" w:hAnsi="Times New Roman" w:cs="Times New Roman"/>
          <w:sz w:val="24"/>
          <w:szCs w:val="24"/>
          <w:lang w:val="en-US"/>
        </w:rPr>
        <w:t xml:space="preserve"> limited by the availability and correctness of the</w:t>
      </w:r>
      <w:r w:rsidR="00563920">
        <w:rPr>
          <w:rFonts w:ascii="Times New Roman" w:hAnsi="Times New Roman" w:cs="Times New Roman"/>
          <w:sz w:val="24"/>
          <w:szCs w:val="24"/>
          <w:lang w:val="en-US"/>
        </w:rPr>
        <w:t xml:space="preserve"> constants </w:t>
      </w:r>
      <w:r w:rsidR="00563920" w:rsidRPr="0039487A">
        <w:rPr>
          <w:rFonts w:ascii="Times New Roman" w:hAnsi="Times New Roman" w:cs="Times New Roman"/>
          <w:i/>
          <w:sz w:val="24"/>
          <w:szCs w:val="24"/>
          <w:lang w:val="en-US"/>
        </w:rPr>
        <w:t xml:space="preserve">K </w:t>
      </w:r>
      <w:r w:rsidR="00563920" w:rsidRPr="0039487A">
        <w:rPr>
          <w:rFonts w:ascii="Times New Roman" w:hAnsi="Times New Roman" w:cs="Times New Roman"/>
          <w:sz w:val="24"/>
          <w:szCs w:val="24"/>
          <w:lang w:val="en-US"/>
        </w:rPr>
        <w:t xml:space="preserve">and </w:t>
      </w:r>
      <w:r w:rsidR="00563920" w:rsidRPr="0039487A">
        <w:rPr>
          <w:rFonts w:ascii="Times New Roman" w:hAnsi="Times New Roman" w:cs="Times New Roman"/>
          <w:i/>
          <w:sz w:val="24"/>
          <w:szCs w:val="24"/>
          <w:lang w:val="en-US"/>
        </w:rPr>
        <w:t>a</w:t>
      </w:r>
      <w:r w:rsidR="00814295" w:rsidRPr="0039487A">
        <w:rPr>
          <w:rFonts w:ascii="Times New Roman" w:hAnsi="Times New Roman" w:cs="Times New Roman"/>
          <w:sz w:val="24"/>
          <w:szCs w:val="24"/>
          <w:lang w:val="en-US"/>
        </w:rPr>
        <w:t xml:space="preserve"> that are often unavailable for the polymers requiring analysis.</w:t>
      </w:r>
      <w:r w:rsidR="000E6F62" w:rsidRPr="0039487A">
        <w:rPr>
          <w:rFonts w:ascii="Times New Roman" w:hAnsi="Times New Roman" w:cs="Times New Roman"/>
          <w:sz w:val="24"/>
          <w:szCs w:val="24"/>
          <w:lang w:val="en-US"/>
        </w:rPr>
        <w:t xml:space="preserve"> In addition, the calibration according to Equation </w:t>
      </w:r>
      <w:r w:rsidR="000E6F62" w:rsidRPr="0039487A">
        <w:rPr>
          <w:rFonts w:ascii="Times New Roman" w:hAnsi="Times New Roman" w:cs="Times New Roman"/>
          <w:sz w:val="24"/>
          <w:szCs w:val="24"/>
          <w:lang w:val="en-US"/>
        </w:rPr>
        <w:fldChar w:fldCharType="begin"/>
      </w:r>
      <w:r w:rsidR="000E6F62" w:rsidRPr="0039487A">
        <w:rPr>
          <w:rFonts w:ascii="Times New Roman" w:hAnsi="Times New Roman" w:cs="Times New Roman"/>
          <w:sz w:val="24"/>
          <w:szCs w:val="24"/>
          <w:lang w:val="en-US"/>
        </w:rPr>
        <w:instrText xml:space="preserve"> REF _Ref518736773 \h </w:instrText>
      </w:r>
      <w:r w:rsidR="0039487A" w:rsidRPr="0039487A">
        <w:rPr>
          <w:rFonts w:ascii="Times New Roman" w:hAnsi="Times New Roman" w:cs="Times New Roman"/>
          <w:sz w:val="24"/>
          <w:szCs w:val="24"/>
          <w:lang w:val="en-US"/>
        </w:rPr>
        <w:instrText xml:space="preserve"> \* MERGEFORMAT </w:instrText>
      </w:r>
      <w:r w:rsidR="000E6F62" w:rsidRPr="0039487A">
        <w:rPr>
          <w:rFonts w:ascii="Times New Roman" w:hAnsi="Times New Roman" w:cs="Times New Roman"/>
          <w:sz w:val="24"/>
          <w:szCs w:val="24"/>
          <w:lang w:val="en-US"/>
        </w:rPr>
      </w:r>
      <w:r w:rsidR="000E6F62"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noProof/>
          <w:sz w:val="24"/>
          <w:szCs w:val="24"/>
          <w:lang w:val="en-US"/>
        </w:rPr>
        <w:t>1</w:t>
      </w:r>
      <w:r w:rsidR="000E6F62" w:rsidRPr="0039487A">
        <w:rPr>
          <w:rFonts w:ascii="Times New Roman" w:hAnsi="Times New Roman" w:cs="Times New Roman"/>
          <w:sz w:val="24"/>
          <w:szCs w:val="24"/>
          <w:lang w:val="en-US"/>
        </w:rPr>
        <w:fldChar w:fldCharType="end"/>
      </w:r>
      <w:r w:rsidR="000E6F62" w:rsidRPr="0039487A">
        <w:rPr>
          <w:rFonts w:ascii="Times New Roman" w:hAnsi="Times New Roman" w:cs="Times New Roman"/>
          <w:sz w:val="24"/>
          <w:szCs w:val="24"/>
          <w:lang w:val="en-US"/>
        </w:rPr>
        <w:t xml:space="preserve"> cannot be used for branched polymers </w:t>
      </w:r>
      <w:r w:rsidR="00DB5871">
        <w:rPr>
          <w:rFonts w:ascii="Times New Roman" w:hAnsi="Times New Roman" w:cs="Times New Roman"/>
          <w:sz w:val="24"/>
          <w:szCs w:val="24"/>
          <w:lang w:val="en-US"/>
        </w:rPr>
        <w:t>for which</w:t>
      </w:r>
      <w:r w:rsidR="00A556A7" w:rsidRPr="0039487A">
        <w:rPr>
          <w:rFonts w:ascii="Times New Roman" w:hAnsi="Times New Roman" w:cs="Times New Roman"/>
          <w:sz w:val="24"/>
          <w:szCs w:val="24"/>
          <w:lang w:val="en-US"/>
        </w:rPr>
        <w:t xml:space="preserve"> the</w:t>
      </w:r>
      <w:r w:rsidR="000E6F62" w:rsidRPr="0039487A">
        <w:rPr>
          <w:rFonts w:ascii="Times New Roman" w:hAnsi="Times New Roman" w:cs="Times New Roman"/>
          <w:sz w:val="24"/>
          <w:szCs w:val="24"/>
          <w:lang w:val="en-US"/>
        </w:rPr>
        <w:t xml:space="preserve"> exponent </w:t>
      </w:r>
      <w:r w:rsidR="000E6F62" w:rsidRPr="0039487A">
        <w:rPr>
          <w:rFonts w:ascii="Times New Roman" w:hAnsi="Times New Roman" w:cs="Times New Roman"/>
          <w:i/>
          <w:sz w:val="24"/>
          <w:szCs w:val="24"/>
          <w:lang w:val="en-US"/>
        </w:rPr>
        <w:t xml:space="preserve">a </w:t>
      </w:r>
      <w:r w:rsidR="000E6F62" w:rsidRPr="0039487A">
        <w:rPr>
          <w:rFonts w:ascii="Times New Roman" w:hAnsi="Times New Roman" w:cs="Times New Roman"/>
          <w:sz w:val="24"/>
          <w:szCs w:val="24"/>
          <w:lang w:val="en-US"/>
        </w:rPr>
        <w:t xml:space="preserve">decreases with </w:t>
      </w:r>
      <w:r w:rsidR="00A556A7" w:rsidRPr="0039487A">
        <w:rPr>
          <w:rFonts w:ascii="Times New Roman" w:hAnsi="Times New Roman" w:cs="Times New Roman"/>
          <w:sz w:val="24"/>
          <w:szCs w:val="24"/>
          <w:lang w:val="en-US"/>
        </w:rPr>
        <w:t>increasing degree of branching</w:t>
      </w:r>
      <w:r w:rsidR="000E6F62" w:rsidRPr="0039487A">
        <w:rPr>
          <w:rFonts w:ascii="Times New Roman" w:hAnsi="Times New Roman" w:cs="Times New Roman"/>
          <w:sz w:val="24"/>
          <w:szCs w:val="24"/>
          <w:lang w:val="en-US"/>
        </w:rPr>
        <w:t>.</w:t>
      </w:r>
    </w:p>
    <w:p w:rsidR="00113929" w:rsidRPr="0039487A" w:rsidRDefault="00113929"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The development </w:t>
      </w:r>
      <w:r w:rsidR="00F6263A" w:rsidRPr="0039487A">
        <w:rPr>
          <w:rFonts w:ascii="Times New Roman" w:hAnsi="Times New Roman" w:cs="Times New Roman"/>
          <w:sz w:val="24"/>
          <w:szCs w:val="24"/>
          <w:lang w:val="en-US"/>
        </w:rPr>
        <w:t xml:space="preserve">and commercialization </w:t>
      </w:r>
      <w:r w:rsidRPr="0039487A">
        <w:rPr>
          <w:rFonts w:ascii="Times New Roman" w:hAnsi="Times New Roman" w:cs="Times New Roman"/>
          <w:sz w:val="24"/>
          <w:szCs w:val="24"/>
          <w:lang w:val="en-US"/>
        </w:rPr>
        <w:t xml:space="preserve">of online </w:t>
      </w:r>
      <w:r w:rsidR="00192805" w:rsidRPr="0039487A">
        <w:rPr>
          <w:rFonts w:ascii="Times New Roman" w:hAnsi="Times New Roman" w:cs="Times New Roman"/>
          <w:sz w:val="24"/>
          <w:szCs w:val="24"/>
          <w:lang w:val="en-US"/>
        </w:rPr>
        <w:t>viscosity</w:t>
      </w:r>
      <w:r w:rsidR="007D2464" w:rsidRPr="0039487A">
        <w:rPr>
          <w:rFonts w:ascii="Times New Roman" w:hAnsi="Times New Roman" w:cs="Times New Roman"/>
          <w:sz w:val="24"/>
          <w:szCs w:val="24"/>
          <w:lang w:val="en-US"/>
        </w:rPr>
        <w:t xml:space="preserve"> (VIS)</w:t>
      </w:r>
      <w:r w:rsidR="00F86244" w:rsidRPr="0039487A">
        <w:rPr>
          <w:rFonts w:ascii="Times New Roman" w:hAnsi="Times New Roman" w:cs="Times New Roman"/>
          <w:sz w:val="24"/>
          <w:szCs w:val="24"/>
          <w:lang w:val="en-US"/>
        </w:rPr>
        <w:t xml:space="preserve"> detectors</w:t>
      </w:r>
      <w:r w:rsidR="00F6263A" w:rsidRPr="0039487A">
        <w:rPr>
          <w:rStyle w:val="Odkaznavysvtlivky"/>
          <w:rFonts w:ascii="Times New Roman" w:hAnsi="Times New Roman" w:cs="Times New Roman"/>
          <w:sz w:val="24"/>
          <w:szCs w:val="24"/>
          <w:lang w:val="en-US"/>
        </w:rPr>
        <w:endnoteReference w:id="4"/>
      </w:r>
      <w:r w:rsidRPr="0039487A">
        <w:rPr>
          <w:rFonts w:ascii="Times New Roman" w:hAnsi="Times New Roman" w:cs="Times New Roman"/>
          <w:sz w:val="24"/>
          <w:szCs w:val="24"/>
          <w:lang w:val="en-US"/>
        </w:rPr>
        <w:t xml:space="preserve"> allowed full use of the</w:t>
      </w:r>
      <w:r w:rsidR="007843D1" w:rsidRPr="0039487A">
        <w:rPr>
          <w:rFonts w:ascii="Times New Roman" w:hAnsi="Times New Roman" w:cs="Times New Roman"/>
          <w:sz w:val="24"/>
          <w:szCs w:val="24"/>
          <w:lang w:val="en-US"/>
        </w:rPr>
        <w:t xml:space="preserve"> idea of </w:t>
      </w:r>
      <w:r w:rsidR="00814295" w:rsidRPr="0039487A">
        <w:rPr>
          <w:rFonts w:ascii="Times New Roman" w:hAnsi="Times New Roman" w:cs="Times New Roman"/>
          <w:sz w:val="24"/>
          <w:szCs w:val="24"/>
          <w:lang w:val="en-US"/>
        </w:rPr>
        <w:t>UC</w:t>
      </w:r>
      <w:r w:rsidR="007843D1" w:rsidRPr="0039487A">
        <w:rPr>
          <w:rFonts w:ascii="Times New Roman" w:hAnsi="Times New Roman" w:cs="Times New Roman"/>
          <w:sz w:val="24"/>
          <w:szCs w:val="24"/>
          <w:lang w:val="en-US"/>
        </w:rPr>
        <w:t xml:space="preserve"> as it was possible to calibrate the SEC columns with one polymer standard (mostly narrow polystyrene)</w:t>
      </w:r>
      <w:r w:rsidR="00A845C3" w:rsidRPr="0039487A">
        <w:rPr>
          <w:rFonts w:ascii="Times New Roman" w:hAnsi="Times New Roman" w:cs="Times New Roman"/>
          <w:sz w:val="24"/>
          <w:szCs w:val="24"/>
          <w:lang w:val="en-US"/>
        </w:rPr>
        <w:t>,</w:t>
      </w:r>
      <w:r w:rsidR="007843D1" w:rsidRPr="0039487A">
        <w:rPr>
          <w:rFonts w:ascii="Times New Roman" w:hAnsi="Times New Roman" w:cs="Times New Roman"/>
          <w:sz w:val="24"/>
          <w:szCs w:val="24"/>
          <w:lang w:val="en-US"/>
        </w:rPr>
        <w:t xml:space="preserve"> and then to use the established </w:t>
      </w:r>
      <w:r w:rsidR="00814295" w:rsidRPr="0039487A">
        <w:rPr>
          <w:rFonts w:ascii="Times New Roman" w:hAnsi="Times New Roman" w:cs="Times New Roman"/>
          <w:sz w:val="24"/>
          <w:szCs w:val="24"/>
          <w:lang w:val="en-US"/>
        </w:rPr>
        <w:t>UC</w:t>
      </w:r>
      <w:r w:rsidR="00A845C3" w:rsidRPr="0039487A">
        <w:rPr>
          <w:rFonts w:ascii="Times New Roman" w:hAnsi="Times New Roman" w:cs="Times New Roman"/>
          <w:sz w:val="24"/>
          <w:szCs w:val="24"/>
          <w:lang w:val="en-US"/>
        </w:rPr>
        <w:t xml:space="preserve"> relation</w:t>
      </w:r>
      <w:r w:rsidR="007843D1" w:rsidRPr="0039487A">
        <w:rPr>
          <w:rFonts w:ascii="Times New Roman" w:hAnsi="Times New Roman" w:cs="Times New Roman"/>
          <w:sz w:val="24"/>
          <w:szCs w:val="24"/>
          <w:lang w:val="en-US"/>
        </w:rPr>
        <w:t xml:space="preserve"> to calculate the molar mass at each volume slice </w:t>
      </w:r>
      <w:r w:rsidR="00AE3364" w:rsidRPr="0039487A">
        <w:rPr>
          <w:rFonts w:ascii="Times New Roman" w:hAnsi="Times New Roman" w:cs="Times New Roman"/>
          <w:i/>
          <w:sz w:val="24"/>
          <w:szCs w:val="24"/>
          <w:lang w:val="en-US"/>
        </w:rPr>
        <w:t>V</w:t>
      </w:r>
      <w:r w:rsidR="00AE3364" w:rsidRPr="0039487A">
        <w:rPr>
          <w:rFonts w:ascii="Times New Roman" w:hAnsi="Times New Roman" w:cs="Times New Roman"/>
          <w:i/>
          <w:sz w:val="24"/>
          <w:szCs w:val="24"/>
          <w:vertAlign w:val="subscript"/>
          <w:lang w:val="en-US"/>
        </w:rPr>
        <w:t>i</w:t>
      </w:r>
      <w:r w:rsidR="00AE3364" w:rsidRPr="0039487A">
        <w:rPr>
          <w:rFonts w:ascii="Times New Roman" w:hAnsi="Times New Roman" w:cs="Times New Roman"/>
          <w:sz w:val="24"/>
          <w:szCs w:val="24"/>
          <w:lang w:val="en-US"/>
        </w:rPr>
        <w:t xml:space="preserve"> </w:t>
      </w:r>
      <w:r w:rsidR="007843D1" w:rsidRPr="0039487A">
        <w:rPr>
          <w:rFonts w:ascii="Times New Roman" w:hAnsi="Times New Roman" w:cs="Times New Roman"/>
          <w:sz w:val="24"/>
          <w:szCs w:val="24"/>
          <w:lang w:val="en-US"/>
        </w:rPr>
        <w:t xml:space="preserve">from the intrinsic viscosity </w:t>
      </w:r>
      <w:r w:rsidR="007D2464" w:rsidRPr="0039487A">
        <w:rPr>
          <w:rFonts w:ascii="Times New Roman" w:hAnsi="Times New Roman" w:cs="Times New Roman"/>
          <w:sz w:val="24"/>
          <w:szCs w:val="24"/>
          <w:lang w:val="en-US"/>
        </w:rPr>
        <w:t>[</w:t>
      </w:r>
      <w:r w:rsidR="007D2464" w:rsidRPr="0039487A">
        <w:rPr>
          <w:rFonts w:ascii="Times New Roman" w:hAnsi="Times New Roman" w:cs="Times New Roman"/>
          <w:i/>
          <w:sz w:val="24"/>
          <w:szCs w:val="24"/>
          <w:lang w:val="en-US"/>
        </w:rPr>
        <w:t>η</w:t>
      </w:r>
      <w:r w:rsidR="007D2464" w:rsidRPr="0039487A">
        <w:rPr>
          <w:rFonts w:ascii="Times New Roman" w:hAnsi="Times New Roman" w:cs="Times New Roman"/>
          <w:sz w:val="24"/>
          <w:szCs w:val="24"/>
          <w:lang w:val="en-US"/>
        </w:rPr>
        <w:t>]</w:t>
      </w:r>
      <w:r w:rsidR="007D2464" w:rsidRPr="0039487A">
        <w:rPr>
          <w:rFonts w:ascii="Times New Roman" w:hAnsi="Times New Roman" w:cs="Times New Roman"/>
          <w:i/>
          <w:sz w:val="24"/>
          <w:szCs w:val="24"/>
          <w:vertAlign w:val="subscript"/>
          <w:lang w:val="en-US"/>
        </w:rPr>
        <w:t>i</w:t>
      </w:r>
      <w:r w:rsidR="007D2464" w:rsidRPr="0039487A">
        <w:rPr>
          <w:rFonts w:ascii="Times New Roman" w:hAnsi="Times New Roman" w:cs="Times New Roman"/>
          <w:sz w:val="24"/>
          <w:szCs w:val="24"/>
          <w:lang w:val="en-US"/>
        </w:rPr>
        <w:t xml:space="preserve"> </w:t>
      </w:r>
      <w:r w:rsidR="007843D1" w:rsidRPr="0039487A">
        <w:rPr>
          <w:rFonts w:ascii="Times New Roman" w:hAnsi="Times New Roman" w:cs="Times New Roman"/>
          <w:sz w:val="24"/>
          <w:szCs w:val="24"/>
          <w:lang w:val="en-US"/>
        </w:rPr>
        <w:t>determined for that slice by the viscometer.</w:t>
      </w:r>
      <w:r w:rsidR="00E83275" w:rsidRPr="0039487A">
        <w:rPr>
          <w:rFonts w:ascii="Times New Roman" w:hAnsi="Times New Roman" w:cs="Times New Roman"/>
          <w:sz w:val="24"/>
          <w:szCs w:val="24"/>
          <w:lang w:val="en-US"/>
        </w:rPr>
        <w:t xml:space="preserve"> It can be noted that the most straightforward determination of the molar mass from the data of VIS is by means of Mark-Houwink equation, which, however, requires the knowledge of reliable Mark-Houwink constant</w:t>
      </w:r>
      <w:r w:rsidR="009501F6">
        <w:rPr>
          <w:rFonts w:ascii="Times New Roman" w:hAnsi="Times New Roman" w:cs="Times New Roman"/>
          <w:sz w:val="24"/>
          <w:szCs w:val="24"/>
          <w:lang w:val="en-US"/>
        </w:rPr>
        <w:t>s</w:t>
      </w:r>
      <w:r w:rsidR="00E83275" w:rsidRPr="0039487A">
        <w:rPr>
          <w:rFonts w:ascii="Times New Roman" w:hAnsi="Times New Roman" w:cs="Times New Roman"/>
          <w:sz w:val="24"/>
          <w:szCs w:val="24"/>
          <w:lang w:val="en-US"/>
        </w:rPr>
        <w:t xml:space="preserve"> for the polymer being analyzed, and thus th</w:t>
      </w:r>
      <w:r w:rsidR="007462A2" w:rsidRPr="0039487A">
        <w:rPr>
          <w:rFonts w:ascii="Times New Roman" w:hAnsi="Times New Roman" w:cs="Times New Roman"/>
          <w:sz w:val="24"/>
          <w:szCs w:val="24"/>
          <w:lang w:val="en-US"/>
        </w:rPr>
        <w:t>is</w:t>
      </w:r>
      <w:r w:rsidR="00E83275" w:rsidRPr="0039487A">
        <w:rPr>
          <w:rFonts w:ascii="Times New Roman" w:hAnsi="Times New Roman" w:cs="Times New Roman"/>
          <w:sz w:val="24"/>
          <w:szCs w:val="24"/>
          <w:lang w:val="en-US"/>
        </w:rPr>
        <w:t xml:space="preserve"> approach is of the same limitation as the transformation of </w:t>
      </w:r>
      <w:r w:rsidR="00210A9B">
        <w:rPr>
          <w:rFonts w:ascii="Times New Roman" w:hAnsi="Times New Roman" w:cs="Times New Roman"/>
          <w:sz w:val="24"/>
          <w:szCs w:val="24"/>
          <w:lang w:val="en-US"/>
        </w:rPr>
        <w:t xml:space="preserve">the conventional </w:t>
      </w:r>
      <w:r w:rsidR="00E83275" w:rsidRPr="0039487A">
        <w:rPr>
          <w:rFonts w:ascii="Times New Roman" w:hAnsi="Times New Roman" w:cs="Times New Roman"/>
          <w:sz w:val="24"/>
          <w:szCs w:val="24"/>
          <w:lang w:val="en-US"/>
        </w:rPr>
        <w:t xml:space="preserve">calibration curve </w:t>
      </w:r>
      <w:r w:rsidR="00C942BC">
        <w:rPr>
          <w:rFonts w:ascii="Times New Roman" w:hAnsi="Times New Roman" w:cs="Times New Roman"/>
          <w:sz w:val="24"/>
          <w:szCs w:val="24"/>
          <w:lang w:val="en-US"/>
        </w:rPr>
        <w:t>by means of</w:t>
      </w:r>
      <w:r w:rsidR="00E83275" w:rsidRPr="0039487A">
        <w:rPr>
          <w:rFonts w:ascii="Times New Roman" w:hAnsi="Times New Roman" w:cs="Times New Roman"/>
          <w:sz w:val="24"/>
          <w:szCs w:val="24"/>
          <w:lang w:val="en-US"/>
        </w:rPr>
        <w:t xml:space="preserve"> Equation </w:t>
      </w:r>
      <w:r w:rsidR="00E83275" w:rsidRPr="0039487A">
        <w:rPr>
          <w:rFonts w:ascii="Times New Roman" w:hAnsi="Times New Roman" w:cs="Times New Roman"/>
          <w:sz w:val="24"/>
          <w:szCs w:val="24"/>
          <w:lang w:val="en-US"/>
        </w:rPr>
        <w:fldChar w:fldCharType="begin"/>
      </w:r>
      <w:r w:rsidR="00E83275" w:rsidRPr="0039487A">
        <w:rPr>
          <w:rFonts w:ascii="Times New Roman" w:hAnsi="Times New Roman" w:cs="Times New Roman"/>
          <w:sz w:val="24"/>
          <w:szCs w:val="24"/>
          <w:lang w:val="en-US"/>
        </w:rPr>
        <w:instrText xml:space="preserve"> REF _Ref518736773 \h </w:instrText>
      </w:r>
      <w:r w:rsidR="0039487A" w:rsidRPr="0039487A">
        <w:rPr>
          <w:rFonts w:ascii="Times New Roman" w:hAnsi="Times New Roman" w:cs="Times New Roman"/>
          <w:sz w:val="24"/>
          <w:szCs w:val="24"/>
          <w:lang w:val="en-US"/>
        </w:rPr>
        <w:instrText xml:space="preserve"> \* MERGEFORMAT </w:instrText>
      </w:r>
      <w:r w:rsidR="00E83275" w:rsidRPr="0039487A">
        <w:rPr>
          <w:rFonts w:ascii="Times New Roman" w:hAnsi="Times New Roman" w:cs="Times New Roman"/>
          <w:sz w:val="24"/>
          <w:szCs w:val="24"/>
          <w:lang w:val="en-US"/>
        </w:rPr>
      </w:r>
      <w:r w:rsidR="00E83275"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noProof/>
          <w:sz w:val="24"/>
          <w:szCs w:val="24"/>
          <w:lang w:val="en-US"/>
        </w:rPr>
        <w:t>1</w:t>
      </w:r>
      <w:r w:rsidR="00E83275" w:rsidRPr="0039487A">
        <w:rPr>
          <w:rFonts w:ascii="Times New Roman" w:hAnsi="Times New Roman" w:cs="Times New Roman"/>
          <w:sz w:val="24"/>
          <w:szCs w:val="24"/>
          <w:lang w:val="en-US"/>
        </w:rPr>
        <w:fldChar w:fldCharType="end"/>
      </w:r>
      <w:r w:rsidR="00E83275" w:rsidRPr="0039487A">
        <w:rPr>
          <w:rFonts w:ascii="Times New Roman" w:hAnsi="Times New Roman" w:cs="Times New Roman"/>
          <w:sz w:val="24"/>
          <w:szCs w:val="24"/>
          <w:lang w:val="en-US"/>
        </w:rPr>
        <w:t>.</w:t>
      </w:r>
    </w:p>
    <w:p w:rsidR="002E614B" w:rsidRPr="0039487A" w:rsidRDefault="003A2BB5"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In </w:t>
      </w:r>
      <w:r w:rsidR="002E614B" w:rsidRPr="0039487A">
        <w:rPr>
          <w:rFonts w:ascii="Times New Roman" w:hAnsi="Times New Roman" w:cs="Times New Roman"/>
          <w:sz w:val="24"/>
          <w:szCs w:val="24"/>
          <w:lang w:val="en-US"/>
        </w:rPr>
        <w:t>SEC</w:t>
      </w:r>
      <w:r w:rsidR="002C0236" w:rsidRPr="0039487A">
        <w:rPr>
          <w:rFonts w:ascii="Times New Roman" w:hAnsi="Times New Roman" w:cs="Times New Roman"/>
          <w:sz w:val="24"/>
          <w:szCs w:val="24"/>
          <w:lang w:val="en-US"/>
        </w:rPr>
        <w:t>-VIS</w:t>
      </w:r>
      <w:r w:rsidR="002E614B" w:rsidRPr="0039487A">
        <w:rPr>
          <w:rFonts w:ascii="Times New Roman" w:hAnsi="Times New Roman" w:cs="Times New Roman"/>
          <w:sz w:val="24"/>
          <w:szCs w:val="24"/>
          <w:lang w:val="en-US"/>
        </w:rPr>
        <w:t xml:space="preserve"> the</w:t>
      </w:r>
      <w:r w:rsidR="007D2464" w:rsidRPr="0039487A">
        <w:rPr>
          <w:rFonts w:ascii="Times New Roman" w:hAnsi="Times New Roman" w:cs="Times New Roman"/>
          <w:sz w:val="24"/>
          <w:szCs w:val="24"/>
          <w:lang w:val="en-US"/>
        </w:rPr>
        <w:t xml:space="preserve"> slice</w:t>
      </w:r>
      <w:r w:rsidR="002E614B" w:rsidRPr="0039487A">
        <w:rPr>
          <w:rFonts w:ascii="Times New Roman" w:hAnsi="Times New Roman" w:cs="Times New Roman"/>
          <w:sz w:val="24"/>
          <w:szCs w:val="24"/>
          <w:lang w:val="en-US"/>
        </w:rPr>
        <w:t xml:space="preserve"> </w:t>
      </w:r>
      <w:r w:rsidR="00B810A3" w:rsidRPr="0039487A">
        <w:rPr>
          <w:rFonts w:ascii="Times New Roman" w:hAnsi="Times New Roman" w:cs="Times New Roman"/>
          <w:sz w:val="24"/>
          <w:szCs w:val="24"/>
          <w:lang w:val="en-US"/>
        </w:rPr>
        <w:t>intrinsic viscosity</w:t>
      </w:r>
      <w:r w:rsidR="002E614B" w:rsidRPr="0039487A">
        <w:rPr>
          <w:rFonts w:ascii="Times New Roman" w:hAnsi="Times New Roman" w:cs="Times New Roman"/>
          <w:sz w:val="24"/>
          <w:szCs w:val="24"/>
          <w:lang w:val="en-US"/>
        </w:rPr>
        <w:t xml:space="preserve"> [</w:t>
      </w:r>
      <w:r w:rsidR="002E614B" w:rsidRPr="0039487A">
        <w:rPr>
          <w:rFonts w:ascii="Times New Roman" w:hAnsi="Times New Roman" w:cs="Times New Roman"/>
          <w:i/>
          <w:sz w:val="24"/>
          <w:szCs w:val="24"/>
          <w:lang w:val="en-US"/>
        </w:rPr>
        <w:t>η</w:t>
      </w:r>
      <w:r w:rsidR="002E614B" w:rsidRPr="0039487A">
        <w:rPr>
          <w:rFonts w:ascii="Times New Roman" w:hAnsi="Times New Roman" w:cs="Times New Roman"/>
          <w:sz w:val="24"/>
          <w:szCs w:val="24"/>
          <w:lang w:val="en-US"/>
        </w:rPr>
        <w:t>]</w:t>
      </w:r>
      <w:r w:rsidR="007D2464" w:rsidRPr="0039487A">
        <w:rPr>
          <w:rFonts w:ascii="Times New Roman" w:hAnsi="Times New Roman" w:cs="Times New Roman"/>
          <w:i/>
          <w:sz w:val="24"/>
          <w:szCs w:val="24"/>
          <w:vertAlign w:val="subscript"/>
          <w:lang w:val="en-US"/>
        </w:rPr>
        <w:t>i</w:t>
      </w:r>
      <w:r w:rsidR="00B810A3" w:rsidRPr="0039487A">
        <w:rPr>
          <w:rFonts w:ascii="Times New Roman" w:hAnsi="Times New Roman" w:cs="Times New Roman"/>
          <w:sz w:val="24"/>
          <w:szCs w:val="24"/>
          <w:lang w:val="en-US"/>
        </w:rPr>
        <w:t xml:space="preserve"> is calculated </w:t>
      </w:r>
      <w:r w:rsidR="002E614B" w:rsidRPr="0039487A">
        <w:rPr>
          <w:rFonts w:ascii="Times New Roman" w:hAnsi="Times New Roman" w:cs="Times New Roman"/>
          <w:sz w:val="24"/>
          <w:szCs w:val="24"/>
          <w:lang w:val="en-US"/>
        </w:rPr>
        <w:t xml:space="preserve">directly from the specific viscosity </w:t>
      </w:r>
      <w:r w:rsidR="002E614B" w:rsidRPr="0039487A">
        <w:rPr>
          <w:rFonts w:ascii="Times New Roman" w:hAnsi="Times New Roman" w:cs="Times New Roman"/>
          <w:i/>
          <w:sz w:val="24"/>
          <w:szCs w:val="24"/>
          <w:lang w:val="en-US"/>
        </w:rPr>
        <w:t>η</w:t>
      </w:r>
      <w:r w:rsidR="002E614B" w:rsidRPr="0039487A">
        <w:rPr>
          <w:rFonts w:ascii="Times New Roman" w:hAnsi="Times New Roman" w:cs="Times New Roman"/>
          <w:i/>
          <w:sz w:val="24"/>
          <w:szCs w:val="24"/>
          <w:vertAlign w:val="subscript"/>
          <w:lang w:val="en-US"/>
        </w:rPr>
        <w:t>sp</w:t>
      </w:r>
      <w:r w:rsidR="007D2464" w:rsidRPr="0039487A">
        <w:rPr>
          <w:rFonts w:ascii="Times New Roman" w:hAnsi="Times New Roman" w:cs="Times New Roman"/>
          <w:i/>
          <w:sz w:val="24"/>
          <w:szCs w:val="24"/>
          <w:vertAlign w:val="subscript"/>
          <w:lang w:val="en-US"/>
        </w:rPr>
        <w:t>,i</w:t>
      </w:r>
      <w:r w:rsidR="002E614B" w:rsidRPr="0039487A">
        <w:rPr>
          <w:rFonts w:ascii="Times New Roman" w:hAnsi="Times New Roman" w:cs="Times New Roman"/>
          <w:sz w:val="24"/>
          <w:szCs w:val="24"/>
          <w:lang w:val="en-US"/>
        </w:rPr>
        <w:t xml:space="preserve"> by neglecting the concentration dependence of the specific viscosity:</w:t>
      </w:r>
    </w:p>
    <w:p w:rsidR="002E614B" w:rsidRPr="0039487A" w:rsidRDefault="00A774A4" w:rsidP="00FF773A">
      <w:pPr>
        <w:pStyle w:val="Titulek"/>
        <w:spacing w:line="276" w:lineRule="auto"/>
        <w:rPr>
          <w:rFonts w:eastAsiaTheme="minorEastAsia" w:cs="Times New Roman"/>
          <w:szCs w:val="24"/>
          <w:lang w:val="en-US"/>
        </w:rPr>
      </w:pPr>
      <m:oMathPara>
        <m:oMathParaPr>
          <m:jc m:val="center"/>
        </m:oMathParaPr>
        <m:oMath>
          <m:sSub>
            <m:sSubPr>
              <m:ctrlPr>
                <w:rPr>
                  <w:rFonts w:ascii="Cambria Math" w:hAnsi="Cambria Math" w:cs="Times New Roman"/>
                  <w:i/>
                  <w:szCs w:val="24"/>
                  <w:lang w:val="en-US"/>
                </w:rPr>
              </m:ctrlPr>
            </m:sSubPr>
            <m:e>
              <m:d>
                <m:dPr>
                  <m:begChr m:val="["/>
                  <m:endChr m:val="]"/>
                  <m:ctrlPr>
                    <w:rPr>
                      <w:rFonts w:ascii="Cambria Math" w:hAnsi="Cambria Math" w:cs="Times New Roman"/>
                      <w:i/>
                      <w:szCs w:val="24"/>
                      <w:lang w:val="en-US"/>
                    </w:rPr>
                  </m:ctrlPr>
                </m:dPr>
                <m:e>
                  <m:r>
                    <w:rPr>
                      <w:rFonts w:ascii="Cambria Math" w:hAnsi="Cambria Math" w:cs="Times New Roman"/>
                      <w:szCs w:val="24"/>
                      <w:lang w:val="en-US"/>
                    </w:rPr>
                    <m:t>η</m:t>
                  </m:r>
                </m:e>
              </m:d>
            </m:e>
            <m:sub>
              <m:r>
                <w:rPr>
                  <w:rFonts w:ascii="Cambria Math" w:hAnsi="Cambria Math" w:cs="Times New Roman"/>
                  <w:szCs w:val="24"/>
                  <w:lang w:val="en-US"/>
                </w:rPr>
                <m:t>i</m:t>
              </m:r>
            </m:sub>
          </m:sSub>
          <m:r>
            <w:rPr>
              <w:rFonts w:ascii="Cambria Math" w:hAnsi="Cambria Math" w:cs="Times New Roman"/>
              <w:szCs w:val="24"/>
              <w:lang w:val="en-US"/>
            </w:rPr>
            <m:t>=</m:t>
          </m:r>
          <m:f>
            <m:fPr>
              <m:ctrlPr>
                <w:rPr>
                  <w:rFonts w:ascii="Cambria Math" w:hAnsi="Cambria Math" w:cs="Times New Roman"/>
                  <w:i/>
                  <w:szCs w:val="24"/>
                  <w:lang w:val="en-US"/>
                </w:rPr>
              </m:ctrlPr>
            </m:fPr>
            <m:num>
              <m:sSub>
                <m:sSubPr>
                  <m:ctrlPr>
                    <w:rPr>
                      <w:rFonts w:ascii="Cambria Math" w:hAnsi="Cambria Math" w:cs="Times New Roman"/>
                      <w:i/>
                      <w:szCs w:val="24"/>
                      <w:lang w:val="en-US"/>
                    </w:rPr>
                  </m:ctrlPr>
                </m:sSubPr>
                <m:e>
                  <m:r>
                    <w:rPr>
                      <w:rFonts w:ascii="Cambria Math" w:hAnsi="Cambria Math" w:cs="Times New Roman"/>
                      <w:szCs w:val="24"/>
                      <w:lang w:val="en-US"/>
                    </w:rPr>
                    <m:t>η</m:t>
                  </m:r>
                </m:e>
                <m:sub>
                  <m:r>
                    <w:rPr>
                      <w:rFonts w:ascii="Cambria Math" w:hAnsi="Cambria Math" w:cs="Times New Roman"/>
                      <w:szCs w:val="24"/>
                      <w:lang w:val="en-US"/>
                    </w:rPr>
                    <m:t>sp,i</m:t>
                  </m:r>
                </m:sub>
              </m:sSub>
            </m:num>
            <m:den>
              <m:sSub>
                <m:sSubPr>
                  <m:ctrlPr>
                    <w:rPr>
                      <w:rFonts w:ascii="Cambria Math" w:hAnsi="Cambria Math" w:cs="Times New Roman"/>
                      <w:i/>
                      <w:szCs w:val="24"/>
                      <w:lang w:val="en-US"/>
                    </w:rPr>
                  </m:ctrlPr>
                </m:sSubPr>
                <m:e>
                  <m:r>
                    <w:rPr>
                      <w:rFonts w:ascii="Cambria Math" w:hAnsi="Cambria Math" w:cs="Times New Roman"/>
                      <w:szCs w:val="24"/>
                      <w:lang w:val="en-US"/>
                    </w:rPr>
                    <m:t>c</m:t>
                  </m:r>
                </m:e>
                <m:sub>
                  <m:r>
                    <w:rPr>
                      <w:rFonts w:ascii="Cambria Math" w:hAnsi="Cambria Math" w:cs="Times New Roman"/>
                      <w:szCs w:val="24"/>
                      <w:lang w:val="en-US"/>
                    </w:rPr>
                    <m:t>i</m:t>
                  </m:r>
                </m:sub>
              </m:sSub>
            </m:den>
          </m:f>
        </m:oMath>
      </m:oMathPara>
    </w:p>
    <w:p w:rsidR="00884937" w:rsidRPr="0039487A" w:rsidRDefault="00884937" w:rsidP="00FF773A">
      <w:pPr>
        <w:pStyle w:val="Titulek"/>
        <w:spacing w:line="276" w:lineRule="auto"/>
        <w:jc w:val="center"/>
        <w:rPr>
          <w:rFonts w:cs="Times New Roman"/>
          <w:szCs w:val="24"/>
          <w:lang w:val="en-US"/>
        </w:rPr>
      </w:pPr>
      <w:r w:rsidRPr="0039487A">
        <w:rPr>
          <w:rFonts w:cs="Times New Roman"/>
          <w:szCs w:val="24"/>
          <w:lang w:val="en-US"/>
        </w:rPr>
        <w:fldChar w:fldCharType="begin"/>
      </w:r>
      <w:r w:rsidRPr="0039487A">
        <w:rPr>
          <w:rFonts w:cs="Times New Roman"/>
          <w:szCs w:val="24"/>
          <w:lang w:val="en-US"/>
        </w:rPr>
        <w:instrText xml:space="preserve"> SEQ Equation \* ARABIC </w:instrText>
      </w:r>
      <w:r w:rsidRPr="0039487A">
        <w:rPr>
          <w:rFonts w:cs="Times New Roman"/>
          <w:szCs w:val="24"/>
          <w:lang w:val="en-US"/>
        </w:rPr>
        <w:fldChar w:fldCharType="separate"/>
      </w:r>
      <w:bookmarkStart w:id="5" w:name="_Ref519061121"/>
      <w:r w:rsidR="00A26797">
        <w:rPr>
          <w:rFonts w:cs="Times New Roman"/>
          <w:noProof/>
          <w:szCs w:val="24"/>
          <w:lang w:val="en-US"/>
        </w:rPr>
        <w:t>4</w:t>
      </w:r>
      <w:bookmarkEnd w:id="5"/>
      <w:r w:rsidRPr="0039487A">
        <w:rPr>
          <w:rFonts w:cs="Times New Roman"/>
          <w:szCs w:val="24"/>
          <w:lang w:val="en-US"/>
        </w:rPr>
        <w:fldChar w:fldCharType="end"/>
      </w:r>
    </w:p>
    <w:p w:rsidR="00660920" w:rsidRPr="0039487A" w:rsidRDefault="00660920" w:rsidP="00FF773A">
      <w:pPr>
        <w:jc w:val="both"/>
        <w:rPr>
          <w:rFonts w:ascii="Times New Roman" w:eastAsiaTheme="minorEastAsia" w:hAnsi="Times New Roman" w:cs="Times New Roman"/>
          <w:sz w:val="24"/>
          <w:szCs w:val="24"/>
          <w:lang w:val="en-US"/>
        </w:rPr>
      </w:pPr>
      <w:r w:rsidRPr="0039487A">
        <w:rPr>
          <w:rFonts w:ascii="Times New Roman" w:eastAsiaTheme="minorEastAsia" w:hAnsi="Times New Roman" w:cs="Times New Roman"/>
          <w:sz w:val="24"/>
          <w:szCs w:val="24"/>
          <w:lang w:val="en-US"/>
        </w:rPr>
        <w:lastRenderedPageBreak/>
        <w:t xml:space="preserve">where </w:t>
      </w:r>
      <w:r w:rsidRPr="0039487A">
        <w:rPr>
          <w:rFonts w:ascii="Times New Roman" w:eastAsiaTheme="minorEastAsia" w:hAnsi="Times New Roman" w:cs="Times New Roman"/>
          <w:i/>
          <w:sz w:val="24"/>
          <w:szCs w:val="24"/>
          <w:lang w:val="en-US"/>
        </w:rPr>
        <w:t>c</w:t>
      </w:r>
      <w:r w:rsidR="009A181B" w:rsidRPr="0039487A">
        <w:rPr>
          <w:rFonts w:ascii="Times New Roman" w:eastAsiaTheme="minorEastAsia" w:hAnsi="Times New Roman" w:cs="Times New Roman"/>
          <w:i/>
          <w:sz w:val="24"/>
          <w:szCs w:val="24"/>
          <w:vertAlign w:val="subscript"/>
          <w:lang w:val="en-US"/>
        </w:rPr>
        <w:t>i</w:t>
      </w:r>
      <w:r w:rsidRPr="0039487A">
        <w:rPr>
          <w:rFonts w:ascii="Times New Roman" w:eastAsiaTheme="minorEastAsia" w:hAnsi="Times New Roman" w:cs="Times New Roman"/>
          <w:i/>
          <w:sz w:val="24"/>
          <w:szCs w:val="24"/>
          <w:lang w:val="en-US"/>
        </w:rPr>
        <w:t xml:space="preserve"> </w:t>
      </w:r>
      <w:r w:rsidRPr="0039487A">
        <w:rPr>
          <w:rFonts w:ascii="Times New Roman" w:eastAsiaTheme="minorEastAsia" w:hAnsi="Times New Roman" w:cs="Times New Roman"/>
          <w:sz w:val="24"/>
          <w:szCs w:val="24"/>
          <w:lang w:val="en-US"/>
        </w:rPr>
        <w:t xml:space="preserve">is the </w:t>
      </w:r>
      <w:r w:rsidR="00406041" w:rsidRPr="0039487A">
        <w:rPr>
          <w:rFonts w:ascii="Times New Roman" w:eastAsiaTheme="minorEastAsia" w:hAnsi="Times New Roman" w:cs="Times New Roman"/>
          <w:sz w:val="24"/>
          <w:szCs w:val="24"/>
          <w:lang w:val="en-US"/>
        </w:rPr>
        <w:t xml:space="preserve">concentration </w:t>
      </w:r>
      <w:r w:rsidR="00406041">
        <w:rPr>
          <w:rFonts w:ascii="Times New Roman" w:eastAsiaTheme="minorEastAsia" w:hAnsi="Times New Roman" w:cs="Times New Roman"/>
          <w:sz w:val="24"/>
          <w:szCs w:val="24"/>
          <w:lang w:val="en-US"/>
        </w:rPr>
        <w:t xml:space="preserve">at </w:t>
      </w:r>
      <w:r w:rsidR="007B094D">
        <w:rPr>
          <w:rFonts w:ascii="Times New Roman" w:eastAsiaTheme="minorEastAsia" w:hAnsi="Times New Roman" w:cs="Times New Roman"/>
          <w:sz w:val="24"/>
          <w:szCs w:val="24"/>
          <w:lang w:val="en-US"/>
        </w:rPr>
        <w:t xml:space="preserve">the </w:t>
      </w:r>
      <w:r w:rsidR="007B094D">
        <w:rPr>
          <w:rFonts w:ascii="Times New Roman" w:eastAsiaTheme="minorEastAsia" w:hAnsi="Times New Roman" w:cs="Times New Roman"/>
          <w:i/>
          <w:sz w:val="24"/>
          <w:szCs w:val="24"/>
          <w:lang w:val="en-US"/>
        </w:rPr>
        <w:t>i</w:t>
      </w:r>
      <w:r w:rsidR="007B094D">
        <w:rPr>
          <w:rFonts w:ascii="Times New Roman" w:eastAsiaTheme="minorEastAsia" w:hAnsi="Times New Roman" w:cs="Times New Roman"/>
          <w:i/>
          <w:sz w:val="24"/>
          <w:szCs w:val="24"/>
          <w:vertAlign w:val="superscript"/>
          <w:lang w:val="en-US"/>
        </w:rPr>
        <w:t>th</w:t>
      </w:r>
      <w:r w:rsidR="007B094D">
        <w:rPr>
          <w:rFonts w:ascii="Times New Roman" w:eastAsiaTheme="minorEastAsia" w:hAnsi="Times New Roman" w:cs="Times New Roman"/>
          <w:sz w:val="24"/>
          <w:szCs w:val="24"/>
          <w:lang w:val="en-US"/>
        </w:rPr>
        <w:t xml:space="preserve"> </w:t>
      </w:r>
      <w:r w:rsidR="009A181B" w:rsidRPr="0039487A">
        <w:rPr>
          <w:rFonts w:ascii="Times New Roman" w:eastAsiaTheme="minorEastAsia" w:hAnsi="Times New Roman" w:cs="Times New Roman"/>
          <w:sz w:val="24"/>
          <w:szCs w:val="24"/>
          <w:lang w:val="en-US"/>
        </w:rPr>
        <w:t>elution volume slice</w:t>
      </w:r>
      <w:r w:rsidR="007B094D">
        <w:rPr>
          <w:rFonts w:ascii="Times New Roman" w:eastAsiaTheme="minorEastAsia" w:hAnsi="Times New Roman" w:cs="Times New Roman"/>
          <w:sz w:val="24"/>
          <w:szCs w:val="24"/>
          <w:lang w:val="en-US"/>
        </w:rPr>
        <w:t xml:space="preserve"> </w:t>
      </w:r>
      <w:r w:rsidR="007B094D">
        <w:rPr>
          <w:rFonts w:ascii="Times New Roman" w:eastAsiaTheme="minorEastAsia" w:hAnsi="Times New Roman" w:cs="Times New Roman"/>
          <w:i/>
          <w:sz w:val="24"/>
          <w:szCs w:val="24"/>
          <w:lang w:val="en-US"/>
        </w:rPr>
        <w:t>V</w:t>
      </w:r>
      <w:r w:rsidR="007B094D">
        <w:rPr>
          <w:rFonts w:ascii="Times New Roman" w:eastAsiaTheme="minorEastAsia" w:hAnsi="Times New Roman" w:cs="Times New Roman"/>
          <w:i/>
          <w:sz w:val="24"/>
          <w:szCs w:val="24"/>
          <w:vertAlign w:val="subscript"/>
          <w:lang w:val="en-US"/>
        </w:rPr>
        <w:t>i</w:t>
      </w:r>
      <w:r w:rsidR="009A181B" w:rsidRPr="0039487A">
        <w:rPr>
          <w:rFonts w:ascii="Times New Roman" w:eastAsiaTheme="minorEastAsia" w:hAnsi="Times New Roman" w:cs="Times New Roman"/>
          <w:sz w:val="24"/>
          <w:szCs w:val="24"/>
          <w:lang w:val="en-US"/>
        </w:rPr>
        <w:t xml:space="preserve"> </w:t>
      </w:r>
      <w:r w:rsidRPr="0039487A">
        <w:rPr>
          <w:rFonts w:ascii="Times New Roman" w:eastAsiaTheme="minorEastAsia" w:hAnsi="Times New Roman" w:cs="Times New Roman"/>
          <w:sz w:val="24"/>
          <w:szCs w:val="24"/>
          <w:lang w:val="en-US"/>
        </w:rPr>
        <w:t>determined by a refractive index (RI) detector according to:</w:t>
      </w:r>
    </w:p>
    <w:p w:rsidR="00AE4F07" w:rsidRPr="0039487A" w:rsidRDefault="00A774A4" w:rsidP="00FF773A">
      <w:pPr>
        <w:pStyle w:val="Titulek"/>
        <w:spacing w:line="276" w:lineRule="auto"/>
        <w:rPr>
          <w:rFonts w:eastAsiaTheme="minorEastAsia" w:cs="Times New Roman"/>
          <w:szCs w:val="24"/>
          <w:lang w:val="en-US"/>
        </w:rPr>
      </w:pPr>
      <m:oMathPara>
        <m:oMathParaPr>
          <m:jc m:val="center"/>
        </m:oMathParaPr>
        <m:oMath>
          <m:sSub>
            <m:sSubPr>
              <m:ctrlPr>
                <w:rPr>
                  <w:rFonts w:ascii="Cambria Math" w:eastAsiaTheme="minorEastAsia" w:hAnsi="Cambria Math" w:cs="Times New Roman"/>
                  <w:i/>
                  <w:szCs w:val="24"/>
                  <w:lang w:val="en-US"/>
                </w:rPr>
              </m:ctrlPr>
            </m:sSubPr>
            <m:e>
              <m:r>
                <w:rPr>
                  <w:rFonts w:ascii="Cambria Math" w:eastAsiaTheme="minorEastAsia" w:hAnsi="Cambria Math" w:cs="Times New Roman"/>
                  <w:szCs w:val="24"/>
                  <w:lang w:val="en-US"/>
                </w:rPr>
                <m:t>c</m:t>
              </m:r>
            </m:e>
            <m:sub>
              <m:r>
                <w:rPr>
                  <w:rFonts w:ascii="Cambria Math" w:eastAsiaTheme="minorEastAsia" w:hAnsi="Cambria Math" w:cs="Times New Roman"/>
                  <w:szCs w:val="24"/>
                  <w:lang w:val="en-US"/>
                </w:rPr>
                <m:t>i</m:t>
              </m:r>
            </m:sub>
          </m:sSub>
          <m:r>
            <w:rPr>
              <w:rFonts w:ascii="Cambria Math" w:eastAsiaTheme="minorEastAsia" w:hAnsi="Cambria Math" w:cs="Times New Roman"/>
              <w:szCs w:val="24"/>
              <w:lang w:val="en-US"/>
            </w:rPr>
            <m:t>=α</m:t>
          </m:r>
          <m:f>
            <m:fPr>
              <m:ctrlPr>
                <w:rPr>
                  <w:rFonts w:ascii="Cambria Math" w:eastAsiaTheme="minorEastAsia" w:hAnsi="Cambria Math" w:cs="Times New Roman"/>
                  <w:i/>
                  <w:szCs w:val="24"/>
                  <w:lang w:val="en-US"/>
                </w:rPr>
              </m:ctrlPr>
            </m:fPr>
            <m:num>
              <m:sSub>
                <m:sSubPr>
                  <m:ctrlPr>
                    <w:rPr>
                      <w:rFonts w:ascii="Cambria Math" w:eastAsiaTheme="minorEastAsia" w:hAnsi="Cambria Math" w:cs="Times New Roman"/>
                      <w:i/>
                      <w:szCs w:val="24"/>
                      <w:lang w:val="en-US"/>
                    </w:rPr>
                  </m:ctrlPr>
                </m:sSubPr>
                <m:e>
                  <m:r>
                    <w:rPr>
                      <w:rFonts w:ascii="Cambria Math" w:eastAsiaTheme="minorEastAsia" w:hAnsi="Cambria Math" w:cs="Times New Roman"/>
                      <w:szCs w:val="24"/>
                      <w:lang w:val="en-US"/>
                    </w:rPr>
                    <m:t>S</m:t>
                  </m:r>
                </m:e>
                <m:sub>
                  <m:r>
                    <w:rPr>
                      <w:rFonts w:ascii="Cambria Math" w:eastAsiaTheme="minorEastAsia" w:hAnsi="Cambria Math" w:cs="Times New Roman"/>
                      <w:szCs w:val="24"/>
                      <w:lang w:val="en-US"/>
                    </w:rPr>
                    <m:t>s,i</m:t>
                  </m:r>
                </m:sub>
              </m:sSub>
              <m:r>
                <w:rPr>
                  <w:rFonts w:ascii="Cambria Math" w:eastAsiaTheme="minorEastAsia" w:hAnsi="Cambria Math" w:cs="Times New Roman"/>
                  <w:szCs w:val="24"/>
                  <w:lang w:val="en-US"/>
                </w:rPr>
                <m:t>-</m:t>
              </m:r>
              <m:sSub>
                <m:sSubPr>
                  <m:ctrlPr>
                    <w:rPr>
                      <w:rFonts w:ascii="Cambria Math" w:eastAsiaTheme="minorEastAsia" w:hAnsi="Cambria Math" w:cs="Times New Roman"/>
                      <w:i/>
                      <w:szCs w:val="24"/>
                      <w:lang w:val="en-US"/>
                    </w:rPr>
                  </m:ctrlPr>
                </m:sSubPr>
                <m:e>
                  <m:r>
                    <w:rPr>
                      <w:rFonts w:ascii="Cambria Math" w:eastAsiaTheme="minorEastAsia" w:hAnsi="Cambria Math" w:cs="Times New Roman"/>
                      <w:szCs w:val="24"/>
                      <w:lang w:val="en-US"/>
                    </w:rPr>
                    <m:t>S</m:t>
                  </m:r>
                </m:e>
                <m:sub>
                  <m:r>
                    <w:rPr>
                      <w:rFonts w:ascii="Cambria Math" w:eastAsiaTheme="minorEastAsia" w:hAnsi="Cambria Math" w:cs="Times New Roman"/>
                      <w:szCs w:val="24"/>
                      <w:lang w:val="en-US"/>
                    </w:rPr>
                    <m:t>b,i</m:t>
                  </m:r>
                </m:sub>
              </m:sSub>
            </m:num>
            <m:den>
              <m:f>
                <m:fPr>
                  <m:type m:val="lin"/>
                  <m:ctrlPr>
                    <w:rPr>
                      <w:rFonts w:ascii="Cambria Math" w:eastAsiaTheme="minorEastAsia" w:hAnsi="Cambria Math" w:cs="Times New Roman"/>
                      <w:i/>
                      <w:szCs w:val="24"/>
                      <w:lang w:val="en-US"/>
                    </w:rPr>
                  </m:ctrlPr>
                </m:fPr>
                <m:num>
                  <m:r>
                    <w:rPr>
                      <w:rFonts w:ascii="Cambria Math" w:eastAsiaTheme="minorEastAsia" w:hAnsi="Cambria Math" w:cs="Times New Roman"/>
                      <w:szCs w:val="24"/>
                      <w:lang w:val="en-US"/>
                    </w:rPr>
                    <m:t>dn</m:t>
                  </m:r>
                </m:num>
                <m:den>
                  <m:r>
                    <w:rPr>
                      <w:rFonts w:ascii="Cambria Math" w:eastAsiaTheme="minorEastAsia" w:hAnsi="Cambria Math" w:cs="Times New Roman"/>
                      <w:szCs w:val="24"/>
                      <w:lang w:val="en-US"/>
                    </w:rPr>
                    <m:t>dc</m:t>
                  </m:r>
                </m:den>
              </m:f>
            </m:den>
          </m:f>
        </m:oMath>
      </m:oMathPara>
    </w:p>
    <w:p w:rsidR="00884937" w:rsidRPr="0039487A" w:rsidRDefault="00884937" w:rsidP="00FF773A">
      <w:pPr>
        <w:pStyle w:val="Titulek"/>
        <w:spacing w:line="276" w:lineRule="auto"/>
        <w:jc w:val="center"/>
        <w:rPr>
          <w:rFonts w:cs="Times New Roman"/>
          <w:szCs w:val="24"/>
          <w:lang w:val="en-US"/>
        </w:rPr>
      </w:pPr>
      <w:r w:rsidRPr="0039487A">
        <w:rPr>
          <w:rFonts w:cs="Times New Roman"/>
          <w:szCs w:val="24"/>
          <w:lang w:val="en-US"/>
        </w:rPr>
        <w:fldChar w:fldCharType="begin"/>
      </w:r>
      <w:r w:rsidRPr="0039487A">
        <w:rPr>
          <w:rFonts w:cs="Times New Roman"/>
          <w:szCs w:val="24"/>
          <w:lang w:val="en-US"/>
        </w:rPr>
        <w:instrText xml:space="preserve"> SEQ Equation \* ARABIC </w:instrText>
      </w:r>
      <w:r w:rsidRPr="0039487A">
        <w:rPr>
          <w:rFonts w:cs="Times New Roman"/>
          <w:szCs w:val="24"/>
          <w:lang w:val="en-US"/>
        </w:rPr>
        <w:fldChar w:fldCharType="separate"/>
      </w:r>
      <w:bookmarkStart w:id="6" w:name="_Ref518737638"/>
      <w:r w:rsidR="00A26797">
        <w:rPr>
          <w:rFonts w:cs="Times New Roman"/>
          <w:noProof/>
          <w:szCs w:val="24"/>
          <w:lang w:val="en-US"/>
        </w:rPr>
        <w:t>5</w:t>
      </w:r>
      <w:bookmarkEnd w:id="6"/>
      <w:r w:rsidRPr="0039487A">
        <w:rPr>
          <w:rFonts w:cs="Times New Roman"/>
          <w:szCs w:val="24"/>
          <w:lang w:val="en-US"/>
        </w:rPr>
        <w:fldChar w:fldCharType="end"/>
      </w:r>
    </w:p>
    <w:p w:rsidR="00660920" w:rsidRPr="00816E5B" w:rsidRDefault="00D720BA"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where </w:t>
      </w:r>
      <w:r w:rsidRPr="0039487A">
        <w:rPr>
          <w:rFonts w:ascii="Times New Roman" w:hAnsi="Times New Roman" w:cs="Times New Roman"/>
          <w:i/>
          <w:sz w:val="24"/>
          <w:szCs w:val="24"/>
          <w:lang w:val="en-US"/>
        </w:rPr>
        <w:t xml:space="preserve">α </w:t>
      </w:r>
      <w:r w:rsidRPr="0039487A">
        <w:rPr>
          <w:rFonts w:ascii="Times New Roman" w:hAnsi="Times New Roman" w:cs="Times New Roman"/>
          <w:sz w:val="24"/>
          <w:szCs w:val="24"/>
          <w:lang w:val="en-US"/>
        </w:rPr>
        <w:t xml:space="preserve">is the calibration constant of RI detector in refractive index units per volt (RIU/V), </w:t>
      </w:r>
      <w:r w:rsidR="003113AB" w:rsidRPr="00816E5B">
        <w:rPr>
          <w:rFonts w:ascii="Times New Roman" w:hAnsi="Times New Roman" w:cs="Times New Roman"/>
          <w:i/>
          <w:sz w:val="24"/>
          <w:szCs w:val="24"/>
          <w:lang w:val="en-US"/>
        </w:rPr>
        <w:t>S</w:t>
      </w:r>
      <w:r w:rsidRPr="00816E5B">
        <w:rPr>
          <w:rFonts w:ascii="Times New Roman" w:hAnsi="Times New Roman" w:cs="Times New Roman"/>
          <w:i/>
          <w:sz w:val="24"/>
          <w:szCs w:val="24"/>
          <w:vertAlign w:val="subscript"/>
          <w:lang w:val="en-US"/>
        </w:rPr>
        <w:t xml:space="preserve">s </w:t>
      </w:r>
      <w:r w:rsidRPr="00816E5B">
        <w:rPr>
          <w:rFonts w:ascii="Times New Roman" w:hAnsi="Times New Roman" w:cs="Times New Roman"/>
          <w:sz w:val="24"/>
          <w:szCs w:val="24"/>
          <w:lang w:val="en-US"/>
        </w:rPr>
        <w:t xml:space="preserve">and </w:t>
      </w:r>
      <w:r w:rsidR="003113AB" w:rsidRPr="00816E5B">
        <w:rPr>
          <w:rFonts w:ascii="Times New Roman" w:hAnsi="Times New Roman" w:cs="Times New Roman"/>
          <w:i/>
          <w:sz w:val="24"/>
          <w:szCs w:val="24"/>
          <w:lang w:val="en-US"/>
        </w:rPr>
        <w:t>S</w:t>
      </w:r>
      <w:r w:rsidRPr="00816E5B">
        <w:rPr>
          <w:rFonts w:ascii="Times New Roman" w:hAnsi="Times New Roman" w:cs="Times New Roman"/>
          <w:i/>
          <w:sz w:val="24"/>
          <w:szCs w:val="24"/>
          <w:vertAlign w:val="subscript"/>
          <w:lang w:val="en-US"/>
        </w:rPr>
        <w:t>b</w:t>
      </w:r>
      <w:r w:rsidR="002E0116" w:rsidRPr="00816E5B">
        <w:rPr>
          <w:rFonts w:ascii="Times New Roman" w:hAnsi="Times New Roman" w:cs="Times New Roman"/>
          <w:sz w:val="24"/>
          <w:szCs w:val="24"/>
          <w:lang w:val="en-US"/>
        </w:rPr>
        <w:t xml:space="preserve"> are the signals in volts of sample and baseline, respectively</w:t>
      </w:r>
      <w:r w:rsidR="00AE3364" w:rsidRPr="00816E5B">
        <w:rPr>
          <w:rFonts w:ascii="Times New Roman" w:hAnsi="Times New Roman" w:cs="Times New Roman"/>
          <w:sz w:val="24"/>
          <w:szCs w:val="24"/>
          <w:lang w:val="en-US"/>
        </w:rPr>
        <w:t xml:space="preserve">; </w:t>
      </w:r>
      <w:r w:rsidR="007D2464" w:rsidRPr="00816E5B">
        <w:rPr>
          <w:rFonts w:ascii="Times New Roman" w:hAnsi="Times New Roman" w:cs="Times New Roman"/>
          <w:sz w:val="24"/>
          <w:szCs w:val="24"/>
          <w:lang w:val="en-US"/>
        </w:rPr>
        <w:t xml:space="preserve">the subscript </w:t>
      </w:r>
      <w:r w:rsidR="007D2464" w:rsidRPr="00816E5B">
        <w:rPr>
          <w:rFonts w:ascii="Times New Roman" w:hAnsi="Times New Roman" w:cs="Times New Roman"/>
          <w:i/>
          <w:sz w:val="24"/>
          <w:szCs w:val="24"/>
          <w:lang w:val="en-US"/>
        </w:rPr>
        <w:t xml:space="preserve">i </w:t>
      </w:r>
      <w:r w:rsidR="007D2464" w:rsidRPr="00816E5B">
        <w:rPr>
          <w:rFonts w:ascii="Times New Roman" w:hAnsi="Times New Roman" w:cs="Times New Roman"/>
          <w:sz w:val="24"/>
          <w:szCs w:val="24"/>
          <w:lang w:val="en-US"/>
        </w:rPr>
        <w:t xml:space="preserve">indicates the </w:t>
      </w:r>
      <w:r w:rsidR="007D2464" w:rsidRPr="00816E5B">
        <w:rPr>
          <w:rFonts w:ascii="Times New Roman" w:hAnsi="Times New Roman" w:cs="Times New Roman"/>
          <w:i/>
          <w:sz w:val="24"/>
          <w:szCs w:val="24"/>
          <w:lang w:val="en-US"/>
        </w:rPr>
        <w:t>i</w:t>
      </w:r>
      <w:r w:rsidR="007D2464" w:rsidRPr="00816E5B">
        <w:rPr>
          <w:rFonts w:ascii="Times New Roman" w:hAnsi="Times New Roman" w:cs="Times New Roman"/>
          <w:i/>
          <w:sz w:val="24"/>
          <w:szCs w:val="24"/>
          <w:vertAlign w:val="superscript"/>
          <w:lang w:val="en-US"/>
        </w:rPr>
        <w:t>th</w:t>
      </w:r>
      <w:r w:rsidR="007D2464" w:rsidRPr="00816E5B">
        <w:rPr>
          <w:rFonts w:ascii="Times New Roman" w:hAnsi="Times New Roman" w:cs="Times New Roman"/>
          <w:i/>
          <w:sz w:val="24"/>
          <w:szCs w:val="24"/>
          <w:lang w:val="en-US"/>
        </w:rPr>
        <w:t xml:space="preserve"> </w:t>
      </w:r>
      <w:r w:rsidR="007D2464" w:rsidRPr="00816E5B">
        <w:rPr>
          <w:rFonts w:ascii="Times New Roman" w:hAnsi="Times New Roman" w:cs="Times New Roman"/>
          <w:sz w:val="24"/>
          <w:szCs w:val="24"/>
          <w:lang w:val="en-US"/>
        </w:rPr>
        <w:t>elution volume slice,</w:t>
      </w:r>
      <w:r w:rsidR="002E0116" w:rsidRPr="00816E5B">
        <w:rPr>
          <w:rFonts w:ascii="Times New Roman" w:hAnsi="Times New Roman" w:cs="Times New Roman"/>
          <w:sz w:val="24"/>
          <w:szCs w:val="24"/>
          <w:lang w:val="en-US"/>
        </w:rPr>
        <w:t xml:space="preserve"> and </w:t>
      </w:r>
      <w:r w:rsidR="002E0116" w:rsidRPr="00816E5B">
        <w:rPr>
          <w:rFonts w:ascii="Times New Roman" w:hAnsi="Times New Roman" w:cs="Times New Roman"/>
          <w:i/>
          <w:sz w:val="24"/>
          <w:szCs w:val="24"/>
          <w:lang w:val="en-US"/>
        </w:rPr>
        <w:t>dn</w:t>
      </w:r>
      <w:r w:rsidR="002E0116" w:rsidRPr="00816E5B">
        <w:rPr>
          <w:rFonts w:ascii="Times New Roman" w:hAnsi="Times New Roman" w:cs="Times New Roman"/>
          <w:sz w:val="24"/>
          <w:szCs w:val="24"/>
          <w:lang w:val="en-US"/>
        </w:rPr>
        <w:t>/</w:t>
      </w:r>
      <w:r w:rsidR="002E0116" w:rsidRPr="00816E5B">
        <w:rPr>
          <w:rFonts w:ascii="Times New Roman" w:hAnsi="Times New Roman" w:cs="Times New Roman"/>
          <w:i/>
          <w:sz w:val="24"/>
          <w:szCs w:val="24"/>
          <w:lang w:val="en-US"/>
        </w:rPr>
        <w:t>dc</w:t>
      </w:r>
      <w:r w:rsidR="002E0116" w:rsidRPr="00816E5B">
        <w:rPr>
          <w:rFonts w:ascii="Times New Roman" w:hAnsi="Times New Roman" w:cs="Times New Roman"/>
          <w:sz w:val="24"/>
          <w:szCs w:val="24"/>
          <w:lang w:val="en-US"/>
        </w:rPr>
        <w:t xml:space="preserve"> is the specific refractive index increment of</w:t>
      </w:r>
      <w:r w:rsidR="007B094D" w:rsidRPr="00816E5B">
        <w:rPr>
          <w:rFonts w:ascii="Times New Roman" w:hAnsi="Times New Roman" w:cs="Times New Roman"/>
          <w:sz w:val="24"/>
          <w:szCs w:val="24"/>
          <w:lang w:val="en-US"/>
        </w:rPr>
        <w:t xml:space="preserve"> a</w:t>
      </w:r>
      <w:r w:rsidR="002E0116" w:rsidRPr="00816E5B">
        <w:rPr>
          <w:rFonts w:ascii="Times New Roman" w:hAnsi="Times New Roman" w:cs="Times New Roman"/>
          <w:sz w:val="24"/>
          <w:szCs w:val="24"/>
          <w:lang w:val="en-US"/>
        </w:rPr>
        <w:t xml:space="preserve"> polymer in a given </w:t>
      </w:r>
      <w:r w:rsidR="003955F7" w:rsidRPr="00816E5B">
        <w:rPr>
          <w:rFonts w:ascii="Times New Roman" w:hAnsi="Times New Roman" w:cs="Times New Roman"/>
          <w:sz w:val="24"/>
          <w:szCs w:val="24"/>
          <w:lang w:val="en-US"/>
        </w:rPr>
        <w:t>mobile phase</w:t>
      </w:r>
      <w:r w:rsidR="002E0116" w:rsidRPr="00816E5B">
        <w:rPr>
          <w:rFonts w:ascii="Times New Roman" w:hAnsi="Times New Roman" w:cs="Times New Roman"/>
          <w:sz w:val="24"/>
          <w:szCs w:val="24"/>
          <w:lang w:val="en-US"/>
        </w:rPr>
        <w:t>.</w:t>
      </w:r>
      <w:r w:rsidR="00EC2A12" w:rsidRPr="00816E5B">
        <w:rPr>
          <w:rFonts w:ascii="Times New Roman" w:hAnsi="Times New Roman" w:cs="Times New Roman"/>
          <w:sz w:val="24"/>
          <w:szCs w:val="24"/>
          <w:lang w:val="en-US"/>
        </w:rPr>
        <w:t xml:space="preserve"> </w:t>
      </w:r>
      <w:r w:rsidR="0047380D" w:rsidRPr="00816E5B">
        <w:rPr>
          <w:rFonts w:ascii="Times New Roman" w:hAnsi="Times New Roman" w:cs="Times New Roman"/>
          <w:sz w:val="24"/>
          <w:szCs w:val="24"/>
          <w:lang w:val="en-US"/>
        </w:rPr>
        <w:t>N</w:t>
      </w:r>
      <w:r w:rsidR="00EC2A12" w:rsidRPr="00816E5B">
        <w:rPr>
          <w:rFonts w:ascii="Times New Roman" w:hAnsi="Times New Roman" w:cs="Times New Roman"/>
          <w:sz w:val="24"/>
          <w:szCs w:val="24"/>
          <w:lang w:val="en-US"/>
        </w:rPr>
        <w:t>eglect</w:t>
      </w:r>
      <w:r w:rsidR="0047380D" w:rsidRPr="00816E5B">
        <w:rPr>
          <w:rFonts w:ascii="Times New Roman" w:hAnsi="Times New Roman" w:cs="Times New Roman"/>
          <w:sz w:val="24"/>
          <w:szCs w:val="24"/>
          <w:lang w:val="en-US"/>
        </w:rPr>
        <w:t>ing</w:t>
      </w:r>
      <w:r w:rsidR="00EC2A12" w:rsidRPr="00816E5B">
        <w:rPr>
          <w:rFonts w:ascii="Times New Roman" w:hAnsi="Times New Roman" w:cs="Times New Roman"/>
          <w:sz w:val="24"/>
          <w:szCs w:val="24"/>
          <w:lang w:val="en-US"/>
        </w:rPr>
        <w:t xml:space="preserve"> the concentration dependence of the specific viscosity is </w:t>
      </w:r>
      <w:r w:rsidR="0047380D" w:rsidRPr="00816E5B">
        <w:rPr>
          <w:rFonts w:ascii="Times New Roman" w:hAnsi="Times New Roman" w:cs="Times New Roman"/>
          <w:sz w:val="24"/>
          <w:szCs w:val="24"/>
          <w:lang w:val="en-US"/>
        </w:rPr>
        <w:t>justified</w:t>
      </w:r>
      <w:r w:rsidR="00EC2A12" w:rsidRPr="00816E5B">
        <w:rPr>
          <w:rFonts w:ascii="Times New Roman" w:hAnsi="Times New Roman" w:cs="Times New Roman"/>
          <w:sz w:val="24"/>
          <w:szCs w:val="24"/>
          <w:lang w:val="en-US"/>
        </w:rPr>
        <w:t xml:space="preserve"> by th</w:t>
      </w:r>
      <w:r w:rsidR="009501F6" w:rsidRPr="00816E5B">
        <w:rPr>
          <w:rFonts w:ascii="Times New Roman" w:hAnsi="Times New Roman" w:cs="Times New Roman"/>
          <w:sz w:val="24"/>
          <w:szCs w:val="24"/>
          <w:lang w:val="en-US"/>
        </w:rPr>
        <w:t>e</w:t>
      </w:r>
      <w:r w:rsidR="00EC2A12" w:rsidRPr="00816E5B">
        <w:rPr>
          <w:rFonts w:ascii="Times New Roman" w:hAnsi="Times New Roman" w:cs="Times New Roman"/>
          <w:sz w:val="24"/>
          <w:szCs w:val="24"/>
          <w:lang w:val="en-US"/>
        </w:rPr>
        <w:t xml:space="preserve"> fact that the concentration</w:t>
      </w:r>
      <w:r w:rsidR="0032094E" w:rsidRPr="00816E5B">
        <w:rPr>
          <w:rFonts w:ascii="Times New Roman" w:hAnsi="Times New Roman" w:cs="Times New Roman"/>
          <w:sz w:val="24"/>
          <w:szCs w:val="24"/>
          <w:lang w:val="en-US"/>
        </w:rPr>
        <w:t>s</w:t>
      </w:r>
      <w:r w:rsidR="00EC2A12" w:rsidRPr="00816E5B">
        <w:rPr>
          <w:rFonts w:ascii="Times New Roman" w:hAnsi="Times New Roman" w:cs="Times New Roman"/>
          <w:sz w:val="24"/>
          <w:szCs w:val="24"/>
          <w:lang w:val="en-US"/>
        </w:rPr>
        <w:t xml:space="preserve"> of molecules eluti</w:t>
      </w:r>
      <w:r w:rsidR="00AE3364" w:rsidRPr="00816E5B">
        <w:rPr>
          <w:rFonts w:ascii="Times New Roman" w:hAnsi="Times New Roman" w:cs="Times New Roman"/>
          <w:sz w:val="24"/>
          <w:szCs w:val="24"/>
          <w:lang w:val="en-US"/>
        </w:rPr>
        <w:t>ng</w:t>
      </w:r>
      <w:r w:rsidR="00EC2A12" w:rsidRPr="00816E5B">
        <w:rPr>
          <w:rFonts w:ascii="Times New Roman" w:hAnsi="Times New Roman" w:cs="Times New Roman"/>
          <w:sz w:val="24"/>
          <w:szCs w:val="24"/>
          <w:lang w:val="en-US"/>
        </w:rPr>
        <w:t xml:space="preserve"> from SEC columns </w:t>
      </w:r>
      <w:r w:rsidR="0032094E" w:rsidRPr="00816E5B">
        <w:rPr>
          <w:rFonts w:ascii="Times New Roman" w:hAnsi="Times New Roman" w:cs="Times New Roman"/>
          <w:sz w:val="24"/>
          <w:szCs w:val="24"/>
          <w:lang w:val="en-US"/>
        </w:rPr>
        <w:t>are</w:t>
      </w:r>
      <w:r w:rsidR="00EC2A12" w:rsidRPr="00816E5B">
        <w:rPr>
          <w:rFonts w:ascii="Times New Roman" w:hAnsi="Times New Roman" w:cs="Times New Roman"/>
          <w:sz w:val="24"/>
          <w:szCs w:val="24"/>
          <w:lang w:val="en-US"/>
        </w:rPr>
        <w:t xml:space="preserve"> </w:t>
      </w:r>
      <w:r w:rsidR="001E6B09" w:rsidRPr="00816E5B">
        <w:rPr>
          <w:rFonts w:ascii="Times New Roman" w:hAnsi="Times New Roman" w:cs="Times New Roman"/>
          <w:sz w:val="24"/>
          <w:szCs w:val="24"/>
          <w:lang w:val="en-US"/>
        </w:rPr>
        <w:t>significantly</w:t>
      </w:r>
      <w:r w:rsidR="00EC2A12" w:rsidRPr="00816E5B">
        <w:rPr>
          <w:rFonts w:ascii="Times New Roman" w:hAnsi="Times New Roman" w:cs="Times New Roman"/>
          <w:sz w:val="24"/>
          <w:szCs w:val="24"/>
          <w:lang w:val="en-US"/>
        </w:rPr>
        <w:t xml:space="preserve"> lower compared to the concentrations used in classical determination of intrinsic viscosity by Ubbelohde capillary viscometer</w:t>
      </w:r>
      <w:r w:rsidR="001E6B09" w:rsidRPr="00816E5B">
        <w:rPr>
          <w:rFonts w:ascii="Times New Roman" w:hAnsi="Times New Roman" w:cs="Times New Roman"/>
          <w:sz w:val="24"/>
          <w:szCs w:val="24"/>
          <w:lang w:val="en-US"/>
        </w:rPr>
        <w:t xml:space="preserve"> (typically the concentration at polymer peak</w:t>
      </w:r>
      <w:r w:rsidR="00AE4F07" w:rsidRPr="00816E5B">
        <w:rPr>
          <w:rFonts w:ascii="Times New Roman" w:hAnsi="Times New Roman" w:cs="Times New Roman"/>
          <w:sz w:val="24"/>
          <w:szCs w:val="24"/>
          <w:lang w:val="en-US"/>
        </w:rPr>
        <w:t xml:space="preserve"> apex</w:t>
      </w:r>
      <w:r w:rsidR="001E6B09" w:rsidRPr="00816E5B">
        <w:rPr>
          <w:rFonts w:ascii="Times New Roman" w:hAnsi="Times New Roman" w:cs="Times New Roman"/>
          <w:sz w:val="24"/>
          <w:szCs w:val="24"/>
          <w:lang w:val="en-US"/>
        </w:rPr>
        <w:t xml:space="preserve"> is one tenth of the minimum concentration</w:t>
      </w:r>
      <w:r w:rsidR="00AE4F07" w:rsidRPr="00816E5B">
        <w:rPr>
          <w:rFonts w:ascii="Times New Roman" w:hAnsi="Times New Roman" w:cs="Times New Roman"/>
          <w:sz w:val="24"/>
          <w:szCs w:val="24"/>
          <w:lang w:val="en-US"/>
        </w:rPr>
        <w:t xml:space="preserve"> used</w:t>
      </w:r>
      <w:r w:rsidR="007D2464" w:rsidRPr="00816E5B">
        <w:rPr>
          <w:rFonts w:ascii="Times New Roman" w:hAnsi="Times New Roman" w:cs="Times New Roman"/>
          <w:sz w:val="24"/>
          <w:szCs w:val="24"/>
          <w:lang w:val="en-US"/>
        </w:rPr>
        <w:t xml:space="preserve"> in </w:t>
      </w:r>
      <w:r w:rsidR="00AE3364" w:rsidRPr="00816E5B">
        <w:rPr>
          <w:rFonts w:ascii="Times New Roman" w:hAnsi="Times New Roman" w:cs="Times New Roman"/>
          <w:sz w:val="24"/>
          <w:szCs w:val="24"/>
          <w:lang w:val="en-US"/>
        </w:rPr>
        <w:t>conventional extrapolation procedure</w:t>
      </w:r>
      <w:r w:rsidR="00AE4F07" w:rsidRPr="00816E5B">
        <w:rPr>
          <w:rFonts w:ascii="Times New Roman" w:hAnsi="Times New Roman" w:cs="Times New Roman"/>
          <w:sz w:val="24"/>
          <w:szCs w:val="24"/>
          <w:lang w:val="en-US"/>
        </w:rPr>
        <w:t>).</w:t>
      </w:r>
      <w:r w:rsidR="00483F86" w:rsidRPr="00816E5B">
        <w:rPr>
          <w:rFonts w:ascii="Times New Roman" w:hAnsi="Times New Roman" w:cs="Times New Roman"/>
          <w:sz w:val="24"/>
          <w:szCs w:val="24"/>
          <w:lang w:val="en-US"/>
        </w:rPr>
        <w:t xml:space="preserve"> </w:t>
      </w:r>
      <w:r w:rsidR="00791BCA" w:rsidRPr="00816E5B">
        <w:rPr>
          <w:rFonts w:ascii="Times New Roman" w:hAnsi="Times New Roman" w:cs="Times New Roman"/>
          <w:sz w:val="24"/>
          <w:szCs w:val="24"/>
          <w:lang w:val="en-US"/>
        </w:rPr>
        <w:t>In addition, a</w:t>
      </w:r>
      <w:r w:rsidR="0031316F" w:rsidRPr="00816E5B">
        <w:rPr>
          <w:rFonts w:ascii="Times New Roman" w:hAnsi="Times New Roman" w:cs="Times New Roman"/>
          <w:sz w:val="24"/>
          <w:szCs w:val="24"/>
          <w:lang w:val="en-US"/>
        </w:rPr>
        <w:t xml:space="preserve"> single </w:t>
      </w:r>
      <w:r w:rsidR="00483F86" w:rsidRPr="00816E5B">
        <w:rPr>
          <w:rFonts w:ascii="Times New Roman" w:hAnsi="Times New Roman" w:cs="Times New Roman"/>
          <w:sz w:val="24"/>
          <w:szCs w:val="24"/>
          <w:lang w:val="en-US"/>
        </w:rPr>
        <w:t>concentration formula (e.g., Huggins) can be used to compensate the concentra</w:t>
      </w:r>
      <w:r w:rsidR="005C665F" w:rsidRPr="00816E5B">
        <w:rPr>
          <w:rFonts w:ascii="Times New Roman" w:hAnsi="Times New Roman" w:cs="Times New Roman"/>
          <w:sz w:val="24"/>
          <w:szCs w:val="24"/>
          <w:lang w:val="en-US"/>
        </w:rPr>
        <w:t>tion dependence of specific viscosity, yet this mostly has minimum effect on the obtained intrinsic viscosities.</w:t>
      </w:r>
    </w:p>
    <w:p w:rsidR="00B810A3" w:rsidRPr="0039487A" w:rsidRDefault="00D720BA"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Specific viscosity</w:t>
      </w:r>
      <w:r w:rsidR="00C44C1F" w:rsidRPr="0039487A">
        <w:rPr>
          <w:rFonts w:ascii="Times New Roman" w:hAnsi="Times New Roman" w:cs="Times New Roman"/>
          <w:sz w:val="24"/>
          <w:szCs w:val="24"/>
          <w:lang w:val="en-US"/>
        </w:rPr>
        <w:t xml:space="preserve"> </w:t>
      </w:r>
      <w:r w:rsidR="00E83275" w:rsidRPr="0039487A">
        <w:rPr>
          <w:rFonts w:ascii="Times New Roman" w:hAnsi="Times New Roman" w:cs="Times New Roman"/>
          <w:sz w:val="24"/>
          <w:szCs w:val="24"/>
          <w:lang w:val="en-US"/>
        </w:rPr>
        <w:t>for each</w:t>
      </w:r>
      <w:r w:rsidR="00C44C1F" w:rsidRPr="0039487A">
        <w:rPr>
          <w:rFonts w:ascii="Times New Roman" w:hAnsi="Times New Roman" w:cs="Times New Roman"/>
          <w:sz w:val="24"/>
          <w:szCs w:val="24"/>
          <w:lang w:val="en-US"/>
        </w:rPr>
        <w:t xml:space="preserve"> </w:t>
      </w:r>
      <w:r w:rsidR="00C44C1F" w:rsidRPr="0039487A">
        <w:rPr>
          <w:rFonts w:ascii="Times New Roman" w:hAnsi="Times New Roman" w:cs="Times New Roman"/>
          <w:i/>
          <w:sz w:val="24"/>
          <w:szCs w:val="24"/>
          <w:lang w:val="en-US"/>
        </w:rPr>
        <w:t>V</w:t>
      </w:r>
      <w:r w:rsidR="00C44C1F" w:rsidRPr="0039487A">
        <w:rPr>
          <w:rFonts w:ascii="Times New Roman" w:hAnsi="Times New Roman" w:cs="Times New Roman"/>
          <w:i/>
          <w:sz w:val="24"/>
          <w:szCs w:val="24"/>
          <w:vertAlign w:val="subscript"/>
          <w:lang w:val="en-US"/>
        </w:rPr>
        <w:t>i</w:t>
      </w:r>
      <w:r w:rsidRPr="0039487A">
        <w:rPr>
          <w:rFonts w:ascii="Times New Roman" w:hAnsi="Times New Roman" w:cs="Times New Roman"/>
          <w:sz w:val="24"/>
          <w:szCs w:val="24"/>
          <w:lang w:val="en-US"/>
        </w:rPr>
        <w:t xml:space="preserve"> is determined </w:t>
      </w:r>
      <w:r w:rsidR="00B810A3" w:rsidRPr="0039487A">
        <w:rPr>
          <w:rFonts w:ascii="Times New Roman" w:hAnsi="Times New Roman" w:cs="Times New Roman"/>
          <w:sz w:val="24"/>
          <w:szCs w:val="24"/>
          <w:lang w:val="en-US"/>
        </w:rPr>
        <w:t>from the</w:t>
      </w:r>
      <w:r w:rsidR="003A2BB5" w:rsidRPr="0039487A">
        <w:rPr>
          <w:rFonts w:ascii="Times New Roman" w:hAnsi="Times New Roman" w:cs="Times New Roman"/>
          <w:sz w:val="24"/>
          <w:szCs w:val="24"/>
          <w:lang w:val="en-US"/>
        </w:rPr>
        <w:t xml:space="preserve"> </w:t>
      </w:r>
      <w:r w:rsidR="00B810A3" w:rsidRPr="0039487A">
        <w:rPr>
          <w:rFonts w:ascii="Times New Roman" w:hAnsi="Times New Roman" w:cs="Times New Roman"/>
          <w:sz w:val="24"/>
          <w:szCs w:val="24"/>
          <w:lang w:val="en-US"/>
        </w:rPr>
        <w:t xml:space="preserve">pressure difference of </w:t>
      </w:r>
      <w:r w:rsidR="00840A75" w:rsidRPr="0039487A">
        <w:rPr>
          <w:rFonts w:ascii="Times New Roman" w:hAnsi="Times New Roman" w:cs="Times New Roman"/>
          <w:sz w:val="24"/>
          <w:szCs w:val="24"/>
          <w:lang w:val="en-US"/>
        </w:rPr>
        <w:t xml:space="preserve">the two lines of a </w:t>
      </w:r>
      <w:r w:rsidR="003439B1" w:rsidRPr="0039487A">
        <w:rPr>
          <w:rFonts w:ascii="Times New Roman" w:hAnsi="Times New Roman" w:cs="Times New Roman"/>
          <w:sz w:val="24"/>
          <w:szCs w:val="24"/>
          <w:lang w:val="en-US"/>
        </w:rPr>
        <w:t xml:space="preserve">Wheatstone bridge type </w:t>
      </w:r>
      <w:r w:rsidR="00840A75" w:rsidRPr="0039487A">
        <w:rPr>
          <w:rFonts w:ascii="Times New Roman" w:hAnsi="Times New Roman" w:cs="Times New Roman"/>
          <w:sz w:val="24"/>
          <w:szCs w:val="24"/>
          <w:lang w:val="en-US"/>
        </w:rPr>
        <w:t xml:space="preserve">capillary </w:t>
      </w:r>
      <w:r w:rsidR="006926F2" w:rsidRPr="0039487A">
        <w:rPr>
          <w:rFonts w:ascii="Times New Roman" w:hAnsi="Times New Roman" w:cs="Times New Roman"/>
          <w:sz w:val="24"/>
          <w:szCs w:val="24"/>
          <w:lang w:val="en-US"/>
        </w:rPr>
        <w:t xml:space="preserve">viscometer according to the following </w:t>
      </w:r>
      <w:r w:rsidR="00AE4F07" w:rsidRPr="0039487A">
        <w:rPr>
          <w:rFonts w:ascii="Times New Roman" w:hAnsi="Times New Roman" w:cs="Times New Roman"/>
          <w:sz w:val="24"/>
          <w:szCs w:val="24"/>
          <w:lang w:val="en-US"/>
        </w:rPr>
        <w:t>e</w:t>
      </w:r>
      <w:r w:rsidR="006926F2" w:rsidRPr="0039487A">
        <w:rPr>
          <w:rFonts w:ascii="Times New Roman" w:hAnsi="Times New Roman" w:cs="Times New Roman"/>
          <w:sz w:val="24"/>
          <w:szCs w:val="24"/>
          <w:lang w:val="en-US"/>
        </w:rPr>
        <w:t>quation:</w:t>
      </w:r>
    </w:p>
    <w:p w:rsidR="00905F83" w:rsidRPr="0039487A" w:rsidRDefault="00A774A4" w:rsidP="00FF773A">
      <w:pPr>
        <w:pStyle w:val="Titulek"/>
        <w:spacing w:line="276" w:lineRule="auto"/>
        <w:rPr>
          <w:rFonts w:eastAsiaTheme="minorEastAsia" w:cs="Times New Roman"/>
          <w:szCs w:val="24"/>
          <w:lang w:val="en-US"/>
        </w:rPr>
      </w:pPr>
      <m:oMathPara>
        <m:oMath>
          <m:sSub>
            <m:sSubPr>
              <m:ctrlPr>
                <w:rPr>
                  <w:rFonts w:ascii="Cambria Math" w:hAnsi="Cambria Math" w:cs="Times New Roman"/>
                  <w:i/>
                  <w:szCs w:val="24"/>
                  <w:lang w:val="en-US"/>
                </w:rPr>
              </m:ctrlPr>
            </m:sSubPr>
            <m:e>
              <m:r>
                <w:rPr>
                  <w:rFonts w:ascii="Cambria Math" w:hAnsi="Cambria Math" w:cs="Times New Roman"/>
                  <w:szCs w:val="24"/>
                  <w:lang w:val="en-US"/>
                </w:rPr>
                <m:t>η</m:t>
              </m:r>
            </m:e>
            <m:sub>
              <m:r>
                <w:rPr>
                  <w:rFonts w:ascii="Cambria Math" w:hAnsi="Cambria Math" w:cs="Times New Roman"/>
                  <w:szCs w:val="24"/>
                  <w:lang w:val="en-US"/>
                </w:rPr>
                <m:t>sp,i</m:t>
              </m:r>
            </m:sub>
          </m:sSub>
          <m:r>
            <w:rPr>
              <w:rFonts w:ascii="Cambria Math" w:hAnsi="Cambria Math" w:cs="Times New Roman"/>
              <w:szCs w:val="24"/>
              <w:lang w:val="en-US"/>
            </w:rPr>
            <m:t>=</m:t>
          </m:r>
          <m:f>
            <m:fPr>
              <m:ctrlPr>
                <w:rPr>
                  <w:rFonts w:ascii="Cambria Math" w:hAnsi="Cambria Math" w:cs="Times New Roman"/>
                  <w:i/>
                  <w:szCs w:val="24"/>
                  <w:lang w:val="en-US"/>
                </w:rPr>
              </m:ctrlPr>
            </m:fPr>
            <m:num>
              <m:r>
                <w:rPr>
                  <w:rFonts w:ascii="Cambria Math" w:hAnsi="Cambria Math" w:cs="Times New Roman"/>
                  <w:szCs w:val="24"/>
                  <w:lang w:val="en-US"/>
                </w:rPr>
                <m:t>4∆</m:t>
              </m:r>
              <m:sSub>
                <m:sSubPr>
                  <m:ctrlPr>
                    <w:rPr>
                      <w:rFonts w:ascii="Cambria Math" w:hAnsi="Cambria Math" w:cs="Times New Roman"/>
                      <w:i/>
                      <w:szCs w:val="24"/>
                      <w:lang w:val="en-US"/>
                    </w:rPr>
                  </m:ctrlPr>
                </m:sSubPr>
                <m:e>
                  <m:r>
                    <w:rPr>
                      <w:rFonts w:ascii="Cambria Math" w:hAnsi="Cambria Math" w:cs="Times New Roman"/>
                      <w:szCs w:val="24"/>
                      <w:lang w:val="en-US"/>
                    </w:rPr>
                    <m:t>P</m:t>
                  </m:r>
                </m:e>
                <m:sub>
                  <m:r>
                    <w:rPr>
                      <w:rFonts w:ascii="Cambria Math" w:hAnsi="Cambria Math" w:cs="Times New Roman"/>
                      <w:szCs w:val="24"/>
                      <w:lang w:val="en-US"/>
                    </w:rPr>
                    <m:t>i</m:t>
                  </m:r>
                </m:sub>
              </m:sSub>
            </m:num>
            <m:den>
              <m:sSub>
                <m:sSubPr>
                  <m:ctrlPr>
                    <w:rPr>
                      <w:rFonts w:ascii="Cambria Math" w:hAnsi="Cambria Math" w:cs="Times New Roman"/>
                      <w:i/>
                      <w:szCs w:val="24"/>
                      <w:lang w:val="en-US"/>
                    </w:rPr>
                  </m:ctrlPr>
                </m:sSubPr>
                <m:e>
                  <m:r>
                    <w:rPr>
                      <w:rFonts w:ascii="Cambria Math" w:hAnsi="Cambria Math" w:cs="Times New Roman"/>
                      <w:szCs w:val="24"/>
                      <w:lang w:val="en-US"/>
                    </w:rPr>
                    <m:t>IP</m:t>
                  </m:r>
                </m:e>
                <m:sub>
                  <m:r>
                    <w:rPr>
                      <w:rFonts w:ascii="Cambria Math" w:hAnsi="Cambria Math" w:cs="Times New Roman"/>
                      <w:szCs w:val="24"/>
                      <w:lang w:val="en-US"/>
                    </w:rPr>
                    <m:t>i</m:t>
                  </m:r>
                </m:sub>
              </m:sSub>
              <m:r>
                <w:rPr>
                  <w:rFonts w:ascii="Cambria Math" w:hAnsi="Cambria Math" w:cs="Times New Roman"/>
                  <w:szCs w:val="24"/>
                  <w:lang w:val="en-US"/>
                </w:rPr>
                <m:t>-2∆</m:t>
              </m:r>
              <m:sSub>
                <m:sSubPr>
                  <m:ctrlPr>
                    <w:rPr>
                      <w:rFonts w:ascii="Cambria Math" w:hAnsi="Cambria Math" w:cs="Times New Roman"/>
                      <w:i/>
                      <w:szCs w:val="24"/>
                      <w:lang w:val="en-US"/>
                    </w:rPr>
                  </m:ctrlPr>
                </m:sSubPr>
                <m:e>
                  <m:r>
                    <w:rPr>
                      <w:rFonts w:ascii="Cambria Math" w:hAnsi="Cambria Math" w:cs="Times New Roman"/>
                      <w:szCs w:val="24"/>
                      <w:lang w:val="en-US"/>
                    </w:rPr>
                    <m:t>P</m:t>
                  </m:r>
                </m:e>
                <m:sub>
                  <m:r>
                    <w:rPr>
                      <w:rFonts w:ascii="Cambria Math" w:hAnsi="Cambria Math" w:cs="Times New Roman"/>
                      <w:szCs w:val="24"/>
                      <w:lang w:val="en-US"/>
                    </w:rPr>
                    <m:t>i</m:t>
                  </m:r>
                </m:sub>
              </m:sSub>
            </m:den>
          </m:f>
        </m:oMath>
      </m:oMathPara>
    </w:p>
    <w:p w:rsidR="00884937" w:rsidRPr="0039487A" w:rsidRDefault="00884937" w:rsidP="00FF773A">
      <w:pPr>
        <w:pStyle w:val="Titulek"/>
        <w:spacing w:line="276" w:lineRule="auto"/>
        <w:jc w:val="center"/>
        <w:rPr>
          <w:rFonts w:cs="Times New Roman"/>
          <w:szCs w:val="24"/>
          <w:lang w:val="en-US"/>
        </w:rPr>
      </w:pPr>
      <w:r w:rsidRPr="0039487A">
        <w:rPr>
          <w:rFonts w:cs="Times New Roman"/>
          <w:szCs w:val="24"/>
          <w:lang w:val="en-US"/>
        </w:rPr>
        <w:fldChar w:fldCharType="begin"/>
      </w:r>
      <w:r w:rsidRPr="0039487A">
        <w:rPr>
          <w:rFonts w:cs="Times New Roman"/>
          <w:szCs w:val="24"/>
          <w:lang w:val="en-US"/>
        </w:rPr>
        <w:instrText xml:space="preserve"> SEQ Equation \* ARABIC </w:instrText>
      </w:r>
      <w:r w:rsidRPr="0039487A">
        <w:rPr>
          <w:rFonts w:cs="Times New Roman"/>
          <w:szCs w:val="24"/>
          <w:lang w:val="en-US"/>
        </w:rPr>
        <w:fldChar w:fldCharType="separate"/>
      </w:r>
      <w:r w:rsidR="00A26797">
        <w:rPr>
          <w:rFonts w:cs="Times New Roman"/>
          <w:noProof/>
          <w:szCs w:val="24"/>
          <w:lang w:val="en-US"/>
        </w:rPr>
        <w:t>6</w:t>
      </w:r>
      <w:r w:rsidRPr="0039487A">
        <w:rPr>
          <w:rFonts w:cs="Times New Roman"/>
          <w:szCs w:val="24"/>
          <w:lang w:val="en-US"/>
        </w:rPr>
        <w:fldChar w:fldCharType="end"/>
      </w:r>
    </w:p>
    <w:p w:rsidR="006C0F06" w:rsidRPr="0039487A" w:rsidRDefault="009C2202"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where </w:t>
      </w:r>
      <w:r w:rsidRPr="0039487A">
        <w:rPr>
          <w:rFonts w:ascii="Times New Roman" w:hAnsi="Times New Roman" w:cs="Times New Roman"/>
          <w:i/>
          <w:sz w:val="24"/>
          <w:szCs w:val="24"/>
          <w:lang w:val="en-US"/>
        </w:rPr>
        <w:t>IP</w:t>
      </w:r>
      <w:r w:rsidRPr="0039487A">
        <w:rPr>
          <w:rFonts w:ascii="Times New Roman" w:hAnsi="Times New Roman" w:cs="Times New Roman"/>
          <w:sz w:val="24"/>
          <w:szCs w:val="24"/>
          <w:lang w:val="en-US"/>
        </w:rPr>
        <w:t xml:space="preserve"> </w:t>
      </w:r>
      <w:r w:rsidR="00AE4F07" w:rsidRPr="0039487A">
        <w:rPr>
          <w:rFonts w:ascii="Times New Roman" w:hAnsi="Times New Roman" w:cs="Times New Roman"/>
          <w:sz w:val="24"/>
          <w:szCs w:val="24"/>
          <w:lang w:val="en-US"/>
        </w:rPr>
        <w:t xml:space="preserve">is the inlet pressure, i.e., pressure difference between the inlet and outlet of the viscometer; </w:t>
      </w:r>
      <w:r w:rsidRPr="0039487A">
        <w:rPr>
          <w:rFonts w:ascii="Times New Roman" w:hAnsi="Times New Roman" w:cs="Times New Roman"/>
          <w:sz w:val="24"/>
          <w:szCs w:val="24"/>
          <w:lang w:val="en-US"/>
        </w:rPr>
        <w:t xml:space="preserve">and </w:t>
      </w:r>
      <w:r w:rsidR="00AE4F07" w:rsidRPr="0039487A">
        <w:rPr>
          <w:rFonts w:ascii="Times New Roman" w:hAnsi="Times New Roman" w:cs="Times New Roman"/>
          <w:sz w:val="24"/>
          <w:szCs w:val="24"/>
          <w:lang w:val="en-US"/>
        </w:rPr>
        <w:t>Δ</w:t>
      </w:r>
      <w:r w:rsidRPr="0039487A">
        <w:rPr>
          <w:rFonts w:ascii="Times New Roman" w:hAnsi="Times New Roman" w:cs="Times New Roman"/>
          <w:i/>
          <w:sz w:val="24"/>
          <w:szCs w:val="24"/>
          <w:lang w:val="en-US"/>
        </w:rPr>
        <w:t>P</w:t>
      </w:r>
      <w:r w:rsidRPr="0039487A">
        <w:rPr>
          <w:rFonts w:ascii="Times New Roman" w:hAnsi="Times New Roman" w:cs="Times New Roman"/>
          <w:sz w:val="24"/>
          <w:szCs w:val="24"/>
          <w:lang w:val="en-US"/>
        </w:rPr>
        <w:t xml:space="preserve"> </w:t>
      </w:r>
      <w:r w:rsidR="00AE4F07" w:rsidRPr="0039487A">
        <w:rPr>
          <w:rFonts w:ascii="Times New Roman" w:hAnsi="Times New Roman" w:cs="Times New Roman"/>
          <w:sz w:val="24"/>
          <w:szCs w:val="24"/>
          <w:lang w:val="en-US"/>
        </w:rPr>
        <w:t xml:space="preserve">is the pressure difference between the </w:t>
      </w:r>
      <w:r w:rsidRPr="0039487A">
        <w:rPr>
          <w:rFonts w:ascii="Times New Roman" w:hAnsi="Times New Roman" w:cs="Times New Roman"/>
          <w:sz w:val="24"/>
          <w:szCs w:val="24"/>
          <w:lang w:val="en-US"/>
        </w:rPr>
        <w:t>two arms of the bridge.</w:t>
      </w:r>
      <w:r w:rsidR="00593C1D" w:rsidRPr="0039487A">
        <w:rPr>
          <w:rFonts w:ascii="Times New Roman" w:hAnsi="Times New Roman" w:cs="Times New Roman"/>
          <w:sz w:val="24"/>
          <w:szCs w:val="24"/>
          <w:lang w:val="en-US"/>
        </w:rPr>
        <w:t xml:space="preserve"> </w:t>
      </w:r>
      <w:r w:rsidR="00010522" w:rsidRPr="0039487A">
        <w:rPr>
          <w:rFonts w:ascii="Times New Roman" w:hAnsi="Times New Roman" w:cs="Times New Roman"/>
          <w:sz w:val="24"/>
          <w:szCs w:val="24"/>
          <w:lang w:val="en-US"/>
        </w:rPr>
        <w:t>The reader is</w:t>
      </w:r>
      <w:r w:rsidR="00F0430C" w:rsidRPr="0039487A">
        <w:rPr>
          <w:rFonts w:ascii="Times New Roman" w:hAnsi="Times New Roman" w:cs="Times New Roman"/>
          <w:sz w:val="24"/>
          <w:szCs w:val="24"/>
          <w:lang w:val="en-US"/>
        </w:rPr>
        <w:t xml:space="preserve"> further</w:t>
      </w:r>
      <w:r w:rsidR="00010522" w:rsidRPr="0039487A">
        <w:rPr>
          <w:rFonts w:ascii="Times New Roman" w:hAnsi="Times New Roman" w:cs="Times New Roman"/>
          <w:sz w:val="24"/>
          <w:szCs w:val="24"/>
          <w:lang w:val="en-US"/>
        </w:rPr>
        <w:t xml:space="preserve"> referred to Reference</w:t>
      </w:r>
      <w:r w:rsidR="00F0430C" w:rsidRPr="0039487A">
        <w:rPr>
          <w:rStyle w:val="Odkaznavysvtlivky"/>
          <w:rFonts w:ascii="Times New Roman" w:hAnsi="Times New Roman" w:cs="Times New Roman"/>
          <w:sz w:val="24"/>
          <w:szCs w:val="24"/>
          <w:lang w:val="en-US"/>
        </w:rPr>
        <w:endnoteReference w:id="5"/>
      </w:r>
      <w:r w:rsidR="00593C1D" w:rsidRPr="0039487A">
        <w:rPr>
          <w:rFonts w:ascii="Times New Roman" w:hAnsi="Times New Roman" w:cs="Times New Roman"/>
          <w:sz w:val="24"/>
          <w:szCs w:val="24"/>
          <w:lang w:val="en-US"/>
        </w:rPr>
        <w:t xml:space="preserve"> </w:t>
      </w:r>
      <w:r w:rsidR="00F0430C" w:rsidRPr="0039487A">
        <w:rPr>
          <w:rFonts w:ascii="Times New Roman" w:hAnsi="Times New Roman" w:cs="Times New Roman"/>
          <w:sz w:val="24"/>
          <w:szCs w:val="24"/>
          <w:lang w:val="en-US"/>
        </w:rPr>
        <w:t xml:space="preserve">for principles </w:t>
      </w:r>
      <w:r w:rsidR="00F65EBE" w:rsidRPr="0039487A">
        <w:rPr>
          <w:rFonts w:ascii="Times New Roman" w:hAnsi="Times New Roman" w:cs="Times New Roman"/>
          <w:sz w:val="24"/>
          <w:szCs w:val="24"/>
          <w:lang w:val="en-US"/>
        </w:rPr>
        <w:t>and</w:t>
      </w:r>
      <w:r w:rsidR="00E83275" w:rsidRPr="0039487A">
        <w:rPr>
          <w:rFonts w:ascii="Times New Roman" w:hAnsi="Times New Roman" w:cs="Times New Roman"/>
          <w:sz w:val="24"/>
          <w:szCs w:val="24"/>
          <w:lang w:val="en-US"/>
        </w:rPr>
        <w:t xml:space="preserve"> some</w:t>
      </w:r>
      <w:r w:rsidR="00F65EBE" w:rsidRPr="0039487A">
        <w:rPr>
          <w:rFonts w:ascii="Times New Roman" w:hAnsi="Times New Roman" w:cs="Times New Roman"/>
          <w:sz w:val="24"/>
          <w:szCs w:val="24"/>
          <w:lang w:val="en-US"/>
        </w:rPr>
        <w:t xml:space="preserve"> applications </w:t>
      </w:r>
      <w:r w:rsidR="00F0430C" w:rsidRPr="0039487A">
        <w:rPr>
          <w:rFonts w:ascii="Times New Roman" w:hAnsi="Times New Roman" w:cs="Times New Roman"/>
          <w:sz w:val="24"/>
          <w:szCs w:val="24"/>
          <w:lang w:val="en-US"/>
        </w:rPr>
        <w:t>of online viscometric detection.</w:t>
      </w:r>
    </w:p>
    <w:p w:rsidR="00D96D3E" w:rsidRPr="0039487A" w:rsidRDefault="00D96D3E" w:rsidP="00FF773A">
      <w:pPr>
        <w:jc w:val="both"/>
        <w:rPr>
          <w:rFonts w:ascii="Times New Roman" w:hAnsi="Times New Roman" w:cs="Times New Roman"/>
          <w:b/>
          <w:sz w:val="24"/>
          <w:szCs w:val="24"/>
          <w:lang w:val="en-US"/>
        </w:rPr>
      </w:pPr>
      <w:r w:rsidRPr="0039487A">
        <w:rPr>
          <w:rFonts w:ascii="Times New Roman" w:hAnsi="Times New Roman" w:cs="Times New Roman"/>
          <w:b/>
          <w:sz w:val="24"/>
          <w:szCs w:val="24"/>
          <w:lang w:val="en-US"/>
        </w:rPr>
        <w:t>Multi</w:t>
      </w:r>
      <w:r w:rsidRPr="0039487A">
        <w:rPr>
          <w:rFonts w:ascii="Times New Roman" w:hAnsi="Times New Roman" w:cs="Times New Roman"/>
          <w:b/>
          <w:sz w:val="24"/>
          <w:szCs w:val="24"/>
        </w:rPr>
        <w:t>-</w:t>
      </w:r>
      <w:r w:rsidRPr="0039487A">
        <w:rPr>
          <w:rFonts w:ascii="Times New Roman" w:hAnsi="Times New Roman" w:cs="Times New Roman"/>
          <w:b/>
          <w:sz w:val="24"/>
          <w:szCs w:val="24"/>
          <w:lang w:val="en-US"/>
        </w:rPr>
        <w:t>Angle Light Scattering</w:t>
      </w:r>
    </w:p>
    <w:p w:rsidR="003F5EDA" w:rsidRPr="0039487A" w:rsidRDefault="00AE3364"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The development of online light scattering photometers that can measure molar mass directly from the intensity of scattered light a</w:t>
      </w:r>
      <w:r w:rsidR="003C7240">
        <w:rPr>
          <w:rFonts w:ascii="Times New Roman" w:hAnsi="Times New Roman" w:cs="Times New Roman"/>
          <w:sz w:val="24"/>
          <w:szCs w:val="24"/>
          <w:lang w:val="en-US"/>
        </w:rPr>
        <w:t>t</w:t>
      </w:r>
      <w:r w:rsidRPr="0039487A">
        <w:rPr>
          <w:rFonts w:ascii="Times New Roman" w:hAnsi="Times New Roman" w:cs="Times New Roman"/>
          <w:sz w:val="24"/>
          <w:szCs w:val="24"/>
          <w:lang w:val="en-US"/>
        </w:rPr>
        <w:t xml:space="preserve"> zero scattering angle was another step forward towards </w:t>
      </w:r>
      <w:r w:rsidR="00F65EBE" w:rsidRPr="0039487A">
        <w:rPr>
          <w:rFonts w:ascii="Times New Roman" w:hAnsi="Times New Roman" w:cs="Times New Roman"/>
          <w:sz w:val="24"/>
          <w:szCs w:val="24"/>
          <w:lang w:val="en-US"/>
        </w:rPr>
        <w:t>true</w:t>
      </w:r>
      <w:r w:rsidRPr="0039487A">
        <w:rPr>
          <w:rFonts w:ascii="Times New Roman" w:hAnsi="Times New Roman" w:cs="Times New Roman"/>
          <w:sz w:val="24"/>
          <w:szCs w:val="24"/>
          <w:lang w:val="en-US"/>
        </w:rPr>
        <w:t xml:space="preserve"> and widely applicable determination of correct molar mass distribution of polymers. </w:t>
      </w:r>
      <w:r w:rsidR="00BD6ECB" w:rsidRPr="0039487A">
        <w:rPr>
          <w:rFonts w:ascii="Times New Roman" w:hAnsi="Times New Roman" w:cs="Times New Roman"/>
          <w:sz w:val="24"/>
          <w:szCs w:val="24"/>
          <w:lang w:val="en-US"/>
        </w:rPr>
        <w:t>M</w:t>
      </w:r>
      <w:r w:rsidR="006C0F06" w:rsidRPr="0039487A">
        <w:rPr>
          <w:rFonts w:ascii="Times New Roman" w:hAnsi="Times New Roman" w:cs="Times New Roman"/>
          <w:sz w:val="24"/>
          <w:szCs w:val="24"/>
          <w:lang w:val="en-US"/>
        </w:rPr>
        <w:t xml:space="preserve">ulti-angle light scattering </w:t>
      </w:r>
      <w:r w:rsidR="00FB6663" w:rsidRPr="0039487A">
        <w:rPr>
          <w:rFonts w:ascii="Times New Roman" w:hAnsi="Times New Roman" w:cs="Times New Roman"/>
          <w:sz w:val="24"/>
          <w:szCs w:val="24"/>
          <w:lang w:val="en-US"/>
        </w:rPr>
        <w:t xml:space="preserve">(MALS) </w:t>
      </w:r>
      <w:r w:rsidR="006C0F06" w:rsidRPr="0039487A">
        <w:rPr>
          <w:rFonts w:ascii="Times New Roman" w:hAnsi="Times New Roman" w:cs="Times New Roman"/>
          <w:sz w:val="24"/>
          <w:szCs w:val="24"/>
          <w:lang w:val="en-US"/>
        </w:rPr>
        <w:t>detectors have taken predominant role over low-angle, right-angle or two-angle light scattering photometers</w:t>
      </w:r>
      <w:r w:rsidR="00F65EBE" w:rsidRPr="0039487A">
        <w:rPr>
          <w:rFonts w:ascii="Times New Roman" w:hAnsi="Times New Roman" w:cs="Times New Roman"/>
          <w:sz w:val="24"/>
          <w:szCs w:val="24"/>
          <w:lang w:val="en-US"/>
        </w:rPr>
        <w:t xml:space="preserve"> as t</w:t>
      </w:r>
      <w:r w:rsidR="00460FF7" w:rsidRPr="0039487A">
        <w:rPr>
          <w:rFonts w:ascii="Times New Roman" w:hAnsi="Times New Roman" w:cs="Times New Roman"/>
          <w:sz w:val="24"/>
          <w:szCs w:val="24"/>
          <w:lang w:val="en-US"/>
        </w:rPr>
        <w:t xml:space="preserve">he </w:t>
      </w:r>
      <w:r w:rsidR="003F5EDA" w:rsidRPr="0039487A">
        <w:rPr>
          <w:rFonts w:ascii="Times New Roman" w:hAnsi="Times New Roman" w:cs="Times New Roman"/>
          <w:sz w:val="24"/>
          <w:szCs w:val="24"/>
          <w:lang w:val="en-US"/>
        </w:rPr>
        <w:t xml:space="preserve">multi-angle approach not only </w:t>
      </w:r>
      <w:r w:rsidR="00460FF7" w:rsidRPr="0039487A">
        <w:rPr>
          <w:rFonts w:ascii="Times New Roman" w:hAnsi="Times New Roman" w:cs="Times New Roman"/>
          <w:sz w:val="24"/>
          <w:szCs w:val="24"/>
          <w:lang w:val="en-US"/>
        </w:rPr>
        <w:t>eliminates the measurement at very low angles prone to high noise caused by sub-micrometer dust particle</w:t>
      </w:r>
      <w:r w:rsidR="000123A9" w:rsidRPr="0039487A">
        <w:rPr>
          <w:rFonts w:ascii="Times New Roman" w:hAnsi="Times New Roman" w:cs="Times New Roman"/>
          <w:sz w:val="24"/>
          <w:szCs w:val="24"/>
          <w:lang w:val="en-US"/>
        </w:rPr>
        <w:t>s</w:t>
      </w:r>
      <w:r w:rsidR="00460FF7" w:rsidRPr="0039487A">
        <w:rPr>
          <w:rFonts w:ascii="Times New Roman" w:hAnsi="Times New Roman" w:cs="Times New Roman"/>
          <w:sz w:val="24"/>
          <w:szCs w:val="24"/>
          <w:lang w:val="en-US"/>
        </w:rPr>
        <w:t xml:space="preserve"> in </w:t>
      </w:r>
      <w:r w:rsidR="000123A9" w:rsidRPr="0039487A">
        <w:rPr>
          <w:rFonts w:ascii="Times New Roman" w:hAnsi="Times New Roman" w:cs="Times New Roman"/>
          <w:sz w:val="24"/>
          <w:szCs w:val="24"/>
          <w:lang w:val="en-US"/>
        </w:rPr>
        <w:t xml:space="preserve">the </w:t>
      </w:r>
      <w:r w:rsidR="00460FF7" w:rsidRPr="0039487A">
        <w:rPr>
          <w:rFonts w:ascii="Times New Roman" w:hAnsi="Times New Roman" w:cs="Times New Roman"/>
          <w:sz w:val="24"/>
          <w:szCs w:val="24"/>
          <w:lang w:val="en-US"/>
        </w:rPr>
        <w:t>mobile phase, but bring</w:t>
      </w:r>
      <w:r w:rsidR="000123A9" w:rsidRPr="0039487A">
        <w:rPr>
          <w:rFonts w:ascii="Times New Roman" w:hAnsi="Times New Roman" w:cs="Times New Roman"/>
          <w:sz w:val="24"/>
          <w:szCs w:val="24"/>
          <w:lang w:val="en-US"/>
        </w:rPr>
        <w:t>s</w:t>
      </w:r>
      <w:r w:rsidR="00460FF7" w:rsidRPr="0039487A">
        <w:rPr>
          <w:rFonts w:ascii="Times New Roman" w:hAnsi="Times New Roman" w:cs="Times New Roman"/>
          <w:sz w:val="24"/>
          <w:szCs w:val="24"/>
          <w:lang w:val="en-US"/>
        </w:rPr>
        <w:t xml:space="preserve"> additional information, the root mean square radius (radius of gyration) being the most important one.</w:t>
      </w:r>
    </w:p>
    <w:p w:rsidR="003745CA" w:rsidRPr="0039487A" w:rsidRDefault="003745CA"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lastRenderedPageBreak/>
        <w:t xml:space="preserve">Using </w:t>
      </w:r>
      <w:r w:rsidR="00FB6663" w:rsidRPr="0039487A">
        <w:rPr>
          <w:rFonts w:ascii="Times New Roman" w:hAnsi="Times New Roman" w:cs="Times New Roman"/>
          <w:sz w:val="24"/>
          <w:szCs w:val="24"/>
          <w:lang w:val="en-US"/>
        </w:rPr>
        <w:t>MALS</w:t>
      </w:r>
      <w:r w:rsidRPr="0039487A">
        <w:rPr>
          <w:rFonts w:ascii="Times New Roman" w:hAnsi="Times New Roman" w:cs="Times New Roman"/>
          <w:sz w:val="24"/>
          <w:szCs w:val="24"/>
          <w:lang w:val="en-US"/>
        </w:rPr>
        <w:t xml:space="preserve"> detector</w:t>
      </w:r>
      <w:r w:rsidR="00FB6663" w:rsidRPr="0039487A">
        <w:rPr>
          <w:rFonts w:ascii="Times New Roman" w:hAnsi="Times New Roman" w:cs="Times New Roman"/>
          <w:sz w:val="24"/>
          <w:szCs w:val="24"/>
          <w:lang w:val="en-US"/>
        </w:rPr>
        <w:t>,</w:t>
      </w:r>
      <w:r w:rsidRPr="0039487A">
        <w:rPr>
          <w:rFonts w:ascii="Times New Roman" w:hAnsi="Times New Roman" w:cs="Times New Roman"/>
          <w:sz w:val="24"/>
          <w:szCs w:val="24"/>
          <w:lang w:val="en-US"/>
        </w:rPr>
        <w:t xml:space="preserve"> the molar mass is calculated </w:t>
      </w:r>
      <w:r w:rsidR="00913763" w:rsidRPr="0039487A">
        <w:rPr>
          <w:rFonts w:ascii="Times New Roman" w:hAnsi="Times New Roman" w:cs="Times New Roman"/>
          <w:sz w:val="24"/>
          <w:szCs w:val="24"/>
          <w:lang w:val="en-US"/>
        </w:rPr>
        <w:t xml:space="preserve">at each elution volume slice </w:t>
      </w:r>
      <w:r w:rsidRPr="0039487A">
        <w:rPr>
          <w:rFonts w:ascii="Times New Roman" w:hAnsi="Times New Roman" w:cs="Times New Roman"/>
          <w:sz w:val="24"/>
          <w:szCs w:val="24"/>
          <w:lang w:val="en-US"/>
        </w:rPr>
        <w:t xml:space="preserve">from the Rayleigh </w:t>
      </w:r>
      <w:r w:rsidR="00A06194">
        <w:rPr>
          <w:rFonts w:ascii="Times New Roman" w:hAnsi="Times New Roman" w:cs="Times New Roman"/>
          <w:sz w:val="24"/>
          <w:szCs w:val="24"/>
          <w:lang w:val="en-US"/>
        </w:rPr>
        <w:t>ratio</w:t>
      </w:r>
      <w:r w:rsidRPr="0039487A">
        <w:rPr>
          <w:rFonts w:ascii="Times New Roman" w:hAnsi="Times New Roman" w:cs="Times New Roman"/>
          <w:sz w:val="24"/>
          <w:szCs w:val="24"/>
          <w:lang w:val="en-US"/>
        </w:rPr>
        <w:t xml:space="preserve"> at zero angle:</w:t>
      </w:r>
    </w:p>
    <w:p w:rsidR="006C0F06" w:rsidRPr="0039487A" w:rsidRDefault="00A774A4" w:rsidP="00FF773A">
      <w:pPr>
        <w:pStyle w:val="Titulek"/>
        <w:spacing w:line="276" w:lineRule="auto"/>
        <w:rPr>
          <w:rFonts w:eastAsiaTheme="minorEastAsia" w:cs="Times New Roman"/>
          <w:iCs w:val="0"/>
          <w:color w:val="auto"/>
          <w:szCs w:val="24"/>
          <w:lang w:val="en-US"/>
        </w:rPr>
      </w:pPr>
      <m:oMathPara>
        <m:oMathParaPr>
          <m:jc m:val="center"/>
        </m:oMathParaPr>
        <m:oMath>
          <m:sSub>
            <m:sSubPr>
              <m:ctrlPr>
                <w:rPr>
                  <w:rFonts w:ascii="Cambria Math" w:hAnsi="Cambria Math" w:cs="Times New Roman"/>
                  <w:i/>
                  <w:szCs w:val="24"/>
                  <w:lang w:val="en-US"/>
                </w:rPr>
              </m:ctrlPr>
            </m:sSubPr>
            <m:e>
              <m:r>
                <w:rPr>
                  <w:rFonts w:ascii="Cambria Math" w:hAnsi="Cambria Math" w:cs="Times New Roman"/>
                  <w:szCs w:val="24"/>
                  <w:lang w:val="en-US"/>
                </w:rPr>
                <m:t>M</m:t>
              </m:r>
            </m:e>
            <m:sub>
              <m:r>
                <w:rPr>
                  <w:rFonts w:ascii="Cambria Math" w:hAnsi="Cambria Math" w:cs="Times New Roman"/>
                  <w:szCs w:val="24"/>
                  <w:lang w:val="en-US"/>
                </w:rPr>
                <m:t>i</m:t>
              </m:r>
            </m:sub>
          </m:sSub>
          <m:r>
            <w:rPr>
              <w:rFonts w:ascii="Cambria Math" w:hAnsi="Cambria Math" w:cs="Times New Roman"/>
              <w:szCs w:val="24"/>
              <w:lang w:val="en-US"/>
            </w:rPr>
            <m:t>=</m:t>
          </m:r>
          <m:f>
            <m:fPr>
              <m:ctrlPr>
                <w:rPr>
                  <w:rFonts w:ascii="Cambria Math" w:hAnsi="Cambria Math" w:cs="Times New Roman"/>
                  <w:i/>
                  <w:iCs w:val="0"/>
                  <w:color w:val="auto"/>
                  <w:szCs w:val="24"/>
                  <w:lang w:val="en-US"/>
                </w:rPr>
              </m:ctrlPr>
            </m:fPr>
            <m:num>
              <m:sSub>
                <m:sSubPr>
                  <m:ctrlPr>
                    <w:rPr>
                      <w:rFonts w:ascii="Cambria Math" w:hAnsi="Cambria Math" w:cs="Times New Roman"/>
                      <w:i/>
                      <w:iCs w:val="0"/>
                      <w:color w:val="auto"/>
                      <w:szCs w:val="24"/>
                      <w:lang w:val="en-US"/>
                    </w:rPr>
                  </m:ctrlPr>
                </m:sSubPr>
                <m:e>
                  <m:r>
                    <w:rPr>
                      <w:rFonts w:ascii="Cambria Math" w:hAnsi="Cambria Math" w:cs="Times New Roman"/>
                      <w:szCs w:val="24"/>
                      <w:lang w:val="en-US"/>
                    </w:rPr>
                    <m:t>R</m:t>
                  </m:r>
                </m:e>
                <m:sub>
                  <m:r>
                    <w:rPr>
                      <w:rFonts w:ascii="Cambria Math" w:hAnsi="Cambria Math" w:cs="Times New Roman"/>
                      <w:szCs w:val="24"/>
                      <w:lang w:val="en-US"/>
                    </w:rPr>
                    <m:t>0,i</m:t>
                  </m:r>
                </m:sub>
              </m:sSub>
            </m:num>
            <m:den>
              <m:sSup>
                <m:sSupPr>
                  <m:ctrlPr>
                    <w:rPr>
                      <w:rFonts w:ascii="Cambria Math" w:hAnsi="Cambria Math" w:cs="Times New Roman"/>
                      <w:i/>
                      <w:iCs w:val="0"/>
                      <w:color w:val="auto"/>
                      <w:szCs w:val="24"/>
                      <w:lang w:val="en-US"/>
                    </w:rPr>
                  </m:ctrlPr>
                </m:sSupPr>
                <m:e>
                  <m:r>
                    <w:rPr>
                      <w:rFonts w:ascii="Cambria Math" w:hAnsi="Cambria Math" w:cs="Times New Roman"/>
                      <w:szCs w:val="24"/>
                      <w:lang w:val="en-US"/>
                    </w:rPr>
                    <m:t>K</m:t>
                  </m:r>
                </m:e>
                <m:sup>
                  <m:r>
                    <w:rPr>
                      <w:rFonts w:ascii="Cambria Math" w:hAnsi="Cambria Math" w:cs="Times New Roman"/>
                      <w:szCs w:val="24"/>
                      <w:lang w:val="en-US"/>
                    </w:rPr>
                    <m:t>*</m:t>
                  </m:r>
                </m:sup>
              </m:sSup>
              <m:sSub>
                <m:sSubPr>
                  <m:ctrlPr>
                    <w:rPr>
                      <w:rFonts w:ascii="Cambria Math" w:hAnsi="Cambria Math" w:cs="Times New Roman"/>
                      <w:i/>
                      <w:iCs w:val="0"/>
                      <w:color w:val="auto"/>
                      <w:szCs w:val="24"/>
                      <w:lang w:val="en-US"/>
                    </w:rPr>
                  </m:ctrlPr>
                </m:sSubPr>
                <m:e>
                  <m:r>
                    <w:rPr>
                      <w:rFonts w:ascii="Cambria Math" w:hAnsi="Cambria Math" w:cs="Times New Roman"/>
                      <w:szCs w:val="24"/>
                      <w:lang w:val="en-US"/>
                    </w:rPr>
                    <m:t>c</m:t>
                  </m:r>
                </m:e>
                <m:sub>
                  <m:r>
                    <w:rPr>
                      <w:rFonts w:ascii="Cambria Math" w:hAnsi="Cambria Math" w:cs="Times New Roman"/>
                      <w:szCs w:val="24"/>
                      <w:lang w:val="en-US"/>
                    </w:rPr>
                    <m:t>i</m:t>
                  </m:r>
                </m:sub>
              </m:sSub>
            </m:den>
          </m:f>
        </m:oMath>
      </m:oMathPara>
    </w:p>
    <w:p w:rsidR="00884937" w:rsidRPr="0039487A" w:rsidRDefault="00884937" w:rsidP="00FF773A">
      <w:pPr>
        <w:pStyle w:val="Titulek"/>
        <w:spacing w:line="276" w:lineRule="auto"/>
        <w:jc w:val="center"/>
        <w:rPr>
          <w:rFonts w:cs="Times New Roman"/>
          <w:szCs w:val="24"/>
          <w:lang w:val="en-US"/>
        </w:rPr>
      </w:pPr>
      <w:r w:rsidRPr="0039487A">
        <w:rPr>
          <w:rFonts w:cs="Times New Roman"/>
          <w:szCs w:val="24"/>
          <w:lang w:val="en-US"/>
        </w:rPr>
        <w:fldChar w:fldCharType="begin"/>
      </w:r>
      <w:r w:rsidRPr="0039487A">
        <w:rPr>
          <w:rFonts w:cs="Times New Roman"/>
          <w:szCs w:val="24"/>
          <w:lang w:val="en-US"/>
        </w:rPr>
        <w:instrText xml:space="preserve"> SEQ Equation \* ARABIC </w:instrText>
      </w:r>
      <w:r w:rsidRPr="0039487A">
        <w:rPr>
          <w:rFonts w:cs="Times New Roman"/>
          <w:szCs w:val="24"/>
          <w:lang w:val="en-US"/>
        </w:rPr>
        <w:fldChar w:fldCharType="separate"/>
      </w:r>
      <w:bookmarkStart w:id="7" w:name="_Ref518738058"/>
      <w:r w:rsidR="00A26797">
        <w:rPr>
          <w:rFonts w:cs="Times New Roman"/>
          <w:noProof/>
          <w:szCs w:val="24"/>
          <w:lang w:val="en-US"/>
        </w:rPr>
        <w:t>7</w:t>
      </w:r>
      <w:bookmarkEnd w:id="7"/>
      <w:r w:rsidRPr="0039487A">
        <w:rPr>
          <w:rFonts w:cs="Times New Roman"/>
          <w:szCs w:val="24"/>
          <w:lang w:val="en-US"/>
        </w:rPr>
        <w:fldChar w:fldCharType="end"/>
      </w:r>
    </w:p>
    <w:p w:rsidR="003F5EDA" w:rsidRPr="0039487A" w:rsidRDefault="00913763" w:rsidP="00FF773A">
      <w:pPr>
        <w:jc w:val="both"/>
        <w:rPr>
          <w:rFonts w:ascii="Times New Roman" w:hAnsi="Times New Roman" w:cs="Times New Roman"/>
          <w:sz w:val="24"/>
          <w:szCs w:val="24"/>
        </w:rPr>
      </w:pPr>
      <w:r w:rsidRPr="0039487A">
        <w:rPr>
          <w:rFonts w:ascii="Times New Roman" w:hAnsi="Times New Roman" w:cs="Times New Roman"/>
          <w:sz w:val="24"/>
          <w:szCs w:val="24"/>
          <w:lang w:val="en-US"/>
        </w:rPr>
        <w:t xml:space="preserve">In the above equation, </w:t>
      </w:r>
      <w:r w:rsidRPr="0039487A">
        <w:rPr>
          <w:rFonts w:ascii="Times New Roman" w:hAnsi="Times New Roman" w:cs="Times New Roman"/>
          <w:i/>
          <w:sz w:val="24"/>
          <w:szCs w:val="24"/>
          <w:lang w:val="en-US"/>
        </w:rPr>
        <w:t>R</w:t>
      </w:r>
      <w:r w:rsidRPr="0039487A">
        <w:rPr>
          <w:rFonts w:ascii="Times New Roman" w:hAnsi="Times New Roman" w:cs="Times New Roman"/>
          <w:sz w:val="24"/>
          <w:szCs w:val="24"/>
          <w:vertAlign w:val="subscript"/>
          <w:lang w:val="en-US"/>
        </w:rPr>
        <w:t xml:space="preserve">0 </w:t>
      </w:r>
      <w:r w:rsidR="003F5EDA" w:rsidRPr="0039487A">
        <w:rPr>
          <w:rFonts w:ascii="Times New Roman" w:hAnsi="Times New Roman" w:cs="Times New Roman"/>
          <w:sz w:val="24"/>
          <w:szCs w:val="24"/>
          <w:lang w:val="en-US"/>
        </w:rPr>
        <w:t xml:space="preserve">is the </w:t>
      </w:r>
      <w:r w:rsidR="002C7B21" w:rsidRPr="0039487A">
        <w:rPr>
          <w:rFonts w:ascii="Times New Roman" w:hAnsi="Times New Roman" w:cs="Times New Roman"/>
          <w:sz w:val="24"/>
          <w:szCs w:val="24"/>
          <w:lang w:val="en-US"/>
        </w:rPr>
        <w:t xml:space="preserve">excess </w:t>
      </w:r>
      <w:r w:rsidR="003F5EDA" w:rsidRPr="0039487A">
        <w:rPr>
          <w:rFonts w:ascii="Times New Roman" w:hAnsi="Times New Roman" w:cs="Times New Roman"/>
          <w:sz w:val="24"/>
          <w:szCs w:val="24"/>
          <w:lang w:val="en-US"/>
        </w:rPr>
        <w:t xml:space="preserve">Rayleigh </w:t>
      </w:r>
      <w:r w:rsidR="00A06194">
        <w:rPr>
          <w:rFonts w:ascii="Times New Roman" w:hAnsi="Times New Roman" w:cs="Times New Roman"/>
          <w:sz w:val="24"/>
          <w:szCs w:val="24"/>
          <w:lang w:val="en-US"/>
        </w:rPr>
        <w:t>ratio</w:t>
      </w:r>
      <w:r w:rsidR="003F5EDA" w:rsidRPr="0039487A">
        <w:rPr>
          <w:rFonts w:ascii="Times New Roman" w:hAnsi="Times New Roman" w:cs="Times New Roman"/>
          <w:sz w:val="24"/>
          <w:szCs w:val="24"/>
          <w:lang w:val="en-US"/>
        </w:rPr>
        <w:t xml:space="preserve"> extrapolated to zero scattering angle, </w:t>
      </w:r>
      <w:r w:rsidR="003F5EDA" w:rsidRPr="0039487A">
        <w:rPr>
          <w:rFonts w:ascii="Times New Roman" w:hAnsi="Times New Roman" w:cs="Times New Roman"/>
          <w:i/>
          <w:sz w:val="24"/>
          <w:szCs w:val="24"/>
          <w:lang w:val="en-US"/>
        </w:rPr>
        <w:t>c</w:t>
      </w:r>
      <w:r w:rsidR="003F5EDA" w:rsidRPr="0039487A">
        <w:rPr>
          <w:rFonts w:ascii="Times New Roman" w:hAnsi="Times New Roman" w:cs="Times New Roman"/>
          <w:sz w:val="24"/>
          <w:szCs w:val="24"/>
          <w:lang w:val="en-US"/>
        </w:rPr>
        <w:t xml:space="preserve"> is the concertation determined by RI detector according to Equation</w:t>
      </w:r>
      <w:r w:rsidR="00FC7199" w:rsidRPr="0039487A">
        <w:rPr>
          <w:rFonts w:ascii="Times New Roman" w:hAnsi="Times New Roman" w:cs="Times New Roman"/>
          <w:sz w:val="24"/>
          <w:szCs w:val="24"/>
          <w:lang w:val="en-US"/>
        </w:rPr>
        <w:t xml:space="preserve"> </w:t>
      </w:r>
      <w:r w:rsidR="00BD6ECB" w:rsidRPr="0039487A">
        <w:rPr>
          <w:rFonts w:ascii="Times New Roman" w:hAnsi="Times New Roman" w:cs="Times New Roman"/>
          <w:sz w:val="24"/>
          <w:szCs w:val="24"/>
          <w:lang w:val="en-US"/>
        </w:rPr>
        <w:fldChar w:fldCharType="begin"/>
      </w:r>
      <w:r w:rsidR="00BD6ECB" w:rsidRPr="0039487A">
        <w:rPr>
          <w:rFonts w:ascii="Times New Roman" w:hAnsi="Times New Roman" w:cs="Times New Roman"/>
          <w:sz w:val="24"/>
          <w:szCs w:val="24"/>
          <w:lang w:val="en-US"/>
        </w:rPr>
        <w:instrText xml:space="preserve"> REF _Ref518737638 \h  \* MERGEFORMAT </w:instrText>
      </w:r>
      <w:r w:rsidR="00BD6ECB" w:rsidRPr="0039487A">
        <w:rPr>
          <w:rFonts w:ascii="Times New Roman" w:hAnsi="Times New Roman" w:cs="Times New Roman"/>
          <w:sz w:val="24"/>
          <w:szCs w:val="24"/>
          <w:lang w:val="en-US"/>
        </w:rPr>
      </w:r>
      <w:r w:rsidR="00BD6ECB"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5</w:t>
      </w:r>
      <w:r w:rsidR="00BD6ECB" w:rsidRPr="0039487A">
        <w:rPr>
          <w:rFonts w:ascii="Times New Roman" w:hAnsi="Times New Roman" w:cs="Times New Roman"/>
          <w:sz w:val="24"/>
          <w:szCs w:val="24"/>
          <w:lang w:val="en-US"/>
        </w:rPr>
        <w:fldChar w:fldCharType="end"/>
      </w:r>
      <w:r w:rsidR="003F5EDA" w:rsidRPr="0039487A">
        <w:rPr>
          <w:rFonts w:ascii="Times New Roman" w:hAnsi="Times New Roman" w:cs="Times New Roman"/>
          <w:sz w:val="24"/>
          <w:szCs w:val="24"/>
          <w:lang w:val="en-US"/>
        </w:rPr>
        <w:t xml:space="preserve">, and </w:t>
      </w:r>
      <w:r w:rsidR="003F5EDA" w:rsidRPr="0039487A">
        <w:rPr>
          <w:rFonts w:ascii="Times New Roman" w:hAnsi="Times New Roman" w:cs="Times New Roman"/>
          <w:i/>
          <w:sz w:val="24"/>
          <w:szCs w:val="24"/>
          <w:lang w:val="en-US"/>
        </w:rPr>
        <w:t>K</w:t>
      </w:r>
      <w:r w:rsidR="003F5EDA" w:rsidRPr="0039487A">
        <w:rPr>
          <w:rFonts w:ascii="Times New Roman" w:hAnsi="Times New Roman" w:cs="Times New Roman"/>
          <w:sz w:val="24"/>
          <w:szCs w:val="24"/>
          <w:vertAlign w:val="superscript"/>
          <w:lang w:val="en-US"/>
        </w:rPr>
        <w:t>*</w:t>
      </w:r>
      <w:r w:rsidR="003F5EDA" w:rsidRPr="0039487A">
        <w:rPr>
          <w:rFonts w:ascii="Times New Roman" w:hAnsi="Times New Roman" w:cs="Times New Roman"/>
          <w:sz w:val="24"/>
          <w:szCs w:val="24"/>
          <w:lang w:val="en-US"/>
        </w:rPr>
        <w:t xml:space="preserve"> is the optical constant defined as</w:t>
      </w:r>
      <w:r w:rsidR="003F5EDA" w:rsidRPr="0039487A">
        <w:rPr>
          <w:rFonts w:ascii="Times New Roman" w:hAnsi="Times New Roman" w:cs="Times New Roman"/>
          <w:sz w:val="24"/>
          <w:szCs w:val="24"/>
        </w:rPr>
        <w:t>:</w:t>
      </w:r>
    </w:p>
    <w:p w:rsidR="003F5EDA" w:rsidRPr="0039487A" w:rsidRDefault="00A774A4" w:rsidP="00FF773A">
      <w:pPr>
        <w:pStyle w:val="Titulek"/>
        <w:spacing w:line="276" w:lineRule="auto"/>
        <w:jc w:val="center"/>
        <w:rPr>
          <w:rFonts w:eastAsiaTheme="minorEastAsia" w:cs="Times New Roman"/>
          <w:iCs w:val="0"/>
          <w:color w:val="auto"/>
          <w:szCs w:val="24"/>
          <w:lang w:val="en-US"/>
        </w:rPr>
      </w:pPr>
      <m:oMathPara>
        <m:oMath>
          <m:sSup>
            <m:sSupPr>
              <m:ctrlPr>
                <w:rPr>
                  <w:rFonts w:ascii="Cambria Math" w:hAnsi="Cambria Math" w:cs="Times New Roman"/>
                  <w:i/>
                  <w:iCs w:val="0"/>
                  <w:color w:val="auto"/>
                  <w:szCs w:val="24"/>
                  <w:lang w:val="en-US"/>
                </w:rPr>
              </m:ctrlPr>
            </m:sSupPr>
            <m:e>
              <m:r>
                <w:rPr>
                  <w:rFonts w:ascii="Cambria Math" w:hAnsi="Cambria Math" w:cs="Times New Roman"/>
                  <w:szCs w:val="24"/>
                  <w:lang w:val="en-US"/>
                </w:rPr>
                <m:t>K</m:t>
              </m:r>
            </m:e>
            <m:sup>
              <m:r>
                <w:rPr>
                  <w:rFonts w:ascii="Cambria Math" w:hAnsi="Cambria Math" w:cs="Times New Roman"/>
                  <w:szCs w:val="24"/>
                  <w:lang w:val="en-US"/>
                </w:rPr>
                <m:t>*</m:t>
              </m:r>
            </m:sup>
          </m:sSup>
          <m:r>
            <w:rPr>
              <w:rFonts w:ascii="Cambria Math" w:hAnsi="Cambria Math" w:cs="Times New Roman"/>
              <w:szCs w:val="24"/>
              <w:lang w:val="en-US"/>
            </w:rPr>
            <m:t>=</m:t>
          </m:r>
          <m:f>
            <m:fPr>
              <m:ctrlPr>
                <w:rPr>
                  <w:rFonts w:ascii="Cambria Math" w:hAnsi="Cambria Math" w:cs="Times New Roman"/>
                  <w:i/>
                  <w:iCs w:val="0"/>
                  <w:color w:val="auto"/>
                  <w:szCs w:val="24"/>
                  <w:lang w:val="en-US"/>
                </w:rPr>
              </m:ctrlPr>
            </m:fPr>
            <m:num>
              <m:r>
                <w:rPr>
                  <w:rFonts w:ascii="Cambria Math" w:hAnsi="Cambria Math" w:cs="Times New Roman"/>
                  <w:szCs w:val="24"/>
                  <w:lang w:val="en-US"/>
                </w:rPr>
                <m:t>4</m:t>
              </m:r>
              <m:sSup>
                <m:sSupPr>
                  <m:ctrlPr>
                    <w:rPr>
                      <w:rFonts w:ascii="Cambria Math" w:hAnsi="Cambria Math" w:cs="Times New Roman"/>
                      <w:i/>
                      <w:iCs w:val="0"/>
                      <w:color w:val="auto"/>
                      <w:szCs w:val="24"/>
                      <w:lang w:val="en-US"/>
                    </w:rPr>
                  </m:ctrlPr>
                </m:sSupPr>
                <m:e>
                  <m:r>
                    <w:rPr>
                      <w:rFonts w:ascii="Cambria Math" w:hAnsi="Cambria Math" w:cs="Times New Roman"/>
                      <w:szCs w:val="24"/>
                      <w:lang w:val="en-US"/>
                    </w:rPr>
                    <m:t>π</m:t>
                  </m:r>
                </m:e>
                <m:sup>
                  <m:r>
                    <w:rPr>
                      <w:rFonts w:ascii="Cambria Math" w:hAnsi="Cambria Math" w:cs="Times New Roman"/>
                      <w:szCs w:val="24"/>
                      <w:lang w:val="en-US"/>
                    </w:rPr>
                    <m:t>2</m:t>
                  </m:r>
                </m:sup>
              </m:sSup>
              <m:sSubSup>
                <m:sSubSupPr>
                  <m:ctrlPr>
                    <w:rPr>
                      <w:rFonts w:ascii="Cambria Math" w:hAnsi="Cambria Math" w:cs="Times New Roman"/>
                      <w:i/>
                      <w:iCs w:val="0"/>
                      <w:color w:val="auto"/>
                      <w:szCs w:val="24"/>
                      <w:lang w:val="en-US"/>
                    </w:rPr>
                  </m:ctrlPr>
                </m:sSubSupPr>
                <m:e>
                  <m:r>
                    <w:rPr>
                      <w:rFonts w:ascii="Cambria Math" w:hAnsi="Cambria Math" w:cs="Times New Roman"/>
                      <w:szCs w:val="24"/>
                      <w:lang w:val="en-US"/>
                    </w:rPr>
                    <m:t>n</m:t>
                  </m:r>
                </m:e>
                <m:sub>
                  <m:r>
                    <w:rPr>
                      <w:rFonts w:ascii="Cambria Math" w:hAnsi="Cambria Math" w:cs="Times New Roman"/>
                      <w:szCs w:val="24"/>
                      <w:lang w:val="en-US"/>
                    </w:rPr>
                    <m:t>0</m:t>
                  </m:r>
                </m:sub>
                <m:sup>
                  <m:r>
                    <w:rPr>
                      <w:rFonts w:ascii="Cambria Math" w:hAnsi="Cambria Math" w:cs="Times New Roman"/>
                      <w:szCs w:val="24"/>
                      <w:lang w:val="en-US"/>
                    </w:rPr>
                    <m:t>2</m:t>
                  </m:r>
                </m:sup>
              </m:sSubSup>
            </m:num>
            <m:den>
              <m:sSubSup>
                <m:sSubSupPr>
                  <m:ctrlPr>
                    <w:rPr>
                      <w:rFonts w:ascii="Cambria Math" w:hAnsi="Cambria Math" w:cs="Times New Roman"/>
                      <w:i/>
                      <w:iCs w:val="0"/>
                      <w:color w:val="auto"/>
                      <w:szCs w:val="24"/>
                      <w:lang w:val="en-US"/>
                    </w:rPr>
                  </m:ctrlPr>
                </m:sSubSupPr>
                <m:e>
                  <m:r>
                    <w:rPr>
                      <w:rFonts w:ascii="Cambria Math" w:hAnsi="Cambria Math" w:cs="Times New Roman"/>
                      <w:szCs w:val="24"/>
                      <w:lang w:val="en-US"/>
                    </w:rPr>
                    <m:t>λ</m:t>
                  </m:r>
                </m:e>
                <m:sub>
                  <m:r>
                    <w:rPr>
                      <w:rFonts w:ascii="Cambria Math" w:hAnsi="Cambria Math" w:cs="Times New Roman"/>
                      <w:szCs w:val="24"/>
                      <w:lang w:val="en-US"/>
                    </w:rPr>
                    <m:t>0</m:t>
                  </m:r>
                </m:sub>
                <m:sup>
                  <m:r>
                    <w:rPr>
                      <w:rFonts w:ascii="Cambria Math" w:hAnsi="Cambria Math" w:cs="Times New Roman"/>
                      <w:szCs w:val="24"/>
                      <w:lang w:val="en-US"/>
                    </w:rPr>
                    <m:t>4</m:t>
                  </m:r>
                </m:sup>
              </m:sSubSup>
              <m:sSub>
                <m:sSubPr>
                  <m:ctrlPr>
                    <w:rPr>
                      <w:rFonts w:ascii="Cambria Math" w:hAnsi="Cambria Math" w:cs="Times New Roman"/>
                      <w:i/>
                      <w:iCs w:val="0"/>
                      <w:color w:val="auto"/>
                      <w:szCs w:val="24"/>
                      <w:lang w:val="en-US"/>
                    </w:rPr>
                  </m:ctrlPr>
                </m:sSubPr>
                <m:e>
                  <m:r>
                    <w:rPr>
                      <w:rFonts w:ascii="Cambria Math" w:hAnsi="Cambria Math" w:cs="Times New Roman"/>
                      <w:szCs w:val="24"/>
                      <w:lang w:val="en-US"/>
                    </w:rPr>
                    <m:t>N</m:t>
                  </m:r>
                </m:e>
                <m:sub>
                  <m:r>
                    <w:rPr>
                      <w:rFonts w:ascii="Cambria Math" w:hAnsi="Cambria Math" w:cs="Times New Roman"/>
                      <w:szCs w:val="24"/>
                      <w:lang w:val="en-US"/>
                    </w:rPr>
                    <m:t>A</m:t>
                  </m:r>
                </m:sub>
              </m:sSub>
            </m:den>
          </m:f>
          <m:sSup>
            <m:sSupPr>
              <m:ctrlPr>
                <w:rPr>
                  <w:rFonts w:ascii="Cambria Math" w:hAnsi="Cambria Math" w:cs="Times New Roman"/>
                  <w:i/>
                  <w:iCs w:val="0"/>
                  <w:color w:val="auto"/>
                  <w:szCs w:val="24"/>
                  <w:lang w:val="en-US"/>
                </w:rPr>
              </m:ctrlPr>
            </m:sSupPr>
            <m:e>
              <m:d>
                <m:dPr>
                  <m:ctrlPr>
                    <w:rPr>
                      <w:rFonts w:ascii="Cambria Math" w:hAnsi="Cambria Math" w:cs="Times New Roman"/>
                      <w:i/>
                      <w:iCs w:val="0"/>
                      <w:color w:val="auto"/>
                      <w:szCs w:val="24"/>
                      <w:lang w:val="en-US"/>
                    </w:rPr>
                  </m:ctrlPr>
                </m:dPr>
                <m:e>
                  <m:f>
                    <m:fPr>
                      <m:type m:val="lin"/>
                      <m:ctrlPr>
                        <w:rPr>
                          <w:rFonts w:ascii="Cambria Math" w:hAnsi="Cambria Math" w:cs="Times New Roman"/>
                          <w:i/>
                          <w:iCs w:val="0"/>
                          <w:color w:val="auto"/>
                          <w:szCs w:val="24"/>
                          <w:lang w:val="en-US"/>
                        </w:rPr>
                      </m:ctrlPr>
                    </m:fPr>
                    <m:num>
                      <m:r>
                        <w:rPr>
                          <w:rFonts w:ascii="Cambria Math" w:hAnsi="Cambria Math" w:cs="Times New Roman"/>
                          <w:szCs w:val="24"/>
                          <w:lang w:val="en-US"/>
                        </w:rPr>
                        <m:t>dn</m:t>
                      </m:r>
                    </m:num>
                    <m:den>
                      <m:r>
                        <w:rPr>
                          <w:rFonts w:ascii="Cambria Math" w:hAnsi="Cambria Math" w:cs="Times New Roman"/>
                          <w:szCs w:val="24"/>
                          <w:lang w:val="en-US"/>
                        </w:rPr>
                        <m:t>dc</m:t>
                      </m:r>
                    </m:den>
                  </m:f>
                </m:e>
              </m:d>
            </m:e>
            <m:sup>
              <m:r>
                <w:rPr>
                  <w:rFonts w:ascii="Cambria Math" w:hAnsi="Cambria Math" w:cs="Times New Roman"/>
                  <w:szCs w:val="24"/>
                  <w:lang w:val="en-US"/>
                </w:rPr>
                <m:t>2</m:t>
              </m:r>
            </m:sup>
          </m:sSup>
        </m:oMath>
      </m:oMathPara>
    </w:p>
    <w:p w:rsidR="00884937" w:rsidRPr="0039487A" w:rsidRDefault="00884937" w:rsidP="00FF773A">
      <w:pPr>
        <w:pStyle w:val="Titulek"/>
        <w:spacing w:line="276" w:lineRule="auto"/>
        <w:jc w:val="center"/>
        <w:rPr>
          <w:rFonts w:cs="Times New Roman"/>
          <w:szCs w:val="24"/>
          <w:lang w:val="en-US"/>
        </w:rPr>
      </w:pPr>
      <w:r w:rsidRPr="0039487A">
        <w:rPr>
          <w:rFonts w:cs="Times New Roman"/>
          <w:szCs w:val="24"/>
          <w:lang w:val="en-US"/>
        </w:rPr>
        <w:fldChar w:fldCharType="begin"/>
      </w:r>
      <w:r w:rsidRPr="0039487A">
        <w:rPr>
          <w:rFonts w:cs="Times New Roman"/>
          <w:szCs w:val="24"/>
          <w:lang w:val="en-US"/>
        </w:rPr>
        <w:instrText xml:space="preserve"> SEQ Equation \* ARABIC </w:instrText>
      </w:r>
      <w:r w:rsidRPr="0039487A">
        <w:rPr>
          <w:rFonts w:cs="Times New Roman"/>
          <w:szCs w:val="24"/>
          <w:lang w:val="en-US"/>
        </w:rPr>
        <w:fldChar w:fldCharType="separate"/>
      </w:r>
      <w:r w:rsidR="00A26797">
        <w:rPr>
          <w:rFonts w:cs="Times New Roman"/>
          <w:noProof/>
          <w:szCs w:val="24"/>
          <w:lang w:val="en-US"/>
        </w:rPr>
        <w:t>8</w:t>
      </w:r>
      <w:r w:rsidRPr="0039487A">
        <w:rPr>
          <w:rFonts w:cs="Times New Roman"/>
          <w:szCs w:val="24"/>
          <w:lang w:val="en-US"/>
        </w:rPr>
        <w:fldChar w:fldCharType="end"/>
      </w:r>
    </w:p>
    <w:p w:rsidR="002C3DED" w:rsidRPr="0039487A" w:rsidRDefault="00FB6663"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where </w:t>
      </w:r>
      <w:r w:rsidRPr="0039487A">
        <w:rPr>
          <w:rFonts w:ascii="Times New Roman" w:hAnsi="Times New Roman" w:cs="Times New Roman"/>
          <w:i/>
          <w:sz w:val="24"/>
          <w:szCs w:val="24"/>
          <w:lang w:val="en-US"/>
        </w:rPr>
        <w:t>n</w:t>
      </w:r>
      <w:r w:rsidRPr="0039487A">
        <w:rPr>
          <w:rFonts w:ascii="Times New Roman" w:hAnsi="Times New Roman" w:cs="Times New Roman"/>
          <w:sz w:val="24"/>
          <w:szCs w:val="24"/>
          <w:vertAlign w:val="subscript"/>
          <w:lang w:val="en-US"/>
        </w:rPr>
        <w:t>0</w:t>
      </w:r>
      <w:r w:rsidRPr="0039487A">
        <w:rPr>
          <w:rFonts w:ascii="Times New Roman" w:hAnsi="Times New Roman" w:cs="Times New Roman"/>
          <w:sz w:val="24"/>
          <w:szCs w:val="24"/>
          <w:lang w:val="en-US"/>
        </w:rPr>
        <w:t xml:space="preserve"> is the refractive index of the solvent at </w:t>
      </w:r>
      <w:r w:rsidR="00BD6ECB" w:rsidRPr="0039487A">
        <w:rPr>
          <w:rFonts w:ascii="Times New Roman" w:hAnsi="Times New Roman" w:cs="Times New Roman"/>
          <w:sz w:val="24"/>
          <w:szCs w:val="24"/>
          <w:lang w:val="en-US"/>
        </w:rPr>
        <w:t>the incident wavelength</w:t>
      </w:r>
      <w:r w:rsidR="00FC7199" w:rsidRPr="0039487A">
        <w:rPr>
          <w:rFonts w:ascii="Times New Roman" w:hAnsi="Times New Roman" w:cs="Times New Roman"/>
          <w:sz w:val="24"/>
          <w:szCs w:val="24"/>
          <w:lang w:val="en-US"/>
        </w:rPr>
        <w:t>,</w:t>
      </w:r>
      <w:r w:rsidRPr="0039487A">
        <w:rPr>
          <w:rFonts w:ascii="Times New Roman" w:hAnsi="Times New Roman" w:cs="Times New Roman"/>
          <w:sz w:val="24"/>
          <w:szCs w:val="24"/>
          <w:lang w:val="en-US"/>
        </w:rPr>
        <w:t xml:space="preserve"> </w:t>
      </w:r>
      <w:r w:rsidRPr="0039487A">
        <w:rPr>
          <w:rFonts w:ascii="Times New Roman" w:hAnsi="Times New Roman" w:cs="Times New Roman"/>
          <w:i/>
          <w:sz w:val="24"/>
          <w:szCs w:val="24"/>
          <w:lang w:val="en-US"/>
        </w:rPr>
        <w:t>λ</w:t>
      </w:r>
      <w:r w:rsidRPr="0039487A">
        <w:rPr>
          <w:rFonts w:ascii="Times New Roman" w:hAnsi="Times New Roman" w:cs="Times New Roman"/>
          <w:sz w:val="24"/>
          <w:szCs w:val="24"/>
          <w:vertAlign w:val="subscript"/>
          <w:lang w:val="en-US"/>
        </w:rPr>
        <w:t>0</w:t>
      </w:r>
      <w:r w:rsidRPr="0039487A">
        <w:rPr>
          <w:rFonts w:ascii="Times New Roman" w:hAnsi="Times New Roman" w:cs="Times New Roman"/>
          <w:sz w:val="24"/>
          <w:szCs w:val="24"/>
          <w:lang w:val="en-US"/>
        </w:rPr>
        <w:t xml:space="preserve"> is the wavelength of the incident light </w:t>
      </w:r>
      <w:r w:rsidR="00BD6ECB" w:rsidRPr="0039487A">
        <w:rPr>
          <w:rFonts w:ascii="Times New Roman" w:hAnsi="Times New Roman" w:cs="Times New Roman"/>
          <w:sz w:val="24"/>
          <w:szCs w:val="24"/>
          <w:lang w:val="en-US"/>
        </w:rPr>
        <w:t>at</w:t>
      </w:r>
      <w:r w:rsidRPr="0039487A">
        <w:rPr>
          <w:rFonts w:ascii="Times New Roman" w:hAnsi="Times New Roman" w:cs="Times New Roman"/>
          <w:sz w:val="24"/>
          <w:szCs w:val="24"/>
          <w:lang w:val="en-US"/>
        </w:rPr>
        <w:t xml:space="preserve"> vacuum</w:t>
      </w:r>
      <w:r w:rsidR="00FC7199" w:rsidRPr="0039487A">
        <w:rPr>
          <w:rFonts w:ascii="Times New Roman" w:hAnsi="Times New Roman" w:cs="Times New Roman"/>
          <w:sz w:val="24"/>
          <w:szCs w:val="24"/>
          <w:lang w:val="en-US"/>
        </w:rPr>
        <w:t xml:space="preserve">, and </w:t>
      </w:r>
      <w:r w:rsidR="00FC7199" w:rsidRPr="0039487A">
        <w:rPr>
          <w:rFonts w:ascii="Times New Roman" w:hAnsi="Times New Roman" w:cs="Times New Roman"/>
          <w:i/>
          <w:sz w:val="24"/>
          <w:szCs w:val="24"/>
          <w:lang w:val="en-US"/>
        </w:rPr>
        <w:t>dn</w:t>
      </w:r>
      <w:r w:rsidR="00FC7199" w:rsidRPr="0039487A">
        <w:rPr>
          <w:rFonts w:ascii="Times New Roman" w:hAnsi="Times New Roman" w:cs="Times New Roman"/>
          <w:sz w:val="24"/>
          <w:szCs w:val="24"/>
          <w:lang w:val="en-US"/>
        </w:rPr>
        <w:t>/</w:t>
      </w:r>
      <w:r w:rsidR="00FC7199" w:rsidRPr="0039487A">
        <w:rPr>
          <w:rFonts w:ascii="Times New Roman" w:hAnsi="Times New Roman" w:cs="Times New Roman"/>
          <w:i/>
          <w:sz w:val="24"/>
          <w:szCs w:val="24"/>
          <w:lang w:val="en-US"/>
        </w:rPr>
        <w:t>dc</w:t>
      </w:r>
      <w:r w:rsidR="00FC7199" w:rsidRPr="0039487A">
        <w:rPr>
          <w:rFonts w:ascii="Times New Roman" w:hAnsi="Times New Roman" w:cs="Times New Roman"/>
          <w:sz w:val="24"/>
          <w:szCs w:val="24"/>
          <w:lang w:val="en-US"/>
        </w:rPr>
        <w:t xml:space="preserve"> (in mL/g) is the specific refractive index increment for the polymer being analyzed </w:t>
      </w:r>
      <w:r w:rsidR="001A690F">
        <w:rPr>
          <w:rFonts w:ascii="Times New Roman" w:hAnsi="Times New Roman" w:cs="Times New Roman"/>
          <w:sz w:val="24"/>
          <w:szCs w:val="24"/>
          <w:lang w:val="en-US"/>
        </w:rPr>
        <w:t>in</w:t>
      </w:r>
      <w:r w:rsidR="00FC7199" w:rsidRPr="0039487A">
        <w:rPr>
          <w:rFonts w:ascii="Times New Roman" w:hAnsi="Times New Roman" w:cs="Times New Roman"/>
          <w:sz w:val="24"/>
          <w:szCs w:val="24"/>
          <w:lang w:val="en-US"/>
        </w:rPr>
        <w:t xml:space="preserve"> a given SEC mobile phase and the wavelength of MALS detector. </w:t>
      </w:r>
      <w:r w:rsidR="002C3DED" w:rsidRPr="0039487A">
        <w:rPr>
          <w:rFonts w:ascii="Times New Roman" w:hAnsi="Times New Roman" w:cs="Times New Roman"/>
          <w:sz w:val="24"/>
          <w:szCs w:val="24"/>
          <w:lang w:val="en-US"/>
        </w:rPr>
        <w:t xml:space="preserve">The Rayleigh </w:t>
      </w:r>
      <w:r w:rsidR="00A06194">
        <w:rPr>
          <w:rFonts w:ascii="Times New Roman" w:hAnsi="Times New Roman" w:cs="Times New Roman"/>
          <w:sz w:val="24"/>
          <w:szCs w:val="24"/>
          <w:lang w:val="en-US"/>
        </w:rPr>
        <w:t>ratio</w:t>
      </w:r>
      <w:r w:rsidR="002C3DED" w:rsidRPr="0039487A">
        <w:rPr>
          <w:rFonts w:ascii="Times New Roman" w:hAnsi="Times New Roman" w:cs="Times New Roman"/>
          <w:sz w:val="24"/>
          <w:szCs w:val="24"/>
          <w:lang w:val="en-US"/>
        </w:rPr>
        <w:t xml:space="preserve"> is the intensity of scattered light related to the intensity of </w:t>
      </w:r>
      <w:r w:rsidR="006715CA">
        <w:rPr>
          <w:rFonts w:ascii="Times New Roman" w:hAnsi="Times New Roman" w:cs="Times New Roman"/>
          <w:sz w:val="24"/>
          <w:szCs w:val="24"/>
          <w:lang w:val="en-US"/>
        </w:rPr>
        <w:t>incident</w:t>
      </w:r>
      <w:r w:rsidR="002C3DED" w:rsidRPr="0039487A">
        <w:rPr>
          <w:rFonts w:ascii="Times New Roman" w:hAnsi="Times New Roman" w:cs="Times New Roman"/>
          <w:sz w:val="24"/>
          <w:szCs w:val="24"/>
          <w:lang w:val="en-US"/>
        </w:rPr>
        <w:t xml:space="preserve"> light and geometry of the instrument, and the term excess means that the </w:t>
      </w:r>
      <w:r w:rsidR="007462A2" w:rsidRPr="0039487A">
        <w:rPr>
          <w:rFonts w:ascii="Times New Roman" w:hAnsi="Times New Roman" w:cs="Times New Roman"/>
          <w:sz w:val="24"/>
          <w:szCs w:val="24"/>
          <w:lang w:val="en-US"/>
        </w:rPr>
        <w:t xml:space="preserve">scattering </w:t>
      </w:r>
      <w:r w:rsidR="002C3DED" w:rsidRPr="0039487A">
        <w:rPr>
          <w:rFonts w:ascii="Times New Roman" w:hAnsi="Times New Roman" w:cs="Times New Roman"/>
          <w:sz w:val="24"/>
          <w:szCs w:val="24"/>
          <w:lang w:val="en-US"/>
        </w:rPr>
        <w:t xml:space="preserve">intensity of polymer </w:t>
      </w:r>
      <w:r w:rsidR="007462A2" w:rsidRPr="0039487A">
        <w:rPr>
          <w:rFonts w:ascii="Times New Roman" w:hAnsi="Times New Roman" w:cs="Times New Roman"/>
          <w:sz w:val="24"/>
          <w:szCs w:val="24"/>
          <w:lang w:val="en-US"/>
        </w:rPr>
        <w:t>solution</w:t>
      </w:r>
      <w:r w:rsidR="002C3DED" w:rsidRPr="0039487A">
        <w:rPr>
          <w:rFonts w:ascii="Times New Roman" w:hAnsi="Times New Roman" w:cs="Times New Roman"/>
          <w:sz w:val="24"/>
          <w:szCs w:val="24"/>
          <w:lang w:val="en-US"/>
        </w:rPr>
        <w:t xml:space="preserve"> is subtracted with the scattering intensity of the </w:t>
      </w:r>
      <w:r w:rsidR="007462A2" w:rsidRPr="0039487A">
        <w:rPr>
          <w:rFonts w:ascii="Times New Roman" w:hAnsi="Times New Roman" w:cs="Times New Roman"/>
          <w:sz w:val="24"/>
          <w:szCs w:val="24"/>
          <w:lang w:val="en-US"/>
        </w:rPr>
        <w:t>solvent</w:t>
      </w:r>
      <w:r w:rsidR="002C3DED" w:rsidRPr="0039487A">
        <w:rPr>
          <w:rFonts w:ascii="Times New Roman" w:hAnsi="Times New Roman" w:cs="Times New Roman"/>
          <w:sz w:val="24"/>
          <w:szCs w:val="24"/>
          <w:lang w:val="en-US"/>
        </w:rPr>
        <w:t>, i.e., the intensity of baseline.</w:t>
      </w:r>
      <w:r w:rsidR="00640571" w:rsidRPr="0039487A">
        <w:rPr>
          <w:rFonts w:ascii="Times New Roman" w:hAnsi="Times New Roman" w:cs="Times New Roman"/>
          <w:sz w:val="24"/>
          <w:szCs w:val="24"/>
          <w:lang w:val="en-US"/>
        </w:rPr>
        <w:t xml:space="preserve"> </w:t>
      </w:r>
      <w:r w:rsidR="007B094D">
        <w:rPr>
          <w:rFonts w:ascii="Times New Roman" w:hAnsi="Times New Roman" w:cs="Times New Roman"/>
          <w:sz w:val="24"/>
          <w:szCs w:val="24"/>
          <w:lang w:val="en-US"/>
        </w:rPr>
        <w:t xml:space="preserve">Strictly, light scattering equation also contains the concentration term </w:t>
      </w:r>
      <w:r w:rsidR="007E7101" w:rsidRPr="0039487A">
        <w:rPr>
          <w:rFonts w:ascii="Times New Roman" w:hAnsi="Times New Roman" w:cs="Times New Roman"/>
          <w:sz w:val="24"/>
          <w:szCs w:val="24"/>
          <w:lang w:val="en-US"/>
        </w:rPr>
        <w:t>with the second virial coefficient</w:t>
      </w:r>
      <w:r w:rsidR="007B094D">
        <w:rPr>
          <w:rFonts w:ascii="Times New Roman" w:hAnsi="Times New Roman" w:cs="Times New Roman"/>
          <w:sz w:val="24"/>
          <w:szCs w:val="24"/>
          <w:lang w:val="en-US"/>
        </w:rPr>
        <w:t xml:space="preserve"> </w:t>
      </w:r>
      <w:r w:rsidR="006D2D5A">
        <w:rPr>
          <w:rFonts w:ascii="Times New Roman" w:hAnsi="Times New Roman" w:cs="Times New Roman"/>
          <w:sz w:val="24"/>
          <w:szCs w:val="24"/>
          <w:lang w:val="en-US"/>
        </w:rPr>
        <w:t>that</w:t>
      </w:r>
      <w:r w:rsidR="007B094D">
        <w:rPr>
          <w:rFonts w:ascii="Times New Roman" w:hAnsi="Times New Roman" w:cs="Times New Roman"/>
          <w:sz w:val="24"/>
          <w:szCs w:val="24"/>
          <w:lang w:val="en-US"/>
        </w:rPr>
        <w:t xml:space="preserve"> is </w:t>
      </w:r>
      <w:r w:rsidR="00AC2A21" w:rsidRPr="0039487A">
        <w:rPr>
          <w:rFonts w:ascii="Times New Roman" w:hAnsi="Times New Roman" w:cs="Times New Roman"/>
          <w:sz w:val="24"/>
          <w:szCs w:val="24"/>
          <w:lang w:val="en-US"/>
        </w:rPr>
        <w:t xml:space="preserve">neglected </w:t>
      </w:r>
      <w:r w:rsidR="00AC2A21">
        <w:rPr>
          <w:rFonts w:ascii="Times New Roman" w:hAnsi="Times New Roman" w:cs="Times New Roman"/>
          <w:sz w:val="24"/>
          <w:szCs w:val="24"/>
          <w:lang w:val="en-US"/>
        </w:rPr>
        <w:t>in</w:t>
      </w:r>
      <w:r w:rsidR="00AC2A21" w:rsidRPr="0039487A">
        <w:rPr>
          <w:rFonts w:ascii="Times New Roman" w:hAnsi="Times New Roman" w:cs="Times New Roman"/>
          <w:sz w:val="24"/>
          <w:szCs w:val="24"/>
          <w:lang w:val="en-US"/>
        </w:rPr>
        <w:t xml:space="preserve"> </w:t>
      </w:r>
      <w:r w:rsidR="007B094D" w:rsidRPr="0039487A">
        <w:rPr>
          <w:rFonts w:ascii="Times New Roman" w:hAnsi="Times New Roman" w:cs="Times New Roman"/>
          <w:sz w:val="24"/>
          <w:szCs w:val="24"/>
          <w:lang w:val="en-US"/>
        </w:rPr>
        <w:t xml:space="preserve">Equation </w:t>
      </w:r>
      <w:r w:rsidR="007B094D" w:rsidRPr="0039487A">
        <w:rPr>
          <w:rFonts w:ascii="Times New Roman" w:hAnsi="Times New Roman" w:cs="Times New Roman"/>
          <w:sz w:val="24"/>
          <w:szCs w:val="24"/>
          <w:lang w:val="en-US"/>
        </w:rPr>
        <w:fldChar w:fldCharType="begin"/>
      </w:r>
      <w:r w:rsidR="007B094D" w:rsidRPr="0039487A">
        <w:rPr>
          <w:rFonts w:ascii="Times New Roman" w:hAnsi="Times New Roman" w:cs="Times New Roman"/>
          <w:sz w:val="24"/>
          <w:szCs w:val="24"/>
          <w:lang w:val="en-US"/>
        </w:rPr>
        <w:instrText xml:space="preserve"> REF _Ref518738058 \h  \* MERGEFORMAT </w:instrText>
      </w:r>
      <w:r w:rsidR="007B094D" w:rsidRPr="0039487A">
        <w:rPr>
          <w:rFonts w:ascii="Times New Roman" w:hAnsi="Times New Roman" w:cs="Times New Roman"/>
          <w:sz w:val="24"/>
          <w:szCs w:val="24"/>
          <w:lang w:val="en-US"/>
        </w:rPr>
      </w:r>
      <w:r w:rsidR="007B094D"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noProof/>
          <w:sz w:val="24"/>
          <w:szCs w:val="24"/>
          <w:lang w:val="en-US"/>
        </w:rPr>
        <w:t>7</w:t>
      </w:r>
      <w:r w:rsidR="007B094D" w:rsidRPr="0039487A">
        <w:rPr>
          <w:rFonts w:ascii="Times New Roman" w:hAnsi="Times New Roman" w:cs="Times New Roman"/>
          <w:sz w:val="24"/>
          <w:szCs w:val="24"/>
          <w:lang w:val="en-US"/>
        </w:rPr>
        <w:fldChar w:fldCharType="end"/>
      </w:r>
      <w:r w:rsidR="007E7101" w:rsidRPr="0039487A">
        <w:rPr>
          <w:rFonts w:ascii="Times New Roman" w:hAnsi="Times New Roman" w:cs="Times New Roman"/>
          <w:sz w:val="24"/>
          <w:szCs w:val="24"/>
          <w:lang w:val="en-US"/>
        </w:rPr>
        <w:t>, which is allowed by generally low concentrations in SEC</w:t>
      </w:r>
      <w:r w:rsidR="003C7240">
        <w:rPr>
          <w:rFonts w:ascii="Times New Roman" w:hAnsi="Times New Roman" w:cs="Times New Roman"/>
          <w:sz w:val="24"/>
          <w:szCs w:val="24"/>
          <w:lang w:val="en-US"/>
        </w:rPr>
        <w:t>;</w:t>
      </w:r>
      <w:r w:rsidR="007E7101" w:rsidRPr="0039487A">
        <w:rPr>
          <w:rFonts w:ascii="Times New Roman" w:hAnsi="Times New Roman" w:cs="Times New Roman"/>
          <w:sz w:val="24"/>
          <w:szCs w:val="24"/>
          <w:lang w:val="en-US"/>
        </w:rPr>
        <w:t xml:space="preserve"> and even in </w:t>
      </w:r>
      <w:r w:rsidR="003C7240">
        <w:rPr>
          <w:rFonts w:ascii="Times New Roman" w:hAnsi="Times New Roman" w:cs="Times New Roman"/>
          <w:sz w:val="24"/>
          <w:szCs w:val="24"/>
          <w:lang w:val="en-US"/>
        </w:rPr>
        <w:t xml:space="preserve">the </w:t>
      </w:r>
      <w:r w:rsidR="007E7101" w:rsidRPr="0039487A">
        <w:rPr>
          <w:rFonts w:ascii="Times New Roman" w:hAnsi="Times New Roman" w:cs="Times New Roman"/>
          <w:sz w:val="24"/>
          <w:szCs w:val="24"/>
          <w:lang w:val="en-US"/>
        </w:rPr>
        <w:t xml:space="preserve">case of higher injected masses needed for the analysis of oligomers, the concentration term is negligible as it </w:t>
      </w:r>
      <w:r w:rsidR="00855D29" w:rsidRPr="0039487A">
        <w:rPr>
          <w:rFonts w:ascii="Times New Roman" w:hAnsi="Times New Roman" w:cs="Times New Roman"/>
          <w:sz w:val="24"/>
          <w:szCs w:val="24"/>
          <w:lang w:val="en-US"/>
        </w:rPr>
        <w:t>diminishes</w:t>
      </w:r>
      <w:r w:rsidR="007E7101" w:rsidRPr="0039487A">
        <w:rPr>
          <w:rFonts w:ascii="Times New Roman" w:hAnsi="Times New Roman" w:cs="Times New Roman"/>
          <w:sz w:val="24"/>
          <w:szCs w:val="24"/>
          <w:lang w:val="en-US"/>
        </w:rPr>
        <w:t xml:space="preserve"> quickly with the decreasing molar mass.</w:t>
      </w:r>
      <w:r w:rsidR="003C7240">
        <w:rPr>
          <w:rFonts w:ascii="Times New Roman" w:hAnsi="Times New Roman" w:cs="Times New Roman"/>
          <w:sz w:val="24"/>
          <w:szCs w:val="24"/>
          <w:lang w:val="en-US"/>
        </w:rPr>
        <w:t xml:space="preserve"> More information about the </w:t>
      </w:r>
      <w:r w:rsidR="00327FE1">
        <w:rPr>
          <w:rFonts w:ascii="Times New Roman" w:hAnsi="Times New Roman" w:cs="Times New Roman"/>
          <w:sz w:val="24"/>
          <w:szCs w:val="24"/>
          <w:lang w:val="en-US"/>
        </w:rPr>
        <w:t>MALS</w:t>
      </w:r>
      <w:r w:rsidR="003C7240">
        <w:rPr>
          <w:rFonts w:ascii="Times New Roman" w:hAnsi="Times New Roman" w:cs="Times New Roman"/>
          <w:sz w:val="24"/>
          <w:szCs w:val="24"/>
          <w:lang w:val="en-US"/>
        </w:rPr>
        <w:t xml:space="preserve"> can be found for example in </w:t>
      </w:r>
      <w:r w:rsidR="00327FE1">
        <w:rPr>
          <w:rFonts w:ascii="Times New Roman" w:hAnsi="Times New Roman" w:cs="Times New Roman"/>
          <w:sz w:val="24"/>
          <w:szCs w:val="24"/>
          <w:lang w:val="en-US"/>
        </w:rPr>
        <w:t>R</w:t>
      </w:r>
      <w:r w:rsidR="003C7240">
        <w:rPr>
          <w:rFonts w:ascii="Times New Roman" w:hAnsi="Times New Roman" w:cs="Times New Roman"/>
          <w:sz w:val="24"/>
          <w:szCs w:val="24"/>
          <w:lang w:val="en-US"/>
        </w:rPr>
        <w:t>eference</w:t>
      </w:r>
      <w:r w:rsidR="003C7240">
        <w:rPr>
          <w:rStyle w:val="Odkaznavysvtlivky"/>
          <w:rFonts w:ascii="Times New Roman" w:hAnsi="Times New Roman" w:cs="Times New Roman"/>
          <w:sz w:val="24"/>
          <w:szCs w:val="24"/>
          <w:lang w:val="en-US"/>
        </w:rPr>
        <w:endnoteReference w:id="6"/>
      </w:r>
      <w:r w:rsidR="00DA3649">
        <w:rPr>
          <w:rFonts w:ascii="Times New Roman" w:hAnsi="Times New Roman" w:cs="Times New Roman"/>
          <w:sz w:val="24"/>
          <w:szCs w:val="24"/>
          <w:lang w:val="en-US"/>
        </w:rPr>
        <w:t xml:space="preserve"> or Chapters 2 and 4 of </w:t>
      </w:r>
      <w:r w:rsidR="00EE7E1F">
        <w:rPr>
          <w:rFonts w:ascii="Times New Roman" w:hAnsi="Times New Roman" w:cs="Times New Roman"/>
          <w:sz w:val="24"/>
          <w:szCs w:val="24"/>
          <w:lang w:val="en-US"/>
        </w:rPr>
        <w:t>R</w:t>
      </w:r>
      <w:r w:rsidR="00DA3649">
        <w:rPr>
          <w:rFonts w:ascii="Times New Roman" w:hAnsi="Times New Roman" w:cs="Times New Roman"/>
          <w:sz w:val="24"/>
          <w:szCs w:val="24"/>
          <w:lang w:val="en-US"/>
        </w:rPr>
        <w:t>eference.</w:t>
      </w:r>
      <w:bookmarkStart w:id="8" w:name="_Ref519429221"/>
      <w:r w:rsidR="00DA3649">
        <w:rPr>
          <w:rStyle w:val="Odkaznavysvtlivky"/>
          <w:rFonts w:ascii="Times New Roman" w:hAnsi="Times New Roman" w:cs="Times New Roman"/>
          <w:sz w:val="24"/>
          <w:szCs w:val="24"/>
          <w:lang w:val="en-US"/>
        </w:rPr>
        <w:endnoteReference w:id="7"/>
      </w:r>
      <w:bookmarkEnd w:id="8"/>
    </w:p>
    <w:p w:rsidR="00F42002" w:rsidRPr="0039487A" w:rsidRDefault="00A7685C"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Although the UC has been generally accepted as the method of the determination of true molar mass distribution of polymers and has been applied to various polymer types, to author´s knowledge no extensive comparison of the results yielded by SEC-VIS-UC with</w:t>
      </w:r>
      <w:r w:rsidR="00293910" w:rsidRPr="0039487A">
        <w:rPr>
          <w:rFonts w:ascii="Times New Roman" w:hAnsi="Times New Roman" w:cs="Times New Roman"/>
          <w:sz w:val="24"/>
          <w:szCs w:val="24"/>
          <w:lang w:val="en-US"/>
        </w:rPr>
        <w:t xml:space="preserve"> </w:t>
      </w:r>
      <w:r w:rsidRPr="0039487A">
        <w:rPr>
          <w:rFonts w:ascii="Times New Roman" w:hAnsi="Times New Roman" w:cs="Times New Roman"/>
          <w:sz w:val="24"/>
          <w:szCs w:val="24"/>
          <w:lang w:val="en-US"/>
        </w:rPr>
        <w:t>those from SEC-MALS has been published.</w:t>
      </w:r>
      <w:r w:rsidR="00361558" w:rsidRPr="0039487A">
        <w:rPr>
          <w:rFonts w:ascii="Times New Roman" w:hAnsi="Times New Roman" w:cs="Times New Roman"/>
          <w:sz w:val="24"/>
          <w:szCs w:val="24"/>
          <w:lang w:val="en-US"/>
        </w:rPr>
        <w:t xml:space="preserve"> </w:t>
      </w:r>
      <w:r w:rsidR="002360F9" w:rsidRPr="0039487A">
        <w:rPr>
          <w:rFonts w:ascii="Times New Roman" w:hAnsi="Times New Roman" w:cs="Times New Roman"/>
          <w:sz w:val="24"/>
          <w:szCs w:val="24"/>
          <w:lang w:val="en-US"/>
        </w:rPr>
        <w:t xml:space="preserve">Hence, the goal of this paper is </w:t>
      </w:r>
      <w:r w:rsidR="002E5899">
        <w:rPr>
          <w:rFonts w:ascii="Times New Roman" w:hAnsi="Times New Roman" w:cs="Times New Roman"/>
          <w:sz w:val="24"/>
          <w:szCs w:val="24"/>
          <w:lang w:val="en-US"/>
        </w:rPr>
        <w:t>to compare</w:t>
      </w:r>
      <w:r w:rsidR="002360F9" w:rsidRPr="0039487A">
        <w:rPr>
          <w:rFonts w:ascii="Times New Roman" w:hAnsi="Times New Roman" w:cs="Times New Roman"/>
          <w:sz w:val="24"/>
          <w:szCs w:val="24"/>
          <w:lang w:val="en-US"/>
        </w:rPr>
        <w:t xml:space="preserve"> the experimental results acquired by the two SEC techniques </w:t>
      </w:r>
      <w:r w:rsidR="007B68E8">
        <w:rPr>
          <w:rFonts w:ascii="Times New Roman" w:hAnsi="Times New Roman" w:cs="Times New Roman"/>
          <w:sz w:val="24"/>
          <w:szCs w:val="24"/>
          <w:lang w:val="en-US"/>
        </w:rPr>
        <w:t>for</w:t>
      </w:r>
      <w:r w:rsidR="002360F9" w:rsidRPr="0039487A">
        <w:rPr>
          <w:rFonts w:ascii="Times New Roman" w:hAnsi="Times New Roman" w:cs="Times New Roman"/>
          <w:sz w:val="24"/>
          <w:szCs w:val="24"/>
          <w:lang w:val="en-US"/>
        </w:rPr>
        <w:t xml:space="preserve"> polymers of various chemical composition, molar mass, and chain topology.</w:t>
      </w:r>
    </w:p>
    <w:p w:rsidR="00BD2C07" w:rsidRDefault="009A4774" w:rsidP="00D40BC4">
      <w:pPr>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Comparing </w:t>
      </w:r>
      <w:r w:rsidR="00BD2C07" w:rsidRPr="0039487A">
        <w:rPr>
          <w:rFonts w:ascii="Times New Roman" w:hAnsi="Times New Roman" w:cs="Times New Roman"/>
          <w:b/>
          <w:sz w:val="24"/>
          <w:szCs w:val="24"/>
          <w:lang w:val="en-US"/>
        </w:rPr>
        <w:t>SEC-VIS-UC and SEC-MALS</w:t>
      </w:r>
    </w:p>
    <w:p w:rsidR="009A4774" w:rsidRPr="0039487A" w:rsidRDefault="009A4774" w:rsidP="009A4774">
      <w:pPr>
        <w:jc w:val="both"/>
        <w:rPr>
          <w:rFonts w:ascii="Times New Roman" w:hAnsi="Times New Roman" w:cs="Times New Roman"/>
          <w:sz w:val="24"/>
          <w:szCs w:val="24"/>
          <w:lang w:val="en-US"/>
        </w:rPr>
      </w:pPr>
      <w:r>
        <w:rPr>
          <w:rFonts w:ascii="Times New Roman" w:hAnsi="Times New Roman" w:cs="Times New Roman"/>
          <w:sz w:val="24"/>
          <w:szCs w:val="24"/>
          <w:lang w:val="en-US"/>
        </w:rPr>
        <w:t>It may be worth noting that i</w:t>
      </w:r>
      <w:r w:rsidRPr="0039487A">
        <w:rPr>
          <w:rFonts w:ascii="Times New Roman" w:hAnsi="Times New Roman" w:cs="Times New Roman"/>
          <w:sz w:val="24"/>
          <w:szCs w:val="24"/>
          <w:lang w:val="en-US"/>
        </w:rPr>
        <w:t xml:space="preserve">n contrast to conventional SEC with solely RI detector and </w:t>
      </w:r>
      <w:r>
        <w:rPr>
          <w:rFonts w:ascii="Times New Roman" w:hAnsi="Times New Roman" w:cs="Times New Roman"/>
          <w:sz w:val="24"/>
          <w:szCs w:val="24"/>
          <w:lang w:val="en-US"/>
        </w:rPr>
        <w:t xml:space="preserve">conventional </w:t>
      </w:r>
      <w:r w:rsidRPr="0039487A">
        <w:rPr>
          <w:rFonts w:ascii="Times New Roman" w:hAnsi="Times New Roman" w:cs="Times New Roman"/>
          <w:sz w:val="24"/>
          <w:szCs w:val="24"/>
          <w:lang w:val="en-US"/>
        </w:rPr>
        <w:t xml:space="preserve">calibration, both SEC-MALS and SEC-VIS-UC require the absolute concentration of molecules eluting from SEC columns to be known. In </w:t>
      </w:r>
      <w:r w:rsidR="00512997">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 xml:space="preserve">case of SEC-MALS, the specific refractive index increment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 xml:space="preserve">dc </w:t>
      </w:r>
      <w:r w:rsidRPr="0039487A">
        <w:rPr>
          <w:rFonts w:ascii="Times New Roman" w:hAnsi="Times New Roman" w:cs="Times New Roman"/>
          <w:sz w:val="24"/>
          <w:szCs w:val="24"/>
          <w:lang w:val="en-US"/>
        </w:rPr>
        <w:t xml:space="preserve">is required not only to calculate the molar mass from Equation </w:t>
      </w:r>
      <w:r w:rsidRPr="0039487A">
        <w:rPr>
          <w:rFonts w:ascii="Times New Roman" w:hAnsi="Times New Roman" w:cs="Times New Roman"/>
          <w:sz w:val="24"/>
          <w:szCs w:val="24"/>
          <w:lang w:val="en-US"/>
        </w:rPr>
        <w:fldChar w:fldCharType="begin"/>
      </w:r>
      <w:r w:rsidRPr="0039487A">
        <w:rPr>
          <w:rFonts w:ascii="Times New Roman" w:hAnsi="Times New Roman" w:cs="Times New Roman"/>
          <w:sz w:val="24"/>
          <w:szCs w:val="24"/>
          <w:lang w:val="en-US"/>
        </w:rPr>
        <w:instrText xml:space="preserve"> REF _Ref518738058 \h  \* MERGEFORMAT </w:instrText>
      </w:r>
      <w:r w:rsidRPr="0039487A">
        <w:rPr>
          <w:rFonts w:ascii="Times New Roman" w:hAnsi="Times New Roman" w:cs="Times New Roman"/>
          <w:sz w:val="24"/>
          <w:szCs w:val="24"/>
          <w:lang w:val="en-US"/>
        </w:rPr>
      </w:r>
      <w:r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7</w:t>
      </w:r>
      <w:r w:rsidRPr="0039487A">
        <w:rPr>
          <w:rFonts w:ascii="Times New Roman" w:hAnsi="Times New Roman" w:cs="Times New Roman"/>
          <w:sz w:val="24"/>
          <w:szCs w:val="24"/>
          <w:lang w:val="en-US"/>
        </w:rPr>
        <w:fldChar w:fldCharType="end"/>
      </w:r>
      <w:r w:rsidRPr="0039487A">
        <w:rPr>
          <w:rFonts w:ascii="Times New Roman" w:hAnsi="Times New Roman" w:cs="Times New Roman"/>
          <w:sz w:val="24"/>
          <w:szCs w:val="24"/>
          <w:lang w:val="en-US"/>
        </w:rPr>
        <w:t xml:space="preserve">, but also for the determination of concentration using Equation </w:t>
      </w:r>
      <w:r w:rsidRPr="0039487A">
        <w:rPr>
          <w:rFonts w:ascii="Times New Roman" w:hAnsi="Times New Roman" w:cs="Times New Roman"/>
          <w:sz w:val="24"/>
          <w:szCs w:val="24"/>
          <w:lang w:val="en-US"/>
        </w:rPr>
        <w:fldChar w:fldCharType="begin"/>
      </w:r>
      <w:r w:rsidRPr="0039487A">
        <w:rPr>
          <w:rFonts w:ascii="Times New Roman" w:hAnsi="Times New Roman" w:cs="Times New Roman"/>
          <w:sz w:val="24"/>
          <w:szCs w:val="24"/>
          <w:lang w:val="en-US"/>
        </w:rPr>
        <w:instrText xml:space="preserve"> REF _Ref518737638 \h  \* MERGEFORMAT </w:instrText>
      </w:r>
      <w:r w:rsidRPr="0039487A">
        <w:rPr>
          <w:rFonts w:ascii="Times New Roman" w:hAnsi="Times New Roman" w:cs="Times New Roman"/>
          <w:sz w:val="24"/>
          <w:szCs w:val="24"/>
          <w:lang w:val="en-US"/>
        </w:rPr>
      </w:r>
      <w:r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5</w:t>
      </w:r>
      <w:r w:rsidRPr="0039487A">
        <w:rPr>
          <w:rFonts w:ascii="Times New Roman" w:hAnsi="Times New Roman" w:cs="Times New Roman"/>
          <w:sz w:val="24"/>
          <w:szCs w:val="24"/>
          <w:lang w:val="en-US"/>
        </w:rPr>
        <w:fldChar w:fldCharType="end"/>
      </w:r>
      <w:r w:rsidRPr="0039487A">
        <w:rPr>
          <w:rFonts w:ascii="Times New Roman" w:hAnsi="Times New Roman" w:cs="Times New Roman"/>
          <w:sz w:val="24"/>
          <w:szCs w:val="24"/>
          <w:lang w:val="en-US"/>
        </w:rPr>
        <w:t xml:space="preserve">. It may be worth noting that </w:t>
      </w:r>
      <w:r w:rsidRPr="0039487A">
        <w:rPr>
          <w:rFonts w:ascii="Times New Roman" w:hAnsi="Times New Roman" w:cs="Times New Roman"/>
          <w:sz w:val="24"/>
          <w:szCs w:val="24"/>
          <w:lang w:val="en-US"/>
        </w:rPr>
        <w:lastRenderedPageBreak/>
        <w:t xml:space="preserve">due to the square of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dc</w:t>
      </w:r>
      <w:r w:rsidRPr="0039487A">
        <w:rPr>
          <w:rFonts w:ascii="Times New Roman" w:hAnsi="Times New Roman" w:cs="Times New Roman"/>
          <w:sz w:val="24"/>
          <w:szCs w:val="24"/>
          <w:lang w:val="en-US"/>
        </w:rPr>
        <w:t xml:space="preserve"> in the optical constant </w:t>
      </w:r>
      <w:r w:rsidRPr="0039487A">
        <w:rPr>
          <w:rFonts w:ascii="Times New Roman" w:hAnsi="Times New Roman" w:cs="Times New Roman"/>
          <w:i/>
          <w:sz w:val="24"/>
          <w:szCs w:val="24"/>
          <w:lang w:val="en-US"/>
        </w:rPr>
        <w:t>K</w:t>
      </w:r>
      <w:r w:rsidRPr="0039487A">
        <w:rPr>
          <w:rFonts w:ascii="Times New Roman" w:hAnsi="Times New Roman" w:cs="Times New Roman"/>
          <w:i/>
          <w:sz w:val="24"/>
          <w:szCs w:val="24"/>
          <w:vertAlign w:val="superscript"/>
          <w:lang w:val="en-US"/>
        </w:rPr>
        <w:t>*</w:t>
      </w:r>
      <w:r w:rsidRPr="0039487A">
        <w:rPr>
          <w:rFonts w:ascii="Times New Roman" w:hAnsi="Times New Roman" w:cs="Times New Roman"/>
          <w:sz w:val="24"/>
          <w:szCs w:val="24"/>
          <w:lang w:val="en-US"/>
        </w:rPr>
        <w:t>, the MALS is sometimes</w:t>
      </w:r>
      <w:r w:rsidR="004262CD">
        <w:rPr>
          <w:rFonts w:ascii="Times New Roman" w:hAnsi="Times New Roman" w:cs="Times New Roman"/>
          <w:sz w:val="24"/>
          <w:szCs w:val="24"/>
          <w:lang w:val="en-US"/>
        </w:rPr>
        <w:t xml:space="preserve"> misleadingly</w:t>
      </w:r>
      <w:r w:rsidRPr="0039487A">
        <w:rPr>
          <w:rFonts w:ascii="Times New Roman" w:hAnsi="Times New Roman" w:cs="Times New Roman"/>
          <w:sz w:val="24"/>
          <w:szCs w:val="24"/>
          <w:lang w:val="en-US"/>
        </w:rPr>
        <w:t xml:space="preserve"> believed to be more prone to errors of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 xml:space="preserve">dc </w:t>
      </w:r>
      <w:r w:rsidRPr="0039487A">
        <w:rPr>
          <w:rFonts w:ascii="Times New Roman" w:hAnsi="Times New Roman" w:cs="Times New Roman"/>
          <w:sz w:val="24"/>
          <w:szCs w:val="24"/>
          <w:lang w:val="en-US"/>
        </w:rPr>
        <w:t xml:space="preserve">than UC. However, the square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 xml:space="preserve">dc </w:t>
      </w:r>
      <w:r w:rsidRPr="0039487A">
        <w:rPr>
          <w:rFonts w:ascii="Times New Roman" w:hAnsi="Times New Roman" w:cs="Times New Roman"/>
          <w:sz w:val="24"/>
          <w:szCs w:val="24"/>
          <w:lang w:val="en-US"/>
        </w:rPr>
        <w:t xml:space="preserve">in the optical constant </w:t>
      </w:r>
      <w:r w:rsidRPr="0039487A">
        <w:rPr>
          <w:rFonts w:ascii="Times New Roman" w:hAnsi="Times New Roman" w:cs="Times New Roman"/>
          <w:i/>
          <w:sz w:val="24"/>
          <w:szCs w:val="24"/>
          <w:lang w:val="en-US"/>
        </w:rPr>
        <w:t>K</w:t>
      </w:r>
      <w:r w:rsidRPr="0039487A">
        <w:rPr>
          <w:rFonts w:ascii="Times New Roman" w:hAnsi="Times New Roman" w:cs="Times New Roman"/>
          <w:sz w:val="24"/>
          <w:szCs w:val="24"/>
          <w:vertAlign w:val="superscript"/>
          <w:lang w:val="en-US"/>
        </w:rPr>
        <w:t>*</w:t>
      </w:r>
      <w:r w:rsidRPr="0039487A">
        <w:rPr>
          <w:rFonts w:ascii="Times New Roman" w:hAnsi="Times New Roman" w:cs="Times New Roman"/>
          <w:sz w:val="24"/>
          <w:szCs w:val="24"/>
          <w:lang w:val="en-US"/>
        </w:rPr>
        <w:t xml:space="preserve"> is partly cancelled with the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 xml:space="preserve">dc </w:t>
      </w:r>
      <w:r w:rsidRPr="0039487A">
        <w:rPr>
          <w:rFonts w:ascii="Times New Roman" w:hAnsi="Times New Roman" w:cs="Times New Roman"/>
          <w:sz w:val="24"/>
          <w:szCs w:val="24"/>
          <w:lang w:val="en-US"/>
        </w:rPr>
        <w:t xml:space="preserve">in Equation </w:t>
      </w:r>
      <w:r w:rsidRPr="0039487A">
        <w:rPr>
          <w:rFonts w:ascii="Times New Roman" w:hAnsi="Times New Roman" w:cs="Times New Roman"/>
          <w:sz w:val="24"/>
          <w:szCs w:val="24"/>
          <w:lang w:val="en-US"/>
        </w:rPr>
        <w:fldChar w:fldCharType="begin"/>
      </w:r>
      <w:r w:rsidRPr="0039487A">
        <w:rPr>
          <w:rFonts w:ascii="Times New Roman" w:hAnsi="Times New Roman" w:cs="Times New Roman"/>
          <w:sz w:val="24"/>
          <w:szCs w:val="24"/>
          <w:lang w:val="en-US"/>
        </w:rPr>
        <w:instrText xml:space="preserve"> REF _Ref518737638 \h  \* MERGEFORMAT </w:instrText>
      </w:r>
      <w:r w:rsidRPr="0039487A">
        <w:rPr>
          <w:rFonts w:ascii="Times New Roman" w:hAnsi="Times New Roman" w:cs="Times New Roman"/>
          <w:sz w:val="24"/>
          <w:szCs w:val="24"/>
          <w:lang w:val="en-US"/>
        </w:rPr>
      </w:r>
      <w:r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5</w:t>
      </w:r>
      <w:r w:rsidRPr="0039487A">
        <w:rPr>
          <w:rFonts w:ascii="Times New Roman" w:hAnsi="Times New Roman" w:cs="Times New Roman"/>
          <w:sz w:val="24"/>
          <w:szCs w:val="24"/>
          <w:lang w:val="en-US"/>
        </w:rPr>
        <w:fldChar w:fldCharType="end"/>
      </w:r>
      <w:r w:rsidRPr="0039487A">
        <w:rPr>
          <w:rFonts w:ascii="Times New Roman" w:hAnsi="Times New Roman" w:cs="Times New Roman"/>
          <w:sz w:val="24"/>
          <w:szCs w:val="24"/>
          <w:lang w:val="en-US"/>
        </w:rPr>
        <w:t xml:space="preserve"> and consequently the molar mass accuracy determined by SEC-MALS is affected by the erroneous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 xml:space="preserve">dc </w:t>
      </w:r>
      <w:r w:rsidRPr="0039487A">
        <w:rPr>
          <w:rFonts w:ascii="Times New Roman" w:hAnsi="Times New Roman" w:cs="Times New Roman"/>
          <w:sz w:val="24"/>
          <w:szCs w:val="24"/>
          <w:lang w:val="en-US"/>
        </w:rPr>
        <w:t xml:space="preserve">in the same </w:t>
      </w:r>
      <w:r w:rsidR="00512997">
        <w:rPr>
          <w:rFonts w:ascii="Times New Roman" w:hAnsi="Times New Roman" w:cs="Times New Roman"/>
          <w:sz w:val="24"/>
          <w:szCs w:val="24"/>
          <w:lang w:val="en-US"/>
        </w:rPr>
        <w:t>extent</w:t>
      </w:r>
      <w:r w:rsidRPr="0039487A">
        <w:rPr>
          <w:rFonts w:ascii="Times New Roman" w:hAnsi="Times New Roman" w:cs="Times New Roman"/>
          <w:sz w:val="24"/>
          <w:szCs w:val="24"/>
          <w:lang w:val="en-US"/>
        </w:rPr>
        <w:t xml:space="preserve"> as in </w:t>
      </w:r>
      <w:r>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 xml:space="preserve">case of SEC-VIS-UC. Another common constant for the two SEC techniques is the calibration constant </w:t>
      </w:r>
      <w:r w:rsidRPr="0039487A">
        <w:rPr>
          <w:rFonts w:ascii="Times New Roman" w:hAnsi="Times New Roman" w:cs="Times New Roman"/>
          <w:i/>
          <w:sz w:val="24"/>
          <w:szCs w:val="24"/>
          <w:lang w:val="en-US"/>
        </w:rPr>
        <w:t xml:space="preserve">α </w:t>
      </w:r>
      <w:r w:rsidRPr="0039487A">
        <w:rPr>
          <w:rFonts w:ascii="Times New Roman" w:hAnsi="Times New Roman" w:cs="Times New Roman"/>
          <w:sz w:val="24"/>
          <w:szCs w:val="24"/>
          <w:lang w:val="en-US"/>
        </w:rPr>
        <w:t xml:space="preserve">of </w:t>
      </w:r>
      <w:r w:rsidR="000840ED">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 xml:space="preserve">RI detector. Consequently, </w:t>
      </w:r>
      <w:r w:rsidR="000840ED" w:rsidRPr="0039487A">
        <w:rPr>
          <w:rFonts w:ascii="Times New Roman" w:hAnsi="Times New Roman" w:cs="Times New Roman"/>
          <w:sz w:val="24"/>
          <w:szCs w:val="24"/>
          <w:lang w:val="en-US"/>
        </w:rPr>
        <w:t>incorrect</w:t>
      </w:r>
      <w:r w:rsidRPr="0039487A">
        <w:rPr>
          <w:rFonts w:ascii="Times New Roman" w:hAnsi="Times New Roman" w:cs="Times New Roman"/>
          <w:sz w:val="24"/>
          <w:szCs w:val="24"/>
          <w:lang w:val="en-US"/>
        </w:rPr>
        <w:t xml:space="preserve"> </w:t>
      </w:r>
      <w:r w:rsidRPr="0039487A">
        <w:rPr>
          <w:rFonts w:ascii="Times New Roman" w:hAnsi="Times New Roman" w:cs="Times New Roman"/>
          <w:i/>
          <w:sz w:val="24"/>
          <w:szCs w:val="24"/>
          <w:lang w:val="en-US"/>
        </w:rPr>
        <w:t xml:space="preserve">α </w:t>
      </w:r>
      <w:r w:rsidRPr="0039487A">
        <w:rPr>
          <w:rFonts w:ascii="Times New Roman" w:hAnsi="Times New Roman" w:cs="Times New Roman"/>
          <w:sz w:val="24"/>
          <w:szCs w:val="24"/>
          <w:lang w:val="en-US"/>
        </w:rPr>
        <w:t xml:space="preserve">and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 xml:space="preserve">dc </w:t>
      </w:r>
      <w:r w:rsidRPr="0039487A">
        <w:rPr>
          <w:rFonts w:ascii="Times New Roman" w:hAnsi="Times New Roman" w:cs="Times New Roman"/>
          <w:sz w:val="24"/>
          <w:szCs w:val="24"/>
          <w:lang w:val="en-US"/>
        </w:rPr>
        <w:t xml:space="preserve">cause the same errors for SEC-VIS-UC and SEC-MALS. From the same reason, UC provides exactly the same erroneous results in </w:t>
      </w:r>
      <w:r w:rsidR="000840ED">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case of chemically heterogeneous copolymers as does MALS detection.</w:t>
      </w:r>
    </w:p>
    <w:p w:rsidR="009A4774" w:rsidRPr="0039487A" w:rsidRDefault="009A4774" w:rsidP="009A4774">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Concerning the </w:t>
      </w:r>
      <w:r>
        <w:rPr>
          <w:rFonts w:ascii="Times New Roman" w:hAnsi="Times New Roman" w:cs="Times New Roman"/>
          <w:sz w:val="24"/>
          <w:szCs w:val="24"/>
          <w:lang w:val="en-US"/>
        </w:rPr>
        <w:t xml:space="preserve">need for accurate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dc</w:t>
      </w:r>
      <w:r w:rsidRPr="0039487A">
        <w:rPr>
          <w:rFonts w:ascii="Times New Roman" w:hAnsi="Times New Roman" w:cs="Times New Roman"/>
          <w:sz w:val="24"/>
          <w:szCs w:val="24"/>
          <w:lang w:val="en-US"/>
        </w:rPr>
        <w:t>, one can mention a recent paper by Lavric et al.</w:t>
      </w:r>
      <w:r w:rsidRPr="0039487A">
        <w:rPr>
          <w:rStyle w:val="Odkaznavysvtlivky"/>
          <w:rFonts w:ascii="Times New Roman" w:hAnsi="Times New Roman" w:cs="Times New Roman"/>
          <w:sz w:val="24"/>
          <w:szCs w:val="24"/>
          <w:lang w:val="en-US"/>
        </w:rPr>
        <w:endnoteReference w:id="8"/>
      </w:r>
      <w:r w:rsidRPr="0039487A">
        <w:rPr>
          <w:rFonts w:ascii="Times New Roman" w:hAnsi="Times New Roman" w:cs="Times New Roman"/>
          <w:sz w:val="24"/>
          <w:szCs w:val="24"/>
          <w:lang w:val="en-US"/>
        </w:rPr>
        <w:t xml:space="preserve"> that showed a modified method of determining the weight-average molar mass (</w:t>
      </w:r>
      <w:r w:rsidRPr="0039487A">
        <w:rPr>
          <w:rFonts w:ascii="Times New Roman" w:hAnsi="Times New Roman" w:cs="Times New Roman"/>
          <w:i/>
          <w:sz w:val="24"/>
          <w:szCs w:val="24"/>
          <w:lang w:val="en-US"/>
        </w:rPr>
        <w:t>M</w:t>
      </w:r>
      <w:r w:rsidRPr="0039487A">
        <w:rPr>
          <w:rFonts w:ascii="Times New Roman" w:hAnsi="Times New Roman" w:cs="Times New Roman"/>
          <w:i/>
          <w:sz w:val="24"/>
          <w:szCs w:val="24"/>
          <w:vertAlign w:val="subscript"/>
          <w:lang w:val="en-US"/>
        </w:rPr>
        <w:t>w</w:t>
      </w:r>
      <w:r w:rsidRPr="0039487A">
        <w:rPr>
          <w:rFonts w:ascii="Times New Roman" w:hAnsi="Times New Roman" w:cs="Times New Roman"/>
          <w:sz w:val="24"/>
          <w:szCs w:val="24"/>
          <w:lang w:val="en-US"/>
        </w:rPr>
        <w:t>)</w:t>
      </w:r>
      <w:r w:rsidRPr="0039487A">
        <w:rPr>
          <w:rFonts w:ascii="Times New Roman" w:hAnsi="Times New Roman" w:cs="Times New Roman"/>
          <w:i/>
          <w:sz w:val="24"/>
          <w:szCs w:val="24"/>
          <w:vertAlign w:val="subscript"/>
          <w:lang w:val="en-US"/>
        </w:rPr>
        <w:t xml:space="preserve"> </w:t>
      </w:r>
      <w:r w:rsidRPr="0039487A">
        <w:rPr>
          <w:rFonts w:ascii="Times New Roman" w:hAnsi="Times New Roman" w:cs="Times New Roman"/>
          <w:sz w:val="24"/>
          <w:szCs w:val="24"/>
          <w:lang w:val="en-US"/>
        </w:rPr>
        <w:t xml:space="preserve">by </w:t>
      </w:r>
      <w:r w:rsidR="00567BD5">
        <w:rPr>
          <w:rFonts w:ascii="Times New Roman" w:hAnsi="Times New Roman" w:cs="Times New Roman"/>
          <w:sz w:val="24"/>
          <w:szCs w:val="24"/>
          <w:lang w:val="en-US"/>
        </w:rPr>
        <w:t xml:space="preserve">a </w:t>
      </w:r>
      <w:r w:rsidRPr="0039487A">
        <w:rPr>
          <w:rFonts w:ascii="Times New Roman" w:hAnsi="Times New Roman" w:cs="Times New Roman"/>
          <w:sz w:val="24"/>
          <w:szCs w:val="24"/>
          <w:lang w:val="en-US"/>
        </w:rPr>
        <w:t xml:space="preserve">light scattering </w:t>
      </w:r>
      <w:r w:rsidR="00D60262">
        <w:rPr>
          <w:rFonts w:ascii="Times New Roman" w:hAnsi="Times New Roman" w:cs="Times New Roman"/>
          <w:sz w:val="24"/>
          <w:szCs w:val="24"/>
          <w:lang w:val="en-US"/>
        </w:rPr>
        <w:t xml:space="preserve">detector </w:t>
      </w:r>
      <w:r w:rsidRPr="0039487A">
        <w:rPr>
          <w:rFonts w:ascii="Times New Roman" w:hAnsi="Times New Roman" w:cs="Times New Roman"/>
          <w:sz w:val="24"/>
          <w:szCs w:val="24"/>
          <w:lang w:val="en-US"/>
        </w:rPr>
        <w:t xml:space="preserve">without need for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dc</w:t>
      </w:r>
      <w:r w:rsidRPr="0039487A">
        <w:rPr>
          <w:rFonts w:ascii="Times New Roman" w:hAnsi="Times New Roman" w:cs="Times New Roman"/>
          <w:sz w:val="24"/>
          <w:szCs w:val="24"/>
          <w:lang w:val="en-US"/>
        </w:rPr>
        <w:t xml:space="preserve">. </w:t>
      </w:r>
      <w:r w:rsidR="00CA3D21">
        <w:rPr>
          <w:rFonts w:ascii="Times New Roman" w:hAnsi="Times New Roman" w:cs="Times New Roman"/>
          <w:sz w:val="24"/>
          <w:szCs w:val="24"/>
          <w:lang w:val="en-US"/>
        </w:rPr>
        <w:t>T</w:t>
      </w:r>
      <w:r w:rsidRPr="0039487A">
        <w:rPr>
          <w:rFonts w:ascii="Times New Roman" w:hAnsi="Times New Roman" w:cs="Times New Roman"/>
          <w:sz w:val="24"/>
          <w:szCs w:val="24"/>
          <w:lang w:val="en-US"/>
        </w:rPr>
        <w:t xml:space="preserve">he described method has two weaknesses, namely (i) it provides solely </w:t>
      </w:r>
      <w:r w:rsidR="00FF762D">
        <w:rPr>
          <w:rFonts w:ascii="Times New Roman" w:hAnsi="Times New Roman" w:cs="Times New Roman"/>
          <w:sz w:val="24"/>
          <w:szCs w:val="24"/>
          <w:lang w:val="en-US"/>
        </w:rPr>
        <w:t xml:space="preserve">the </w:t>
      </w:r>
      <w:r w:rsidRPr="0039487A">
        <w:rPr>
          <w:rFonts w:ascii="Times New Roman" w:hAnsi="Times New Roman" w:cs="Times New Roman"/>
          <w:i/>
          <w:sz w:val="24"/>
          <w:szCs w:val="24"/>
          <w:lang w:val="en-US"/>
        </w:rPr>
        <w:t>M</w:t>
      </w:r>
      <w:r w:rsidRPr="0039487A">
        <w:rPr>
          <w:rFonts w:ascii="Times New Roman" w:hAnsi="Times New Roman" w:cs="Times New Roman"/>
          <w:i/>
          <w:sz w:val="24"/>
          <w:szCs w:val="24"/>
          <w:vertAlign w:val="subscript"/>
          <w:lang w:val="en-US"/>
        </w:rPr>
        <w:t xml:space="preserve">w </w:t>
      </w:r>
      <w:r w:rsidRPr="0039487A">
        <w:rPr>
          <w:rFonts w:ascii="Times New Roman" w:hAnsi="Times New Roman" w:cs="Times New Roman"/>
          <w:sz w:val="24"/>
          <w:szCs w:val="24"/>
          <w:lang w:val="en-US"/>
        </w:rPr>
        <w:t xml:space="preserve">without other molar mass averages and molar mass distribution, and (ii) it completely neglects the angular variation of the intensity of scattered light as the authors themselves </w:t>
      </w:r>
      <w:r>
        <w:rPr>
          <w:rFonts w:ascii="Times New Roman" w:hAnsi="Times New Roman" w:cs="Times New Roman"/>
          <w:sz w:val="24"/>
          <w:szCs w:val="24"/>
          <w:lang w:val="en-US"/>
        </w:rPr>
        <w:t>admit</w:t>
      </w:r>
      <w:r w:rsidRPr="0039487A">
        <w:rPr>
          <w:rFonts w:ascii="Times New Roman" w:hAnsi="Times New Roman" w:cs="Times New Roman"/>
          <w:sz w:val="24"/>
          <w:szCs w:val="24"/>
          <w:lang w:val="en-US"/>
        </w:rPr>
        <w:t xml:space="preserve"> in the paper. </w:t>
      </w:r>
      <w:r w:rsidR="00215739">
        <w:rPr>
          <w:rFonts w:ascii="Times New Roman" w:hAnsi="Times New Roman" w:cs="Times New Roman"/>
          <w:sz w:val="24"/>
          <w:szCs w:val="24"/>
          <w:lang w:val="en-US"/>
        </w:rPr>
        <w:t>I</w:t>
      </w:r>
      <w:r w:rsidRPr="0039487A">
        <w:rPr>
          <w:rFonts w:ascii="Times New Roman" w:hAnsi="Times New Roman" w:cs="Times New Roman"/>
          <w:sz w:val="24"/>
          <w:szCs w:val="24"/>
          <w:lang w:val="en-US"/>
        </w:rPr>
        <w:t xml:space="preserve">ndeed, the experimental data presented in the paper show the </w:t>
      </w:r>
      <w:r w:rsidRPr="0039487A">
        <w:rPr>
          <w:rFonts w:ascii="Times New Roman" w:hAnsi="Times New Roman" w:cs="Times New Roman"/>
          <w:i/>
          <w:sz w:val="24"/>
          <w:szCs w:val="24"/>
          <w:lang w:val="en-US"/>
        </w:rPr>
        <w:t>M</w:t>
      </w:r>
      <w:r w:rsidRPr="0039487A">
        <w:rPr>
          <w:rFonts w:ascii="Times New Roman" w:hAnsi="Times New Roman" w:cs="Times New Roman"/>
          <w:i/>
          <w:sz w:val="24"/>
          <w:szCs w:val="24"/>
          <w:vertAlign w:val="subscript"/>
          <w:lang w:val="en-US"/>
        </w:rPr>
        <w:t>w</w:t>
      </w:r>
      <w:r w:rsidRPr="0039487A">
        <w:rPr>
          <w:rFonts w:ascii="Times New Roman" w:hAnsi="Times New Roman" w:cs="Times New Roman"/>
          <w:sz w:val="24"/>
          <w:szCs w:val="24"/>
          <w:lang w:val="en-US"/>
        </w:rPr>
        <w:t xml:space="preserve"> </w:t>
      </w:r>
      <w:r w:rsidRPr="00816E5B">
        <w:rPr>
          <w:rFonts w:ascii="Times New Roman" w:hAnsi="Times New Roman" w:cs="Times New Roman"/>
          <w:sz w:val="24"/>
          <w:szCs w:val="24"/>
          <w:lang w:val="en-US"/>
        </w:rPr>
        <w:t>values down from ≈ 250,000 g/mol</w:t>
      </w:r>
      <w:r w:rsidR="00FF762D" w:rsidRPr="00816E5B">
        <w:rPr>
          <w:rFonts w:ascii="Times New Roman" w:hAnsi="Times New Roman" w:cs="Times New Roman"/>
          <w:sz w:val="24"/>
          <w:szCs w:val="24"/>
          <w:lang w:val="en-US"/>
        </w:rPr>
        <w:t xml:space="preserve"> with no example of a high-molar-mass polymer.</w:t>
      </w:r>
      <w:r w:rsidR="00CA3D21" w:rsidRPr="00816E5B">
        <w:rPr>
          <w:rFonts w:ascii="Times New Roman" w:hAnsi="Times New Roman" w:cs="Times New Roman"/>
          <w:sz w:val="24"/>
          <w:szCs w:val="24"/>
          <w:lang w:val="en-US"/>
        </w:rPr>
        <w:t xml:space="preserve"> The authors of Reference 8 overlooked the possibility of extrapolating the light scattering intensity to zero angle as described by Netopilik</w:t>
      </w:r>
      <w:r w:rsidR="003D3E69" w:rsidRPr="00816E5B">
        <w:rPr>
          <w:rFonts w:ascii="Times New Roman" w:hAnsi="Times New Roman" w:cs="Times New Roman"/>
          <w:sz w:val="24"/>
          <w:szCs w:val="24"/>
          <w:lang w:val="en-US"/>
        </w:rPr>
        <w:t xml:space="preserve"> and Janata</w:t>
      </w:r>
      <w:r w:rsidR="00CA3D21" w:rsidRPr="00816E5B">
        <w:rPr>
          <w:rFonts w:ascii="Times New Roman" w:hAnsi="Times New Roman" w:cs="Times New Roman"/>
          <w:sz w:val="24"/>
          <w:szCs w:val="24"/>
          <w:lang w:val="en-US"/>
        </w:rPr>
        <w:t>.</w:t>
      </w:r>
      <w:r w:rsidR="003D3E69" w:rsidRPr="00816E5B">
        <w:rPr>
          <w:rStyle w:val="Odkaznavysvtlivky"/>
          <w:rFonts w:ascii="Times New Roman" w:hAnsi="Times New Roman" w:cs="Times New Roman"/>
          <w:sz w:val="24"/>
          <w:szCs w:val="24"/>
          <w:lang w:val="en-US"/>
        </w:rPr>
        <w:endnoteReference w:id="9"/>
      </w:r>
      <w:r w:rsidRPr="00816E5B">
        <w:rPr>
          <w:rFonts w:ascii="Times New Roman" w:hAnsi="Times New Roman" w:cs="Times New Roman"/>
          <w:sz w:val="24"/>
          <w:szCs w:val="24"/>
          <w:lang w:val="en-US"/>
        </w:rPr>
        <w:t xml:space="preserve"> The method </w:t>
      </w:r>
      <w:r w:rsidR="00942128" w:rsidRPr="00816E5B">
        <w:rPr>
          <w:rFonts w:ascii="Times New Roman" w:hAnsi="Times New Roman" w:cs="Times New Roman"/>
          <w:sz w:val="24"/>
          <w:szCs w:val="24"/>
          <w:lang w:val="en-US"/>
        </w:rPr>
        <w:t xml:space="preserve">proposed by Lavric </w:t>
      </w:r>
      <w:r w:rsidRPr="00816E5B">
        <w:rPr>
          <w:rFonts w:ascii="Times New Roman" w:hAnsi="Times New Roman" w:cs="Times New Roman"/>
          <w:sz w:val="24"/>
          <w:szCs w:val="24"/>
          <w:lang w:val="en-US"/>
        </w:rPr>
        <w:t>requires</w:t>
      </w:r>
      <w:r w:rsidR="00F53BCE" w:rsidRPr="00816E5B">
        <w:rPr>
          <w:rFonts w:ascii="Times New Roman" w:hAnsi="Times New Roman" w:cs="Times New Roman"/>
          <w:sz w:val="24"/>
          <w:szCs w:val="24"/>
          <w:lang w:val="en-US"/>
        </w:rPr>
        <w:t xml:space="preserve"> </w:t>
      </w:r>
      <w:r w:rsidRPr="00816E5B">
        <w:rPr>
          <w:rFonts w:ascii="Times New Roman" w:hAnsi="Times New Roman" w:cs="Times New Roman"/>
          <w:sz w:val="24"/>
          <w:szCs w:val="24"/>
          <w:lang w:val="en-US"/>
        </w:rPr>
        <w:t>the</w:t>
      </w:r>
      <w:r w:rsidR="00CE3D04" w:rsidRPr="00816E5B">
        <w:rPr>
          <w:rFonts w:ascii="Times New Roman" w:hAnsi="Times New Roman" w:cs="Times New Roman"/>
          <w:sz w:val="24"/>
          <w:szCs w:val="24"/>
          <w:lang w:val="en-US"/>
        </w:rPr>
        <w:t xml:space="preserve"> exactly known</w:t>
      </w:r>
      <w:r w:rsidRPr="00816E5B">
        <w:rPr>
          <w:rFonts w:ascii="Times New Roman" w:hAnsi="Times New Roman" w:cs="Times New Roman"/>
          <w:sz w:val="24"/>
          <w:szCs w:val="24"/>
          <w:lang w:val="en-US"/>
        </w:rPr>
        <w:t xml:space="preserve"> injected mass </w:t>
      </w:r>
      <w:r w:rsidR="00F53BCE" w:rsidRPr="00816E5B">
        <w:rPr>
          <w:rFonts w:ascii="Times New Roman" w:hAnsi="Times New Roman" w:cs="Times New Roman"/>
          <w:sz w:val="24"/>
          <w:szCs w:val="24"/>
          <w:lang w:val="en-US"/>
        </w:rPr>
        <w:t>for</w:t>
      </w:r>
      <w:r w:rsidRPr="00816E5B">
        <w:rPr>
          <w:rFonts w:ascii="Times New Roman" w:hAnsi="Times New Roman" w:cs="Times New Roman"/>
          <w:sz w:val="24"/>
          <w:szCs w:val="24"/>
          <w:lang w:val="en-US"/>
        </w:rPr>
        <w:t xml:space="preserve"> </w:t>
      </w:r>
      <w:r w:rsidR="00F53BCE" w:rsidRPr="00816E5B">
        <w:rPr>
          <w:rFonts w:ascii="Times New Roman" w:hAnsi="Times New Roman" w:cs="Times New Roman"/>
          <w:sz w:val="24"/>
          <w:szCs w:val="24"/>
          <w:lang w:val="en-US"/>
        </w:rPr>
        <w:t xml:space="preserve">both </w:t>
      </w:r>
      <w:r w:rsidRPr="00816E5B">
        <w:rPr>
          <w:rFonts w:ascii="Times New Roman" w:hAnsi="Times New Roman" w:cs="Times New Roman"/>
          <w:sz w:val="24"/>
          <w:szCs w:val="24"/>
          <w:lang w:val="en-US"/>
        </w:rPr>
        <w:t xml:space="preserve">the polymer being analyzed and a standard of known molar mass. </w:t>
      </w:r>
      <w:r w:rsidRPr="0039487A">
        <w:rPr>
          <w:rFonts w:ascii="Times New Roman" w:hAnsi="Times New Roman" w:cs="Times New Roman"/>
          <w:sz w:val="24"/>
          <w:szCs w:val="24"/>
          <w:lang w:val="en-US"/>
        </w:rPr>
        <w:t xml:space="preserve">As a matter of fact, when the injected sample mass is known, then the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dc</w:t>
      </w:r>
      <w:r w:rsidRPr="0039487A">
        <w:rPr>
          <w:rFonts w:ascii="Times New Roman" w:hAnsi="Times New Roman" w:cs="Times New Roman"/>
          <w:sz w:val="24"/>
          <w:szCs w:val="24"/>
          <w:lang w:val="en-US"/>
        </w:rPr>
        <w:t xml:space="preserve"> of unknown polymer can be easily calculated from that mass and response of RI detector and the data can be processed with that </w:t>
      </w:r>
      <w:r w:rsidRPr="0039487A">
        <w:rPr>
          <w:rFonts w:ascii="Times New Roman" w:hAnsi="Times New Roman" w:cs="Times New Roman"/>
          <w:i/>
          <w:sz w:val="24"/>
          <w:szCs w:val="24"/>
          <w:lang w:val="en-US"/>
        </w:rPr>
        <w:t>dn</w:t>
      </w:r>
      <w:r w:rsidRPr="0039487A">
        <w:rPr>
          <w:rFonts w:ascii="Times New Roman" w:hAnsi="Times New Roman" w:cs="Times New Roman"/>
          <w:sz w:val="24"/>
          <w:szCs w:val="24"/>
          <w:lang w:val="en-US"/>
        </w:rPr>
        <w:t>/</w:t>
      </w:r>
      <w:r w:rsidRPr="0039487A">
        <w:rPr>
          <w:rFonts w:ascii="Times New Roman" w:hAnsi="Times New Roman" w:cs="Times New Roman"/>
          <w:i/>
          <w:sz w:val="24"/>
          <w:szCs w:val="24"/>
          <w:lang w:val="en-US"/>
        </w:rPr>
        <w:t>dc</w:t>
      </w:r>
      <w:r>
        <w:rPr>
          <w:rFonts w:ascii="Times New Roman" w:hAnsi="Times New Roman" w:cs="Times New Roman"/>
          <w:sz w:val="24"/>
          <w:szCs w:val="24"/>
          <w:lang w:val="en-US"/>
        </w:rPr>
        <w:t xml:space="preserve"> by regular way, thus providing the entire molar mass distribution.</w:t>
      </w:r>
      <w:r w:rsidRPr="0039487A">
        <w:rPr>
          <w:rFonts w:ascii="Times New Roman" w:hAnsi="Times New Roman" w:cs="Times New Roman"/>
          <w:sz w:val="24"/>
          <w:szCs w:val="24"/>
          <w:lang w:val="en-US"/>
        </w:rPr>
        <w:t xml:space="preserve"> </w:t>
      </w:r>
      <w:r>
        <w:rPr>
          <w:rFonts w:ascii="Times New Roman" w:hAnsi="Times New Roman" w:cs="Times New Roman"/>
          <w:sz w:val="24"/>
          <w:szCs w:val="24"/>
          <w:lang w:val="en-US"/>
        </w:rPr>
        <w:t>Therefore, t</w:t>
      </w:r>
      <w:r w:rsidRPr="0039487A">
        <w:rPr>
          <w:rFonts w:ascii="Times New Roman" w:hAnsi="Times New Roman" w:cs="Times New Roman"/>
          <w:sz w:val="24"/>
          <w:szCs w:val="24"/>
          <w:lang w:val="en-US"/>
        </w:rPr>
        <w:t>he proposed method of</w:t>
      </w:r>
      <w:r w:rsidR="00CE3D04">
        <w:rPr>
          <w:rFonts w:ascii="Times New Roman" w:hAnsi="Times New Roman" w:cs="Times New Roman"/>
          <w:sz w:val="24"/>
          <w:szCs w:val="24"/>
          <w:lang w:val="en-US"/>
        </w:rPr>
        <w:t xml:space="preserve"> the</w:t>
      </w:r>
      <w:r w:rsidRPr="0039487A">
        <w:rPr>
          <w:rFonts w:ascii="Times New Roman" w:hAnsi="Times New Roman" w:cs="Times New Roman"/>
          <w:sz w:val="24"/>
          <w:szCs w:val="24"/>
          <w:lang w:val="en-US"/>
        </w:rPr>
        <w:t xml:space="preserve"> </w:t>
      </w:r>
      <w:r w:rsidRPr="0039487A">
        <w:rPr>
          <w:rFonts w:ascii="Times New Roman" w:hAnsi="Times New Roman" w:cs="Times New Roman"/>
          <w:i/>
          <w:sz w:val="24"/>
          <w:szCs w:val="24"/>
          <w:lang w:val="en-US"/>
        </w:rPr>
        <w:t>M</w:t>
      </w:r>
      <w:r w:rsidRPr="0039487A">
        <w:rPr>
          <w:rFonts w:ascii="Times New Roman" w:hAnsi="Times New Roman" w:cs="Times New Roman"/>
          <w:i/>
          <w:sz w:val="24"/>
          <w:szCs w:val="24"/>
          <w:vertAlign w:val="subscript"/>
          <w:lang w:val="en-US"/>
        </w:rPr>
        <w:t>w</w:t>
      </w:r>
      <w:r w:rsidRPr="0039487A">
        <w:rPr>
          <w:rFonts w:ascii="Times New Roman" w:hAnsi="Times New Roman" w:cs="Times New Roman"/>
          <w:sz w:val="24"/>
          <w:szCs w:val="24"/>
          <w:lang w:val="en-US"/>
        </w:rPr>
        <w:t xml:space="preserve"> determination </w:t>
      </w:r>
      <w:r w:rsidR="00CE3D04">
        <w:rPr>
          <w:rFonts w:ascii="Times New Roman" w:hAnsi="Times New Roman" w:cs="Times New Roman"/>
          <w:sz w:val="24"/>
          <w:szCs w:val="24"/>
          <w:lang w:val="en-US"/>
        </w:rPr>
        <w:t xml:space="preserve">without </w:t>
      </w:r>
      <w:r w:rsidR="00CE3D04" w:rsidRPr="0039487A">
        <w:rPr>
          <w:rFonts w:ascii="Times New Roman" w:hAnsi="Times New Roman" w:cs="Times New Roman"/>
          <w:i/>
          <w:sz w:val="24"/>
          <w:szCs w:val="24"/>
          <w:lang w:val="en-US"/>
        </w:rPr>
        <w:t>dn</w:t>
      </w:r>
      <w:r w:rsidR="00CE3D04" w:rsidRPr="0039487A">
        <w:rPr>
          <w:rFonts w:ascii="Times New Roman" w:hAnsi="Times New Roman" w:cs="Times New Roman"/>
          <w:sz w:val="24"/>
          <w:szCs w:val="24"/>
          <w:lang w:val="en-US"/>
        </w:rPr>
        <w:t>/</w:t>
      </w:r>
      <w:r w:rsidR="00CE3D04" w:rsidRPr="0039487A">
        <w:rPr>
          <w:rFonts w:ascii="Times New Roman" w:hAnsi="Times New Roman" w:cs="Times New Roman"/>
          <w:i/>
          <w:sz w:val="24"/>
          <w:szCs w:val="24"/>
          <w:lang w:val="en-US"/>
        </w:rPr>
        <w:t>dc</w:t>
      </w:r>
      <w:r w:rsidR="00CE3D04" w:rsidRPr="0039487A">
        <w:rPr>
          <w:rFonts w:ascii="Times New Roman" w:hAnsi="Times New Roman" w:cs="Times New Roman"/>
          <w:sz w:val="24"/>
          <w:szCs w:val="24"/>
          <w:lang w:val="en-US"/>
        </w:rPr>
        <w:t xml:space="preserve"> </w:t>
      </w:r>
      <w:r w:rsidRPr="0039487A">
        <w:rPr>
          <w:rFonts w:ascii="Times New Roman" w:hAnsi="Times New Roman" w:cs="Times New Roman"/>
          <w:sz w:val="24"/>
          <w:szCs w:val="24"/>
          <w:lang w:val="en-US"/>
        </w:rPr>
        <w:t xml:space="preserve">can be considered to be an interesting curiosity, but </w:t>
      </w:r>
      <w:r>
        <w:rPr>
          <w:rFonts w:ascii="Times New Roman" w:hAnsi="Times New Roman" w:cs="Times New Roman"/>
          <w:sz w:val="24"/>
          <w:szCs w:val="24"/>
          <w:lang w:val="en-US"/>
        </w:rPr>
        <w:t>of minor</w:t>
      </w:r>
      <w:r w:rsidRPr="0039487A">
        <w:rPr>
          <w:rFonts w:ascii="Times New Roman" w:hAnsi="Times New Roman" w:cs="Times New Roman"/>
          <w:sz w:val="24"/>
          <w:szCs w:val="24"/>
          <w:lang w:val="en-US"/>
        </w:rPr>
        <w:t xml:space="preserve"> practical applicability.</w:t>
      </w:r>
    </w:p>
    <w:p w:rsidR="000A722E" w:rsidRPr="0039487A" w:rsidRDefault="00D167E0" w:rsidP="005909EB">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Equation </w:t>
      </w:r>
      <w:r w:rsidR="006A2A43" w:rsidRPr="0039487A">
        <w:rPr>
          <w:rFonts w:ascii="Times New Roman" w:hAnsi="Times New Roman" w:cs="Times New Roman"/>
          <w:sz w:val="24"/>
          <w:szCs w:val="24"/>
          <w:lang w:val="en-US"/>
        </w:rPr>
        <w:fldChar w:fldCharType="begin"/>
      </w:r>
      <w:r w:rsidR="006A2A43" w:rsidRPr="0039487A">
        <w:rPr>
          <w:rFonts w:ascii="Times New Roman" w:hAnsi="Times New Roman" w:cs="Times New Roman"/>
          <w:sz w:val="24"/>
          <w:szCs w:val="24"/>
          <w:lang w:val="en-US"/>
        </w:rPr>
        <w:instrText xml:space="preserve"> REF _Ref518738058 \h </w:instrText>
      </w:r>
      <w:r w:rsidR="0039487A" w:rsidRPr="0039487A">
        <w:rPr>
          <w:rFonts w:ascii="Times New Roman" w:hAnsi="Times New Roman" w:cs="Times New Roman"/>
          <w:sz w:val="24"/>
          <w:szCs w:val="24"/>
          <w:lang w:val="en-US"/>
        </w:rPr>
        <w:instrText xml:space="preserve"> \* MERGEFORMAT </w:instrText>
      </w:r>
      <w:r w:rsidR="006A2A43" w:rsidRPr="0039487A">
        <w:rPr>
          <w:rFonts w:ascii="Times New Roman" w:hAnsi="Times New Roman" w:cs="Times New Roman"/>
          <w:sz w:val="24"/>
          <w:szCs w:val="24"/>
          <w:lang w:val="en-US"/>
        </w:rPr>
      </w:r>
      <w:r w:rsidR="006A2A43"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noProof/>
          <w:sz w:val="24"/>
          <w:szCs w:val="24"/>
          <w:lang w:val="en-US"/>
        </w:rPr>
        <w:t>7</w:t>
      </w:r>
      <w:r w:rsidR="006A2A43" w:rsidRPr="0039487A">
        <w:rPr>
          <w:rFonts w:ascii="Times New Roman" w:hAnsi="Times New Roman" w:cs="Times New Roman"/>
          <w:sz w:val="24"/>
          <w:szCs w:val="24"/>
          <w:lang w:val="en-US"/>
        </w:rPr>
        <w:fldChar w:fldCharType="end"/>
      </w:r>
      <w:r w:rsidR="006A2A43" w:rsidRPr="0039487A">
        <w:rPr>
          <w:rFonts w:ascii="Times New Roman" w:hAnsi="Times New Roman" w:cs="Times New Roman"/>
          <w:sz w:val="24"/>
          <w:szCs w:val="24"/>
          <w:lang w:val="en-US"/>
        </w:rPr>
        <w:t xml:space="preserve"> </w:t>
      </w:r>
      <w:r w:rsidRPr="0039487A">
        <w:rPr>
          <w:rFonts w:ascii="Times New Roman" w:hAnsi="Times New Roman" w:cs="Times New Roman"/>
          <w:sz w:val="24"/>
          <w:szCs w:val="24"/>
          <w:lang w:val="en-US"/>
        </w:rPr>
        <w:t>show</w:t>
      </w:r>
      <w:r w:rsidR="00457A0B">
        <w:rPr>
          <w:rFonts w:ascii="Times New Roman" w:hAnsi="Times New Roman" w:cs="Times New Roman"/>
          <w:sz w:val="24"/>
          <w:szCs w:val="24"/>
          <w:lang w:val="en-US"/>
        </w:rPr>
        <w:t>s</w:t>
      </w:r>
      <w:r w:rsidRPr="0039487A">
        <w:rPr>
          <w:rFonts w:ascii="Times New Roman" w:hAnsi="Times New Roman" w:cs="Times New Roman"/>
          <w:sz w:val="24"/>
          <w:szCs w:val="24"/>
          <w:lang w:val="en-US"/>
        </w:rPr>
        <w:t xml:space="preserve"> that the light scattering signal is directly proportional to the product </w:t>
      </w:r>
      <w:r w:rsidR="00541129" w:rsidRPr="0039487A">
        <w:rPr>
          <w:rFonts w:ascii="Times New Roman" w:hAnsi="Times New Roman" w:cs="Times New Roman"/>
          <w:sz w:val="24"/>
          <w:szCs w:val="24"/>
          <w:lang w:val="en-US"/>
        </w:rPr>
        <w:t xml:space="preserve">of </w:t>
      </w:r>
      <w:r w:rsidRPr="0039487A">
        <w:rPr>
          <w:rFonts w:ascii="Times New Roman" w:hAnsi="Times New Roman" w:cs="Times New Roman"/>
          <w:sz w:val="24"/>
          <w:szCs w:val="24"/>
          <w:lang w:val="en-US"/>
        </w:rPr>
        <w:t xml:space="preserve">molar mass </w:t>
      </w:r>
      <w:r w:rsidR="00541129" w:rsidRPr="0039487A">
        <w:rPr>
          <w:rFonts w:ascii="Times New Roman" w:hAnsi="Times New Roman" w:cs="Times New Roman"/>
          <w:sz w:val="24"/>
          <w:szCs w:val="24"/>
          <w:lang w:val="en-US"/>
        </w:rPr>
        <w:t>multiplied</w:t>
      </w:r>
      <w:r w:rsidR="00873644" w:rsidRPr="0039487A">
        <w:rPr>
          <w:rFonts w:ascii="Times New Roman" w:hAnsi="Times New Roman" w:cs="Times New Roman"/>
          <w:sz w:val="24"/>
          <w:szCs w:val="24"/>
          <w:lang w:val="en-US"/>
        </w:rPr>
        <w:t xml:space="preserve"> by the</w:t>
      </w:r>
      <w:r w:rsidRPr="0039487A">
        <w:rPr>
          <w:rFonts w:ascii="Times New Roman" w:hAnsi="Times New Roman" w:cs="Times New Roman"/>
          <w:sz w:val="24"/>
          <w:szCs w:val="24"/>
          <w:lang w:val="en-US"/>
        </w:rPr>
        <w:t xml:space="preserve"> concentration, whereas </w:t>
      </w:r>
      <w:r w:rsidR="00457A0B">
        <w:rPr>
          <w:rFonts w:ascii="Times New Roman" w:hAnsi="Times New Roman" w:cs="Times New Roman"/>
          <w:sz w:val="24"/>
          <w:szCs w:val="24"/>
          <w:lang w:val="en-US"/>
        </w:rPr>
        <w:t xml:space="preserve">according </w:t>
      </w:r>
      <w:r w:rsidR="004B07D6">
        <w:rPr>
          <w:rFonts w:ascii="Times New Roman" w:hAnsi="Times New Roman" w:cs="Times New Roman"/>
          <w:sz w:val="24"/>
          <w:szCs w:val="24"/>
          <w:lang w:val="en-US"/>
        </w:rPr>
        <w:t xml:space="preserve">to </w:t>
      </w:r>
      <w:r w:rsidR="00457A0B">
        <w:rPr>
          <w:rFonts w:ascii="Times New Roman" w:hAnsi="Times New Roman" w:cs="Times New Roman"/>
          <w:sz w:val="24"/>
          <w:szCs w:val="24"/>
          <w:lang w:val="en-US"/>
        </w:rPr>
        <w:t xml:space="preserve">Equation </w:t>
      </w:r>
      <w:r w:rsidR="00457A0B">
        <w:rPr>
          <w:rFonts w:ascii="Times New Roman" w:hAnsi="Times New Roman" w:cs="Times New Roman"/>
          <w:sz w:val="24"/>
          <w:szCs w:val="24"/>
          <w:lang w:val="en-US"/>
        </w:rPr>
        <w:fldChar w:fldCharType="begin"/>
      </w:r>
      <w:r w:rsidR="00457A0B">
        <w:rPr>
          <w:rFonts w:ascii="Times New Roman" w:hAnsi="Times New Roman" w:cs="Times New Roman"/>
          <w:sz w:val="24"/>
          <w:szCs w:val="24"/>
          <w:lang w:val="en-US"/>
        </w:rPr>
        <w:instrText xml:space="preserve"> REF _Ref519061121  \* MERGEFORMAT </w:instrText>
      </w:r>
      <w:r w:rsidR="00457A0B">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4</w:t>
      </w:r>
      <w:r w:rsidR="00457A0B">
        <w:rPr>
          <w:rFonts w:ascii="Times New Roman" w:hAnsi="Times New Roman" w:cs="Times New Roman"/>
          <w:sz w:val="24"/>
          <w:szCs w:val="24"/>
          <w:lang w:val="en-US"/>
        </w:rPr>
        <w:fldChar w:fldCharType="end"/>
      </w:r>
      <w:r w:rsidR="00457A0B">
        <w:rPr>
          <w:rFonts w:ascii="Times New Roman" w:hAnsi="Times New Roman" w:cs="Times New Roman"/>
          <w:sz w:val="24"/>
          <w:szCs w:val="24"/>
          <w:lang w:val="en-US"/>
        </w:rPr>
        <w:t xml:space="preserve"> </w:t>
      </w:r>
      <w:r w:rsidRPr="0039487A">
        <w:rPr>
          <w:rFonts w:ascii="Times New Roman" w:hAnsi="Times New Roman" w:cs="Times New Roman"/>
          <w:sz w:val="24"/>
          <w:szCs w:val="24"/>
          <w:lang w:val="en-US"/>
        </w:rPr>
        <w:t xml:space="preserve">the signal of VIS is proportional to the product of concentration </w:t>
      </w:r>
      <w:r w:rsidR="0096121A" w:rsidRPr="0039487A">
        <w:rPr>
          <w:rFonts w:ascii="Times New Roman" w:hAnsi="Times New Roman" w:cs="Times New Roman"/>
          <w:sz w:val="24"/>
          <w:szCs w:val="24"/>
          <w:lang w:val="en-US"/>
        </w:rPr>
        <w:t>and</w:t>
      </w:r>
      <w:r w:rsidRPr="0039487A">
        <w:rPr>
          <w:rFonts w:ascii="Times New Roman" w:hAnsi="Times New Roman" w:cs="Times New Roman"/>
          <w:sz w:val="24"/>
          <w:szCs w:val="24"/>
          <w:lang w:val="en-US"/>
        </w:rPr>
        <w:t xml:space="preserve"> intrinsic viscosity, i.e., concentration times molar mass to the power of </w:t>
      </w:r>
      <w:r w:rsidR="00457A0B">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Mark-Houwink exponent.</w:t>
      </w:r>
      <w:r w:rsidR="0096121A" w:rsidRPr="0039487A">
        <w:rPr>
          <w:rFonts w:ascii="Times New Roman" w:hAnsi="Times New Roman" w:cs="Times New Roman"/>
          <w:sz w:val="24"/>
          <w:szCs w:val="24"/>
          <w:lang w:val="en-US"/>
        </w:rPr>
        <w:t xml:space="preserve"> From this reason, the apex of MALS peak of polydisperse polymer is mostly before that of VIS peak unless the exponent </w:t>
      </w:r>
      <w:r w:rsidR="0096121A" w:rsidRPr="0039487A">
        <w:rPr>
          <w:rFonts w:ascii="Times New Roman" w:hAnsi="Times New Roman" w:cs="Times New Roman"/>
          <w:i/>
          <w:sz w:val="24"/>
          <w:szCs w:val="24"/>
          <w:lang w:val="en-US"/>
        </w:rPr>
        <w:t xml:space="preserve">a </w:t>
      </w:r>
      <w:r w:rsidR="0096121A" w:rsidRPr="0039487A">
        <w:rPr>
          <w:rFonts w:ascii="Times New Roman" w:hAnsi="Times New Roman" w:cs="Times New Roman"/>
          <w:sz w:val="24"/>
          <w:szCs w:val="24"/>
          <w:lang w:val="en-US"/>
        </w:rPr>
        <w:t>is</w:t>
      </w:r>
      <w:r w:rsidR="006A2A43" w:rsidRPr="0039487A">
        <w:rPr>
          <w:rFonts w:ascii="Times New Roman" w:hAnsi="Times New Roman" w:cs="Times New Roman"/>
          <w:sz w:val="24"/>
          <w:szCs w:val="24"/>
          <w:lang w:val="en-US"/>
        </w:rPr>
        <w:t xml:space="preserve"> equal or</w:t>
      </w:r>
      <w:r w:rsidR="0096121A" w:rsidRPr="0039487A">
        <w:rPr>
          <w:rFonts w:ascii="Times New Roman" w:hAnsi="Times New Roman" w:cs="Times New Roman"/>
          <w:sz w:val="24"/>
          <w:szCs w:val="24"/>
          <w:lang w:val="en-US"/>
        </w:rPr>
        <w:t xml:space="preserve"> larger than unity.</w:t>
      </w:r>
    </w:p>
    <w:p w:rsidR="005909EB" w:rsidRPr="00C90838" w:rsidRDefault="0009057F" w:rsidP="005909EB">
      <w:pPr>
        <w:jc w:val="both"/>
        <w:rPr>
          <w:rFonts w:ascii="Times New Roman" w:hAnsi="Times New Roman" w:cs="Times New Roman"/>
          <w:i/>
          <w:color w:val="173DFD"/>
          <w:sz w:val="24"/>
          <w:szCs w:val="24"/>
          <w:vertAlign w:val="subscript"/>
          <w:lang w:val="en-US"/>
        </w:rPr>
      </w:pPr>
      <w:r w:rsidRPr="0039487A">
        <w:rPr>
          <w:rFonts w:ascii="Times New Roman" w:hAnsi="Times New Roman" w:cs="Times New Roman"/>
          <w:sz w:val="24"/>
          <w:szCs w:val="24"/>
          <w:lang w:val="en-US"/>
        </w:rPr>
        <w:t>T</w:t>
      </w:r>
      <w:r w:rsidR="00D40BC4" w:rsidRPr="0039487A">
        <w:rPr>
          <w:rFonts w:ascii="Times New Roman" w:hAnsi="Times New Roman" w:cs="Times New Roman"/>
          <w:sz w:val="24"/>
          <w:szCs w:val="24"/>
          <w:lang w:val="en-US"/>
        </w:rPr>
        <w:t>he fundamental assumption</w:t>
      </w:r>
      <w:r w:rsidRPr="0039487A">
        <w:rPr>
          <w:rFonts w:ascii="Times New Roman" w:hAnsi="Times New Roman" w:cs="Times New Roman"/>
          <w:sz w:val="24"/>
          <w:szCs w:val="24"/>
          <w:lang w:val="en-US"/>
        </w:rPr>
        <w:t xml:space="preserve"> for SEC-MALS</w:t>
      </w:r>
      <w:r w:rsidR="00D40BC4" w:rsidRPr="0039487A">
        <w:rPr>
          <w:rFonts w:ascii="Times New Roman" w:hAnsi="Times New Roman" w:cs="Times New Roman"/>
          <w:sz w:val="24"/>
          <w:szCs w:val="24"/>
          <w:lang w:val="en-US"/>
        </w:rPr>
        <w:t xml:space="preserve"> is that what elutes from SEC columns at a given elution volume is purely monodisperse</w:t>
      </w:r>
      <w:r w:rsidRPr="0039487A">
        <w:rPr>
          <w:rFonts w:ascii="Times New Roman" w:hAnsi="Times New Roman" w:cs="Times New Roman"/>
          <w:sz w:val="24"/>
          <w:szCs w:val="24"/>
          <w:lang w:val="en-US"/>
        </w:rPr>
        <w:t>,</w:t>
      </w:r>
      <w:r w:rsidR="00D40BC4" w:rsidRPr="0039487A">
        <w:rPr>
          <w:rFonts w:ascii="Times New Roman" w:hAnsi="Times New Roman" w:cs="Times New Roman"/>
          <w:sz w:val="24"/>
          <w:szCs w:val="24"/>
          <w:lang w:val="en-US"/>
        </w:rPr>
        <w:t xml:space="preserve"> and thus the molar mass calculated from Equation </w:t>
      </w:r>
      <w:r w:rsidR="00D40BC4" w:rsidRPr="0039487A">
        <w:rPr>
          <w:rFonts w:ascii="Times New Roman" w:hAnsi="Times New Roman" w:cs="Times New Roman"/>
          <w:sz w:val="24"/>
          <w:szCs w:val="24"/>
          <w:lang w:val="en-US"/>
        </w:rPr>
        <w:fldChar w:fldCharType="begin"/>
      </w:r>
      <w:r w:rsidR="00D40BC4" w:rsidRPr="0039487A">
        <w:rPr>
          <w:rFonts w:ascii="Times New Roman" w:hAnsi="Times New Roman" w:cs="Times New Roman"/>
          <w:sz w:val="24"/>
          <w:szCs w:val="24"/>
          <w:lang w:val="en-US"/>
        </w:rPr>
        <w:instrText xml:space="preserve"> REF _Ref518738058 \h  \* MERGEFORMAT </w:instrText>
      </w:r>
      <w:r w:rsidR="00D40BC4" w:rsidRPr="0039487A">
        <w:rPr>
          <w:rFonts w:ascii="Times New Roman" w:hAnsi="Times New Roman" w:cs="Times New Roman"/>
          <w:sz w:val="24"/>
          <w:szCs w:val="24"/>
          <w:lang w:val="en-US"/>
        </w:rPr>
      </w:r>
      <w:r w:rsidR="00D40BC4" w:rsidRPr="0039487A">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7</w:t>
      </w:r>
      <w:r w:rsidR="00D40BC4" w:rsidRPr="0039487A">
        <w:rPr>
          <w:rFonts w:ascii="Times New Roman" w:hAnsi="Times New Roman" w:cs="Times New Roman"/>
          <w:sz w:val="24"/>
          <w:szCs w:val="24"/>
          <w:lang w:val="en-US"/>
        </w:rPr>
        <w:fldChar w:fldCharType="end"/>
      </w:r>
      <w:r w:rsidR="00D40BC4" w:rsidRPr="0039487A">
        <w:rPr>
          <w:rFonts w:ascii="Times New Roman" w:hAnsi="Times New Roman" w:cs="Times New Roman"/>
          <w:sz w:val="24"/>
          <w:szCs w:val="24"/>
          <w:lang w:val="en-US"/>
        </w:rPr>
        <w:t xml:space="preserve"> is molar mass </w:t>
      </w:r>
      <w:r w:rsidR="00D40BC4" w:rsidRPr="0039487A">
        <w:rPr>
          <w:rFonts w:ascii="Times New Roman" w:hAnsi="Times New Roman" w:cs="Times New Roman"/>
          <w:i/>
          <w:sz w:val="24"/>
          <w:szCs w:val="24"/>
          <w:lang w:val="en-US"/>
        </w:rPr>
        <w:t>M</w:t>
      </w:r>
      <w:r w:rsidR="00D40BC4" w:rsidRPr="0039487A">
        <w:rPr>
          <w:rFonts w:ascii="Times New Roman" w:hAnsi="Times New Roman" w:cs="Times New Roman"/>
          <w:i/>
          <w:sz w:val="24"/>
          <w:szCs w:val="24"/>
          <w:vertAlign w:val="subscript"/>
          <w:lang w:val="en-US"/>
        </w:rPr>
        <w:t>i</w:t>
      </w:r>
      <w:r w:rsidR="00D40BC4" w:rsidRPr="0039487A">
        <w:rPr>
          <w:rFonts w:ascii="Times New Roman" w:hAnsi="Times New Roman" w:cs="Times New Roman"/>
          <w:sz w:val="24"/>
          <w:szCs w:val="24"/>
          <w:lang w:val="en-US"/>
        </w:rPr>
        <w:t>. In reality, due to the band broadening in SEC columns, the particular elution volume slices are to a certain extent polydisperse, i.e., the MALS detector measures the weight-average</w:t>
      </w:r>
      <w:r w:rsidRPr="0039487A">
        <w:rPr>
          <w:rFonts w:ascii="Times New Roman" w:hAnsi="Times New Roman" w:cs="Times New Roman"/>
          <w:sz w:val="24"/>
          <w:szCs w:val="24"/>
          <w:lang w:val="en-US"/>
        </w:rPr>
        <w:t>s</w:t>
      </w:r>
      <w:r w:rsidR="00D40BC4" w:rsidRPr="0039487A">
        <w:rPr>
          <w:rFonts w:ascii="Times New Roman" w:hAnsi="Times New Roman" w:cs="Times New Roman"/>
          <w:sz w:val="24"/>
          <w:szCs w:val="24"/>
          <w:lang w:val="en-US"/>
        </w:rPr>
        <w:t xml:space="preserve"> </w:t>
      </w:r>
      <w:r w:rsidR="00D40BC4" w:rsidRPr="0039487A">
        <w:rPr>
          <w:rFonts w:ascii="Times New Roman" w:hAnsi="Times New Roman" w:cs="Times New Roman"/>
          <w:i/>
          <w:sz w:val="24"/>
          <w:szCs w:val="24"/>
          <w:lang w:val="en-US"/>
        </w:rPr>
        <w:t>M</w:t>
      </w:r>
      <w:r w:rsidR="00D40BC4" w:rsidRPr="0039487A">
        <w:rPr>
          <w:rFonts w:ascii="Times New Roman" w:hAnsi="Times New Roman" w:cs="Times New Roman"/>
          <w:i/>
          <w:sz w:val="24"/>
          <w:szCs w:val="24"/>
          <w:vertAlign w:val="subscript"/>
          <w:lang w:val="en-US"/>
        </w:rPr>
        <w:t>w</w:t>
      </w:r>
      <w:r w:rsidR="00D40BC4" w:rsidRPr="0039487A">
        <w:rPr>
          <w:rFonts w:ascii="Times New Roman" w:hAnsi="Times New Roman" w:cs="Times New Roman"/>
          <w:sz w:val="24"/>
          <w:szCs w:val="24"/>
          <w:vertAlign w:val="subscript"/>
          <w:lang w:val="en-US"/>
        </w:rPr>
        <w:t>,</w:t>
      </w:r>
      <w:r w:rsidR="00D40BC4" w:rsidRPr="0039487A">
        <w:rPr>
          <w:rFonts w:ascii="Times New Roman" w:hAnsi="Times New Roman" w:cs="Times New Roman"/>
          <w:i/>
          <w:sz w:val="24"/>
          <w:szCs w:val="24"/>
          <w:vertAlign w:val="subscript"/>
          <w:lang w:val="en-US"/>
        </w:rPr>
        <w:t>i</w:t>
      </w:r>
      <w:r w:rsidR="00D40BC4" w:rsidRPr="0039487A">
        <w:rPr>
          <w:rFonts w:ascii="Times New Roman" w:hAnsi="Times New Roman" w:cs="Times New Roman"/>
          <w:sz w:val="24"/>
          <w:szCs w:val="24"/>
          <w:lang w:val="en-US"/>
        </w:rPr>
        <w:t xml:space="preserve"> instead </w:t>
      </w:r>
      <w:r w:rsidR="00BC434B">
        <w:rPr>
          <w:rFonts w:ascii="Times New Roman" w:hAnsi="Times New Roman" w:cs="Times New Roman"/>
          <w:sz w:val="24"/>
          <w:szCs w:val="24"/>
          <w:lang w:val="en-US"/>
        </w:rPr>
        <w:t xml:space="preserve">of </w:t>
      </w:r>
      <w:r w:rsidR="00D40BC4" w:rsidRPr="0039487A">
        <w:rPr>
          <w:rFonts w:ascii="Times New Roman" w:hAnsi="Times New Roman" w:cs="Times New Roman"/>
          <w:sz w:val="24"/>
          <w:szCs w:val="24"/>
          <w:lang w:val="en-US"/>
        </w:rPr>
        <w:t xml:space="preserve">molar masses </w:t>
      </w:r>
      <w:r w:rsidR="00D40BC4" w:rsidRPr="0039487A">
        <w:rPr>
          <w:rFonts w:ascii="Times New Roman" w:hAnsi="Times New Roman" w:cs="Times New Roman"/>
          <w:i/>
          <w:sz w:val="24"/>
          <w:szCs w:val="24"/>
          <w:lang w:val="en-US"/>
        </w:rPr>
        <w:t>M</w:t>
      </w:r>
      <w:r w:rsidR="00D40BC4" w:rsidRPr="0039487A">
        <w:rPr>
          <w:rFonts w:ascii="Times New Roman" w:hAnsi="Times New Roman" w:cs="Times New Roman"/>
          <w:i/>
          <w:sz w:val="24"/>
          <w:szCs w:val="24"/>
          <w:vertAlign w:val="subscript"/>
          <w:lang w:val="en-US"/>
        </w:rPr>
        <w:t>i</w:t>
      </w:r>
      <w:r w:rsidR="00D40BC4" w:rsidRPr="0039487A">
        <w:rPr>
          <w:rFonts w:ascii="Times New Roman" w:hAnsi="Times New Roman" w:cs="Times New Roman"/>
          <w:sz w:val="24"/>
          <w:szCs w:val="24"/>
          <w:lang w:val="en-US"/>
        </w:rPr>
        <w:t xml:space="preserve">. </w:t>
      </w:r>
      <w:r w:rsidR="00457A0B">
        <w:rPr>
          <w:rFonts w:ascii="Times New Roman" w:hAnsi="Times New Roman" w:cs="Times New Roman"/>
          <w:sz w:val="24"/>
          <w:szCs w:val="24"/>
          <w:lang w:val="en-US"/>
        </w:rPr>
        <w:t>Nevertheless, a</w:t>
      </w:r>
      <w:r w:rsidR="00D40BC4" w:rsidRPr="0039487A">
        <w:rPr>
          <w:rFonts w:ascii="Times New Roman" w:hAnsi="Times New Roman" w:cs="Times New Roman"/>
          <w:sz w:val="24"/>
          <w:szCs w:val="24"/>
          <w:lang w:val="en-US"/>
        </w:rPr>
        <w:t>s light scattering measures the weight-average molar mass by</w:t>
      </w:r>
      <w:r w:rsidR="00457A0B">
        <w:rPr>
          <w:rFonts w:ascii="Times New Roman" w:hAnsi="Times New Roman" w:cs="Times New Roman"/>
          <w:sz w:val="24"/>
          <w:szCs w:val="24"/>
          <w:lang w:val="en-US"/>
        </w:rPr>
        <w:t xml:space="preserve"> the</w:t>
      </w:r>
      <w:r w:rsidR="00D40BC4" w:rsidRPr="0039487A">
        <w:rPr>
          <w:rFonts w:ascii="Times New Roman" w:hAnsi="Times New Roman" w:cs="Times New Roman"/>
          <w:sz w:val="24"/>
          <w:szCs w:val="24"/>
          <w:lang w:val="en-US"/>
        </w:rPr>
        <w:t xml:space="preserve"> first principle, the </w:t>
      </w:r>
      <w:r w:rsidR="00D40BC4" w:rsidRPr="0039487A">
        <w:rPr>
          <w:rFonts w:ascii="Times New Roman" w:hAnsi="Times New Roman" w:cs="Times New Roman"/>
          <w:i/>
          <w:sz w:val="24"/>
          <w:szCs w:val="24"/>
          <w:lang w:val="en-US"/>
        </w:rPr>
        <w:t>M</w:t>
      </w:r>
      <w:r w:rsidR="00D40BC4" w:rsidRPr="0039487A">
        <w:rPr>
          <w:rFonts w:ascii="Times New Roman" w:hAnsi="Times New Roman" w:cs="Times New Roman"/>
          <w:i/>
          <w:sz w:val="24"/>
          <w:szCs w:val="24"/>
          <w:vertAlign w:val="subscript"/>
          <w:lang w:val="en-US"/>
        </w:rPr>
        <w:t>w</w:t>
      </w:r>
      <w:r w:rsidR="00D40BC4" w:rsidRPr="0039487A">
        <w:rPr>
          <w:rFonts w:ascii="Times New Roman" w:hAnsi="Times New Roman" w:cs="Times New Roman"/>
          <w:sz w:val="24"/>
          <w:szCs w:val="24"/>
          <w:lang w:val="en-US"/>
        </w:rPr>
        <w:t xml:space="preserve"> for the entire sample calculated from </w:t>
      </w:r>
      <w:r w:rsidR="00D40BC4" w:rsidRPr="0039487A">
        <w:rPr>
          <w:rFonts w:ascii="Times New Roman" w:hAnsi="Times New Roman" w:cs="Times New Roman"/>
          <w:i/>
          <w:sz w:val="24"/>
          <w:szCs w:val="24"/>
          <w:lang w:val="en-US"/>
        </w:rPr>
        <w:t>M</w:t>
      </w:r>
      <w:r w:rsidR="00D40BC4" w:rsidRPr="0039487A">
        <w:rPr>
          <w:rFonts w:ascii="Times New Roman" w:hAnsi="Times New Roman" w:cs="Times New Roman"/>
          <w:i/>
          <w:sz w:val="24"/>
          <w:szCs w:val="24"/>
          <w:vertAlign w:val="subscript"/>
          <w:lang w:val="en-US"/>
        </w:rPr>
        <w:t>w</w:t>
      </w:r>
      <w:r w:rsidR="00D40BC4" w:rsidRPr="0039487A">
        <w:rPr>
          <w:rFonts w:ascii="Times New Roman" w:hAnsi="Times New Roman" w:cs="Times New Roman"/>
          <w:sz w:val="24"/>
          <w:szCs w:val="24"/>
          <w:vertAlign w:val="subscript"/>
          <w:lang w:val="en-US"/>
        </w:rPr>
        <w:t>,</w:t>
      </w:r>
      <w:r w:rsidR="00D40BC4" w:rsidRPr="0039487A">
        <w:rPr>
          <w:rFonts w:ascii="Times New Roman" w:hAnsi="Times New Roman" w:cs="Times New Roman"/>
          <w:i/>
          <w:sz w:val="24"/>
          <w:szCs w:val="24"/>
          <w:vertAlign w:val="subscript"/>
          <w:lang w:val="en-US"/>
        </w:rPr>
        <w:t>i</w:t>
      </w:r>
      <w:r w:rsidR="00D40BC4" w:rsidRPr="0039487A">
        <w:rPr>
          <w:rFonts w:ascii="Times New Roman" w:hAnsi="Times New Roman" w:cs="Times New Roman"/>
          <w:sz w:val="24"/>
          <w:szCs w:val="24"/>
          <w:lang w:val="en-US"/>
        </w:rPr>
        <w:t xml:space="preserve"> is </w:t>
      </w:r>
      <w:r w:rsidR="00D40BC4" w:rsidRPr="00816E5B">
        <w:rPr>
          <w:rFonts w:ascii="Times New Roman" w:hAnsi="Times New Roman" w:cs="Times New Roman"/>
          <w:sz w:val="24"/>
          <w:szCs w:val="24"/>
          <w:lang w:val="en-US"/>
        </w:rPr>
        <w:t>always correct and independent of SEC separation performance.</w:t>
      </w:r>
      <w:r w:rsidR="002B7B07" w:rsidRPr="00816E5B">
        <w:rPr>
          <w:rFonts w:ascii="Times New Roman" w:hAnsi="Times New Roman" w:cs="Times New Roman"/>
          <w:sz w:val="24"/>
          <w:szCs w:val="24"/>
          <w:lang w:val="en-US"/>
        </w:rPr>
        <w:t xml:space="preserve"> The fact that the </w:t>
      </w:r>
      <w:r w:rsidR="002B7B07" w:rsidRPr="00816E5B">
        <w:rPr>
          <w:rFonts w:ascii="Times New Roman" w:hAnsi="Times New Roman" w:cs="Times New Roman"/>
          <w:i/>
          <w:sz w:val="24"/>
          <w:szCs w:val="24"/>
          <w:lang w:val="en-US"/>
        </w:rPr>
        <w:t>M</w:t>
      </w:r>
      <w:r w:rsidR="002B7B07" w:rsidRPr="00816E5B">
        <w:rPr>
          <w:rFonts w:ascii="Times New Roman" w:hAnsi="Times New Roman" w:cs="Times New Roman"/>
          <w:i/>
          <w:sz w:val="24"/>
          <w:szCs w:val="24"/>
          <w:vertAlign w:val="subscript"/>
          <w:lang w:val="en-US"/>
        </w:rPr>
        <w:t>w</w:t>
      </w:r>
      <w:r w:rsidR="002B7B07" w:rsidRPr="00816E5B">
        <w:rPr>
          <w:rFonts w:ascii="Times New Roman" w:hAnsi="Times New Roman" w:cs="Times New Roman"/>
          <w:i/>
          <w:sz w:val="24"/>
          <w:szCs w:val="24"/>
          <w:lang w:val="en-US"/>
        </w:rPr>
        <w:t xml:space="preserve"> </w:t>
      </w:r>
      <w:r w:rsidR="002B7B07" w:rsidRPr="00816E5B">
        <w:rPr>
          <w:rFonts w:ascii="Times New Roman" w:hAnsi="Times New Roman" w:cs="Times New Roman"/>
          <w:sz w:val="24"/>
          <w:szCs w:val="24"/>
          <w:lang w:val="en-US"/>
        </w:rPr>
        <w:t>of the whole polymer is not directly affected by the band broadening was shown by Prochazka and Kratochvil.</w:t>
      </w:r>
      <w:r w:rsidR="002B7B07" w:rsidRPr="00816E5B">
        <w:rPr>
          <w:rStyle w:val="Odkaznavysvtlivky"/>
          <w:rFonts w:ascii="Times New Roman" w:hAnsi="Times New Roman" w:cs="Times New Roman"/>
          <w:sz w:val="24"/>
          <w:szCs w:val="24"/>
          <w:lang w:val="en-US"/>
        </w:rPr>
        <w:endnoteReference w:id="10"/>
      </w:r>
      <w:r w:rsidR="00A26797" w:rsidRPr="00816E5B">
        <w:rPr>
          <w:rFonts w:ascii="Times New Roman" w:hAnsi="Times New Roman" w:cs="Times New Roman"/>
          <w:sz w:val="24"/>
          <w:szCs w:val="24"/>
          <w:vertAlign w:val="superscript"/>
          <w:lang w:val="en-US"/>
        </w:rPr>
        <w:t>,</w:t>
      </w:r>
      <w:r w:rsidR="00A26797" w:rsidRPr="00816E5B">
        <w:rPr>
          <w:rStyle w:val="Odkaznavysvtlivky"/>
          <w:rFonts w:ascii="Times New Roman" w:hAnsi="Times New Roman" w:cs="Times New Roman"/>
          <w:sz w:val="24"/>
          <w:szCs w:val="24"/>
          <w:lang w:val="en-US"/>
        </w:rPr>
        <w:endnoteReference w:id="11"/>
      </w:r>
      <w:r w:rsidR="00D40BC4" w:rsidRPr="00816E5B">
        <w:rPr>
          <w:rFonts w:ascii="Times New Roman" w:hAnsi="Times New Roman" w:cs="Times New Roman"/>
          <w:sz w:val="24"/>
          <w:szCs w:val="24"/>
          <w:lang w:val="en-US"/>
        </w:rPr>
        <w:t xml:space="preserve"> </w:t>
      </w:r>
      <w:r w:rsidR="00084CC5" w:rsidRPr="00816E5B">
        <w:rPr>
          <w:rFonts w:ascii="Times New Roman" w:hAnsi="Times New Roman" w:cs="Times New Roman"/>
          <w:sz w:val="24"/>
          <w:szCs w:val="24"/>
          <w:lang w:val="en-US"/>
        </w:rPr>
        <w:t>B</w:t>
      </w:r>
      <w:r w:rsidR="000C35A5" w:rsidRPr="00816E5B">
        <w:rPr>
          <w:rFonts w:ascii="Times New Roman" w:hAnsi="Times New Roman" w:cs="Times New Roman"/>
          <w:sz w:val="24"/>
          <w:szCs w:val="24"/>
          <w:lang w:val="en-US"/>
        </w:rPr>
        <w:t>ecause of slice polydispersity</w:t>
      </w:r>
      <w:r w:rsidR="00D40BC4" w:rsidRPr="00816E5B">
        <w:rPr>
          <w:rFonts w:ascii="Times New Roman" w:hAnsi="Times New Roman" w:cs="Times New Roman"/>
          <w:sz w:val="24"/>
          <w:szCs w:val="24"/>
          <w:lang w:val="en-US"/>
        </w:rPr>
        <w:t xml:space="preserve"> the SEC-MALS has a tendency to overestimate the values of </w:t>
      </w:r>
      <w:r w:rsidR="00D40BC4" w:rsidRPr="00816E5B">
        <w:rPr>
          <w:rFonts w:ascii="Times New Roman" w:hAnsi="Times New Roman" w:cs="Times New Roman"/>
          <w:i/>
          <w:sz w:val="24"/>
          <w:szCs w:val="24"/>
          <w:lang w:val="en-US"/>
        </w:rPr>
        <w:t>M</w:t>
      </w:r>
      <w:r w:rsidR="00D40BC4" w:rsidRPr="00816E5B">
        <w:rPr>
          <w:rFonts w:ascii="Times New Roman" w:hAnsi="Times New Roman" w:cs="Times New Roman"/>
          <w:i/>
          <w:sz w:val="24"/>
          <w:szCs w:val="24"/>
          <w:vertAlign w:val="subscript"/>
          <w:lang w:val="en-US"/>
        </w:rPr>
        <w:t>n</w:t>
      </w:r>
      <w:r w:rsidR="00D40BC4" w:rsidRPr="00816E5B">
        <w:rPr>
          <w:rFonts w:ascii="Times New Roman" w:hAnsi="Times New Roman" w:cs="Times New Roman"/>
          <w:sz w:val="24"/>
          <w:szCs w:val="24"/>
          <w:lang w:val="en-US"/>
        </w:rPr>
        <w:t>.</w:t>
      </w:r>
      <w:r w:rsidRPr="00816E5B">
        <w:rPr>
          <w:rFonts w:ascii="Times New Roman" w:hAnsi="Times New Roman" w:cs="Times New Roman"/>
          <w:sz w:val="24"/>
          <w:szCs w:val="24"/>
          <w:lang w:val="en-US"/>
        </w:rPr>
        <w:t xml:space="preserve"> </w:t>
      </w:r>
      <w:r w:rsidR="00084CC5" w:rsidRPr="00816E5B">
        <w:rPr>
          <w:rFonts w:ascii="Times New Roman" w:hAnsi="Times New Roman" w:cs="Times New Roman"/>
          <w:sz w:val="24"/>
          <w:szCs w:val="24"/>
          <w:lang w:val="en-US"/>
        </w:rPr>
        <w:t>However</w:t>
      </w:r>
      <w:r w:rsidR="00084CC5" w:rsidRPr="0039487A">
        <w:rPr>
          <w:rFonts w:ascii="Times New Roman" w:hAnsi="Times New Roman" w:cs="Times New Roman"/>
          <w:sz w:val="24"/>
          <w:szCs w:val="24"/>
          <w:lang w:val="en-US"/>
        </w:rPr>
        <w:t xml:space="preserve">, </w:t>
      </w:r>
      <w:r w:rsidR="00084CC5">
        <w:rPr>
          <w:rFonts w:ascii="Times New Roman" w:hAnsi="Times New Roman" w:cs="Times New Roman"/>
          <w:sz w:val="24"/>
          <w:szCs w:val="24"/>
          <w:lang w:val="en-US"/>
        </w:rPr>
        <w:t>t</w:t>
      </w:r>
      <w:r w:rsidR="005909EB" w:rsidRPr="0039487A">
        <w:rPr>
          <w:rFonts w:ascii="Times New Roman" w:hAnsi="Times New Roman" w:cs="Times New Roman"/>
          <w:sz w:val="24"/>
          <w:szCs w:val="24"/>
          <w:lang w:val="en-US"/>
        </w:rPr>
        <w:t xml:space="preserve">he comparison of </w:t>
      </w:r>
      <w:r w:rsidR="005909EB" w:rsidRPr="0039487A">
        <w:rPr>
          <w:rFonts w:ascii="Times New Roman" w:hAnsi="Times New Roman" w:cs="Times New Roman"/>
          <w:i/>
          <w:sz w:val="24"/>
          <w:szCs w:val="24"/>
          <w:lang w:val="en-US"/>
        </w:rPr>
        <w:t>M</w:t>
      </w:r>
      <w:r w:rsidR="005909EB" w:rsidRPr="0039487A">
        <w:rPr>
          <w:rFonts w:ascii="Times New Roman" w:hAnsi="Times New Roman" w:cs="Times New Roman"/>
          <w:i/>
          <w:sz w:val="24"/>
          <w:szCs w:val="24"/>
          <w:vertAlign w:val="subscript"/>
          <w:lang w:val="en-US"/>
        </w:rPr>
        <w:t>n</w:t>
      </w:r>
      <w:r w:rsidR="005909EB" w:rsidRPr="0039487A">
        <w:rPr>
          <w:rFonts w:ascii="Times New Roman" w:hAnsi="Times New Roman" w:cs="Times New Roman"/>
          <w:sz w:val="24"/>
          <w:szCs w:val="24"/>
          <w:vertAlign w:val="subscript"/>
          <w:lang w:val="en-US"/>
        </w:rPr>
        <w:t xml:space="preserve"> </w:t>
      </w:r>
      <w:r w:rsidR="005909EB" w:rsidRPr="0039487A">
        <w:rPr>
          <w:rFonts w:ascii="Times New Roman" w:hAnsi="Times New Roman" w:cs="Times New Roman"/>
          <w:sz w:val="24"/>
          <w:szCs w:val="24"/>
          <w:lang w:val="en-US"/>
        </w:rPr>
        <w:t>values determined by membrane</w:t>
      </w:r>
      <w:r w:rsidR="00D27BFB" w:rsidRPr="00D27BFB">
        <w:rPr>
          <w:rFonts w:ascii="Times New Roman" w:hAnsi="Times New Roman" w:cs="Times New Roman"/>
          <w:sz w:val="24"/>
          <w:szCs w:val="24"/>
          <w:vertAlign w:val="superscript"/>
          <w:lang w:val="en-US"/>
        </w:rPr>
        <w:fldChar w:fldCharType="begin"/>
      </w:r>
      <w:r w:rsidR="00D27BFB" w:rsidRPr="00D27BFB">
        <w:rPr>
          <w:rFonts w:ascii="Times New Roman" w:hAnsi="Times New Roman" w:cs="Times New Roman"/>
          <w:sz w:val="24"/>
          <w:szCs w:val="24"/>
          <w:vertAlign w:val="superscript"/>
          <w:lang w:val="en-US"/>
        </w:rPr>
        <w:instrText xml:space="preserve"> NOTEREF _Ref519429221 \h </w:instrText>
      </w:r>
      <w:r w:rsidR="00D27BFB">
        <w:rPr>
          <w:rFonts w:ascii="Times New Roman" w:hAnsi="Times New Roman" w:cs="Times New Roman"/>
          <w:sz w:val="24"/>
          <w:szCs w:val="24"/>
          <w:vertAlign w:val="superscript"/>
          <w:lang w:val="en-US"/>
        </w:rPr>
        <w:instrText xml:space="preserve"> \* MERGEFORMAT </w:instrText>
      </w:r>
      <w:r w:rsidR="00D27BFB" w:rsidRPr="00D27BFB">
        <w:rPr>
          <w:rFonts w:ascii="Times New Roman" w:hAnsi="Times New Roman" w:cs="Times New Roman"/>
          <w:sz w:val="24"/>
          <w:szCs w:val="24"/>
          <w:vertAlign w:val="superscript"/>
          <w:lang w:val="en-US"/>
        </w:rPr>
      </w:r>
      <w:r w:rsidR="00D27BFB" w:rsidRPr="00D27BFB">
        <w:rPr>
          <w:rFonts w:ascii="Times New Roman" w:hAnsi="Times New Roman" w:cs="Times New Roman"/>
          <w:sz w:val="24"/>
          <w:szCs w:val="24"/>
          <w:vertAlign w:val="superscript"/>
          <w:lang w:val="en-US"/>
        </w:rPr>
        <w:fldChar w:fldCharType="separate"/>
      </w:r>
      <w:r w:rsidR="00A26797">
        <w:rPr>
          <w:rFonts w:ascii="Times New Roman" w:hAnsi="Times New Roman" w:cs="Times New Roman"/>
          <w:sz w:val="24"/>
          <w:szCs w:val="24"/>
          <w:vertAlign w:val="superscript"/>
          <w:lang w:val="en-US"/>
        </w:rPr>
        <w:t>7</w:t>
      </w:r>
      <w:r w:rsidR="00D27BFB" w:rsidRPr="00D27BFB">
        <w:rPr>
          <w:rFonts w:ascii="Times New Roman" w:hAnsi="Times New Roman" w:cs="Times New Roman"/>
          <w:sz w:val="24"/>
          <w:szCs w:val="24"/>
          <w:vertAlign w:val="superscript"/>
          <w:lang w:val="en-US"/>
        </w:rPr>
        <w:fldChar w:fldCharType="end"/>
      </w:r>
      <w:r w:rsidR="005909EB" w:rsidRPr="0039487A">
        <w:rPr>
          <w:rFonts w:ascii="Times New Roman" w:hAnsi="Times New Roman" w:cs="Times New Roman"/>
          <w:sz w:val="24"/>
          <w:szCs w:val="24"/>
          <w:lang w:val="en-US"/>
        </w:rPr>
        <w:t xml:space="preserve"> or vapor </w:t>
      </w:r>
      <w:r w:rsidR="003A52DC" w:rsidRPr="0039487A">
        <w:rPr>
          <w:rFonts w:ascii="Times New Roman" w:hAnsi="Times New Roman" w:cs="Times New Roman"/>
          <w:sz w:val="24"/>
          <w:szCs w:val="24"/>
          <w:lang w:val="en-US"/>
        </w:rPr>
        <w:lastRenderedPageBreak/>
        <w:t xml:space="preserve">phase </w:t>
      </w:r>
      <w:r w:rsidR="005909EB" w:rsidRPr="0039487A">
        <w:rPr>
          <w:rFonts w:ascii="Times New Roman" w:hAnsi="Times New Roman" w:cs="Times New Roman"/>
          <w:sz w:val="24"/>
          <w:szCs w:val="24"/>
          <w:lang w:val="en-US"/>
        </w:rPr>
        <w:t>osmometry</w:t>
      </w:r>
      <w:r w:rsidR="005909EB" w:rsidRPr="0039487A">
        <w:rPr>
          <w:rStyle w:val="Odkaznavysvtlivky"/>
          <w:rFonts w:ascii="Times New Roman" w:hAnsi="Times New Roman" w:cs="Times New Roman"/>
          <w:sz w:val="24"/>
          <w:szCs w:val="24"/>
          <w:lang w:val="en-US"/>
        </w:rPr>
        <w:endnoteReference w:id="12"/>
      </w:r>
      <w:r w:rsidR="005909EB" w:rsidRPr="0039487A">
        <w:rPr>
          <w:rFonts w:ascii="Times New Roman" w:hAnsi="Times New Roman" w:cs="Times New Roman"/>
          <w:sz w:val="24"/>
          <w:szCs w:val="24"/>
          <w:lang w:val="en-US"/>
        </w:rPr>
        <w:t xml:space="preserve"> with the results from SEC-MALS showed </w:t>
      </w:r>
      <w:r w:rsidR="002B2044" w:rsidRPr="0039487A">
        <w:rPr>
          <w:rFonts w:ascii="Times New Roman" w:hAnsi="Times New Roman" w:cs="Times New Roman"/>
          <w:sz w:val="24"/>
          <w:szCs w:val="24"/>
          <w:lang w:val="en-US"/>
        </w:rPr>
        <w:t>acceptable</w:t>
      </w:r>
      <w:r w:rsidR="005909EB" w:rsidRPr="0039487A">
        <w:rPr>
          <w:rFonts w:ascii="Times New Roman" w:hAnsi="Times New Roman" w:cs="Times New Roman"/>
          <w:sz w:val="24"/>
          <w:szCs w:val="24"/>
          <w:lang w:val="en-US"/>
        </w:rPr>
        <w:t xml:space="preserve"> agreement, which justifies neglecting the slice polydispersity and proves SEC-MALS </w:t>
      </w:r>
      <w:r w:rsidR="003A52DC" w:rsidRPr="0039487A">
        <w:rPr>
          <w:rFonts w:ascii="Times New Roman" w:hAnsi="Times New Roman" w:cs="Times New Roman"/>
          <w:sz w:val="24"/>
          <w:szCs w:val="24"/>
          <w:lang w:val="en-US"/>
        </w:rPr>
        <w:t xml:space="preserve">capable to measure </w:t>
      </w:r>
      <w:r w:rsidR="005909EB" w:rsidRPr="0039487A">
        <w:rPr>
          <w:rFonts w:ascii="Times New Roman" w:hAnsi="Times New Roman" w:cs="Times New Roman"/>
          <w:sz w:val="24"/>
          <w:szCs w:val="24"/>
          <w:lang w:val="en-US"/>
        </w:rPr>
        <w:t xml:space="preserve">reliable values of </w:t>
      </w:r>
      <w:r w:rsidR="00F02F8B" w:rsidRPr="0039487A">
        <w:rPr>
          <w:rFonts w:ascii="Times New Roman" w:hAnsi="Times New Roman" w:cs="Times New Roman"/>
          <w:i/>
          <w:sz w:val="24"/>
          <w:szCs w:val="24"/>
          <w:lang w:val="en-US"/>
        </w:rPr>
        <w:t>M</w:t>
      </w:r>
      <w:r w:rsidR="00F02F8B" w:rsidRPr="0039487A">
        <w:rPr>
          <w:rFonts w:ascii="Times New Roman" w:hAnsi="Times New Roman" w:cs="Times New Roman"/>
          <w:i/>
          <w:sz w:val="24"/>
          <w:szCs w:val="24"/>
          <w:vertAlign w:val="subscript"/>
          <w:lang w:val="en-US"/>
        </w:rPr>
        <w:t>n</w:t>
      </w:r>
      <w:r w:rsidR="00F02F8B" w:rsidRPr="0039487A">
        <w:rPr>
          <w:rFonts w:ascii="Times New Roman" w:hAnsi="Times New Roman" w:cs="Times New Roman"/>
          <w:sz w:val="24"/>
          <w:szCs w:val="24"/>
          <w:lang w:val="en-US"/>
        </w:rPr>
        <w:t xml:space="preserve"> </w:t>
      </w:r>
      <w:r w:rsidR="00E0406A">
        <w:rPr>
          <w:rFonts w:ascii="Times New Roman" w:hAnsi="Times New Roman" w:cs="Times New Roman"/>
          <w:sz w:val="24"/>
          <w:szCs w:val="24"/>
          <w:lang w:val="en-US"/>
        </w:rPr>
        <w:t>that are often</w:t>
      </w:r>
      <w:r w:rsidR="00F02F8B" w:rsidRPr="0039487A">
        <w:rPr>
          <w:rFonts w:ascii="Times New Roman" w:hAnsi="Times New Roman" w:cs="Times New Roman"/>
          <w:sz w:val="24"/>
          <w:szCs w:val="24"/>
          <w:lang w:val="en-US"/>
        </w:rPr>
        <w:t xml:space="preserve"> more accurate than those from traditional, yet </w:t>
      </w:r>
      <w:r w:rsidR="000212C6" w:rsidRPr="0039487A">
        <w:rPr>
          <w:rFonts w:ascii="Times New Roman" w:hAnsi="Times New Roman" w:cs="Times New Roman"/>
          <w:sz w:val="24"/>
          <w:szCs w:val="24"/>
          <w:lang w:val="en-US"/>
        </w:rPr>
        <w:t>nowadays</w:t>
      </w:r>
      <w:r w:rsidR="00F02F8B" w:rsidRPr="0039487A">
        <w:rPr>
          <w:rFonts w:ascii="Times New Roman" w:hAnsi="Times New Roman" w:cs="Times New Roman"/>
          <w:sz w:val="24"/>
          <w:szCs w:val="24"/>
          <w:lang w:val="en-US"/>
        </w:rPr>
        <w:t xml:space="preserve"> rarely used, osmometric methods in which the results </w:t>
      </w:r>
      <w:r w:rsidR="002B2044" w:rsidRPr="0039487A">
        <w:rPr>
          <w:rFonts w:ascii="Times New Roman" w:hAnsi="Times New Roman" w:cs="Times New Roman"/>
          <w:sz w:val="24"/>
          <w:szCs w:val="24"/>
          <w:lang w:val="en-US"/>
        </w:rPr>
        <w:t>are</w:t>
      </w:r>
      <w:r w:rsidR="00F02F8B" w:rsidRPr="0039487A">
        <w:rPr>
          <w:rFonts w:ascii="Times New Roman" w:hAnsi="Times New Roman" w:cs="Times New Roman"/>
          <w:sz w:val="24"/>
          <w:szCs w:val="24"/>
          <w:lang w:val="en-US"/>
        </w:rPr>
        <w:t xml:space="preserve"> either overestimated by permeation of oligomeric fractions through the membrane of membrane osmometer or underestimated by the presence of low-molar-mass impurities in </w:t>
      </w:r>
      <w:r w:rsidR="00942F24">
        <w:rPr>
          <w:rFonts w:ascii="Times New Roman" w:hAnsi="Times New Roman" w:cs="Times New Roman"/>
          <w:sz w:val="24"/>
          <w:szCs w:val="24"/>
          <w:lang w:val="en-US"/>
        </w:rPr>
        <w:t xml:space="preserve">the case of </w:t>
      </w:r>
      <w:r w:rsidR="00F02F8B" w:rsidRPr="0039487A">
        <w:rPr>
          <w:rFonts w:ascii="Times New Roman" w:hAnsi="Times New Roman" w:cs="Times New Roman"/>
          <w:sz w:val="24"/>
          <w:szCs w:val="24"/>
          <w:lang w:val="en-US"/>
        </w:rPr>
        <w:t>vapor phase osmometry.</w:t>
      </w:r>
    </w:p>
    <w:p w:rsidR="00B44486" w:rsidRPr="00816E5B" w:rsidRDefault="00D40BC4"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In contrast to SEC-MALS, which is completely independent of polymer standard</w:t>
      </w:r>
      <w:r w:rsidR="009658FB" w:rsidRPr="0039487A">
        <w:rPr>
          <w:rFonts w:ascii="Times New Roman" w:hAnsi="Times New Roman" w:cs="Times New Roman"/>
          <w:sz w:val="24"/>
          <w:szCs w:val="24"/>
          <w:lang w:val="en-US"/>
        </w:rPr>
        <w:t>s</w:t>
      </w:r>
      <w:r w:rsidRPr="0039487A">
        <w:rPr>
          <w:rFonts w:ascii="Times New Roman" w:hAnsi="Times New Roman" w:cs="Times New Roman"/>
          <w:sz w:val="24"/>
          <w:szCs w:val="24"/>
          <w:lang w:val="en-US"/>
        </w:rPr>
        <w:t>, SEC-VIS-UC is primarily based on the calibration curve</w:t>
      </w:r>
      <w:r w:rsidR="003A52DC" w:rsidRPr="0039487A">
        <w:rPr>
          <w:rFonts w:ascii="Times New Roman" w:hAnsi="Times New Roman" w:cs="Times New Roman"/>
          <w:sz w:val="24"/>
          <w:szCs w:val="24"/>
          <w:lang w:val="en-US"/>
        </w:rPr>
        <w:t xml:space="preserve"> established by a series of narrow polymer standards. </w:t>
      </w:r>
      <w:r w:rsidR="00E21262" w:rsidRPr="0039487A">
        <w:rPr>
          <w:rFonts w:ascii="Times New Roman" w:hAnsi="Times New Roman" w:cs="Times New Roman"/>
          <w:sz w:val="24"/>
          <w:szCs w:val="24"/>
          <w:lang w:val="en-US"/>
        </w:rPr>
        <w:t>Since the molar mass is determined from the calibration curve, its accuracy is affected</w:t>
      </w:r>
      <w:r w:rsidR="009423A4">
        <w:rPr>
          <w:rFonts w:ascii="Times New Roman" w:hAnsi="Times New Roman" w:cs="Times New Roman"/>
          <w:sz w:val="24"/>
          <w:szCs w:val="24"/>
          <w:lang w:val="en-US"/>
        </w:rPr>
        <w:t xml:space="preserve"> not only by the polydispersity within the </w:t>
      </w:r>
      <w:r w:rsidR="00D35B3F">
        <w:rPr>
          <w:rFonts w:ascii="Times New Roman" w:hAnsi="Times New Roman" w:cs="Times New Roman"/>
          <w:sz w:val="24"/>
          <w:szCs w:val="24"/>
          <w:lang w:val="en-US"/>
        </w:rPr>
        <w:t xml:space="preserve">elution </w:t>
      </w:r>
      <w:r w:rsidR="009423A4">
        <w:rPr>
          <w:rFonts w:ascii="Times New Roman" w:hAnsi="Times New Roman" w:cs="Times New Roman"/>
          <w:sz w:val="24"/>
          <w:szCs w:val="24"/>
          <w:lang w:val="en-US"/>
        </w:rPr>
        <w:t>zone, but</w:t>
      </w:r>
      <w:r w:rsidR="00E21262" w:rsidRPr="0039487A">
        <w:rPr>
          <w:rFonts w:ascii="Times New Roman" w:hAnsi="Times New Roman" w:cs="Times New Roman"/>
          <w:sz w:val="24"/>
          <w:szCs w:val="24"/>
          <w:lang w:val="en-US"/>
        </w:rPr>
        <w:t xml:space="preserve"> the band broadening</w:t>
      </w:r>
      <w:r w:rsidR="002B2044" w:rsidRPr="0039487A">
        <w:rPr>
          <w:rFonts w:ascii="Times New Roman" w:hAnsi="Times New Roman" w:cs="Times New Roman"/>
          <w:sz w:val="24"/>
          <w:szCs w:val="24"/>
          <w:lang w:val="en-US"/>
        </w:rPr>
        <w:t xml:space="preserve"> </w:t>
      </w:r>
      <w:r w:rsidR="009423A4">
        <w:rPr>
          <w:rFonts w:ascii="Times New Roman" w:hAnsi="Times New Roman" w:cs="Times New Roman"/>
          <w:sz w:val="24"/>
          <w:szCs w:val="24"/>
          <w:lang w:val="en-US"/>
        </w:rPr>
        <w:t xml:space="preserve">also </w:t>
      </w:r>
      <w:r w:rsidR="002B2044" w:rsidRPr="0039487A">
        <w:rPr>
          <w:rFonts w:ascii="Times New Roman" w:hAnsi="Times New Roman" w:cs="Times New Roman"/>
          <w:sz w:val="24"/>
          <w:szCs w:val="24"/>
          <w:lang w:val="en-US"/>
        </w:rPr>
        <w:t xml:space="preserve">causes a given zone to elute at different position than it would elute in ideal chromatography </w:t>
      </w:r>
      <w:r w:rsidR="001301EF" w:rsidRPr="0039487A">
        <w:rPr>
          <w:rFonts w:ascii="Times New Roman" w:hAnsi="Times New Roman" w:cs="Times New Roman"/>
          <w:sz w:val="24"/>
          <w:szCs w:val="24"/>
          <w:lang w:val="en-US"/>
        </w:rPr>
        <w:t>with</w:t>
      </w:r>
      <w:r w:rsidR="001301EF">
        <w:rPr>
          <w:rFonts w:ascii="Times New Roman" w:hAnsi="Times New Roman" w:cs="Times New Roman"/>
          <w:sz w:val="24"/>
          <w:szCs w:val="24"/>
          <w:lang w:val="en-US"/>
        </w:rPr>
        <w:t>out</w:t>
      </w:r>
      <w:r w:rsidR="002B2044" w:rsidRPr="0039487A">
        <w:rPr>
          <w:rFonts w:ascii="Times New Roman" w:hAnsi="Times New Roman" w:cs="Times New Roman"/>
          <w:sz w:val="24"/>
          <w:szCs w:val="24"/>
          <w:lang w:val="en-US"/>
        </w:rPr>
        <w:t xml:space="preserve"> band broadening. And </w:t>
      </w:r>
      <w:r w:rsidR="008E74A0" w:rsidRPr="0039487A">
        <w:rPr>
          <w:rFonts w:ascii="Times New Roman" w:hAnsi="Times New Roman" w:cs="Times New Roman"/>
          <w:sz w:val="24"/>
          <w:szCs w:val="24"/>
          <w:lang w:val="en-US"/>
        </w:rPr>
        <w:t>as</w:t>
      </w:r>
      <w:r w:rsidR="002B2044" w:rsidRPr="0039487A">
        <w:rPr>
          <w:rFonts w:ascii="Times New Roman" w:hAnsi="Times New Roman" w:cs="Times New Roman"/>
          <w:sz w:val="24"/>
          <w:szCs w:val="24"/>
          <w:lang w:val="en-US"/>
        </w:rPr>
        <w:t xml:space="preserve"> the calibration dependence is semi-logarithmic, a small shift of the elution volume can cause a large error in molar mass.</w:t>
      </w:r>
      <w:r w:rsidR="00B3030F" w:rsidRPr="0039487A">
        <w:rPr>
          <w:rFonts w:ascii="Times New Roman" w:hAnsi="Times New Roman" w:cs="Times New Roman"/>
          <w:sz w:val="24"/>
          <w:szCs w:val="24"/>
          <w:lang w:val="en-US"/>
        </w:rPr>
        <w:t xml:space="preserve"> </w:t>
      </w:r>
      <w:r w:rsidR="009804BA" w:rsidRPr="0039487A">
        <w:rPr>
          <w:rFonts w:ascii="Times New Roman" w:hAnsi="Times New Roman" w:cs="Times New Roman"/>
          <w:sz w:val="24"/>
          <w:szCs w:val="24"/>
          <w:lang w:val="en-US"/>
        </w:rPr>
        <w:t>Despite numerous scientific articles on the band broadening</w:t>
      </w:r>
      <w:r w:rsidR="0077062E" w:rsidRPr="0039487A">
        <w:rPr>
          <w:rFonts w:ascii="Times New Roman" w:hAnsi="Times New Roman" w:cs="Times New Roman"/>
          <w:sz w:val="24"/>
          <w:szCs w:val="24"/>
          <w:lang w:val="en-US"/>
        </w:rPr>
        <w:t xml:space="preserve"> topic</w:t>
      </w:r>
      <w:r w:rsidR="009804BA" w:rsidRPr="0039487A">
        <w:rPr>
          <w:rFonts w:ascii="Times New Roman" w:hAnsi="Times New Roman" w:cs="Times New Roman"/>
          <w:sz w:val="24"/>
          <w:szCs w:val="24"/>
          <w:lang w:val="en-US"/>
        </w:rPr>
        <w:t>, no simple</w:t>
      </w:r>
      <w:r w:rsidR="00A925A8" w:rsidRPr="0039487A">
        <w:rPr>
          <w:rFonts w:ascii="Times New Roman" w:hAnsi="Times New Roman" w:cs="Times New Roman"/>
          <w:sz w:val="24"/>
          <w:szCs w:val="24"/>
          <w:lang w:val="en-US"/>
        </w:rPr>
        <w:t xml:space="preserve"> and</w:t>
      </w:r>
      <w:r w:rsidR="009804BA" w:rsidRPr="0039487A">
        <w:rPr>
          <w:rFonts w:ascii="Times New Roman" w:hAnsi="Times New Roman" w:cs="Times New Roman"/>
          <w:sz w:val="24"/>
          <w:szCs w:val="24"/>
          <w:lang w:val="en-US"/>
        </w:rPr>
        <w:t xml:space="preserve"> generally applicable procedure has been established, and most of SEC practitioners resign on the band broadening correction. As a result of band broadening</w:t>
      </w:r>
      <w:r w:rsidR="00F01F73" w:rsidRPr="0039487A">
        <w:rPr>
          <w:rFonts w:ascii="Times New Roman" w:hAnsi="Times New Roman" w:cs="Times New Roman"/>
          <w:sz w:val="24"/>
          <w:szCs w:val="24"/>
          <w:lang w:val="en-US"/>
        </w:rPr>
        <w:t xml:space="preserve">, the experimental chromatogram is broader than the true chromatogram </w:t>
      </w:r>
      <w:r w:rsidR="00F368C1" w:rsidRPr="0039487A">
        <w:rPr>
          <w:rFonts w:ascii="Times New Roman" w:hAnsi="Times New Roman" w:cs="Times New Roman"/>
          <w:sz w:val="24"/>
          <w:szCs w:val="24"/>
          <w:lang w:val="en-US"/>
        </w:rPr>
        <w:t>corresponding</w:t>
      </w:r>
      <w:r w:rsidR="0077062E" w:rsidRPr="0039487A">
        <w:rPr>
          <w:rFonts w:ascii="Times New Roman" w:hAnsi="Times New Roman" w:cs="Times New Roman"/>
          <w:sz w:val="24"/>
          <w:szCs w:val="24"/>
          <w:lang w:val="en-US"/>
        </w:rPr>
        <w:t xml:space="preserve"> </w:t>
      </w:r>
      <w:r w:rsidR="00F368C1" w:rsidRPr="0039487A">
        <w:rPr>
          <w:rFonts w:ascii="Times New Roman" w:hAnsi="Times New Roman" w:cs="Times New Roman"/>
          <w:sz w:val="24"/>
          <w:szCs w:val="24"/>
          <w:lang w:val="en-US"/>
        </w:rPr>
        <w:t xml:space="preserve">to </w:t>
      </w:r>
      <w:r w:rsidR="00F01F73" w:rsidRPr="0039487A">
        <w:rPr>
          <w:rFonts w:ascii="Times New Roman" w:hAnsi="Times New Roman" w:cs="Times New Roman"/>
          <w:sz w:val="24"/>
          <w:szCs w:val="24"/>
          <w:lang w:val="en-US"/>
        </w:rPr>
        <w:t>the molar mass distribution</w:t>
      </w:r>
      <w:r w:rsidR="002B2044" w:rsidRPr="0039487A">
        <w:rPr>
          <w:rFonts w:ascii="Times New Roman" w:hAnsi="Times New Roman" w:cs="Times New Roman"/>
          <w:sz w:val="24"/>
          <w:szCs w:val="24"/>
          <w:lang w:val="en-US"/>
        </w:rPr>
        <w:t xml:space="preserve"> and thus </w:t>
      </w:r>
      <w:r w:rsidR="00BD5FC5" w:rsidRPr="0039487A">
        <w:rPr>
          <w:rFonts w:ascii="Times New Roman" w:hAnsi="Times New Roman" w:cs="Times New Roman"/>
          <w:sz w:val="24"/>
          <w:szCs w:val="24"/>
          <w:lang w:val="en-US"/>
        </w:rPr>
        <w:t>t</w:t>
      </w:r>
      <w:r w:rsidR="009804BA" w:rsidRPr="0039487A">
        <w:rPr>
          <w:rFonts w:ascii="Times New Roman" w:hAnsi="Times New Roman" w:cs="Times New Roman"/>
          <w:sz w:val="24"/>
          <w:szCs w:val="24"/>
          <w:lang w:val="en-US"/>
        </w:rPr>
        <w:t xml:space="preserve">he molar mass at the very beginning of chromatogram is overestimated, </w:t>
      </w:r>
      <w:r w:rsidR="002B52A4" w:rsidRPr="0039487A">
        <w:rPr>
          <w:rFonts w:ascii="Times New Roman" w:hAnsi="Times New Roman" w:cs="Times New Roman"/>
          <w:sz w:val="24"/>
          <w:szCs w:val="24"/>
          <w:lang w:val="en-US"/>
        </w:rPr>
        <w:t>whereas</w:t>
      </w:r>
      <w:r w:rsidR="009804BA" w:rsidRPr="0039487A">
        <w:rPr>
          <w:rFonts w:ascii="Times New Roman" w:hAnsi="Times New Roman" w:cs="Times New Roman"/>
          <w:sz w:val="24"/>
          <w:szCs w:val="24"/>
          <w:lang w:val="en-US"/>
        </w:rPr>
        <w:t xml:space="preserve"> at the end of chromatogram</w:t>
      </w:r>
      <w:r w:rsidR="0089423C" w:rsidRPr="0039487A">
        <w:rPr>
          <w:rFonts w:ascii="Times New Roman" w:hAnsi="Times New Roman" w:cs="Times New Roman"/>
          <w:sz w:val="24"/>
          <w:szCs w:val="24"/>
          <w:lang w:val="en-US"/>
        </w:rPr>
        <w:t xml:space="preserve"> is</w:t>
      </w:r>
      <w:r w:rsidR="009804BA" w:rsidRPr="0039487A">
        <w:rPr>
          <w:rFonts w:ascii="Times New Roman" w:hAnsi="Times New Roman" w:cs="Times New Roman"/>
          <w:sz w:val="24"/>
          <w:szCs w:val="24"/>
          <w:lang w:val="en-US"/>
        </w:rPr>
        <w:t xml:space="preserve"> underestimated</w:t>
      </w:r>
      <w:r w:rsidR="0077062E" w:rsidRPr="0039487A">
        <w:rPr>
          <w:rFonts w:ascii="Times New Roman" w:hAnsi="Times New Roman" w:cs="Times New Roman"/>
          <w:sz w:val="24"/>
          <w:szCs w:val="24"/>
          <w:lang w:val="en-US"/>
        </w:rPr>
        <w:t>.</w:t>
      </w:r>
      <w:r w:rsidR="00B44486">
        <w:rPr>
          <w:rFonts w:ascii="Times New Roman" w:hAnsi="Times New Roman" w:cs="Times New Roman"/>
          <w:sz w:val="24"/>
          <w:szCs w:val="24"/>
          <w:lang w:val="en-US"/>
        </w:rPr>
        <w:t xml:space="preserve"> </w:t>
      </w:r>
      <w:r w:rsidR="003F0E1F" w:rsidRPr="00816E5B">
        <w:rPr>
          <w:rFonts w:ascii="Times New Roman" w:hAnsi="Times New Roman" w:cs="Times New Roman"/>
          <w:sz w:val="24"/>
          <w:szCs w:val="24"/>
          <w:lang w:val="en-US"/>
        </w:rPr>
        <w:t>I</w:t>
      </w:r>
      <w:r w:rsidR="00B44486" w:rsidRPr="00816E5B">
        <w:rPr>
          <w:rFonts w:ascii="Times New Roman" w:hAnsi="Times New Roman" w:cs="Times New Roman"/>
          <w:sz w:val="24"/>
          <w:szCs w:val="24"/>
          <w:lang w:val="en-US"/>
        </w:rPr>
        <w:t xml:space="preserve">n addition to the band broadening in the SEC columns, the broadening in the detector part is important for the multidetector measurements. </w:t>
      </w:r>
      <w:r w:rsidR="004935E5" w:rsidRPr="00816E5B">
        <w:rPr>
          <w:rFonts w:ascii="Times New Roman" w:hAnsi="Times New Roman" w:cs="Times New Roman"/>
          <w:sz w:val="24"/>
          <w:szCs w:val="24"/>
          <w:lang w:val="en-US"/>
        </w:rPr>
        <w:t>T</w:t>
      </w:r>
      <w:r w:rsidR="00B44486" w:rsidRPr="00816E5B">
        <w:rPr>
          <w:rFonts w:ascii="Times New Roman" w:hAnsi="Times New Roman" w:cs="Times New Roman"/>
          <w:sz w:val="24"/>
          <w:szCs w:val="24"/>
          <w:lang w:val="en-US"/>
        </w:rPr>
        <w:t>he effect of the inter-detector band broadening</w:t>
      </w:r>
      <w:r w:rsidR="004935E5" w:rsidRPr="00816E5B">
        <w:rPr>
          <w:rFonts w:ascii="Times New Roman" w:hAnsi="Times New Roman" w:cs="Times New Roman"/>
          <w:sz w:val="24"/>
          <w:szCs w:val="24"/>
          <w:lang w:val="en-US"/>
        </w:rPr>
        <w:t xml:space="preserve"> can be minimized by the detectors that are specifically designed to be used </w:t>
      </w:r>
      <w:r w:rsidR="0031316F" w:rsidRPr="00816E5B">
        <w:rPr>
          <w:rFonts w:ascii="Times New Roman" w:hAnsi="Times New Roman" w:cs="Times New Roman"/>
          <w:sz w:val="24"/>
          <w:szCs w:val="24"/>
          <w:lang w:val="en-US"/>
        </w:rPr>
        <w:t>in</w:t>
      </w:r>
      <w:r w:rsidR="004935E5" w:rsidRPr="00816E5B">
        <w:rPr>
          <w:rFonts w:ascii="Times New Roman" w:hAnsi="Times New Roman" w:cs="Times New Roman"/>
          <w:sz w:val="24"/>
          <w:szCs w:val="24"/>
          <w:lang w:val="en-US"/>
        </w:rPr>
        <w:t xml:space="preserve"> multiple detector systems. </w:t>
      </w:r>
      <w:r w:rsidR="00896214" w:rsidRPr="00816E5B">
        <w:rPr>
          <w:rFonts w:ascii="Times New Roman" w:hAnsi="Times New Roman" w:cs="Times New Roman"/>
          <w:sz w:val="24"/>
          <w:szCs w:val="24"/>
          <w:lang w:val="en-US"/>
        </w:rPr>
        <w:t xml:space="preserve">In contrast to the band broadening in the columns, the inter-detector peak broadening depends only on the interconnecting tubings and the design of particular detectors. Consequently, the inter-detector band broadening becomes relatively less pronounced </w:t>
      </w:r>
      <w:r w:rsidR="00947A8B" w:rsidRPr="00816E5B">
        <w:rPr>
          <w:rFonts w:ascii="Times New Roman" w:hAnsi="Times New Roman" w:cs="Times New Roman"/>
          <w:sz w:val="24"/>
          <w:szCs w:val="24"/>
          <w:lang w:val="en-US"/>
        </w:rPr>
        <w:t xml:space="preserve">with increasing </w:t>
      </w:r>
      <w:r w:rsidR="006C77A6" w:rsidRPr="00816E5B">
        <w:rPr>
          <w:rFonts w:ascii="Times New Roman" w:hAnsi="Times New Roman" w:cs="Times New Roman"/>
          <w:sz w:val="24"/>
          <w:szCs w:val="24"/>
          <w:lang w:val="en-US"/>
        </w:rPr>
        <w:t xml:space="preserve">the </w:t>
      </w:r>
      <w:r w:rsidR="00947A8B" w:rsidRPr="00816E5B">
        <w:rPr>
          <w:rFonts w:ascii="Times New Roman" w:hAnsi="Times New Roman" w:cs="Times New Roman"/>
          <w:sz w:val="24"/>
          <w:szCs w:val="24"/>
          <w:lang w:val="en-US"/>
        </w:rPr>
        <w:t xml:space="preserve">total </w:t>
      </w:r>
      <w:r w:rsidR="006C77A6" w:rsidRPr="00816E5B">
        <w:rPr>
          <w:rFonts w:ascii="Times New Roman" w:hAnsi="Times New Roman" w:cs="Times New Roman"/>
          <w:sz w:val="24"/>
          <w:szCs w:val="24"/>
          <w:lang w:val="en-US"/>
        </w:rPr>
        <w:t xml:space="preserve">SEC </w:t>
      </w:r>
      <w:r w:rsidR="00947A8B" w:rsidRPr="00816E5B">
        <w:rPr>
          <w:rFonts w:ascii="Times New Roman" w:hAnsi="Times New Roman" w:cs="Times New Roman"/>
          <w:sz w:val="24"/>
          <w:szCs w:val="24"/>
          <w:lang w:val="en-US"/>
        </w:rPr>
        <w:t>column volume. From this reason, a single 300 × 8 mm column or narrow bore 4 mm internal diameter columns cannot be recommende</w:t>
      </w:r>
      <w:r w:rsidR="00FC5FA4" w:rsidRPr="00816E5B">
        <w:rPr>
          <w:rFonts w:ascii="Times New Roman" w:hAnsi="Times New Roman" w:cs="Times New Roman"/>
          <w:sz w:val="24"/>
          <w:szCs w:val="24"/>
          <w:lang w:val="en-US"/>
        </w:rPr>
        <w:t xml:space="preserve">d for multiple detector systems, especially </w:t>
      </w:r>
      <w:r w:rsidR="00AA364E" w:rsidRPr="00816E5B">
        <w:rPr>
          <w:rFonts w:ascii="Times New Roman" w:hAnsi="Times New Roman" w:cs="Times New Roman"/>
          <w:sz w:val="24"/>
          <w:szCs w:val="24"/>
          <w:lang w:val="en-US"/>
        </w:rPr>
        <w:t xml:space="preserve">for </w:t>
      </w:r>
      <w:r w:rsidR="00FC5FA4" w:rsidRPr="00816E5B">
        <w:rPr>
          <w:rFonts w:ascii="Times New Roman" w:hAnsi="Times New Roman" w:cs="Times New Roman"/>
          <w:sz w:val="24"/>
          <w:szCs w:val="24"/>
          <w:lang w:val="en-US"/>
        </w:rPr>
        <w:t xml:space="preserve">those including </w:t>
      </w:r>
      <w:r w:rsidR="00AA364E" w:rsidRPr="00816E5B">
        <w:rPr>
          <w:rFonts w:ascii="Times New Roman" w:hAnsi="Times New Roman" w:cs="Times New Roman"/>
          <w:sz w:val="24"/>
          <w:szCs w:val="24"/>
          <w:lang w:val="en-US"/>
        </w:rPr>
        <w:t xml:space="preserve">a </w:t>
      </w:r>
      <w:r w:rsidR="00FC5FA4" w:rsidRPr="00816E5B">
        <w:rPr>
          <w:rFonts w:ascii="Times New Roman" w:hAnsi="Times New Roman" w:cs="Times New Roman"/>
          <w:sz w:val="24"/>
          <w:szCs w:val="24"/>
          <w:lang w:val="en-US"/>
        </w:rPr>
        <w:t xml:space="preserve">viscometer. </w:t>
      </w:r>
      <w:r w:rsidR="00A61665" w:rsidRPr="00816E5B">
        <w:rPr>
          <w:rFonts w:ascii="Times New Roman" w:hAnsi="Times New Roman" w:cs="Times New Roman"/>
          <w:sz w:val="24"/>
          <w:szCs w:val="24"/>
          <w:lang w:val="en-US"/>
        </w:rPr>
        <w:t>In addition, t</w:t>
      </w:r>
      <w:r w:rsidR="00FC5FA4" w:rsidRPr="00816E5B">
        <w:rPr>
          <w:rFonts w:ascii="Times New Roman" w:hAnsi="Times New Roman" w:cs="Times New Roman"/>
          <w:sz w:val="24"/>
          <w:szCs w:val="24"/>
          <w:lang w:val="en-US"/>
        </w:rPr>
        <w:t xml:space="preserve">he compensation </w:t>
      </w:r>
      <w:r w:rsidR="00F0400C" w:rsidRPr="00816E5B">
        <w:rPr>
          <w:rFonts w:ascii="Times New Roman" w:hAnsi="Times New Roman" w:cs="Times New Roman"/>
          <w:sz w:val="24"/>
          <w:szCs w:val="24"/>
          <w:lang w:val="en-US"/>
        </w:rPr>
        <w:t>of</w:t>
      </w:r>
      <w:r w:rsidR="00734308" w:rsidRPr="00816E5B">
        <w:rPr>
          <w:rFonts w:ascii="Times New Roman" w:hAnsi="Times New Roman" w:cs="Times New Roman"/>
          <w:sz w:val="24"/>
          <w:szCs w:val="24"/>
          <w:lang w:val="en-US"/>
        </w:rPr>
        <w:t xml:space="preserve"> </w:t>
      </w:r>
      <w:r w:rsidR="00947A8B" w:rsidRPr="00816E5B">
        <w:rPr>
          <w:rFonts w:ascii="Times New Roman" w:hAnsi="Times New Roman" w:cs="Times New Roman"/>
          <w:sz w:val="24"/>
          <w:szCs w:val="24"/>
          <w:lang w:val="en-US"/>
        </w:rPr>
        <w:t xml:space="preserve">the </w:t>
      </w:r>
      <w:r w:rsidR="00787F2C" w:rsidRPr="00816E5B">
        <w:rPr>
          <w:rFonts w:ascii="Times New Roman" w:hAnsi="Times New Roman" w:cs="Times New Roman"/>
          <w:sz w:val="24"/>
          <w:szCs w:val="24"/>
          <w:lang w:val="en-US"/>
        </w:rPr>
        <w:t xml:space="preserve">inter-detector </w:t>
      </w:r>
      <w:r w:rsidR="00B44486" w:rsidRPr="00816E5B">
        <w:rPr>
          <w:rFonts w:ascii="Times New Roman" w:hAnsi="Times New Roman" w:cs="Times New Roman"/>
          <w:sz w:val="24"/>
          <w:szCs w:val="24"/>
          <w:lang w:val="en-US"/>
        </w:rPr>
        <w:t xml:space="preserve">band broadening </w:t>
      </w:r>
      <w:r w:rsidR="00947A8B" w:rsidRPr="00816E5B">
        <w:rPr>
          <w:rFonts w:ascii="Times New Roman" w:hAnsi="Times New Roman" w:cs="Times New Roman"/>
          <w:sz w:val="24"/>
          <w:szCs w:val="24"/>
          <w:lang w:val="en-US"/>
        </w:rPr>
        <w:t xml:space="preserve">can be performed by </w:t>
      </w:r>
      <w:r w:rsidR="006C77A6" w:rsidRPr="00816E5B">
        <w:rPr>
          <w:rFonts w:ascii="Times New Roman" w:hAnsi="Times New Roman" w:cs="Times New Roman"/>
          <w:sz w:val="24"/>
          <w:szCs w:val="24"/>
          <w:lang w:val="en-US"/>
        </w:rPr>
        <w:t xml:space="preserve">software </w:t>
      </w:r>
      <w:r w:rsidR="00B44486" w:rsidRPr="00816E5B">
        <w:rPr>
          <w:rFonts w:ascii="Times New Roman" w:hAnsi="Times New Roman" w:cs="Times New Roman"/>
          <w:sz w:val="24"/>
          <w:szCs w:val="24"/>
          <w:lang w:val="en-US"/>
        </w:rPr>
        <w:t xml:space="preserve">correction </w:t>
      </w:r>
      <w:r w:rsidR="00C8105A" w:rsidRPr="00816E5B">
        <w:rPr>
          <w:rFonts w:ascii="Times New Roman" w:hAnsi="Times New Roman" w:cs="Times New Roman"/>
          <w:sz w:val="24"/>
          <w:szCs w:val="24"/>
          <w:lang w:val="en-US"/>
        </w:rPr>
        <w:t>which requires measurement of a perfectly monodisperse polymer</w:t>
      </w:r>
      <w:r w:rsidR="006C77A6" w:rsidRPr="00816E5B">
        <w:rPr>
          <w:rFonts w:ascii="Times New Roman" w:hAnsi="Times New Roman" w:cs="Times New Roman"/>
          <w:sz w:val="24"/>
          <w:szCs w:val="24"/>
          <w:lang w:val="en-US"/>
        </w:rPr>
        <w:t>.</w:t>
      </w:r>
    </w:p>
    <w:p w:rsidR="00DF124B" w:rsidRPr="00816E5B" w:rsidRDefault="00E63923"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The dependenc</w:t>
      </w:r>
      <w:r w:rsidR="00F368C1" w:rsidRPr="0039487A">
        <w:rPr>
          <w:rFonts w:ascii="Times New Roman" w:hAnsi="Times New Roman" w:cs="Times New Roman"/>
          <w:sz w:val="24"/>
          <w:szCs w:val="24"/>
          <w:lang w:val="en-US"/>
        </w:rPr>
        <w:t>y</w:t>
      </w:r>
      <w:r w:rsidRPr="0039487A">
        <w:rPr>
          <w:rFonts w:ascii="Times New Roman" w:hAnsi="Times New Roman" w:cs="Times New Roman"/>
          <w:sz w:val="24"/>
          <w:szCs w:val="24"/>
          <w:lang w:val="en-US"/>
        </w:rPr>
        <w:t xml:space="preserve"> of molar mass on the column calibration makes the results vulnerable to the flow rate accuracy, temperature</w:t>
      </w:r>
      <w:r w:rsidR="009658FB" w:rsidRPr="0039487A">
        <w:rPr>
          <w:rFonts w:ascii="Times New Roman" w:hAnsi="Times New Roman" w:cs="Times New Roman"/>
          <w:sz w:val="24"/>
          <w:szCs w:val="24"/>
          <w:lang w:val="en-US"/>
        </w:rPr>
        <w:t xml:space="preserve"> fluctuations</w:t>
      </w:r>
      <w:r w:rsidRPr="0039487A">
        <w:rPr>
          <w:rFonts w:ascii="Times New Roman" w:hAnsi="Times New Roman" w:cs="Times New Roman"/>
          <w:sz w:val="24"/>
          <w:szCs w:val="24"/>
          <w:lang w:val="en-US"/>
        </w:rPr>
        <w:t>, column performance and injected mass. Especially the injected mass can affect the exact position of the polymer zone</w:t>
      </w:r>
      <w:r w:rsidR="00A925A8" w:rsidRPr="0039487A">
        <w:rPr>
          <w:rFonts w:ascii="Times New Roman" w:hAnsi="Times New Roman" w:cs="Times New Roman"/>
          <w:sz w:val="24"/>
          <w:szCs w:val="24"/>
          <w:lang w:val="en-US"/>
        </w:rPr>
        <w:t xml:space="preserve"> in the chromatogram</w:t>
      </w:r>
      <w:r w:rsidRPr="0039487A">
        <w:rPr>
          <w:rFonts w:ascii="Times New Roman" w:hAnsi="Times New Roman" w:cs="Times New Roman"/>
          <w:sz w:val="24"/>
          <w:szCs w:val="24"/>
          <w:lang w:val="en-US"/>
        </w:rPr>
        <w:t>.</w:t>
      </w:r>
      <w:r w:rsidR="004341DA" w:rsidRPr="0039487A">
        <w:rPr>
          <w:rFonts w:ascii="Times New Roman" w:hAnsi="Times New Roman" w:cs="Times New Roman"/>
          <w:sz w:val="24"/>
          <w:szCs w:val="24"/>
          <w:lang w:val="en-US"/>
        </w:rPr>
        <w:t xml:space="preserve"> For more information on </w:t>
      </w:r>
      <w:r w:rsidR="00462D2C">
        <w:rPr>
          <w:rFonts w:ascii="Times New Roman" w:hAnsi="Times New Roman" w:cs="Times New Roman"/>
          <w:sz w:val="24"/>
          <w:szCs w:val="24"/>
          <w:lang w:val="en-US"/>
        </w:rPr>
        <w:t xml:space="preserve">the </w:t>
      </w:r>
      <w:r w:rsidR="003C591F" w:rsidRPr="0039487A">
        <w:rPr>
          <w:rFonts w:ascii="Times New Roman" w:hAnsi="Times New Roman" w:cs="Times New Roman"/>
          <w:sz w:val="24"/>
          <w:szCs w:val="24"/>
          <w:lang w:val="en-US"/>
        </w:rPr>
        <w:t>influence of separation conditions refer to Section 3.5.6 of Reference.</w:t>
      </w:r>
      <w:r w:rsidR="003A32E6" w:rsidRPr="003A32E6">
        <w:rPr>
          <w:rFonts w:ascii="Times New Roman" w:hAnsi="Times New Roman" w:cs="Times New Roman"/>
          <w:sz w:val="24"/>
          <w:szCs w:val="24"/>
          <w:vertAlign w:val="superscript"/>
          <w:lang w:val="en-US"/>
        </w:rPr>
        <w:fldChar w:fldCharType="begin"/>
      </w:r>
      <w:r w:rsidR="003A32E6" w:rsidRPr="003A32E6">
        <w:rPr>
          <w:rFonts w:ascii="Times New Roman" w:hAnsi="Times New Roman" w:cs="Times New Roman"/>
          <w:sz w:val="24"/>
          <w:szCs w:val="24"/>
          <w:vertAlign w:val="superscript"/>
          <w:lang w:val="en-US"/>
        </w:rPr>
        <w:instrText xml:space="preserve"> NOTEREF _Ref519429221 \h </w:instrText>
      </w:r>
      <w:r w:rsidR="003A32E6">
        <w:rPr>
          <w:rFonts w:ascii="Times New Roman" w:hAnsi="Times New Roman" w:cs="Times New Roman"/>
          <w:sz w:val="24"/>
          <w:szCs w:val="24"/>
          <w:vertAlign w:val="superscript"/>
          <w:lang w:val="en-US"/>
        </w:rPr>
        <w:instrText xml:space="preserve"> \* MERGEFORMAT </w:instrText>
      </w:r>
      <w:r w:rsidR="003A32E6" w:rsidRPr="003A32E6">
        <w:rPr>
          <w:rFonts w:ascii="Times New Roman" w:hAnsi="Times New Roman" w:cs="Times New Roman"/>
          <w:sz w:val="24"/>
          <w:szCs w:val="24"/>
          <w:vertAlign w:val="superscript"/>
          <w:lang w:val="en-US"/>
        </w:rPr>
      </w:r>
      <w:r w:rsidR="003A32E6" w:rsidRPr="003A32E6">
        <w:rPr>
          <w:rFonts w:ascii="Times New Roman" w:hAnsi="Times New Roman" w:cs="Times New Roman"/>
          <w:sz w:val="24"/>
          <w:szCs w:val="24"/>
          <w:vertAlign w:val="superscript"/>
          <w:lang w:val="en-US"/>
        </w:rPr>
        <w:fldChar w:fldCharType="separate"/>
      </w:r>
      <w:r w:rsidR="00A26797">
        <w:rPr>
          <w:rFonts w:ascii="Times New Roman" w:hAnsi="Times New Roman" w:cs="Times New Roman"/>
          <w:sz w:val="24"/>
          <w:szCs w:val="24"/>
          <w:vertAlign w:val="superscript"/>
          <w:lang w:val="en-US"/>
        </w:rPr>
        <w:t>7</w:t>
      </w:r>
      <w:r w:rsidR="003A32E6" w:rsidRPr="003A32E6">
        <w:rPr>
          <w:rFonts w:ascii="Times New Roman" w:hAnsi="Times New Roman" w:cs="Times New Roman"/>
          <w:sz w:val="24"/>
          <w:szCs w:val="24"/>
          <w:vertAlign w:val="superscript"/>
          <w:lang w:val="en-US"/>
        </w:rPr>
        <w:fldChar w:fldCharType="end"/>
      </w:r>
      <w:r w:rsidR="009658FB" w:rsidRPr="0039487A">
        <w:rPr>
          <w:rFonts w:ascii="Times New Roman" w:hAnsi="Times New Roman" w:cs="Times New Roman"/>
          <w:sz w:val="24"/>
          <w:szCs w:val="24"/>
          <w:lang w:val="en-US"/>
        </w:rPr>
        <w:t xml:space="preserve"> It should be also stressed that universal calibration is valid only in case of pure steric exclusion separation mechanism and becomes inapplicable if any non-SEC mechanisms happen. They include hydrophobic interactions, hydrogen bonding, ion inclusion or exclusion, and </w:t>
      </w:r>
      <w:r w:rsidR="001301EF">
        <w:rPr>
          <w:rFonts w:ascii="Times New Roman" w:hAnsi="Times New Roman" w:cs="Times New Roman"/>
          <w:sz w:val="24"/>
          <w:szCs w:val="24"/>
          <w:lang w:val="en-US"/>
        </w:rPr>
        <w:t xml:space="preserve">the </w:t>
      </w:r>
      <w:r w:rsidR="009658FB" w:rsidRPr="0039487A">
        <w:rPr>
          <w:rFonts w:ascii="Times New Roman" w:hAnsi="Times New Roman" w:cs="Times New Roman"/>
          <w:sz w:val="24"/>
          <w:szCs w:val="24"/>
          <w:lang w:val="en-US"/>
        </w:rPr>
        <w:t xml:space="preserve">anchoring </w:t>
      </w:r>
      <w:r w:rsidR="001301EF">
        <w:rPr>
          <w:rFonts w:ascii="Times New Roman" w:hAnsi="Times New Roman" w:cs="Times New Roman"/>
          <w:sz w:val="24"/>
          <w:szCs w:val="24"/>
          <w:lang w:val="en-US"/>
        </w:rPr>
        <w:t>of</w:t>
      </w:r>
      <w:r w:rsidR="009658FB" w:rsidRPr="0039487A">
        <w:rPr>
          <w:rFonts w:ascii="Times New Roman" w:hAnsi="Times New Roman" w:cs="Times New Roman"/>
          <w:sz w:val="24"/>
          <w:szCs w:val="24"/>
          <w:lang w:val="en-US"/>
        </w:rPr>
        <w:t xml:space="preserve"> branched macromolecules in pores of column packing.</w:t>
      </w:r>
      <w:r w:rsidR="00190EA3">
        <w:rPr>
          <w:rFonts w:ascii="Times New Roman" w:hAnsi="Times New Roman" w:cs="Times New Roman"/>
          <w:sz w:val="24"/>
          <w:szCs w:val="24"/>
          <w:lang w:val="en-US"/>
        </w:rPr>
        <w:t xml:space="preserve"> </w:t>
      </w:r>
      <w:r w:rsidR="00190EA3" w:rsidRPr="00816E5B">
        <w:rPr>
          <w:rFonts w:ascii="Times New Roman" w:hAnsi="Times New Roman" w:cs="Times New Roman"/>
          <w:sz w:val="24"/>
          <w:szCs w:val="24"/>
          <w:lang w:val="en-US"/>
        </w:rPr>
        <w:t>Detailed description of various effects that may complicate the SEC measurements can be found in paper by Berek.</w:t>
      </w:r>
      <w:r w:rsidR="00190EA3" w:rsidRPr="00816E5B">
        <w:rPr>
          <w:rStyle w:val="Odkaznavysvtlivky"/>
          <w:rFonts w:ascii="Times New Roman" w:hAnsi="Times New Roman" w:cs="Times New Roman"/>
          <w:sz w:val="24"/>
          <w:szCs w:val="24"/>
          <w:lang w:val="en-US"/>
        </w:rPr>
        <w:endnoteReference w:id="13"/>
      </w:r>
      <w:r w:rsidR="00787F2C" w:rsidRPr="00816E5B">
        <w:rPr>
          <w:rFonts w:ascii="Times New Roman" w:hAnsi="Times New Roman" w:cs="Times New Roman"/>
          <w:sz w:val="24"/>
          <w:szCs w:val="24"/>
          <w:lang w:val="en-US"/>
        </w:rPr>
        <w:t xml:space="preserve"> The effect of adsorption on the universal calibration using several mobile phases was investigated in References.</w:t>
      </w:r>
      <w:bookmarkStart w:id="9" w:name="_Ref528317432"/>
      <w:r w:rsidR="00787F2C" w:rsidRPr="00816E5B">
        <w:rPr>
          <w:rStyle w:val="Odkaznavysvtlivky"/>
          <w:rFonts w:ascii="Times New Roman" w:hAnsi="Times New Roman" w:cs="Times New Roman"/>
          <w:sz w:val="24"/>
          <w:szCs w:val="24"/>
          <w:lang w:val="en-US"/>
        </w:rPr>
        <w:endnoteReference w:id="14"/>
      </w:r>
      <w:bookmarkEnd w:id="9"/>
      <w:r w:rsidR="001531B0" w:rsidRPr="00816E5B">
        <w:rPr>
          <w:rFonts w:ascii="Times New Roman" w:hAnsi="Times New Roman" w:cs="Times New Roman"/>
          <w:sz w:val="24"/>
          <w:szCs w:val="24"/>
          <w:vertAlign w:val="superscript"/>
          <w:lang w:val="en-US"/>
        </w:rPr>
        <w:t>,</w:t>
      </w:r>
      <w:bookmarkStart w:id="10" w:name="_Ref528317436"/>
      <w:r w:rsidR="001531B0" w:rsidRPr="00816E5B">
        <w:rPr>
          <w:rStyle w:val="Odkaznavysvtlivky"/>
          <w:rFonts w:ascii="Times New Roman" w:hAnsi="Times New Roman" w:cs="Times New Roman"/>
          <w:sz w:val="24"/>
          <w:szCs w:val="24"/>
          <w:lang w:val="en-US"/>
        </w:rPr>
        <w:endnoteReference w:id="15"/>
      </w:r>
      <w:bookmarkEnd w:id="10"/>
    </w:p>
    <w:p w:rsidR="006D262D" w:rsidRPr="0039487A" w:rsidRDefault="00DF124B"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lastRenderedPageBreak/>
        <w:t>The</w:t>
      </w:r>
      <w:r w:rsidR="00CB0A4C" w:rsidRPr="0039487A">
        <w:rPr>
          <w:rFonts w:ascii="Times New Roman" w:hAnsi="Times New Roman" w:cs="Times New Roman"/>
          <w:sz w:val="24"/>
          <w:szCs w:val="24"/>
          <w:lang w:val="en-US"/>
        </w:rPr>
        <w:t xml:space="preserve"> band broadening can be </w:t>
      </w:r>
      <w:r w:rsidR="00C23986" w:rsidRPr="0039487A">
        <w:rPr>
          <w:rFonts w:ascii="Times New Roman" w:hAnsi="Times New Roman" w:cs="Times New Roman"/>
          <w:sz w:val="24"/>
          <w:szCs w:val="24"/>
          <w:lang w:val="en-US"/>
        </w:rPr>
        <w:t xml:space="preserve">minimized by high performance SEC columns and by optimizing </w:t>
      </w:r>
      <w:r w:rsidR="00C23986" w:rsidRPr="00816E5B">
        <w:rPr>
          <w:rFonts w:ascii="Times New Roman" w:hAnsi="Times New Roman" w:cs="Times New Roman"/>
          <w:sz w:val="24"/>
          <w:szCs w:val="24"/>
          <w:lang w:val="en-US"/>
        </w:rPr>
        <w:t>other parts of experimental set-up such as interconnecting tubing</w:t>
      </w:r>
      <w:r w:rsidRPr="00816E5B">
        <w:rPr>
          <w:rFonts w:ascii="Times New Roman" w:hAnsi="Times New Roman" w:cs="Times New Roman"/>
          <w:sz w:val="24"/>
          <w:szCs w:val="24"/>
          <w:lang w:val="en-US"/>
        </w:rPr>
        <w:t>s,</w:t>
      </w:r>
      <w:r w:rsidR="00C23986" w:rsidRPr="00816E5B">
        <w:rPr>
          <w:rFonts w:ascii="Times New Roman" w:hAnsi="Times New Roman" w:cs="Times New Roman"/>
          <w:sz w:val="24"/>
          <w:szCs w:val="24"/>
          <w:lang w:val="en-US"/>
        </w:rPr>
        <w:t xml:space="preserve"> unions, </w:t>
      </w:r>
      <w:r w:rsidRPr="00816E5B">
        <w:rPr>
          <w:rFonts w:ascii="Times New Roman" w:hAnsi="Times New Roman" w:cs="Times New Roman"/>
          <w:sz w:val="24"/>
          <w:szCs w:val="24"/>
          <w:lang w:val="en-US"/>
        </w:rPr>
        <w:t xml:space="preserve">and detector cells. </w:t>
      </w:r>
      <w:r w:rsidR="00F535D2" w:rsidRPr="00816E5B">
        <w:rPr>
          <w:rFonts w:ascii="Times New Roman" w:hAnsi="Times New Roman" w:cs="Times New Roman"/>
          <w:sz w:val="24"/>
          <w:szCs w:val="24"/>
          <w:lang w:val="en-US"/>
        </w:rPr>
        <w:t>One should also keep in mind the main factor affecting the resolution in SEC, i.e., the flow rate as recently reminded and</w:t>
      </w:r>
      <w:r w:rsidR="007E5785" w:rsidRPr="00816E5B">
        <w:rPr>
          <w:rFonts w:ascii="Times New Roman" w:hAnsi="Times New Roman" w:cs="Times New Roman"/>
          <w:sz w:val="24"/>
          <w:szCs w:val="24"/>
          <w:lang w:val="en-US"/>
        </w:rPr>
        <w:t xml:space="preserve"> </w:t>
      </w:r>
      <w:r w:rsidR="00F535D2" w:rsidRPr="00816E5B">
        <w:rPr>
          <w:rFonts w:ascii="Times New Roman" w:hAnsi="Times New Roman" w:cs="Times New Roman"/>
          <w:sz w:val="24"/>
          <w:szCs w:val="24"/>
          <w:lang w:val="en-US"/>
        </w:rPr>
        <w:t>elaborated by Netopilik.</w:t>
      </w:r>
      <w:r w:rsidR="00F535D2" w:rsidRPr="00816E5B">
        <w:rPr>
          <w:rStyle w:val="Odkaznavysvtlivky"/>
          <w:rFonts w:ascii="Times New Roman" w:hAnsi="Times New Roman" w:cs="Times New Roman"/>
          <w:sz w:val="24"/>
          <w:szCs w:val="24"/>
          <w:lang w:val="en-US"/>
        </w:rPr>
        <w:endnoteReference w:id="16"/>
      </w:r>
      <w:r w:rsidR="00F535D2" w:rsidRPr="00816E5B">
        <w:rPr>
          <w:rFonts w:ascii="Times New Roman" w:hAnsi="Times New Roman" w:cs="Times New Roman"/>
          <w:sz w:val="24"/>
          <w:szCs w:val="24"/>
          <w:lang w:val="en-US"/>
        </w:rPr>
        <w:t xml:space="preserve"> </w:t>
      </w:r>
      <w:r w:rsidR="000D17B5" w:rsidRPr="00816E5B">
        <w:rPr>
          <w:rFonts w:ascii="Times New Roman" w:hAnsi="Times New Roman" w:cs="Times New Roman"/>
          <w:sz w:val="24"/>
          <w:szCs w:val="24"/>
          <w:lang w:val="en-US"/>
        </w:rPr>
        <w:t>The band broadening</w:t>
      </w:r>
      <w:r w:rsidRPr="00816E5B">
        <w:rPr>
          <w:rFonts w:ascii="Times New Roman" w:hAnsi="Times New Roman" w:cs="Times New Roman"/>
          <w:sz w:val="24"/>
          <w:szCs w:val="24"/>
          <w:lang w:val="en-US"/>
        </w:rPr>
        <w:t xml:space="preserve"> can become more serious when </w:t>
      </w:r>
      <w:r w:rsidR="00800A18" w:rsidRPr="00816E5B">
        <w:rPr>
          <w:rFonts w:ascii="Times New Roman" w:hAnsi="Times New Roman" w:cs="Times New Roman"/>
          <w:sz w:val="24"/>
          <w:szCs w:val="24"/>
          <w:lang w:val="en-US"/>
        </w:rPr>
        <w:t xml:space="preserve">sample contains fractions that are totally excluded or elute very near </w:t>
      </w:r>
      <w:r w:rsidR="00EA465D" w:rsidRPr="00816E5B">
        <w:rPr>
          <w:rFonts w:ascii="Times New Roman" w:hAnsi="Times New Roman" w:cs="Times New Roman"/>
          <w:sz w:val="24"/>
          <w:szCs w:val="24"/>
          <w:lang w:val="en-US"/>
        </w:rPr>
        <w:t xml:space="preserve">limit of </w:t>
      </w:r>
      <w:r w:rsidR="00E839D3" w:rsidRPr="00816E5B">
        <w:rPr>
          <w:rFonts w:ascii="Times New Roman" w:hAnsi="Times New Roman" w:cs="Times New Roman"/>
          <w:sz w:val="24"/>
          <w:szCs w:val="24"/>
          <w:lang w:val="en-US"/>
        </w:rPr>
        <w:t xml:space="preserve">the </w:t>
      </w:r>
      <w:r w:rsidR="00800A18" w:rsidRPr="00816E5B">
        <w:rPr>
          <w:rFonts w:ascii="Times New Roman" w:hAnsi="Times New Roman" w:cs="Times New Roman"/>
          <w:sz w:val="24"/>
          <w:szCs w:val="24"/>
          <w:lang w:val="en-US"/>
        </w:rPr>
        <w:t xml:space="preserve">total exclusion. In that case, the molecules that elute near the </w:t>
      </w:r>
      <w:r w:rsidR="009423A4" w:rsidRPr="00816E5B">
        <w:rPr>
          <w:rFonts w:ascii="Times New Roman" w:hAnsi="Times New Roman" w:cs="Times New Roman"/>
          <w:sz w:val="24"/>
          <w:szCs w:val="24"/>
          <w:lang w:val="en-US"/>
        </w:rPr>
        <w:t xml:space="preserve">limit of </w:t>
      </w:r>
      <w:r w:rsidR="00800A18" w:rsidRPr="00816E5B">
        <w:rPr>
          <w:rFonts w:ascii="Times New Roman" w:hAnsi="Times New Roman" w:cs="Times New Roman"/>
          <w:sz w:val="24"/>
          <w:szCs w:val="24"/>
          <w:lang w:val="en-US"/>
        </w:rPr>
        <w:t>total exclusion</w:t>
      </w:r>
      <w:r w:rsidR="009423A4" w:rsidRPr="00816E5B">
        <w:rPr>
          <w:rFonts w:ascii="Times New Roman" w:hAnsi="Times New Roman" w:cs="Times New Roman"/>
          <w:sz w:val="24"/>
          <w:szCs w:val="24"/>
          <w:lang w:val="en-US"/>
        </w:rPr>
        <w:t xml:space="preserve"> </w:t>
      </w:r>
      <w:r w:rsidR="00C65D57" w:rsidRPr="00816E5B">
        <w:rPr>
          <w:rFonts w:ascii="Times New Roman" w:hAnsi="Times New Roman" w:cs="Times New Roman"/>
          <w:sz w:val="24"/>
          <w:szCs w:val="24"/>
          <w:lang w:val="en-US"/>
        </w:rPr>
        <w:t xml:space="preserve">can </w:t>
      </w:r>
      <w:r w:rsidR="00800A18" w:rsidRPr="00816E5B">
        <w:rPr>
          <w:rFonts w:ascii="Times New Roman" w:hAnsi="Times New Roman" w:cs="Times New Roman"/>
          <w:sz w:val="24"/>
          <w:szCs w:val="24"/>
          <w:lang w:val="en-US"/>
        </w:rPr>
        <w:t xml:space="preserve">exhibit excessive peak tailing and contaminate chromatogram </w:t>
      </w:r>
      <w:r w:rsidR="00800A18" w:rsidRPr="0039487A">
        <w:rPr>
          <w:rFonts w:ascii="Times New Roman" w:hAnsi="Times New Roman" w:cs="Times New Roman"/>
          <w:sz w:val="24"/>
          <w:szCs w:val="24"/>
          <w:lang w:val="en-US"/>
        </w:rPr>
        <w:t xml:space="preserve">even far from the </w:t>
      </w:r>
      <w:r w:rsidR="008A6582" w:rsidRPr="0039487A">
        <w:rPr>
          <w:rFonts w:ascii="Times New Roman" w:hAnsi="Times New Roman" w:cs="Times New Roman"/>
          <w:sz w:val="24"/>
          <w:szCs w:val="24"/>
          <w:lang w:val="en-US"/>
        </w:rPr>
        <w:t>exclusion volume</w:t>
      </w:r>
      <w:r w:rsidR="00800A18" w:rsidRPr="0039487A">
        <w:rPr>
          <w:rFonts w:ascii="Times New Roman" w:hAnsi="Times New Roman" w:cs="Times New Roman"/>
          <w:sz w:val="24"/>
          <w:szCs w:val="24"/>
          <w:lang w:val="en-US"/>
        </w:rPr>
        <w:t>.</w:t>
      </w:r>
      <w:r w:rsidR="00800A18" w:rsidRPr="0039487A">
        <w:rPr>
          <w:rStyle w:val="Odkaznavysvtlivky"/>
          <w:rFonts w:ascii="Times New Roman" w:hAnsi="Times New Roman" w:cs="Times New Roman"/>
          <w:sz w:val="24"/>
          <w:szCs w:val="24"/>
          <w:lang w:val="en-US"/>
        </w:rPr>
        <w:endnoteReference w:id="17"/>
      </w:r>
    </w:p>
    <w:p w:rsidR="00100E25" w:rsidRPr="00AD4226" w:rsidRDefault="006D262D" w:rsidP="00FF773A">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In contrast to </w:t>
      </w:r>
      <w:r w:rsidR="00AD4226">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MALS detection, whe</w:t>
      </w:r>
      <w:r w:rsidR="002A4108" w:rsidRPr="0039487A">
        <w:rPr>
          <w:rFonts w:ascii="Times New Roman" w:hAnsi="Times New Roman" w:cs="Times New Roman"/>
          <w:sz w:val="24"/>
          <w:szCs w:val="24"/>
          <w:lang w:val="en-US"/>
        </w:rPr>
        <w:t>re</w:t>
      </w:r>
      <w:r w:rsidRPr="0039487A">
        <w:rPr>
          <w:rFonts w:ascii="Times New Roman" w:hAnsi="Times New Roman" w:cs="Times New Roman"/>
          <w:sz w:val="24"/>
          <w:szCs w:val="24"/>
          <w:lang w:val="en-US"/>
        </w:rPr>
        <w:t xml:space="preserve"> the molar mass in </w:t>
      </w:r>
      <w:r w:rsidR="00D35B3F">
        <w:rPr>
          <w:rFonts w:ascii="Times New Roman" w:hAnsi="Times New Roman" w:cs="Times New Roman"/>
          <w:sz w:val="24"/>
          <w:szCs w:val="24"/>
          <w:lang w:val="en-US"/>
        </w:rPr>
        <w:t>a polydisperse</w:t>
      </w:r>
      <w:r w:rsidR="00F86244" w:rsidRPr="0039487A">
        <w:rPr>
          <w:rFonts w:ascii="Times New Roman" w:hAnsi="Times New Roman" w:cs="Times New Roman"/>
          <w:sz w:val="24"/>
          <w:szCs w:val="24"/>
          <w:lang w:val="en-US"/>
        </w:rPr>
        <w:t xml:space="preserve"> elution volume</w:t>
      </w:r>
      <w:r w:rsidR="00D35B3F">
        <w:rPr>
          <w:rFonts w:ascii="Times New Roman" w:hAnsi="Times New Roman" w:cs="Times New Roman"/>
          <w:sz w:val="24"/>
          <w:szCs w:val="24"/>
          <w:lang w:val="en-US"/>
        </w:rPr>
        <w:t xml:space="preserve"> slice</w:t>
      </w:r>
      <w:r w:rsidRPr="0039487A">
        <w:rPr>
          <w:rFonts w:ascii="Times New Roman" w:hAnsi="Times New Roman" w:cs="Times New Roman"/>
          <w:sz w:val="24"/>
          <w:szCs w:val="24"/>
          <w:lang w:val="en-US"/>
        </w:rPr>
        <w:t xml:space="preserve"> is the weight-average, it has been shown that </w:t>
      </w:r>
      <w:r w:rsidR="0043515A">
        <w:rPr>
          <w:rFonts w:ascii="Times New Roman" w:hAnsi="Times New Roman" w:cs="Times New Roman"/>
          <w:sz w:val="24"/>
          <w:szCs w:val="24"/>
          <w:lang w:val="en-US"/>
        </w:rPr>
        <w:t>the</w:t>
      </w:r>
      <w:r w:rsidR="00F86244" w:rsidRPr="0039487A">
        <w:rPr>
          <w:rFonts w:ascii="Times New Roman" w:hAnsi="Times New Roman" w:cs="Times New Roman"/>
          <w:sz w:val="24"/>
          <w:szCs w:val="24"/>
          <w:lang w:val="en-US"/>
        </w:rPr>
        <w:t xml:space="preserve"> </w:t>
      </w:r>
      <w:r w:rsidRPr="0039487A">
        <w:rPr>
          <w:rFonts w:ascii="Times New Roman" w:hAnsi="Times New Roman" w:cs="Times New Roman"/>
          <w:sz w:val="24"/>
          <w:szCs w:val="24"/>
          <w:lang w:val="en-US"/>
        </w:rPr>
        <w:t xml:space="preserve">VIS </w:t>
      </w:r>
      <w:r w:rsidR="00F86244" w:rsidRPr="0039487A">
        <w:rPr>
          <w:rFonts w:ascii="Times New Roman" w:hAnsi="Times New Roman" w:cs="Times New Roman"/>
          <w:sz w:val="24"/>
          <w:szCs w:val="24"/>
          <w:lang w:val="en-US"/>
        </w:rPr>
        <w:t xml:space="preserve">detector </w:t>
      </w:r>
      <w:r w:rsidR="0043515A">
        <w:rPr>
          <w:rFonts w:ascii="Times New Roman" w:hAnsi="Times New Roman" w:cs="Times New Roman"/>
          <w:sz w:val="24"/>
          <w:szCs w:val="24"/>
          <w:lang w:val="en-US"/>
        </w:rPr>
        <w:t>combined with</w:t>
      </w:r>
      <w:r w:rsidR="00F86244" w:rsidRPr="0039487A">
        <w:rPr>
          <w:rFonts w:ascii="Times New Roman" w:hAnsi="Times New Roman" w:cs="Times New Roman"/>
          <w:sz w:val="24"/>
          <w:szCs w:val="24"/>
          <w:lang w:val="en-US"/>
        </w:rPr>
        <w:t xml:space="preserve"> universal calibration</w:t>
      </w:r>
      <w:r w:rsidR="0043515A">
        <w:rPr>
          <w:rFonts w:ascii="Times New Roman" w:hAnsi="Times New Roman" w:cs="Times New Roman"/>
          <w:sz w:val="24"/>
          <w:szCs w:val="24"/>
          <w:lang w:val="en-US"/>
        </w:rPr>
        <w:t xml:space="preserve"> yields</w:t>
      </w:r>
      <w:r w:rsidR="00F86244" w:rsidRPr="0039487A">
        <w:rPr>
          <w:rFonts w:ascii="Times New Roman" w:hAnsi="Times New Roman" w:cs="Times New Roman"/>
          <w:sz w:val="24"/>
          <w:szCs w:val="24"/>
          <w:lang w:val="en-US"/>
        </w:rPr>
        <w:t xml:space="preserve"> the number-average molar mass</w:t>
      </w:r>
      <w:r w:rsidR="00D35B3F">
        <w:rPr>
          <w:rFonts w:ascii="Times New Roman" w:hAnsi="Times New Roman" w:cs="Times New Roman"/>
          <w:sz w:val="24"/>
          <w:szCs w:val="24"/>
          <w:lang w:val="en-US"/>
        </w:rPr>
        <w:t>.</w:t>
      </w:r>
      <w:r w:rsidR="00F86244" w:rsidRPr="0039487A">
        <w:rPr>
          <w:rStyle w:val="Odkaznavysvtlivky"/>
          <w:rFonts w:ascii="Times New Roman" w:hAnsi="Times New Roman" w:cs="Times New Roman"/>
          <w:sz w:val="24"/>
          <w:szCs w:val="24"/>
          <w:lang w:val="en-US"/>
        </w:rPr>
        <w:endnoteReference w:id="18"/>
      </w:r>
      <w:r w:rsidR="005D5197" w:rsidRPr="0039487A">
        <w:rPr>
          <w:rFonts w:ascii="Times New Roman" w:hAnsi="Times New Roman" w:cs="Times New Roman"/>
          <w:sz w:val="24"/>
          <w:szCs w:val="24"/>
          <w:vertAlign w:val="superscript"/>
          <w:lang w:val="en-US"/>
        </w:rPr>
        <w:t>,</w:t>
      </w:r>
      <w:r w:rsidR="005D5197" w:rsidRPr="0039487A">
        <w:rPr>
          <w:rStyle w:val="Odkaznavysvtlivky"/>
          <w:rFonts w:ascii="Times New Roman" w:hAnsi="Times New Roman" w:cs="Times New Roman"/>
          <w:sz w:val="24"/>
          <w:szCs w:val="24"/>
          <w:lang w:val="en-US"/>
        </w:rPr>
        <w:endnoteReference w:id="19"/>
      </w:r>
      <w:r w:rsidR="0074635F" w:rsidRPr="0039487A">
        <w:rPr>
          <w:rFonts w:ascii="Times New Roman" w:hAnsi="Times New Roman" w:cs="Times New Roman"/>
          <w:sz w:val="24"/>
          <w:szCs w:val="24"/>
          <w:vertAlign w:val="superscript"/>
          <w:lang w:val="en-US"/>
        </w:rPr>
        <w:t>,</w:t>
      </w:r>
      <w:r w:rsidR="0074635F" w:rsidRPr="0039487A">
        <w:rPr>
          <w:rStyle w:val="Odkaznavysvtlivky"/>
          <w:rFonts w:ascii="Times New Roman" w:hAnsi="Times New Roman" w:cs="Times New Roman"/>
          <w:sz w:val="24"/>
          <w:szCs w:val="24"/>
          <w:lang w:val="en-US"/>
        </w:rPr>
        <w:endnoteReference w:id="20"/>
      </w:r>
      <w:r w:rsidR="00AD4226">
        <w:rPr>
          <w:rFonts w:ascii="Times New Roman" w:hAnsi="Times New Roman" w:cs="Times New Roman"/>
          <w:sz w:val="24"/>
          <w:szCs w:val="24"/>
          <w:lang w:val="en-US"/>
        </w:rPr>
        <w:t xml:space="preserve"> This fact gives a theoretical possibility to estimate the polydispersity in the elution volume slices</w:t>
      </w:r>
      <w:r w:rsidR="00746436">
        <w:rPr>
          <w:rFonts w:ascii="Times New Roman" w:hAnsi="Times New Roman" w:cs="Times New Roman"/>
          <w:sz w:val="24"/>
          <w:szCs w:val="24"/>
          <w:lang w:val="en-US"/>
        </w:rPr>
        <w:t xml:space="preserve"> as already suggested in Reference.</w:t>
      </w:r>
      <w:r w:rsidR="00746436" w:rsidRPr="00746436">
        <w:rPr>
          <w:rFonts w:ascii="Times New Roman" w:hAnsi="Times New Roman" w:cs="Times New Roman"/>
          <w:sz w:val="24"/>
          <w:szCs w:val="24"/>
          <w:vertAlign w:val="superscript"/>
          <w:lang w:val="en-US"/>
        </w:rPr>
        <w:fldChar w:fldCharType="begin"/>
      </w:r>
      <w:r w:rsidR="00746436" w:rsidRPr="00746436">
        <w:rPr>
          <w:rFonts w:ascii="Times New Roman" w:hAnsi="Times New Roman" w:cs="Times New Roman"/>
          <w:sz w:val="24"/>
          <w:szCs w:val="24"/>
          <w:vertAlign w:val="superscript"/>
          <w:lang w:val="en-US"/>
        </w:rPr>
        <w:instrText xml:space="preserve"> NOTEREF _Ref519676769 \h </w:instrText>
      </w:r>
      <w:r w:rsidR="00746436">
        <w:rPr>
          <w:rFonts w:ascii="Times New Roman" w:hAnsi="Times New Roman" w:cs="Times New Roman"/>
          <w:sz w:val="24"/>
          <w:szCs w:val="24"/>
          <w:vertAlign w:val="superscript"/>
          <w:lang w:val="en-US"/>
        </w:rPr>
        <w:instrText xml:space="preserve"> \* MERGEFORMAT </w:instrText>
      </w:r>
      <w:r w:rsidR="00746436" w:rsidRPr="00746436">
        <w:rPr>
          <w:rFonts w:ascii="Times New Roman" w:hAnsi="Times New Roman" w:cs="Times New Roman"/>
          <w:sz w:val="24"/>
          <w:szCs w:val="24"/>
          <w:vertAlign w:val="superscript"/>
          <w:lang w:val="en-US"/>
        </w:rPr>
      </w:r>
      <w:r w:rsidR="00746436" w:rsidRPr="00746436">
        <w:rPr>
          <w:rFonts w:ascii="Times New Roman" w:hAnsi="Times New Roman" w:cs="Times New Roman"/>
          <w:sz w:val="24"/>
          <w:szCs w:val="24"/>
          <w:vertAlign w:val="superscript"/>
          <w:lang w:val="en-US"/>
        </w:rPr>
        <w:fldChar w:fldCharType="separate"/>
      </w:r>
      <w:r w:rsidR="00A26797">
        <w:rPr>
          <w:rFonts w:ascii="Times New Roman" w:hAnsi="Times New Roman" w:cs="Times New Roman"/>
          <w:sz w:val="24"/>
          <w:szCs w:val="24"/>
          <w:vertAlign w:val="superscript"/>
          <w:lang w:val="en-US"/>
        </w:rPr>
        <w:t>3</w:t>
      </w:r>
      <w:r w:rsidR="00746436" w:rsidRPr="00746436">
        <w:rPr>
          <w:rFonts w:ascii="Times New Roman" w:hAnsi="Times New Roman" w:cs="Times New Roman"/>
          <w:sz w:val="24"/>
          <w:szCs w:val="24"/>
          <w:vertAlign w:val="superscript"/>
          <w:lang w:val="en-US"/>
        </w:rPr>
        <w:fldChar w:fldCharType="end"/>
      </w:r>
    </w:p>
    <w:p w:rsidR="004A589F" w:rsidRDefault="00F368C1" w:rsidP="001A1E17">
      <w:pPr>
        <w:jc w:val="both"/>
        <w:rPr>
          <w:rFonts w:ascii="Times New Roman" w:hAnsi="Times New Roman" w:cs="Times New Roman"/>
          <w:b/>
          <w:sz w:val="24"/>
          <w:szCs w:val="24"/>
          <w:lang w:val="en-US"/>
        </w:rPr>
      </w:pPr>
      <w:r w:rsidRPr="0039487A">
        <w:rPr>
          <w:rFonts w:ascii="Times New Roman" w:hAnsi="Times New Roman" w:cs="Times New Roman"/>
          <w:sz w:val="24"/>
          <w:szCs w:val="24"/>
          <w:lang w:val="en-US"/>
        </w:rPr>
        <w:t>In the case of</w:t>
      </w:r>
      <w:r w:rsidR="009C78E9" w:rsidRPr="0039487A">
        <w:rPr>
          <w:rFonts w:ascii="Times New Roman" w:hAnsi="Times New Roman" w:cs="Times New Roman"/>
          <w:sz w:val="24"/>
          <w:szCs w:val="24"/>
          <w:lang w:val="en-US"/>
        </w:rPr>
        <w:t xml:space="preserve"> linear homopolymers </w:t>
      </w:r>
      <w:r w:rsidR="00B16E5D" w:rsidRPr="0039487A">
        <w:rPr>
          <w:rFonts w:ascii="Times New Roman" w:hAnsi="Times New Roman" w:cs="Times New Roman"/>
          <w:sz w:val="24"/>
          <w:szCs w:val="24"/>
          <w:lang w:val="en-US"/>
        </w:rPr>
        <w:t>the</w:t>
      </w:r>
      <w:r w:rsidR="009C78E9" w:rsidRPr="0039487A">
        <w:rPr>
          <w:rFonts w:ascii="Times New Roman" w:hAnsi="Times New Roman" w:cs="Times New Roman"/>
          <w:sz w:val="24"/>
          <w:szCs w:val="24"/>
          <w:lang w:val="en-US"/>
        </w:rPr>
        <w:t xml:space="preserve"> elution volume slice polydispersity is caused solely by </w:t>
      </w:r>
      <w:r w:rsidR="00A075E7">
        <w:rPr>
          <w:rFonts w:ascii="Times New Roman" w:hAnsi="Times New Roman" w:cs="Times New Roman"/>
          <w:sz w:val="24"/>
          <w:szCs w:val="24"/>
          <w:lang w:val="en-US"/>
        </w:rPr>
        <w:t xml:space="preserve">the </w:t>
      </w:r>
      <w:r w:rsidR="009C78E9" w:rsidRPr="0039487A">
        <w:rPr>
          <w:rFonts w:ascii="Times New Roman" w:hAnsi="Times New Roman" w:cs="Times New Roman"/>
          <w:sz w:val="24"/>
          <w:szCs w:val="24"/>
          <w:lang w:val="en-US"/>
        </w:rPr>
        <w:t>band broadening.</w:t>
      </w:r>
      <w:r w:rsidR="00D66ED6" w:rsidRPr="0039487A">
        <w:rPr>
          <w:rFonts w:ascii="Times New Roman" w:hAnsi="Times New Roman" w:cs="Times New Roman"/>
          <w:sz w:val="24"/>
          <w:szCs w:val="24"/>
          <w:lang w:val="en-US"/>
        </w:rPr>
        <w:t xml:space="preserve"> </w:t>
      </w:r>
      <w:r w:rsidR="000842E4" w:rsidRPr="0039487A">
        <w:rPr>
          <w:rFonts w:ascii="Times New Roman" w:hAnsi="Times New Roman" w:cs="Times New Roman"/>
          <w:sz w:val="24"/>
          <w:szCs w:val="24"/>
          <w:lang w:val="en-US"/>
        </w:rPr>
        <w:t>When</w:t>
      </w:r>
      <w:r w:rsidR="00D35B3F">
        <w:rPr>
          <w:rFonts w:ascii="Times New Roman" w:hAnsi="Times New Roman" w:cs="Times New Roman"/>
          <w:sz w:val="24"/>
          <w:szCs w:val="24"/>
          <w:lang w:val="en-US"/>
        </w:rPr>
        <w:t xml:space="preserve"> the</w:t>
      </w:r>
      <w:r w:rsidR="000842E4" w:rsidRPr="0039487A">
        <w:rPr>
          <w:rFonts w:ascii="Times New Roman" w:hAnsi="Times New Roman" w:cs="Times New Roman"/>
          <w:sz w:val="24"/>
          <w:szCs w:val="24"/>
          <w:lang w:val="en-US"/>
        </w:rPr>
        <w:t xml:space="preserve"> band broadening is negligible, </w:t>
      </w:r>
      <w:r w:rsidR="00D66ED6" w:rsidRPr="0039487A">
        <w:rPr>
          <w:rFonts w:ascii="Times New Roman" w:hAnsi="Times New Roman" w:cs="Times New Roman"/>
          <w:sz w:val="24"/>
          <w:szCs w:val="24"/>
          <w:lang w:val="en-US"/>
        </w:rPr>
        <w:t xml:space="preserve">the molecules in the detector cell at </w:t>
      </w:r>
      <w:r w:rsidR="000546DE">
        <w:rPr>
          <w:rFonts w:ascii="Times New Roman" w:hAnsi="Times New Roman" w:cs="Times New Roman"/>
          <w:sz w:val="24"/>
          <w:szCs w:val="24"/>
          <w:lang w:val="en-US"/>
        </w:rPr>
        <w:t>any</w:t>
      </w:r>
      <w:r w:rsidR="00D66ED6" w:rsidRPr="0039487A">
        <w:rPr>
          <w:rFonts w:ascii="Times New Roman" w:hAnsi="Times New Roman" w:cs="Times New Roman"/>
          <w:sz w:val="24"/>
          <w:szCs w:val="24"/>
          <w:lang w:val="en-US"/>
        </w:rPr>
        <w:t xml:space="preserve"> time are of identical molar mass and molecular size. </w:t>
      </w:r>
      <w:r w:rsidRPr="0039487A">
        <w:rPr>
          <w:rFonts w:ascii="Times New Roman" w:hAnsi="Times New Roman" w:cs="Times New Roman"/>
          <w:sz w:val="24"/>
          <w:szCs w:val="24"/>
          <w:lang w:val="en-US"/>
        </w:rPr>
        <w:t>When the polymer being analyzed is branched</w:t>
      </w:r>
      <w:r w:rsidR="00D66ED6" w:rsidRPr="0039487A">
        <w:rPr>
          <w:rFonts w:ascii="Times New Roman" w:hAnsi="Times New Roman" w:cs="Times New Roman"/>
          <w:sz w:val="24"/>
          <w:szCs w:val="24"/>
          <w:lang w:val="en-US"/>
        </w:rPr>
        <w:t>, a</w:t>
      </w:r>
      <w:r w:rsidR="002E4B1A" w:rsidRPr="0039487A">
        <w:rPr>
          <w:rFonts w:ascii="Times New Roman" w:hAnsi="Times New Roman" w:cs="Times New Roman"/>
          <w:sz w:val="24"/>
          <w:szCs w:val="24"/>
          <w:lang w:val="en-US"/>
        </w:rPr>
        <w:t>dditional contribution to slice polydispersity</w:t>
      </w:r>
      <w:r w:rsidR="00AF0107" w:rsidRPr="0039487A">
        <w:rPr>
          <w:rFonts w:ascii="Times New Roman" w:hAnsi="Times New Roman" w:cs="Times New Roman"/>
          <w:sz w:val="24"/>
          <w:szCs w:val="24"/>
          <w:lang w:val="en-US"/>
        </w:rPr>
        <w:t xml:space="preserve"> </w:t>
      </w:r>
      <w:r w:rsidR="002E4B1A" w:rsidRPr="0039487A">
        <w:rPr>
          <w:rFonts w:ascii="Times New Roman" w:hAnsi="Times New Roman" w:cs="Times New Roman"/>
          <w:sz w:val="24"/>
          <w:szCs w:val="24"/>
          <w:lang w:val="en-US"/>
        </w:rPr>
        <w:t xml:space="preserve">is given by </w:t>
      </w:r>
      <w:r w:rsidR="00AF0107" w:rsidRPr="0039487A">
        <w:rPr>
          <w:rFonts w:ascii="Times New Roman" w:hAnsi="Times New Roman" w:cs="Times New Roman"/>
          <w:sz w:val="24"/>
          <w:szCs w:val="24"/>
          <w:lang w:val="en-US"/>
        </w:rPr>
        <w:t xml:space="preserve">the fact that molecules of identical hydrodynamic volume, and thus identical elution volume, can </w:t>
      </w:r>
      <w:r w:rsidR="0075620C" w:rsidRPr="0039487A">
        <w:rPr>
          <w:rFonts w:ascii="Times New Roman" w:hAnsi="Times New Roman" w:cs="Times New Roman"/>
          <w:sz w:val="24"/>
          <w:szCs w:val="24"/>
          <w:lang w:val="en-US"/>
        </w:rPr>
        <w:t>differ in their</w:t>
      </w:r>
      <w:r w:rsidR="00AF0107" w:rsidRPr="0039487A">
        <w:rPr>
          <w:rFonts w:ascii="Times New Roman" w:hAnsi="Times New Roman" w:cs="Times New Roman"/>
          <w:sz w:val="24"/>
          <w:szCs w:val="24"/>
          <w:lang w:val="en-US"/>
        </w:rPr>
        <w:t xml:space="preserve"> molar mass, number of branch unit</w:t>
      </w:r>
      <w:r w:rsidR="00D66ED6" w:rsidRPr="0039487A">
        <w:rPr>
          <w:rFonts w:ascii="Times New Roman" w:hAnsi="Times New Roman" w:cs="Times New Roman"/>
          <w:sz w:val="24"/>
          <w:szCs w:val="24"/>
          <w:lang w:val="en-US"/>
        </w:rPr>
        <w:t>s</w:t>
      </w:r>
      <w:r w:rsidR="00AF0107" w:rsidRPr="0039487A">
        <w:rPr>
          <w:rFonts w:ascii="Times New Roman" w:hAnsi="Times New Roman" w:cs="Times New Roman"/>
          <w:sz w:val="24"/>
          <w:szCs w:val="24"/>
          <w:lang w:val="en-US"/>
        </w:rPr>
        <w:t xml:space="preserve">, branch length and branch topology. From this reason, on the same </w:t>
      </w:r>
      <w:r w:rsidR="00ED3841" w:rsidRPr="0039487A">
        <w:rPr>
          <w:rFonts w:ascii="Times New Roman" w:hAnsi="Times New Roman" w:cs="Times New Roman"/>
          <w:sz w:val="24"/>
          <w:szCs w:val="24"/>
          <w:lang w:val="en-US"/>
        </w:rPr>
        <w:t>SEC</w:t>
      </w:r>
      <w:r w:rsidR="00AF0107" w:rsidRPr="0039487A">
        <w:rPr>
          <w:rFonts w:ascii="Times New Roman" w:hAnsi="Times New Roman" w:cs="Times New Roman"/>
          <w:sz w:val="24"/>
          <w:szCs w:val="24"/>
          <w:lang w:val="en-US"/>
        </w:rPr>
        <w:t xml:space="preserve"> system, the slice polydispersity of branched polymer is always higher compared to linear polymer of identical hydrodynamic volume.</w:t>
      </w:r>
      <w:r w:rsidR="00D66ED6" w:rsidRPr="0039487A">
        <w:rPr>
          <w:rFonts w:ascii="Times New Roman" w:hAnsi="Times New Roman" w:cs="Times New Roman"/>
          <w:sz w:val="24"/>
          <w:szCs w:val="24"/>
          <w:lang w:val="en-US"/>
        </w:rPr>
        <w:t xml:space="preserve"> </w:t>
      </w:r>
      <w:r w:rsidR="008B2FA0">
        <w:rPr>
          <w:rFonts w:ascii="Times New Roman" w:hAnsi="Times New Roman" w:cs="Times New Roman"/>
          <w:sz w:val="24"/>
          <w:szCs w:val="24"/>
          <w:lang w:val="en-US"/>
        </w:rPr>
        <w:t xml:space="preserve">Another contribution to the slice polydispersity is given by chemical heterogeneity of copolymers and polymer blends </w:t>
      </w:r>
      <w:r w:rsidR="00027837">
        <w:rPr>
          <w:rFonts w:ascii="Times New Roman" w:hAnsi="Times New Roman" w:cs="Times New Roman"/>
          <w:sz w:val="24"/>
          <w:szCs w:val="24"/>
          <w:lang w:val="en-US"/>
        </w:rPr>
        <w:t>when an</w:t>
      </w:r>
      <w:r w:rsidR="00D66ED6" w:rsidRPr="0039487A">
        <w:rPr>
          <w:rFonts w:ascii="Times New Roman" w:hAnsi="Times New Roman" w:cs="Times New Roman"/>
          <w:sz w:val="24"/>
          <w:szCs w:val="24"/>
          <w:lang w:val="en-US"/>
        </w:rPr>
        <w:t xml:space="preserve"> elution volume </w:t>
      </w:r>
      <w:r w:rsidR="00027837">
        <w:rPr>
          <w:rFonts w:ascii="Times New Roman" w:hAnsi="Times New Roman" w:cs="Times New Roman"/>
          <w:sz w:val="24"/>
          <w:szCs w:val="24"/>
          <w:lang w:val="en-US"/>
        </w:rPr>
        <w:t xml:space="preserve">slice </w:t>
      </w:r>
      <w:r w:rsidR="00D66ED6" w:rsidRPr="0039487A">
        <w:rPr>
          <w:rFonts w:ascii="Times New Roman" w:hAnsi="Times New Roman" w:cs="Times New Roman"/>
          <w:sz w:val="24"/>
          <w:szCs w:val="24"/>
          <w:lang w:val="en-US"/>
        </w:rPr>
        <w:t xml:space="preserve">can include the molecules of </w:t>
      </w:r>
      <w:r w:rsidR="00BF5817">
        <w:rPr>
          <w:rFonts w:ascii="Times New Roman" w:hAnsi="Times New Roman" w:cs="Times New Roman"/>
          <w:sz w:val="24"/>
          <w:szCs w:val="24"/>
          <w:lang w:val="en-US"/>
        </w:rPr>
        <w:t xml:space="preserve">different </w:t>
      </w:r>
      <w:r w:rsidR="00D66ED6" w:rsidRPr="0039487A">
        <w:rPr>
          <w:rFonts w:ascii="Times New Roman" w:hAnsi="Times New Roman" w:cs="Times New Roman"/>
          <w:sz w:val="24"/>
          <w:szCs w:val="24"/>
          <w:lang w:val="en-US"/>
        </w:rPr>
        <w:t xml:space="preserve">chemical composition. </w:t>
      </w:r>
      <w:r w:rsidR="007962EE" w:rsidRPr="0039487A">
        <w:rPr>
          <w:rFonts w:ascii="Times New Roman" w:hAnsi="Times New Roman" w:cs="Times New Roman"/>
          <w:sz w:val="24"/>
          <w:szCs w:val="24"/>
          <w:lang w:val="en-US"/>
        </w:rPr>
        <w:t xml:space="preserve">Especially the chemical heterogeneity of </w:t>
      </w:r>
      <w:r w:rsidR="00FD6D46">
        <w:rPr>
          <w:rFonts w:ascii="Times New Roman" w:hAnsi="Times New Roman" w:cs="Times New Roman"/>
          <w:sz w:val="24"/>
          <w:szCs w:val="24"/>
          <w:lang w:val="en-US"/>
        </w:rPr>
        <w:t>co</w:t>
      </w:r>
      <w:r w:rsidR="007962EE" w:rsidRPr="0039487A">
        <w:rPr>
          <w:rFonts w:ascii="Times New Roman" w:hAnsi="Times New Roman" w:cs="Times New Roman"/>
          <w:sz w:val="24"/>
          <w:szCs w:val="24"/>
          <w:lang w:val="en-US"/>
        </w:rPr>
        <w:t xml:space="preserve">polymers whose parent </w:t>
      </w:r>
      <w:r w:rsidR="001E2ADD">
        <w:rPr>
          <w:rFonts w:ascii="Times New Roman" w:hAnsi="Times New Roman" w:cs="Times New Roman"/>
          <w:sz w:val="24"/>
          <w:szCs w:val="24"/>
          <w:lang w:val="en-US"/>
        </w:rPr>
        <w:t>homo</w:t>
      </w:r>
      <w:r w:rsidR="007962EE" w:rsidRPr="0039487A">
        <w:rPr>
          <w:rFonts w:ascii="Times New Roman" w:hAnsi="Times New Roman" w:cs="Times New Roman"/>
          <w:sz w:val="24"/>
          <w:szCs w:val="24"/>
          <w:lang w:val="en-US"/>
        </w:rPr>
        <w:t xml:space="preserve">polymers are of significantly different </w:t>
      </w:r>
      <w:r w:rsidR="007962EE" w:rsidRPr="0039487A">
        <w:rPr>
          <w:rFonts w:ascii="Times New Roman" w:hAnsi="Times New Roman" w:cs="Times New Roman"/>
          <w:i/>
          <w:sz w:val="24"/>
          <w:szCs w:val="24"/>
          <w:lang w:val="en-US"/>
        </w:rPr>
        <w:t>dn</w:t>
      </w:r>
      <w:r w:rsidR="007962EE" w:rsidRPr="0039487A">
        <w:rPr>
          <w:rFonts w:ascii="Times New Roman" w:hAnsi="Times New Roman" w:cs="Times New Roman"/>
          <w:sz w:val="24"/>
          <w:szCs w:val="24"/>
          <w:lang w:val="en-US"/>
        </w:rPr>
        <w:t>/</w:t>
      </w:r>
      <w:r w:rsidR="007962EE" w:rsidRPr="0039487A">
        <w:rPr>
          <w:rFonts w:ascii="Times New Roman" w:hAnsi="Times New Roman" w:cs="Times New Roman"/>
          <w:i/>
          <w:sz w:val="24"/>
          <w:szCs w:val="24"/>
          <w:lang w:val="en-US"/>
        </w:rPr>
        <w:t>dc</w:t>
      </w:r>
      <w:r w:rsidR="007962EE" w:rsidRPr="0039487A">
        <w:rPr>
          <w:rFonts w:ascii="Times New Roman" w:hAnsi="Times New Roman" w:cs="Times New Roman"/>
          <w:sz w:val="24"/>
          <w:szCs w:val="24"/>
          <w:lang w:val="en-US"/>
        </w:rPr>
        <w:t xml:space="preserve"> makes the determination of true molar mass distribution </w:t>
      </w:r>
      <w:r w:rsidR="006C6844" w:rsidRPr="0039487A">
        <w:rPr>
          <w:rFonts w:ascii="Times New Roman" w:hAnsi="Times New Roman" w:cs="Times New Roman"/>
          <w:sz w:val="24"/>
          <w:szCs w:val="24"/>
          <w:lang w:val="en-US"/>
        </w:rPr>
        <w:t xml:space="preserve">often </w:t>
      </w:r>
      <w:r w:rsidR="007962EE" w:rsidRPr="0039487A">
        <w:rPr>
          <w:rFonts w:ascii="Times New Roman" w:hAnsi="Times New Roman" w:cs="Times New Roman"/>
          <w:sz w:val="24"/>
          <w:szCs w:val="24"/>
          <w:lang w:val="en-US"/>
        </w:rPr>
        <w:t>impossible no matter which SEC technique is employed.</w:t>
      </w:r>
    </w:p>
    <w:p w:rsidR="00A0262C" w:rsidRPr="00A0262C" w:rsidRDefault="00A0262C" w:rsidP="00FF773A">
      <w:pPr>
        <w:jc w:val="both"/>
        <w:rPr>
          <w:rFonts w:ascii="Times New Roman" w:hAnsi="Times New Roman" w:cs="Times New Roman"/>
          <w:b/>
          <w:sz w:val="24"/>
          <w:szCs w:val="24"/>
          <w:lang w:val="en-US"/>
        </w:rPr>
      </w:pPr>
      <w:r w:rsidRPr="00A0262C">
        <w:rPr>
          <w:rFonts w:ascii="Times New Roman" w:hAnsi="Times New Roman" w:cs="Times New Roman"/>
          <w:b/>
          <w:sz w:val="24"/>
          <w:szCs w:val="24"/>
          <w:lang w:val="en-US"/>
        </w:rPr>
        <w:t>EXPERIMENTAL</w:t>
      </w:r>
    </w:p>
    <w:p w:rsidR="00D71452" w:rsidRPr="00816E5B" w:rsidRDefault="00D71452" w:rsidP="00FF773A">
      <w:pPr>
        <w:jc w:val="both"/>
        <w:rPr>
          <w:rFonts w:ascii="Times New Roman" w:hAnsi="Times New Roman" w:cs="Times New Roman"/>
          <w:sz w:val="24"/>
          <w:szCs w:val="24"/>
          <w:lang w:val="en-US"/>
        </w:rPr>
      </w:pPr>
      <w:r>
        <w:rPr>
          <w:rFonts w:ascii="Times New Roman" w:hAnsi="Times New Roman" w:cs="Times New Roman"/>
          <w:sz w:val="24"/>
          <w:szCs w:val="24"/>
          <w:lang w:val="en-US"/>
        </w:rPr>
        <w:t>Synthetic polymers analyzed in this study (41 in total)</w:t>
      </w:r>
      <w:r w:rsidRPr="0039487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included linear polystyrene, randomly branched polystyrene prepared by free radical solution polymerization of styrene with various </w:t>
      </w:r>
      <w:r w:rsidRPr="00816E5B">
        <w:rPr>
          <w:rFonts w:ascii="Times New Roman" w:hAnsi="Times New Roman" w:cs="Times New Roman"/>
          <w:sz w:val="24"/>
          <w:szCs w:val="24"/>
          <w:lang w:val="en-US"/>
        </w:rPr>
        <w:t xml:space="preserve">amount of </w:t>
      </w:r>
      <w:r w:rsidR="00BD000B" w:rsidRPr="00816E5B">
        <w:rPr>
          <w:rFonts w:ascii="Times New Roman" w:hAnsi="Times New Roman" w:cs="Times New Roman"/>
          <w:sz w:val="24"/>
          <w:szCs w:val="24"/>
          <w:lang w:val="en-US"/>
        </w:rPr>
        <w:t>di</w:t>
      </w:r>
      <w:r w:rsidRPr="00816E5B">
        <w:rPr>
          <w:rFonts w:ascii="Times New Roman" w:hAnsi="Times New Roman" w:cs="Times New Roman"/>
          <w:sz w:val="24"/>
          <w:szCs w:val="24"/>
          <w:lang w:val="en-US"/>
        </w:rPr>
        <w:t>vinylbenzene, linear poly(isobutyl methacrylate) and poly(benzyl methacrylate)  prepared by free radical solution polymerization, star-branched poly(isobutyl methacrylate) and star-branched poly(benzyl methacrylate) prepared by group transfer polymerization of isobutyl methacrylate or benzyl methacrylate with ethylene glycol dimethacrylate, epoxy resin based on bisphenol A, polycarbonate based on bisphenol A, linear and star-branched polycaprolactone and poly(caprolactone-co-lactide), linear poly(methyl methacrylate), ultrahigh-molar-mass organic-inorganic polymer based on polyhedral oligomeric silsesquioxane-isobutyl methacrylate,</w:t>
      </w:r>
      <w:r w:rsidRPr="00816E5B">
        <w:rPr>
          <w:rStyle w:val="Odkaznavysvtlivky"/>
          <w:rFonts w:ascii="Times New Roman" w:hAnsi="Times New Roman" w:cs="Times New Roman"/>
          <w:sz w:val="24"/>
          <w:szCs w:val="24"/>
          <w:lang w:val="en-US"/>
        </w:rPr>
        <w:endnoteReference w:id="21"/>
      </w:r>
      <w:r w:rsidRPr="00816E5B">
        <w:rPr>
          <w:rFonts w:ascii="Times New Roman" w:hAnsi="Times New Roman" w:cs="Times New Roman"/>
          <w:sz w:val="24"/>
          <w:szCs w:val="24"/>
          <w:lang w:val="en-US"/>
        </w:rPr>
        <w:t xml:space="preserve"> and star-branched poly(lactic-co-glycolic acid) prepared by polycondensation of lactic and glycolic acid with mannitol. The samples are listed in Table 1 with the numerical codes for their identification in Figures 1 – 3 and </w:t>
      </w:r>
      <w:r w:rsidR="0031316F" w:rsidRPr="00816E5B">
        <w:rPr>
          <w:rFonts w:ascii="Times New Roman" w:hAnsi="Times New Roman" w:cs="Times New Roman"/>
          <w:sz w:val="24"/>
          <w:szCs w:val="24"/>
          <w:lang w:val="en-US"/>
        </w:rPr>
        <w:t xml:space="preserve">the values of </w:t>
      </w:r>
      <w:r w:rsidRPr="00816E5B">
        <w:rPr>
          <w:rFonts w:ascii="Times New Roman" w:hAnsi="Times New Roman" w:cs="Times New Roman"/>
          <w:i/>
          <w:sz w:val="24"/>
          <w:szCs w:val="24"/>
          <w:lang w:val="en-US"/>
        </w:rPr>
        <w:t>dn</w:t>
      </w:r>
      <w:r w:rsidRPr="00816E5B">
        <w:rPr>
          <w:rFonts w:ascii="Times New Roman" w:hAnsi="Times New Roman" w:cs="Times New Roman"/>
          <w:sz w:val="24"/>
          <w:szCs w:val="24"/>
          <w:lang w:val="en-US"/>
        </w:rPr>
        <w:t>/</w:t>
      </w:r>
      <w:r w:rsidRPr="00816E5B">
        <w:rPr>
          <w:rFonts w:ascii="Times New Roman" w:hAnsi="Times New Roman" w:cs="Times New Roman"/>
          <w:i/>
          <w:sz w:val="24"/>
          <w:szCs w:val="24"/>
          <w:lang w:val="en-US"/>
        </w:rPr>
        <w:t>dc</w:t>
      </w:r>
      <w:r w:rsidRPr="00816E5B">
        <w:rPr>
          <w:rFonts w:ascii="Times New Roman" w:hAnsi="Times New Roman" w:cs="Times New Roman"/>
          <w:sz w:val="24"/>
          <w:szCs w:val="24"/>
          <w:lang w:val="en-US"/>
        </w:rPr>
        <w:t xml:space="preserve"> that were determined either in SEC mode from RI detector peak </w:t>
      </w:r>
      <w:r w:rsidR="00734308" w:rsidRPr="00816E5B">
        <w:rPr>
          <w:rFonts w:ascii="Times New Roman" w:hAnsi="Times New Roman" w:cs="Times New Roman"/>
          <w:sz w:val="24"/>
          <w:szCs w:val="24"/>
          <w:lang w:val="en-US"/>
        </w:rPr>
        <w:t xml:space="preserve">area </w:t>
      </w:r>
      <w:r w:rsidRPr="00816E5B">
        <w:rPr>
          <w:rFonts w:ascii="Times New Roman" w:hAnsi="Times New Roman" w:cs="Times New Roman"/>
          <w:sz w:val="24"/>
          <w:szCs w:val="24"/>
          <w:lang w:val="en-US"/>
        </w:rPr>
        <w:t xml:space="preserve">and injected mass assuming 100 % mass recovery from SEC columns </w:t>
      </w:r>
      <w:r w:rsidRPr="00816E5B">
        <w:rPr>
          <w:rFonts w:ascii="Times New Roman" w:hAnsi="Times New Roman" w:cs="Times New Roman"/>
          <w:sz w:val="24"/>
          <w:szCs w:val="24"/>
          <w:lang w:val="en-US"/>
        </w:rPr>
        <w:lastRenderedPageBreak/>
        <w:t>or by injecting solution</w:t>
      </w:r>
      <w:r w:rsidR="00D30766" w:rsidRPr="00816E5B">
        <w:rPr>
          <w:rFonts w:ascii="Times New Roman" w:hAnsi="Times New Roman" w:cs="Times New Roman"/>
          <w:sz w:val="24"/>
          <w:szCs w:val="24"/>
          <w:lang w:val="en-US"/>
        </w:rPr>
        <w:t>s of</w:t>
      </w:r>
      <w:r w:rsidRPr="00816E5B">
        <w:rPr>
          <w:rFonts w:ascii="Times New Roman" w:hAnsi="Times New Roman" w:cs="Times New Roman"/>
          <w:sz w:val="24"/>
          <w:szCs w:val="24"/>
          <w:lang w:val="en-US"/>
        </w:rPr>
        <w:t xml:space="preserve"> </w:t>
      </w:r>
      <w:r w:rsidR="00D30766" w:rsidRPr="00816E5B">
        <w:rPr>
          <w:rFonts w:ascii="Times New Roman" w:hAnsi="Times New Roman" w:cs="Times New Roman"/>
          <w:sz w:val="24"/>
          <w:szCs w:val="24"/>
          <w:lang w:val="en-US"/>
        </w:rPr>
        <w:t xml:space="preserve">different </w:t>
      </w:r>
      <w:r w:rsidRPr="00816E5B">
        <w:rPr>
          <w:rFonts w:ascii="Times New Roman" w:hAnsi="Times New Roman" w:cs="Times New Roman"/>
          <w:sz w:val="24"/>
          <w:szCs w:val="24"/>
          <w:lang w:val="en-US"/>
        </w:rPr>
        <w:t>concentrations</w:t>
      </w:r>
      <w:r w:rsidR="009962DC" w:rsidRPr="00816E5B">
        <w:rPr>
          <w:rFonts w:ascii="Times New Roman" w:hAnsi="Times New Roman" w:cs="Times New Roman"/>
          <w:sz w:val="24"/>
          <w:szCs w:val="24"/>
          <w:lang w:val="en-US"/>
        </w:rPr>
        <w:t xml:space="preserve"> directly</w:t>
      </w:r>
      <w:r w:rsidRPr="00816E5B">
        <w:rPr>
          <w:rFonts w:ascii="Times New Roman" w:hAnsi="Times New Roman" w:cs="Times New Roman"/>
          <w:sz w:val="24"/>
          <w:szCs w:val="24"/>
          <w:lang w:val="en-US"/>
        </w:rPr>
        <w:t xml:space="preserve"> in </w:t>
      </w:r>
      <w:r w:rsidR="00734308" w:rsidRPr="00816E5B">
        <w:rPr>
          <w:rFonts w:ascii="Times New Roman" w:hAnsi="Times New Roman" w:cs="Times New Roman"/>
          <w:sz w:val="24"/>
          <w:szCs w:val="24"/>
          <w:lang w:val="en-US"/>
        </w:rPr>
        <w:t xml:space="preserve">the </w:t>
      </w:r>
      <w:r w:rsidRPr="00816E5B">
        <w:rPr>
          <w:rFonts w:ascii="Times New Roman" w:hAnsi="Times New Roman" w:cs="Times New Roman"/>
          <w:sz w:val="24"/>
          <w:szCs w:val="24"/>
          <w:lang w:val="en-US"/>
        </w:rPr>
        <w:t xml:space="preserve">RI detector. The values of </w:t>
      </w:r>
      <w:r w:rsidRPr="00816E5B">
        <w:rPr>
          <w:rFonts w:ascii="Times New Roman" w:hAnsi="Times New Roman" w:cs="Times New Roman"/>
          <w:i/>
          <w:sz w:val="24"/>
          <w:szCs w:val="24"/>
          <w:lang w:val="en-US"/>
        </w:rPr>
        <w:t>dn</w:t>
      </w:r>
      <w:r w:rsidRPr="00816E5B">
        <w:rPr>
          <w:rFonts w:ascii="Times New Roman" w:hAnsi="Times New Roman" w:cs="Times New Roman"/>
          <w:sz w:val="24"/>
          <w:szCs w:val="24"/>
          <w:lang w:val="en-US"/>
        </w:rPr>
        <w:t>/</w:t>
      </w:r>
      <w:r w:rsidRPr="00816E5B">
        <w:rPr>
          <w:rFonts w:ascii="Times New Roman" w:hAnsi="Times New Roman" w:cs="Times New Roman"/>
          <w:i/>
          <w:sz w:val="24"/>
          <w:szCs w:val="24"/>
          <w:lang w:val="en-US"/>
        </w:rPr>
        <w:t xml:space="preserve">dc </w:t>
      </w:r>
      <w:r w:rsidRPr="00816E5B">
        <w:rPr>
          <w:rFonts w:ascii="Times New Roman" w:hAnsi="Times New Roman" w:cs="Times New Roman"/>
          <w:sz w:val="24"/>
          <w:szCs w:val="24"/>
          <w:lang w:val="en-US"/>
        </w:rPr>
        <w:t xml:space="preserve">in Table 1 are valid for </w:t>
      </w:r>
      <w:r w:rsidR="00AE357D" w:rsidRPr="00816E5B">
        <w:rPr>
          <w:rFonts w:ascii="Times New Roman" w:hAnsi="Times New Roman" w:cs="Times New Roman"/>
          <w:sz w:val="24"/>
          <w:szCs w:val="24"/>
          <w:lang w:val="en-US"/>
        </w:rPr>
        <w:t>tetrahydrofuran (THF), 25 °C and the wavelength of 660 nm.</w:t>
      </w:r>
    </w:p>
    <w:p w:rsidR="00822589" w:rsidRDefault="003C00F3" w:rsidP="00FF773A">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Chromatographic system consisted of </w:t>
      </w:r>
      <w:r w:rsidR="007F3622">
        <w:rPr>
          <w:rFonts w:ascii="Times New Roman" w:hAnsi="Times New Roman" w:cs="Times New Roman"/>
          <w:sz w:val="24"/>
          <w:szCs w:val="24"/>
          <w:lang w:val="en-US"/>
        </w:rPr>
        <w:t xml:space="preserve">a </w:t>
      </w:r>
      <w:r>
        <w:rPr>
          <w:rFonts w:ascii="Times New Roman" w:hAnsi="Times New Roman" w:cs="Times New Roman"/>
          <w:sz w:val="24"/>
          <w:szCs w:val="24"/>
          <w:lang w:val="en-US"/>
        </w:rPr>
        <w:t>Waters Alliance 2695 Separations Module coupled with a triple detection system from Wyatt Technology Corporation including a DAWN</w:t>
      </w:r>
      <w:r w:rsidRPr="0089476E">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HELEOS</w:t>
      </w:r>
      <w:r w:rsidRPr="0089476E">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II MALS photometer, a ViscoStar</w:t>
      </w:r>
      <w:r w:rsidRPr="0089476E">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III online viscometer, and an Obtilab</w:t>
      </w:r>
      <w:r w:rsidRPr="0089476E">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T-rEX™ refractive index detector.</w:t>
      </w:r>
      <w:r w:rsidR="00401CE1">
        <w:rPr>
          <w:rFonts w:ascii="Times New Roman" w:hAnsi="Times New Roman" w:cs="Times New Roman"/>
          <w:sz w:val="24"/>
          <w:szCs w:val="24"/>
          <w:lang w:val="en-US"/>
        </w:rPr>
        <w:t xml:space="preserve"> The data acquisition and processing </w:t>
      </w:r>
      <w:r w:rsidR="00F376F3">
        <w:rPr>
          <w:rFonts w:ascii="Times New Roman" w:hAnsi="Times New Roman" w:cs="Times New Roman"/>
          <w:sz w:val="24"/>
          <w:szCs w:val="24"/>
          <w:lang w:val="en-US"/>
        </w:rPr>
        <w:t>were</w:t>
      </w:r>
      <w:r w:rsidR="00401CE1">
        <w:rPr>
          <w:rFonts w:ascii="Times New Roman" w:hAnsi="Times New Roman" w:cs="Times New Roman"/>
          <w:sz w:val="24"/>
          <w:szCs w:val="24"/>
          <w:lang w:val="en-US"/>
        </w:rPr>
        <w:t xml:space="preserve"> carried</w:t>
      </w:r>
      <w:r w:rsidR="0001135E">
        <w:rPr>
          <w:rFonts w:ascii="Times New Roman" w:hAnsi="Times New Roman" w:cs="Times New Roman"/>
          <w:sz w:val="24"/>
          <w:szCs w:val="24"/>
          <w:lang w:val="en-US"/>
        </w:rPr>
        <w:t xml:space="preserve"> ou</w:t>
      </w:r>
      <w:r w:rsidR="00241613">
        <w:rPr>
          <w:rFonts w:ascii="Times New Roman" w:hAnsi="Times New Roman" w:cs="Times New Roman"/>
          <w:sz w:val="24"/>
          <w:szCs w:val="24"/>
          <w:lang w:val="en-US"/>
        </w:rPr>
        <w:t>t</w:t>
      </w:r>
      <w:r w:rsidR="00401CE1">
        <w:rPr>
          <w:rFonts w:ascii="Times New Roman" w:hAnsi="Times New Roman" w:cs="Times New Roman"/>
          <w:sz w:val="24"/>
          <w:szCs w:val="24"/>
          <w:lang w:val="en-US"/>
        </w:rPr>
        <w:t xml:space="preserve"> by Wyatt Technology Corporation software ASTRA</w:t>
      </w:r>
      <w:r w:rsidR="002E3DA9" w:rsidRPr="0089476E">
        <w:rPr>
          <w:rFonts w:ascii="Times New Roman" w:hAnsi="Times New Roman" w:cs="Times New Roman"/>
          <w:sz w:val="24"/>
          <w:szCs w:val="24"/>
          <w:vertAlign w:val="superscript"/>
          <w:lang w:val="en-US"/>
        </w:rPr>
        <w:t>®</w:t>
      </w:r>
      <w:r w:rsidR="00401CE1">
        <w:rPr>
          <w:rFonts w:ascii="Times New Roman" w:hAnsi="Times New Roman" w:cs="Times New Roman"/>
          <w:sz w:val="24"/>
          <w:szCs w:val="24"/>
          <w:lang w:val="en-US"/>
        </w:rPr>
        <w:t>.</w:t>
      </w:r>
      <w:r>
        <w:rPr>
          <w:rFonts w:ascii="Times New Roman" w:hAnsi="Times New Roman" w:cs="Times New Roman"/>
          <w:sz w:val="24"/>
          <w:szCs w:val="24"/>
          <w:lang w:val="en-US"/>
        </w:rPr>
        <w:t xml:space="preserve"> Two PLgel Mixed-C 300 × 7.5 mm columns were used for separation with THF at a flow rate of 1 mL/min. </w:t>
      </w:r>
      <w:r w:rsidR="002A5FDD" w:rsidRPr="00816E5B">
        <w:rPr>
          <w:rFonts w:ascii="Times New Roman" w:hAnsi="Times New Roman" w:cs="Times New Roman"/>
          <w:sz w:val="24"/>
          <w:szCs w:val="24"/>
          <w:lang w:val="en-US"/>
        </w:rPr>
        <w:t xml:space="preserve">The columns were brand new to eliminate the effect of column history. </w:t>
      </w:r>
      <w:r w:rsidRPr="00816E5B">
        <w:rPr>
          <w:rFonts w:ascii="Times New Roman" w:hAnsi="Times New Roman" w:cs="Times New Roman"/>
          <w:sz w:val="24"/>
          <w:szCs w:val="24"/>
          <w:lang w:val="en-US"/>
        </w:rPr>
        <w:t>The samples were prepared in THF</w:t>
      </w:r>
      <w:r w:rsidR="006863EA" w:rsidRPr="00816E5B">
        <w:rPr>
          <w:rFonts w:ascii="Times New Roman" w:hAnsi="Times New Roman" w:cs="Times New Roman"/>
          <w:sz w:val="24"/>
          <w:szCs w:val="24"/>
          <w:lang w:val="en-US"/>
        </w:rPr>
        <w:t xml:space="preserve"> in </w:t>
      </w:r>
      <w:r w:rsidRPr="00816E5B">
        <w:rPr>
          <w:rFonts w:ascii="Times New Roman" w:hAnsi="Times New Roman" w:cs="Times New Roman"/>
          <w:sz w:val="24"/>
          <w:szCs w:val="24"/>
          <w:lang w:val="en-US"/>
        </w:rPr>
        <w:t>the concentration range from ≈ 1 mg/m</w:t>
      </w:r>
      <w:r w:rsidR="008269E5" w:rsidRPr="00816E5B">
        <w:rPr>
          <w:rFonts w:ascii="Times New Roman" w:hAnsi="Times New Roman" w:cs="Times New Roman"/>
          <w:sz w:val="24"/>
          <w:szCs w:val="24"/>
          <w:lang w:val="en-US"/>
        </w:rPr>
        <w:t>L</w:t>
      </w:r>
      <w:r w:rsidRPr="00816E5B">
        <w:rPr>
          <w:rFonts w:ascii="Times New Roman" w:hAnsi="Times New Roman" w:cs="Times New Roman"/>
          <w:sz w:val="24"/>
          <w:szCs w:val="24"/>
          <w:lang w:val="en-US"/>
        </w:rPr>
        <w:t xml:space="preserve"> for the high-molar mass polymers up to ≈ 50 mg/m</w:t>
      </w:r>
      <w:r w:rsidR="006863EA" w:rsidRPr="00816E5B">
        <w:rPr>
          <w:rFonts w:ascii="Times New Roman" w:hAnsi="Times New Roman" w:cs="Times New Roman"/>
          <w:sz w:val="24"/>
          <w:szCs w:val="24"/>
          <w:lang w:val="en-US"/>
        </w:rPr>
        <w:t>L</w:t>
      </w:r>
      <w:r w:rsidRPr="00816E5B">
        <w:rPr>
          <w:rFonts w:ascii="Times New Roman" w:hAnsi="Times New Roman" w:cs="Times New Roman"/>
          <w:sz w:val="24"/>
          <w:szCs w:val="24"/>
          <w:lang w:val="en-US"/>
        </w:rPr>
        <w:t xml:space="preserve"> for the lowest oligomers</w:t>
      </w:r>
      <w:r w:rsidR="008269E5" w:rsidRPr="00816E5B">
        <w:rPr>
          <w:rFonts w:ascii="Times New Roman" w:hAnsi="Times New Roman" w:cs="Times New Roman"/>
          <w:sz w:val="24"/>
          <w:szCs w:val="24"/>
          <w:lang w:val="en-US"/>
        </w:rPr>
        <w:t>;</w:t>
      </w:r>
      <w:r w:rsidR="00F376F3" w:rsidRPr="00816E5B">
        <w:rPr>
          <w:rFonts w:ascii="Times New Roman" w:hAnsi="Times New Roman" w:cs="Times New Roman"/>
          <w:sz w:val="24"/>
          <w:szCs w:val="24"/>
          <w:lang w:val="en-US"/>
        </w:rPr>
        <w:t xml:space="preserve"> t</w:t>
      </w:r>
      <w:r w:rsidRPr="00816E5B">
        <w:rPr>
          <w:rFonts w:ascii="Times New Roman" w:hAnsi="Times New Roman" w:cs="Times New Roman"/>
          <w:sz w:val="24"/>
          <w:szCs w:val="24"/>
          <w:lang w:val="en-US"/>
        </w:rPr>
        <w:t xml:space="preserve">he injected volume was 100 μL. The </w:t>
      </w:r>
      <w:r w:rsidR="008269E5" w:rsidRPr="00816E5B">
        <w:rPr>
          <w:rFonts w:ascii="Times New Roman" w:hAnsi="Times New Roman" w:cs="Times New Roman"/>
          <w:sz w:val="24"/>
          <w:szCs w:val="24"/>
          <w:lang w:val="en-US"/>
        </w:rPr>
        <w:t>UC relation</w:t>
      </w:r>
      <w:r w:rsidRPr="00816E5B">
        <w:rPr>
          <w:rFonts w:ascii="Times New Roman" w:hAnsi="Times New Roman" w:cs="Times New Roman"/>
          <w:sz w:val="24"/>
          <w:szCs w:val="24"/>
          <w:lang w:val="en-US"/>
        </w:rPr>
        <w:t xml:space="preserve"> was </w:t>
      </w:r>
      <w:r w:rsidR="008269E5" w:rsidRPr="00816E5B">
        <w:rPr>
          <w:rFonts w:ascii="Times New Roman" w:hAnsi="Times New Roman" w:cs="Times New Roman"/>
          <w:sz w:val="24"/>
          <w:szCs w:val="24"/>
          <w:lang w:val="en-US"/>
        </w:rPr>
        <w:t>established</w:t>
      </w:r>
      <w:r w:rsidRPr="00816E5B">
        <w:rPr>
          <w:rFonts w:ascii="Times New Roman" w:hAnsi="Times New Roman" w:cs="Times New Roman"/>
          <w:sz w:val="24"/>
          <w:szCs w:val="24"/>
          <w:lang w:val="en-US"/>
        </w:rPr>
        <w:t xml:space="preserve"> </w:t>
      </w:r>
      <w:r w:rsidR="0082701B">
        <w:rPr>
          <w:rFonts w:ascii="Times New Roman" w:hAnsi="Times New Roman" w:cs="Times New Roman"/>
          <w:sz w:val="24"/>
          <w:szCs w:val="24"/>
          <w:lang w:val="en-US"/>
        </w:rPr>
        <w:t>by means of 1</w:t>
      </w:r>
      <w:r w:rsidR="00132FF5">
        <w:rPr>
          <w:rFonts w:ascii="Times New Roman" w:hAnsi="Times New Roman" w:cs="Times New Roman"/>
          <w:sz w:val="24"/>
          <w:szCs w:val="24"/>
          <w:lang w:val="en-US"/>
        </w:rPr>
        <w:t>4</w:t>
      </w:r>
      <w:r>
        <w:rPr>
          <w:rFonts w:ascii="Times New Roman" w:hAnsi="Times New Roman" w:cs="Times New Roman"/>
          <w:sz w:val="24"/>
          <w:szCs w:val="24"/>
          <w:lang w:val="en-US"/>
        </w:rPr>
        <w:t xml:space="preserve"> narrow polystyrene standards supplied by Agilent</w:t>
      </w:r>
      <w:r w:rsidR="00F376F3">
        <w:rPr>
          <w:rFonts w:ascii="Times New Roman" w:hAnsi="Times New Roman" w:cs="Times New Roman"/>
          <w:sz w:val="24"/>
          <w:szCs w:val="24"/>
          <w:lang w:val="en-US"/>
        </w:rPr>
        <w:t xml:space="preserve"> covering the molar mass range </w:t>
      </w:r>
      <w:r w:rsidR="008269E5">
        <w:rPr>
          <w:rFonts w:ascii="Times New Roman" w:hAnsi="Times New Roman" w:cs="Times New Roman"/>
          <w:sz w:val="24"/>
          <w:szCs w:val="24"/>
          <w:lang w:val="en-US"/>
        </w:rPr>
        <w:t>from</w:t>
      </w:r>
      <w:r w:rsidR="00F376F3">
        <w:rPr>
          <w:rFonts w:ascii="Times New Roman" w:hAnsi="Times New Roman" w:cs="Times New Roman"/>
          <w:sz w:val="24"/>
          <w:szCs w:val="24"/>
          <w:lang w:val="en-US"/>
        </w:rPr>
        <w:t xml:space="preserve"> </w:t>
      </w:r>
      <w:r w:rsidR="00FD54BC">
        <w:rPr>
          <w:rFonts w:ascii="Times New Roman" w:hAnsi="Times New Roman" w:cs="Times New Roman"/>
          <w:sz w:val="24"/>
          <w:szCs w:val="24"/>
          <w:lang w:val="en-US"/>
        </w:rPr>
        <w:t>≈</w:t>
      </w:r>
      <w:r w:rsidR="00A07159">
        <w:rPr>
          <w:rFonts w:ascii="Times New Roman" w:hAnsi="Times New Roman" w:cs="Times New Roman"/>
          <w:sz w:val="24"/>
          <w:szCs w:val="24"/>
          <w:lang w:val="en-US"/>
        </w:rPr>
        <w:t xml:space="preserve"> </w:t>
      </w:r>
      <w:r w:rsidR="00FD54BC">
        <w:rPr>
          <w:rFonts w:ascii="Times New Roman" w:hAnsi="Times New Roman" w:cs="Times New Roman"/>
          <w:sz w:val="24"/>
          <w:szCs w:val="24"/>
          <w:lang w:val="en-US"/>
        </w:rPr>
        <w:t xml:space="preserve">1000 g/mol to </w:t>
      </w:r>
      <w:r w:rsidR="004769EE">
        <w:rPr>
          <w:rFonts w:ascii="Times New Roman" w:hAnsi="Times New Roman" w:cs="Times New Roman"/>
          <w:sz w:val="24"/>
          <w:szCs w:val="24"/>
          <w:lang w:val="en-US"/>
        </w:rPr>
        <w:t xml:space="preserve">≈ </w:t>
      </w:r>
      <w:r w:rsidR="00FD54BC">
        <w:rPr>
          <w:rFonts w:ascii="Times New Roman" w:hAnsi="Times New Roman" w:cs="Times New Roman"/>
          <w:sz w:val="24"/>
          <w:szCs w:val="24"/>
          <w:lang w:val="en-US"/>
        </w:rPr>
        <w:t>3,300,000 g/mol</w:t>
      </w:r>
      <w:r>
        <w:rPr>
          <w:rFonts w:ascii="Times New Roman" w:hAnsi="Times New Roman" w:cs="Times New Roman"/>
          <w:sz w:val="24"/>
          <w:szCs w:val="24"/>
          <w:lang w:val="en-US"/>
        </w:rPr>
        <w:t xml:space="preserve">. The concentration of standards was selected to </w:t>
      </w:r>
      <w:r w:rsidR="002F22EC">
        <w:rPr>
          <w:rFonts w:ascii="Times New Roman" w:hAnsi="Times New Roman" w:cs="Times New Roman"/>
          <w:sz w:val="24"/>
          <w:szCs w:val="24"/>
          <w:lang w:val="en-US"/>
        </w:rPr>
        <w:t>have approximately constant response of MALS detector</w:t>
      </w:r>
      <w:r w:rsidR="008269E5">
        <w:rPr>
          <w:rFonts w:ascii="Times New Roman" w:hAnsi="Times New Roman" w:cs="Times New Roman"/>
          <w:sz w:val="24"/>
          <w:szCs w:val="24"/>
          <w:lang w:val="en-US"/>
        </w:rPr>
        <w:t>,</w:t>
      </w:r>
      <w:r w:rsidR="002F22EC">
        <w:rPr>
          <w:rFonts w:ascii="Times New Roman" w:hAnsi="Times New Roman" w:cs="Times New Roman"/>
          <w:sz w:val="24"/>
          <w:szCs w:val="24"/>
          <w:lang w:val="en-US"/>
        </w:rPr>
        <w:t xml:space="preserve"> the lower concentration of the highest standard being ≈ 0.3 mg/mL</w:t>
      </w:r>
      <w:r w:rsidR="008269E5">
        <w:rPr>
          <w:rFonts w:ascii="Times New Roman" w:hAnsi="Times New Roman" w:cs="Times New Roman"/>
          <w:sz w:val="24"/>
          <w:szCs w:val="24"/>
          <w:lang w:val="en-US"/>
        </w:rPr>
        <w:t>;</w:t>
      </w:r>
      <w:r w:rsidR="002F22EC">
        <w:rPr>
          <w:rFonts w:ascii="Times New Roman" w:hAnsi="Times New Roman" w:cs="Times New Roman"/>
          <w:sz w:val="24"/>
          <w:szCs w:val="24"/>
          <w:lang w:val="en-US"/>
        </w:rPr>
        <w:t xml:space="preserve"> the </w:t>
      </w:r>
      <w:r w:rsidR="00132FF5">
        <w:rPr>
          <w:rFonts w:ascii="Times New Roman" w:hAnsi="Times New Roman" w:cs="Times New Roman"/>
          <w:sz w:val="24"/>
          <w:szCs w:val="24"/>
          <w:lang w:val="en-US"/>
        </w:rPr>
        <w:t>standards were injected as mixtures of three or four in the volume of</w:t>
      </w:r>
      <w:r w:rsidR="002F22EC">
        <w:rPr>
          <w:rFonts w:ascii="Times New Roman" w:hAnsi="Times New Roman" w:cs="Times New Roman"/>
          <w:sz w:val="24"/>
          <w:szCs w:val="24"/>
          <w:lang w:val="en-US"/>
        </w:rPr>
        <w:t xml:space="preserve"> 20 μL. The universal calibration curve was established using the nominal molar masses and the intrinsic viscosities determined by</w:t>
      </w:r>
      <w:r w:rsidR="008269E5">
        <w:rPr>
          <w:rFonts w:ascii="Times New Roman" w:hAnsi="Times New Roman" w:cs="Times New Roman"/>
          <w:sz w:val="24"/>
          <w:szCs w:val="24"/>
          <w:lang w:val="en-US"/>
        </w:rPr>
        <w:t xml:space="preserve"> the</w:t>
      </w:r>
      <w:r w:rsidR="002F22EC">
        <w:rPr>
          <w:rFonts w:ascii="Times New Roman" w:hAnsi="Times New Roman" w:cs="Times New Roman"/>
          <w:sz w:val="24"/>
          <w:szCs w:val="24"/>
          <w:lang w:val="en-US"/>
        </w:rPr>
        <w:t xml:space="preserve"> VIS detector. The </w:t>
      </w:r>
      <w:r w:rsidR="008269E5">
        <w:rPr>
          <w:rFonts w:ascii="Times New Roman" w:hAnsi="Times New Roman" w:cs="Times New Roman"/>
          <w:sz w:val="24"/>
          <w:szCs w:val="24"/>
          <w:lang w:val="en-US"/>
        </w:rPr>
        <w:t>obtained calibration</w:t>
      </w:r>
      <w:r w:rsidR="002F22EC">
        <w:rPr>
          <w:rFonts w:ascii="Times New Roman" w:hAnsi="Times New Roman" w:cs="Times New Roman"/>
          <w:sz w:val="24"/>
          <w:szCs w:val="24"/>
          <w:lang w:val="en-US"/>
        </w:rPr>
        <w:t xml:space="preserve"> relation was completed by bisphenol A diglycidyl ether with the molar mass 340 g/mol</w:t>
      </w:r>
      <w:r w:rsidR="00FD54BC">
        <w:rPr>
          <w:rFonts w:ascii="Times New Roman" w:hAnsi="Times New Roman" w:cs="Times New Roman"/>
          <w:sz w:val="24"/>
          <w:szCs w:val="24"/>
          <w:lang w:val="en-US"/>
        </w:rPr>
        <w:t>;</w:t>
      </w:r>
      <w:r w:rsidR="002F22EC">
        <w:rPr>
          <w:rFonts w:ascii="Times New Roman" w:hAnsi="Times New Roman" w:cs="Times New Roman"/>
          <w:sz w:val="24"/>
          <w:szCs w:val="24"/>
          <w:lang w:val="en-US"/>
        </w:rPr>
        <w:t xml:space="preserve"> which, being absolutely monodisperse, was also used for the determination of </w:t>
      </w:r>
      <w:r w:rsidR="00FD54BC">
        <w:rPr>
          <w:rFonts w:ascii="Times New Roman" w:hAnsi="Times New Roman" w:cs="Times New Roman"/>
          <w:sz w:val="24"/>
          <w:szCs w:val="24"/>
          <w:lang w:val="en-US"/>
        </w:rPr>
        <w:t xml:space="preserve">the </w:t>
      </w:r>
      <w:r w:rsidR="002F22EC">
        <w:rPr>
          <w:rFonts w:ascii="Times New Roman" w:hAnsi="Times New Roman" w:cs="Times New Roman"/>
          <w:sz w:val="24"/>
          <w:szCs w:val="24"/>
          <w:lang w:val="en-US"/>
        </w:rPr>
        <w:t>inter-detector volumes.</w:t>
      </w:r>
      <w:r w:rsidR="00FD54BC">
        <w:rPr>
          <w:rFonts w:ascii="Times New Roman" w:hAnsi="Times New Roman" w:cs="Times New Roman"/>
          <w:sz w:val="24"/>
          <w:szCs w:val="24"/>
          <w:lang w:val="en-US"/>
        </w:rPr>
        <w:t xml:space="preserve"> The calibration curve was approximately linear, yet </w:t>
      </w:r>
      <w:r w:rsidR="00191D22">
        <w:rPr>
          <w:rFonts w:ascii="Times New Roman" w:hAnsi="Times New Roman" w:cs="Times New Roman"/>
          <w:sz w:val="24"/>
          <w:szCs w:val="24"/>
          <w:lang w:val="en-US"/>
        </w:rPr>
        <w:t>better</w:t>
      </w:r>
      <w:r w:rsidR="00FD54BC">
        <w:rPr>
          <w:rFonts w:ascii="Times New Roman" w:hAnsi="Times New Roman" w:cs="Times New Roman"/>
          <w:sz w:val="24"/>
          <w:szCs w:val="24"/>
          <w:lang w:val="en-US"/>
        </w:rPr>
        <w:t xml:space="preserve"> fits were obtained by the second or third order polynomials, the difference of </w:t>
      </w:r>
      <w:r w:rsidR="008269E5">
        <w:rPr>
          <w:rFonts w:ascii="Times New Roman" w:hAnsi="Times New Roman" w:cs="Times New Roman"/>
          <w:sz w:val="24"/>
          <w:szCs w:val="24"/>
          <w:lang w:val="en-US"/>
        </w:rPr>
        <w:t>the two</w:t>
      </w:r>
      <w:r w:rsidR="00FD54BC">
        <w:rPr>
          <w:rFonts w:ascii="Times New Roman" w:hAnsi="Times New Roman" w:cs="Times New Roman"/>
          <w:sz w:val="24"/>
          <w:szCs w:val="24"/>
          <w:lang w:val="en-US"/>
        </w:rPr>
        <w:t xml:space="preserve"> being negligible.</w:t>
      </w:r>
      <w:r w:rsidR="008269E5">
        <w:rPr>
          <w:rFonts w:ascii="Times New Roman" w:hAnsi="Times New Roman" w:cs="Times New Roman"/>
          <w:sz w:val="24"/>
          <w:szCs w:val="24"/>
          <w:lang w:val="en-US"/>
        </w:rPr>
        <w:t xml:space="preserve"> Negative peak of nitrogen was used as </w:t>
      </w:r>
      <w:r w:rsidR="00EA5883">
        <w:rPr>
          <w:rFonts w:ascii="Times New Roman" w:hAnsi="Times New Roman" w:cs="Times New Roman"/>
          <w:sz w:val="24"/>
          <w:szCs w:val="24"/>
          <w:lang w:val="en-US"/>
        </w:rPr>
        <w:t xml:space="preserve">a </w:t>
      </w:r>
      <w:r w:rsidR="008269E5">
        <w:rPr>
          <w:rFonts w:ascii="Times New Roman" w:hAnsi="Times New Roman" w:cs="Times New Roman"/>
          <w:sz w:val="24"/>
          <w:szCs w:val="24"/>
          <w:lang w:val="en-US"/>
        </w:rPr>
        <w:t>flow marker to compensate for possible flow rate variations. However, the elution volume of the peak was nearly identical throughout all measurements. Each polymer was analyzed in duplicate and the results were averaged.</w:t>
      </w:r>
    </w:p>
    <w:p w:rsidR="00F8402E" w:rsidRPr="0039487A" w:rsidRDefault="00D96D3E" w:rsidP="00FF773A">
      <w:pPr>
        <w:jc w:val="both"/>
        <w:rPr>
          <w:rFonts w:ascii="Times New Roman" w:hAnsi="Times New Roman" w:cs="Times New Roman"/>
          <w:b/>
          <w:sz w:val="24"/>
          <w:szCs w:val="24"/>
          <w:lang w:val="en-US"/>
        </w:rPr>
      </w:pPr>
      <w:r w:rsidRPr="0039487A">
        <w:rPr>
          <w:rFonts w:ascii="Times New Roman" w:hAnsi="Times New Roman" w:cs="Times New Roman"/>
          <w:b/>
          <w:sz w:val="24"/>
          <w:szCs w:val="24"/>
          <w:lang w:val="en-US"/>
        </w:rPr>
        <w:t>RESULTS AND DISCUSSION</w:t>
      </w:r>
    </w:p>
    <w:p w:rsidR="001A1E17" w:rsidRDefault="00794876" w:rsidP="00CC6E9E">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Figures 1 – 3 </w:t>
      </w:r>
      <w:r w:rsidR="00F71DD4">
        <w:rPr>
          <w:rFonts w:ascii="Times New Roman" w:hAnsi="Times New Roman" w:cs="Times New Roman"/>
          <w:sz w:val="24"/>
          <w:szCs w:val="24"/>
          <w:lang w:val="en-US"/>
        </w:rPr>
        <w:t>display</w:t>
      </w:r>
      <w:r w:rsidR="00592BE7" w:rsidRPr="0039487A">
        <w:rPr>
          <w:rFonts w:ascii="Times New Roman" w:hAnsi="Times New Roman" w:cs="Times New Roman"/>
          <w:sz w:val="24"/>
          <w:szCs w:val="24"/>
          <w:lang w:val="en-US"/>
        </w:rPr>
        <w:t xml:space="preserve"> </w:t>
      </w:r>
      <w:r w:rsidR="00F8402E" w:rsidRPr="0039487A">
        <w:rPr>
          <w:rFonts w:ascii="Times New Roman" w:hAnsi="Times New Roman" w:cs="Times New Roman"/>
          <w:sz w:val="24"/>
          <w:szCs w:val="24"/>
          <w:lang w:val="en-US"/>
        </w:rPr>
        <w:t>the values of the number-average (</w:t>
      </w:r>
      <w:r w:rsidR="00F8402E" w:rsidRPr="00794876">
        <w:rPr>
          <w:rFonts w:ascii="Times New Roman" w:hAnsi="Times New Roman" w:cs="Times New Roman"/>
          <w:i/>
          <w:sz w:val="24"/>
          <w:szCs w:val="24"/>
          <w:lang w:val="en-US"/>
        </w:rPr>
        <w:t>M</w:t>
      </w:r>
      <w:r w:rsidR="00F8402E" w:rsidRPr="00794876">
        <w:rPr>
          <w:rFonts w:ascii="Times New Roman" w:hAnsi="Times New Roman" w:cs="Times New Roman"/>
          <w:i/>
          <w:sz w:val="24"/>
          <w:szCs w:val="24"/>
          <w:vertAlign w:val="subscript"/>
          <w:lang w:val="en-US"/>
        </w:rPr>
        <w:t>n</w:t>
      </w:r>
      <w:r w:rsidR="00F8402E" w:rsidRPr="0039487A">
        <w:rPr>
          <w:rFonts w:ascii="Times New Roman" w:hAnsi="Times New Roman" w:cs="Times New Roman"/>
          <w:sz w:val="24"/>
          <w:szCs w:val="24"/>
          <w:lang w:val="en-US"/>
        </w:rPr>
        <w:t>), the weight-average (</w:t>
      </w:r>
      <w:r w:rsidR="00F8402E" w:rsidRPr="00794876">
        <w:rPr>
          <w:rFonts w:ascii="Times New Roman" w:hAnsi="Times New Roman" w:cs="Times New Roman"/>
          <w:i/>
          <w:sz w:val="24"/>
          <w:szCs w:val="24"/>
          <w:lang w:val="en-US"/>
        </w:rPr>
        <w:t>M</w:t>
      </w:r>
      <w:r w:rsidR="00F8402E" w:rsidRPr="00794876">
        <w:rPr>
          <w:rFonts w:ascii="Times New Roman" w:hAnsi="Times New Roman" w:cs="Times New Roman"/>
          <w:i/>
          <w:sz w:val="24"/>
          <w:szCs w:val="24"/>
          <w:vertAlign w:val="subscript"/>
          <w:lang w:val="en-US"/>
        </w:rPr>
        <w:t>w</w:t>
      </w:r>
      <w:r w:rsidR="00F8402E" w:rsidRPr="0039487A">
        <w:rPr>
          <w:rFonts w:ascii="Times New Roman" w:hAnsi="Times New Roman" w:cs="Times New Roman"/>
          <w:sz w:val="24"/>
          <w:szCs w:val="24"/>
          <w:lang w:val="en-US"/>
        </w:rPr>
        <w:t xml:space="preserve">), and the </w:t>
      </w:r>
      <w:r w:rsidR="00F8402E" w:rsidRPr="0039487A">
        <w:rPr>
          <w:rFonts w:ascii="Times New Roman" w:hAnsi="Times New Roman" w:cs="Times New Roman"/>
          <w:i/>
          <w:sz w:val="24"/>
          <w:szCs w:val="24"/>
          <w:lang w:val="en-US"/>
        </w:rPr>
        <w:t>z</w:t>
      </w:r>
      <w:r w:rsidR="00F8402E" w:rsidRPr="0039487A">
        <w:rPr>
          <w:rFonts w:ascii="Times New Roman" w:hAnsi="Times New Roman" w:cs="Times New Roman"/>
          <w:sz w:val="24"/>
          <w:szCs w:val="24"/>
          <w:lang w:val="en-US"/>
        </w:rPr>
        <w:t>-average (</w:t>
      </w:r>
      <w:r w:rsidR="00F8402E" w:rsidRPr="0039487A">
        <w:rPr>
          <w:rFonts w:ascii="Times New Roman" w:hAnsi="Times New Roman" w:cs="Times New Roman"/>
          <w:i/>
          <w:sz w:val="24"/>
          <w:szCs w:val="24"/>
          <w:lang w:val="en-US"/>
        </w:rPr>
        <w:t>M</w:t>
      </w:r>
      <w:r w:rsidR="00F8402E" w:rsidRPr="0039487A">
        <w:rPr>
          <w:rFonts w:ascii="Times New Roman" w:hAnsi="Times New Roman" w:cs="Times New Roman"/>
          <w:i/>
          <w:sz w:val="24"/>
          <w:szCs w:val="24"/>
          <w:vertAlign w:val="subscript"/>
          <w:lang w:val="en-US"/>
        </w:rPr>
        <w:t>z</w:t>
      </w:r>
      <w:r w:rsidR="00F8402E" w:rsidRPr="0039487A">
        <w:rPr>
          <w:rFonts w:ascii="Times New Roman" w:hAnsi="Times New Roman" w:cs="Times New Roman"/>
          <w:sz w:val="24"/>
          <w:szCs w:val="24"/>
          <w:lang w:val="en-US"/>
        </w:rPr>
        <w:t xml:space="preserve">) </w:t>
      </w:r>
      <w:r w:rsidR="00592BE7" w:rsidRPr="0039487A">
        <w:rPr>
          <w:rFonts w:ascii="Times New Roman" w:hAnsi="Times New Roman" w:cs="Times New Roman"/>
          <w:sz w:val="24"/>
          <w:szCs w:val="24"/>
          <w:lang w:val="en-US"/>
        </w:rPr>
        <w:t xml:space="preserve">molar mass </w:t>
      </w:r>
      <w:r w:rsidR="00F8402E" w:rsidRPr="0039487A">
        <w:rPr>
          <w:rFonts w:ascii="Times New Roman" w:hAnsi="Times New Roman" w:cs="Times New Roman"/>
          <w:sz w:val="24"/>
          <w:szCs w:val="24"/>
          <w:lang w:val="en-US"/>
        </w:rPr>
        <w:t>determined by SEC</w:t>
      </w:r>
      <w:r w:rsidR="008747AB" w:rsidRPr="0039487A">
        <w:rPr>
          <w:rFonts w:ascii="Times New Roman" w:hAnsi="Times New Roman" w:cs="Times New Roman"/>
          <w:sz w:val="24"/>
          <w:szCs w:val="24"/>
          <w:lang w:val="en-US"/>
        </w:rPr>
        <w:t>-</w:t>
      </w:r>
      <w:r w:rsidR="001F2ADB" w:rsidRPr="0039487A">
        <w:rPr>
          <w:rFonts w:ascii="Times New Roman" w:hAnsi="Times New Roman" w:cs="Times New Roman"/>
          <w:sz w:val="24"/>
          <w:szCs w:val="24"/>
          <w:lang w:val="en-US"/>
        </w:rPr>
        <w:t>VIS-</w:t>
      </w:r>
      <w:r w:rsidR="008747AB" w:rsidRPr="0039487A">
        <w:rPr>
          <w:rFonts w:ascii="Times New Roman" w:hAnsi="Times New Roman" w:cs="Times New Roman"/>
          <w:sz w:val="24"/>
          <w:szCs w:val="24"/>
          <w:lang w:val="en-US"/>
        </w:rPr>
        <w:t>UC plotted against</w:t>
      </w:r>
      <w:r w:rsidR="00F8402E" w:rsidRPr="0039487A">
        <w:rPr>
          <w:rFonts w:ascii="Times New Roman" w:hAnsi="Times New Roman" w:cs="Times New Roman"/>
          <w:sz w:val="24"/>
          <w:szCs w:val="24"/>
          <w:lang w:val="en-US"/>
        </w:rPr>
        <w:t xml:space="preserve"> the mol</w:t>
      </w:r>
      <w:r w:rsidR="008747AB" w:rsidRPr="0039487A">
        <w:rPr>
          <w:rFonts w:ascii="Times New Roman" w:hAnsi="Times New Roman" w:cs="Times New Roman"/>
          <w:sz w:val="24"/>
          <w:szCs w:val="24"/>
          <w:lang w:val="en-US"/>
        </w:rPr>
        <w:t xml:space="preserve">ar mass averages from SEC-MALS, and </w:t>
      </w:r>
      <w:r w:rsidR="0047589C">
        <w:rPr>
          <w:rFonts w:ascii="Times New Roman" w:hAnsi="Times New Roman" w:cs="Times New Roman"/>
          <w:sz w:val="24"/>
          <w:szCs w:val="24"/>
          <w:lang w:val="en-US"/>
        </w:rPr>
        <w:t xml:space="preserve">their </w:t>
      </w:r>
      <w:r w:rsidR="008747AB" w:rsidRPr="0039487A">
        <w:rPr>
          <w:rFonts w:ascii="Times New Roman" w:hAnsi="Times New Roman" w:cs="Times New Roman"/>
          <w:sz w:val="24"/>
          <w:szCs w:val="24"/>
          <w:lang w:val="en-US"/>
        </w:rPr>
        <w:t>percentage deviations. Despite the proportionality of the two techniques, the percentage difference can run up to several tens of percent</w:t>
      </w:r>
      <w:r w:rsidR="00934307" w:rsidRPr="0039487A">
        <w:rPr>
          <w:rFonts w:ascii="Times New Roman" w:hAnsi="Times New Roman" w:cs="Times New Roman"/>
          <w:sz w:val="24"/>
          <w:szCs w:val="24"/>
          <w:lang w:val="en-US"/>
        </w:rPr>
        <w:t>.</w:t>
      </w:r>
      <w:r w:rsidR="001A1E17">
        <w:rPr>
          <w:rFonts w:ascii="Times New Roman" w:hAnsi="Times New Roman" w:cs="Times New Roman"/>
          <w:sz w:val="24"/>
          <w:szCs w:val="24"/>
          <w:lang w:val="en-US"/>
        </w:rPr>
        <w:t xml:space="preserve"> Note that when band broadening is not negligible, the values of </w:t>
      </w:r>
      <w:r w:rsidR="001A1E17">
        <w:rPr>
          <w:rFonts w:ascii="Times New Roman" w:hAnsi="Times New Roman" w:cs="Times New Roman"/>
          <w:i/>
          <w:sz w:val="24"/>
          <w:szCs w:val="24"/>
          <w:lang w:val="en-US"/>
        </w:rPr>
        <w:t>M</w:t>
      </w:r>
      <w:r w:rsidR="001A1E17">
        <w:rPr>
          <w:rFonts w:ascii="Times New Roman" w:hAnsi="Times New Roman" w:cs="Times New Roman"/>
          <w:i/>
          <w:sz w:val="24"/>
          <w:szCs w:val="24"/>
          <w:vertAlign w:val="subscript"/>
          <w:lang w:val="en-US"/>
        </w:rPr>
        <w:t>n</w:t>
      </w:r>
      <w:r w:rsidR="001A1E17" w:rsidRPr="001A1E17">
        <w:rPr>
          <w:rFonts w:ascii="Times New Roman" w:hAnsi="Times New Roman" w:cs="Times New Roman"/>
          <w:sz w:val="24"/>
          <w:szCs w:val="24"/>
          <w:lang w:val="en-US"/>
        </w:rPr>
        <w:t xml:space="preserve"> </w:t>
      </w:r>
      <w:r w:rsidR="001A1E17">
        <w:rPr>
          <w:rFonts w:ascii="Times New Roman" w:hAnsi="Times New Roman" w:cs="Times New Roman"/>
          <w:sz w:val="24"/>
          <w:szCs w:val="24"/>
          <w:lang w:val="en-US"/>
        </w:rPr>
        <w:t>and</w:t>
      </w:r>
      <w:r w:rsidR="001A1E17" w:rsidRPr="001A1E17">
        <w:rPr>
          <w:rFonts w:ascii="Times New Roman" w:hAnsi="Times New Roman" w:cs="Times New Roman"/>
          <w:i/>
          <w:sz w:val="24"/>
          <w:szCs w:val="24"/>
          <w:lang w:val="en-US"/>
        </w:rPr>
        <w:t xml:space="preserve"> </w:t>
      </w:r>
      <w:r w:rsidR="001A1E17">
        <w:rPr>
          <w:rFonts w:ascii="Times New Roman" w:hAnsi="Times New Roman" w:cs="Times New Roman"/>
          <w:i/>
          <w:sz w:val="24"/>
          <w:szCs w:val="24"/>
          <w:lang w:val="en-US"/>
        </w:rPr>
        <w:t>M</w:t>
      </w:r>
      <w:r w:rsidR="001A1E17">
        <w:rPr>
          <w:rFonts w:ascii="Times New Roman" w:hAnsi="Times New Roman" w:cs="Times New Roman"/>
          <w:i/>
          <w:sz w:val="24"/>
          <w:szCs w:val="24"/>
          <w:vertAlign w:val="subscript"/>
          <w:lang w:val="en-US"/>
        </w:rPr>
        <w:t>w</w:t>
      </w:r>
      <w:r w:rsidR="001A1E17">
        <w:rPr>
          <w:rFonts w:ascii="Times New Roman" w:hAnsi="Times New Roman" w:cs="Times New Roman"/>
          <w:sz w:val="24"/>
          <w:szCs w:val="24"/>
          <w:lang w:val="en-US"/>
        </w:rPr>
        <w:t xml:space="preserve">, being calculated by SEC-VIS-UC and SEC-MALS from local </w:t>
      </w:r>
      <w:r w:rsidR="001A1E17">
        <w:rPr>
          <w:rFonts w:ascii="Times New Roman" w:hAnsi="Times New Roman" w:cs="Times New Roman"/>
          <w:i/>
          <w:sz w:val="24"/>
          <w:szCs w:val="24"/>
          <w:lang w:val="en-US"/>
        </w:rPr>
        <w:t>M</w:t>
      </w:r>
      <w:r w:rsidR="001A1E17">
        <w:rPr>
          <w:rFonts w:ascii="Times New Roman" w:hAnsi="Times New Roman" w:cs="Times New Roman"/>
          <w:i/>
          <w:sz w:val="24"/>
          <w:szCs w:val="24"/>
          <w:vertAlign w:val="subscript"/>
          <w:lang w:val="en-US"/>
        </w:rPr>
        <w:t>n</w:t>
      </w:r>
      <w:r w:rsidR="001A1E17">
        <w:rPr>
          <w:rFonts w:ascii="Times New Roman" w:hAnsi="Times New Roman" w:cs="Times New Roman"/>
          <w:sz w:val="24"/>
          <w:szCs w:val="24"/>
          <w:vertAlign w:val="subscript"/>
          <w:lang w:val="en-US"/>
        </w:rPr>
        <w:t>,</w:t>
      </w:r>
      <w:r w:rsidR="001A1E17">
        <w:rPr>
          <w:rFonts w:ascii="Times New Roman" w:hAnsi="Times New Roman" w:cs="Times New Roman"/>
          <w:i/>
          <w:sz w:val="24"/>
          <w:szCs w:val="24"/>
          <w:vertAlign w:val="subscript"/>
          <w:lang w:val="en-US"/>
        </w:rPr>
        <w:t>i</w:t>
      </w:r>
      <w:r w:rsidR="001A1E17">
        <w:rPr>
          <w:rFonts w:ascii="Times New Roman" w:hAnsi="Times New Roman" w:cs="Times New Roman"/>
          <w:i/>
          <w:sz w:val="24"/>
          <w:szCs w:val="24"/>
          <w:lang w:val="en-US"/>
        </w:rPr>
        <w:t xml:space="preserve"> </w:t>
      </w:r>
      <w:r w:rsidR="001A1E17">
        <w:rPr>
          <w:rFonts w:ascii="Times New Roman" w:hAnsi="Times New Roman" w:cs="Times New Roman"/>
          <w:sz w:val="24"/>
          <w:szCs w:val="24"/>
          <w:lang w:val="en-US"/>
        </w:rPr>
        <w:t>and</w:t>
      </w:r>
      <w:r w:rsidR="001A1E17">
        <w:rPr>
          <w:rFonts w:ascii="Times New Roman" w:hAnsi="Times New Roman" w:cs="Times New Roman"/>
          <w:i/>
          <w:sz w:val="24"/>
          <w:szCs w:val="24"/>
          <w:lang w:val="en-US"/>
        </w:rPr>
        <w:t xml:space="preserve"> M</w:t>
      </w:r>
      <w:r w:rsidR="001A1E17">
        <w:rPr>
          <w:rFonts w:ascii="Times New Roman" w:hAnsi="Times New Roman" w:cs="Times New Roman"/>
          <w:i/>
          <w:sz w:val="24"/>
          <w:szCs w:val="24"/>
          <w:vertAlign w:val="subscript"/>
          <w:lang w:val="en-US"/>
        </w:rPr>
        <w:t>w</w:t>
      </w:r>
      <w:r w:rsidR="001A1E17">
        <w:rPr>
          <w:rFonts w:ascii="Times New Roman" w:hAnsi="Times New Roman" w:cs="Times New Roman"/>
          <w:sz w:val="24"/>
          <w:szCs w:val="24"/>
          <w:vertAlign w:val="subscript"/>
          <w:lang w:val="en-US"/>
        </w:rPr>
        <w:t>,</w:t>
      </w:r>
      <w:r w:rsidR="001A1E17">
        <w:rPr>
          <w:rFonts w:ascii="Times New Roman" w:hAnsi="Times New Roman" w:cs="Times New Roman"/>
          <w:i/>
          <w:sz w:val="24"/>
          <w:szCs w:val="24"/>
          <w:vertAlign w:val="subscript"/>
          <w:lang w:val="en-US"/>
        </w:rPr>
        <w:t>i</w:t>
      </w:r>
      <w:r w:rsidR="001A1E17">
        <w:rPr>
          <w:rFonts w:ascii="Times New Roman" w:hAnsi="Times New Roman" w:cs="Times New Roman"/>
          <w:sz w:val="24"/>
          <w:szCs w:val="24"/>
          <w:lang w:val="en-US"/>
        </w:rPr>
        <w:t>, respectively; are no</w:t>
      </w:r>
      <w:r w:rsidR="00AB1CFF">
        <w:rPr>
          <w:rFonts w:ascii="Times New Roman" w:hAnsi="Times New Roman" w:cs="Times New Roman"/>
          <w:sz w:val="24"/>
          <w:szCs w:val="24"/>
          <w:lang w:val="en-US"/>
        </w:rPr>
        <w:t>t supposed to be identical and</w:t>
      </w:r>
      <w:r w:rsidR="001A1E17">
        <w:rPr>
          <w:rFonts w:ascii="Times New Roman" w:hAnsi="Times New Roman" w:cs="Times New Roman"/>
          <w:sz w:val="24"/>
          <w:szCs w:val="24"/>
          <w:lang w:val="en-US"/>
        </w:rPr>
        <w:t xml:space="preserve"> </w:t>
      </w:r>
      <w:r w:rsidR="00AB1CFF">
        <w:rPr>
          <w:rFonts w:ascii="Times New Roman" w:hAnsi="Times New Roman" w:cs="Times New Roman"/>
          <w:sz w:val="24"/>
          <w:szCs w:val="24"/>
          <w:lang w:val="en-US"/>
        </w:rPr>
        <w:t xml:space="preserve">thus </w:t>
      </w:r>
      <w:r w:rsidR="001A1E17">
        <w:rPr>
          <w:rFonts w:ascii="Times New Roman" w:hAnsi="Times New Roman" w:cs="Times New Roman"/>
          <w:sz w:val="24"/>
          <w:szCs w:val="24"/>
          <w:lang w:val="en-US"/>
        </w:rPr>
        <w:t xml:space="preserve">the prevailing trend of lower </w:t>
      </w:r>
      <w:r w:rsidR="001A1E17">
        <w:rPr>
          <w:rFonts w:ascii="Times New Roman" w:hAnsi="Times New Roman" w:cs="Times New Roman"/>
          <w:i/>
          <w:sz w:val="24"/>
          <w:szCs w:val="24"/>
          <w:lang w:val="en-US"/>
        </w:rPr>
        <w:t>M</w:t>
      </w:r>
      <w:r w:rsidR="001A1E17">
        <w:rPr>
          <w:rFonts w:ascii="Times New Roman" w:hAnsi="Times New Roman" w:cs="Times New Roman"/>
          <w:i/>
          <w:sz w:val="24"/>
          <w:szCs w:val="24"/>
          <w:vertAlign w:val="subscript"/>
          <w:lang w:val="en-US"/>
        </w:rPr>
        <w:t xml:space="preserve">n </w:t>
      </w:r>
      <w:r w:rsidR="001A1E17">
        <w:rPr>
          <w:rFonts w:ascii="Times New Roman" w:hAnsi="Times New Roman" w:cs="Times New Roman"/>
          <w:sz w:val="24"/>
          <w:szCs w:val="24"/>
          <w:lang w:val="en-US"/>
        </w:rPr>
        <w:t>and</w:t>
      </w:r>
      <w:r w:rsidR="001A1E17">
        <w:rPr>
          <w:rFonts w:ascii="Times New Roman" w:hAnsi="Times New Roman" w:cs="Times New Roman"/>
          <w:i/>
          <w:sz w:val="24"/>
          <w:szCs w:val="24"/>
          <w:lang w:val="en-US"/>
        </w:rPr>
        <w:t xml:space="preserve"> M</w:t>
      </w:r>
      <w:r w:rsidR="001A1E17">
        <w:rPr>
          <w:rFonts w:ascii="Times New Roman" w:hAnsi="Times New Roman" w:cs="Times New Roman"/>
          <w:i/>
          <w:sz w:val="24"/>
          <w:szCs w:val="24"/>
          <w:vertAlign w:val="subscript"/>
          <w:lang w:val="en-US"/>
        </w:rPr>
        <w:t>w</w:t>
      </w:r>
      <w:r w:rsidR="001A1E17">
        <w:rPr>
          <w:rFonts w:ascii="Times New Roman" w:hAnsi="Times New Roman" w:cs="Times New Roman"/>
          <w:i/>
          <w:sz w:val="24"/>
          <w:szCs w:val="24"/>
          <w:lang w:val="en-US"/>
        </w:rPr>
        <w:t xml:space="preserve"> </w:t>
      </w:r>
      <w:r w:rsidR="001A1E17">
        <w:rPr>
          <w:rFonts w:ascii="Times New Roman" w:hAnsi="Times New Roman" w:cs="Times New Roman"/>
          <w:sz w:val="24"/>
          <w:szCs w:val="24"/>
          <w:lang w:val="en-US"/>
        </w:rPr>
        <w:t>from UC corresponds to</w:t>
      </w:r>
      <w:r w:rsidR="00271775">
        <w:rPr>
          <w:rFonts w:ascii="Times New Roman" w:hAnsi="Times New Roman" w:cs="Times New Roman"/>
          <w:sz w:val="24"/>
          <w:szCs w:val="24"/>
          <w:lang w:val="en-US"/>
        </w:rPr>
        <w:t xml:space="preserve"> this fact.</w:t>
      </w:r>
    </w:p>
    <w:p w:rsidR="003D0F83" w:rsidRPr="00816E5B" w:rsidRDefault="003D0F83" w:rsidP="003D0F83">
      <w:pPr>
        <w:jc w:val="both"/>
        <w:rPr>
          <w:rFonts w:ascii="Times New Roman" w:hAnsi="Times New Roman" w:cs="Times New Roman"/>
          <w:sz w:val="24"/>
          <w:szCs w:val="24"/>
          <w:lang w:val="en-US"/>
        </w:rPr>
      </w:pPr>
      <w:r w:rsidRPr="00816E5B">
        <w:rPr>
          <w:rFonts w:ascii="Times New Roman" w:hAnsi="Times New Roman" w:cs="Times New Roman"/>
          <w:sz w:val="24"/>
          <w:szCs w:val="24"/>
          <w:lang w:val="en-US"/>
        </w:rPr>
        <w:t xml:space="preserve">The data depicted in Figures 1 – 3 are for polymers different in their architecture as well in chemical composition. The use of many chemically different polymers increases the probability of non-SEC effects such as partial adsorption or exclusion, which would lead to smaller or higher molar masses calculated from UC, respectively. While the exclusion may be </w:t>
      </w:r>
      <w:r w:rsidR="009C6151" w:rsidRPr="00816E5B">
        <w:rPr>
          <w:rFonts w:ascii="Times New Roman" w:hAnsi="Times New Roman" w:cs="Times New Roman"/>
          <w:sz w:val="24"/>
          <w:szCs w:val="24"/>
          <w:lang w:val="en-US"/>
        </w:rPr>
        <w:t>rare</w:t>
      </w:r>
      <w:r w:rsidRPr="00816E5B">
        <w:rPr>
          <w:rFonts w:ascii="Times New Roman" w:hAnsi="Times New Roman" w:cs="Times New Roman"/>
          <w:sz w:val="24"/>
          <w:szCs w:val="24"/>
          <w:lang w:val="en-US"/>
        </w:rPr>
        <w:t xml:space="preserve"> in </w:t>
      </w:r>
      <w:r w:rsidR="009C6151" w:rsidRPr="00816E5B">
        <w:rPr>
          <w:rFonts w:ascii="Times New Roman" w:hAnsi="Times New Roman" w:cs="Times New Roman"/>
          <w:sz w:val="24"/>
          <w:szCs w:val="24"/>
          <w:lang w:val="en-US"/>
        </w:rPr>
        <w:t xml:space="preserve">the </w:t>
      </w:r>
      <w:r w:rsidR="00316610" w:rsidRPr="00816E5B">
        <w:rPr>
          <w:rFonts w:ascii="Times New Roman" w:hAnsi="Times New Roman" w:cs="Times New Roman"/>
          <w:sz w:val="24"/>
          <w:szCs w:val="24"/>
          <w:lang w:val="en-US"/>
        </w:rPr>
        <w:t xml:space="preserve">case of </w:t>
      </w:r>
      <w:r w:rsidRPr="00816E5B">
        <w:rPr>
          <w:rFonts w:ascii="Times New Roman" w:hAnsi="Times New Roman" w:cs="Times New Roman"/>
          <w:sz w:val="24"/>
          <w:szCs w:val="24"/>
          <w:lang w:val="en-US"/>
        </w:rPr>
        <w:t xml:space="preserve">most of neutral </w:t>
      </w:r>
      <w:r w:rsidR="00316610" w:rsidRPr="00816E5B">
        <w:rPr>
          <w:rFonts w:ascii="Times New Roman" w:hAnsi="Times New Roman" w:cs="Times New Roman"/>
          <w:sz w:val="24"/>
          <w:szCs w:val="24"/>
          <w:lang w:val="en-US"/>
        </w:rPr>
        <w:t>synthetic</w:t>
      </w:r>
      <w:r w:rsidRPr="00816E5B">
        <w:rPr>
          <w:rFonts w:ascii="Times New Roman" w:hAnsi="Times New Roman" w:cs="Times New Roman"/>
          <w:sz w:val="24"/>
          <w:szCs w:val="24"/>
          <w:lang w:val="en-US"/>
        </w:rPr>
        <w:t xml:space="preserve"> polymers, the adsorption can be quite frequent and can depend not only on the chemical composition of polymer under analysis and </w:t>
      </w:r>
      <w:r w:rsidR="009C6151" w:rsidRPr="00816E5B">
        <w:rPr>
          <w:rFonts w:ascii="Times New Roman" w:hAnsi="Times New Roman" w:cs="Times New Roman"/>
          <w:sz w:val="24"/>
          <w:szCs w:val="24"/>
          <w:lang w:val="en-US"/>
        </w:rPr>
        <w:t xml:space="preserve">the </w:t>
      </w:r>
      <w:r w:rsidRPr="00816E5B">
        <w:rPr>
          <w:rFonts w:ascii="Times New Roman" w:hAnsi="Times New Roman" w:cs="Times New Roman"/>
          <w:sz w:val="24"/>
          <w:szCs w:val="24"/>
          <w:lang w:val="en-US"/>
        </w:rPr>
        <w:t xml:space="preserve">mobile </w:t>
      </w:r>
      <w:r w:rsidR="0031316F" w:rsidRPr="00816E5B">
        <w:rPr>
          <w:rFonts w:ascii="Times New Roman" w:hAnsi="Times New Roman" w:cs="Times New Roman"/>
          <w:sz w:val="24"/>
          <w:szCs w:val="24"/>
          <w:lang w:val="en-US"/>
        </w:rPr>
        <w:t>phase and column packing</w:t>
      </w:r>
      <w:r w:rsidRPr="00816E5B">
        <w:rPr>
          <w:rFonts w:ascii="Times New Roman" w:hAnsi="Times New Roman" w:cs="Times New Roman"/>
          <w:sz w:val="24"/>
          <w:szCs w:val="24"/>
          <w:lang w:val="en-US"/>
        </w:rPr>
        <w:t xml:space="preserve">, but it can be affected also by column history. Consequently, the molar mass values from </w:t>
      </w:r>
      <w:r w:rsidRPr="00816E5B">
        <w:rPr>
          <w:rFonts w:ascii="Times New Roman" w:hAnsi="Times New Roman" w:cs="Times New Roman"/>
          <w:sz w:val="24"/>
          <w:szCs w:val="24"/>
          <w:lang w:val="en-US"/>
        </w:rPr>
        <w:lastRenderedPageBreak/>
        <w:t>SEC-VIS-UC can be results of simultaneous effect of adsorption and band broadening. The adsorption effects can be stronger on polar SEC packings,</w:t>
      </w:r>
      <w:r w:rsidRPr="00816E5B">
        <w:rPr>
          <w:rFonts w:ascii="Times New Roman" w:hAnsi="Times New Roman" w:cs="Times New Roman"/>
          <w:sz w:val="24"/>
          <w:szCs w:val="24"/>
          <w:vertAlign w:val="superscript"/>
          <w:lang w:val="en-US"/>
        </w:rPr>
        <w:fldChar w:fldCharType="begin"/>
      </w:r>
      <w:r w:rsidRPr="00816E5B">
        <w:rPr>
          <w:rFonts w:ascii="Times New Roman" w:hAnsi="Times New Roman" w:cs="Times New Roman"/>
          <w:sz w:val="24"/>
          <w:szCs w:val="24"/>
          <w:vertAlign w:val="superscript"/>
          <w:lang w:val="en-US"/>
        </w:rPr>
        <w:instrText xml:space="preserve"> NOTEREF _Ref528317432 \h  \* MERGEFORMAT </w:instrText>
      </w:r>
      <w:r w:rsidRPr="00816E5B">
        <w:rPr>
          <w:rFonts w:ascii="Times New Roman" w:hAnsi="Times New Roman" w:cs="Times New Roman"/>
          <w:sz w:val="24"/>
          <w:szCs w:val="24"/>
          <w:vertAlign w:val="superscript"/>
          <w:lang w:val="en-US"/>
        </w:rPr>
      </w:r>
      <w:r w:rsidRPr="00816E5B">
        <w:rPr>
          <w:rFonts w:ascii="Times New Roman" w:hAnsi="Times New Roman" w:cs="Times New Roman"/>
          <w:sz w:val="24"/>
          <w:szCs w:val="24"/>
          <w:vertAlign w:val="superscript"/>
          <w:lang w:val="en-US"/>
        </w:rPr>
        <w:fldChar w:fldCharType="separate"/>
      </w:r>
      <w:r w:rsidR="00A26797" w:rsidRPr="00816E5B">
        <w:rPr>
          <w:rFonts w:ascii="Times New Roman" w:hAnsi="Times New Roman" w:cs="Times New Roman"/>
          <w:sz w:val="24"/>
          <w:szCs w:val="24"/>
          <w:vertAlign w:val="superscript"/>
          <w:lang w:val="en-US"/>
        </w:rPr>
        <w:t>14</w:t>
      </w:r>
      <w:r w:rsidRPr="00816E5B">
        <w:rPr>
          <w:rFonts w:ascii="Times New Roman" w:hAnsi="Times New Roman" w:cs="Times New Roman"/>
          <w:sz w:val="24"/>
          <w:szCs w:val="24"/>
          <w:vertAlign w:val="superscript"/>
          <w:lang w:val="en-US"/>
        </w:rPr>
        <w:fldChar w:fldCharType="end"/>
      </w:r>
      <w:r w:rsidRPr="00816E5B">
        <w:rPr>
          <w:rFonts w:ascii="Times New Roman" w:hAnsi="Times New Roman" w:cs="Times New Roman"/>
          <w:sz w:val="24"/>
          <w:szCs w:val="24"/>
          <w:vertAlign w:val="superscript"/>
          <w:lang w:val="en-US"/>
        </w:rPr>
        <w:t>,</w:t>
      </w:r>
      <w:r w:rsidRPr="00816E5B">
        <w:rPr>
          <w:rFonts w:ascii="Times New Roman" w:hAnsi="Times New Roman" w:cs="Times New Roman"/>
          <w:sz w:val="24"/>
          <w:szCs w:val="24"/>
          <w:vertAlign w:val="superscript"/>
          <w:lang w:val="en-US"/>
        </w:rPr>
        <w:fldChar w:fldCharType="begin"/>
      </w:r>
      <w:r w:rsidRPr="00816E5B">
        <w:rPr>
          <w:rFonts w:ascii="Times New Roman" w:hAnsi="Times New Roman" w:cs="Times New Roman"/>
          <w:sz w:val="24"/>
          <w:szCs w:val="24"/>
          <w:vertAlign w:val="superscript"/>
          <w:lang w:val="en-US"/>
        </w:rPr>
        <w:instrText xml:space="preserve"> NOTEREF _Ref528317436 \h  \* MERGEFORMAT </w:instrText>
      </w:r>
      <w:r w:rsidRPr="00816E5B">
        <w:rPr>
          <w:rFonts w:ascii="Times New Roman" w:hAnsi="Times New Roman" w:cs="Times New Roman"/>
          <w:sz w:val="24"/>
          <w:szCs w:val="24"/>
          <w:vertAlign w:val="superscript"/>
          <w:lang w:val="en-US"/>
        </w:rPr>
      </w:r>
      <w:r w:rsidRPr="00816E5B">
        <w:rPr>
          <w:rFonts w:ascii="Times New Roman" w:hAnsi="Times New Roman" w:cs="Times New Roman"/>
          <w:sz w:val="24"/>
          <w:szCs w:val="24"/>
          <w:vertAlign w:val="superscript"/>
          <w:lang w:val="en-US"/>
        </w:rPr>
        <w:fldChar w:fldCharType="separate"/>
      </w:r>
      <w:r w:rsidR="00A26797" w:rsidRPr="00816E5B">
        <w:rPr>
          <w:rFonts w:ascii="Times New Roman" w:hAnsi="Times New Roman" w:cs="Times New Roman"/>
          <w:sz w:val="24"/>
          <w:szCs w:val="24"/>
          <w:vertAlign w:val="superscript"/>
          <w:lang w:val="en-US"/>
        </w:rPr>
        <w:t>15</w:t>
      </w:r>
      <w:r w:rsidRPr="00816E5B">
        <w:rPr>
          <w:rFonts w:ascii="Times New Roman" w:hAnsi="Times New Roman" w:cs="Times New Roman"/>
          <w:sz w:val="24"/>
          <w:szCs w:val="24"/>
          <w:vertAlign w:val="superscript"/>
          <w:lang w:val="en-US"/>
        </w:rPr>
        <w:fldChar w:fldCharType="end"/>
      </w:r>
      <w:r w:rsidRPr="00816E5B">
        <w:rPr>
          <w:rFonts w:ascii="Times New Roman" w:hAnsi="Times New Roman" w:cs="Times New Roman"/>
          <w:sz w:val="24"/>
          <w:szCs w:val="24"/>
          <w:lang w:val="en-US"/>
        </w:rPr>
        <w:t xml:space="preserve"> yet cannot be completely excluded even on generally less interactive </w:t>
      </w:r>
      <w:r w:rsidR="00AB1CFF" w:rsidRPr="00816E5B">
        <w:rPr>
          <w:rFonts w:ascii="Times New Roman" w:hAnsi="Times New Roman" w:cs="Times New Roman"/>
          <w:sz w:val="24"/>
          <w:szCs w:val="24"/>
          <w:lang w:val="en-US"/>
        </w:rPr>
        <w:t>styrene-divinylbenzene packing that was used in this study.</w:t>
      </w:r>
    </w:p>
    <w:p w:rsidR="002874F7" w:rsidRPr="00816E5B" w:rsidRDefault="002B52A4" w:rsidP="00CC6E9E">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The molar mass versus elution volume plots can be used for better understanding the results generated by</w:t>
      </w:r>
      <w:r w:rsidR="00E80EEC" w:rsidRPr="0039487A">
        <w:rPr>
          <w:rFonts w:ascii="Times New Roman" w:hAnsi="Times New Roman" w:cs="Times New Roman"/>
          <w:sz w:val="24"/>
          <w:szCs w:val="24"/>
          <w:lang w:val="en-US"/>
        </w:rPr>
        <w:t xml:space="preserve"> the</w:t>
      </w:r>
      <w:r w:rsidRPr="0039487A">
        <w:rPr>
          <w:rFonts w:ascii="Times New Roman" w:hAnsi="Times New Roman" w:cs="Times New Roman"/>
          <w:sz w:val="24"/>
          <w:szCs w:val="24"/>
          <w:lang w:val="en-US"/>
        </w:rPr>
        <w:t xml:space="preserve"> two SEC techniques. </w:t>
      </w:r>
      <w:r w:rsidR="005D5E62">
        <w:rPr>
          <w:rFonts w:ascii="Times New Roman" w:hAnsi="Times New Roman" w:cs="Times New Roman"/>
          <w:sz w:val="24"/>
          <w:szCs w:val="24"/>
          <w:lang w:val="en-US"/>
        </w:rPr>
        <w:t>N</w:t>
      </w:r>
      <w:r w:rsidR="00535100" w:rsidRPr="0039487A">
        <w:rPr>
          <w:rFonts w:ascii="Times New Roman" w:hAnsi="Times New Roman" w:cs="Times New Roman"/>
          <w:sz w:val="24"/>
          <w:szCs w:val="24"/>
          <w:lang w:val="en-US"/>
        </w:rPr>
        <w:t>o common pattern of the molar mass versus elution volume plots determined by SEC-VIS-UC and SEC-MALS</w:t>
      </w:r>
      <w:r w:rsidR="00034A27">
        <w:rPr>
          <w:rFonts w:ascii="Times New Roman" w:hAnsi="Times New Roman" w:cs="Times New Roman"/>
          <w:sz w:val="24"/>
          <w:szCs w:val="24"/>
          <w:lang w:val="en-US"/>
        </w:rPr>
        <w:t xml:space="preserve"> was found</w:t>
      </w:r>
      <w:r w:rsidR="00535100" w:rsidRPr="0039487A">
        <w:rPr>
          <w:rFonts w:ascii="Times New Roman" w:hAnsi="Times New Roman" w:cs="Times New Roman"/>
          <w:sz w:val="24"/>
          <w:szCs w:val="24"/>
          <w:lang w:val="en-US"/>
        </w:rPr>
        <w:t xml:space="preserve">. Typical examples are shown in </w:t>
      </w:r>
      <w:r w:rsidR="00794876">
        <w:rPr>
          <w:rFonts w:ascii="Times New Roman" w:hAnsi="Times New Roman" w:cs="Times New Roman"/>
          <w:sz w:val="24"/>
          <w:szCs w:val="24"/>
          <w:lang w:val="en-US"/>
        </w:rPr>
        <w:fldChar w:fldCharType="begin"/>
      </w:r>
      <w:r w:rsidR="00794876">
        <w:rPr>
          <w:rFonts w:ascii="Times New Roman" w:hAnsi="Times New Roman" w:cs="Times New Roman"/>
          <w:sz w:val="24"/>
          <w:szCs w:val="24"/>
          <w:lang w:val="en-US"/>
        </w:rPr>
        <w:instrText xml:space="preserve"> REF _Ref519338757  \* MERGEFORMAT </w:instrText>
      </w:r>
      <w:r w:rsidR="00794876">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4</w:t>
      </w:r>
      <w:r w:rsidR="00794876">
        <w:rPr>
          <w:rFonts w:ascii="Times New Roman" w:hAnsi="Times New Roman" w:cs="Times New Roman"/>
          <w:sz w:val="24"/>
          <w:szCs w:val="24"/>
          <w:lang w:val="en-US"/>
        </w:rPr>
        <w:fldChar w:fldCharType="end"/>
      </w:r>
      <w:r w:rsidR="00794876">
        <w:rPr>
          <w:rFonts w:ascii="Times New Roman" w:hAnsi="Times New Roman" w:cs="Times New Roman"/>
          <w:sz w:val="24"/>
          <w:szCs w:val="24"/>
          <w:lang w:val="en-US"/>
        </w:rPr>
        <w:t xml:space="preserve"> </w:t>
      </w:r>
      <w:r w:rsidR="00535100" w:rsidRPr="0039487A">
        <w:rPr>
          <w:rFonts w:ascii="Times New Roman" w:hAnsi="Times New Roman" w:cs="Times New Roman"/>
          <w:sz w:val="24"/>
          <w:szCs w:val="24"/>
          <w:lang w:val="en-US"/>
        </w:rPr>
        <w:t>that</w:t>
      </w:r>
      <w:r w:rsidRPr="0039487A">
        <w:rPr>
          <w:rFonts w:ascii="Times New Roman" w:hAnsi="Times New Roman" w:cs="Times New Roman"/>
          <w:sz w:val="24"/>
          <w:szCs w:val="24"/>
          <w:lang w:val="en-US"/>
        </w:rPr>
        <w:t xml:space="preserve"> overlay</w:t>
      </w:r>
      <w:r w:rsidR="00614047" w:rsidRPr="0039487A">
        <w:rPr>
          <w:rFonts w:ascii="Times New Roman" w:hAnsi="Times New Roman" w:cs="Times New Roman"/>
          <w:sz w:val="24"/>
          <w:szCs w:val="24"/>
          <w:lang w:val="en-US"/>
        </w:rPr>
        <w:t xml:space="preserve">s the plots of </w:t>
      </w:r>
      <w:r w:rsidRPr="0039487A">
        <w:rPr>
          <w:rFonts w:ascii="Times New Roman" w:hAnsi="Times New Roman" w:cs="Times New Roman"/>
          <w:sz w:val="24"/>
          <w:szCs w:val="24"/>
          <w:lang w:val="en-US"/>
        </w:rPr>
        <w:t xml:space="preserve">molar mass versus elution volume </w:t>
      </w:r>
      <w:r w:rsidR="00CC6E9E" w:rsidRPr="0039487A">
        <w:rPr>
          <w:rFonts w:ascii="Times New Roman" w:hAnsi="Times New Roman" w:cs="Times New Roman"/>
          <w:sz w:val="24"/>
          <w:szCs w:val="24"/>
          <w:lang w:val="en-US"/>
        </w:rPr>
        <w:t xml:space="preserve">for polymers of various chemical composition and molecular topology, namely (1) polydisperse linear polystyrene, </w:t>
      </w:r>
      <w:r w:rsidR="00EF2F47" w:rsidRPr="0039487A">
        <w:rPr>
          <w:rFonts w:ascii="Times New Roman" w:hAnsi="Times New Roman" w:cs="Times New Roman"/>
          <w:sz w:val="24"/>
          <w:szCs w:val="24"/>
          <w:lang w:val="en-US"/>
        </w:rPr>
        <w:t>(2) epoxy resin with theoretically linear chain</w:t>
      </w:r>
      <w:r w:rsidR="005D559C">
        <w:rPr>
          <w:rFonts w:ascii="Times New Roman" w:hAnsi="Times New Roman" w:cs="Times New Roman"/>
          <w:sz w:val="24"/>
          <w:szCs w:val="24"/>
          <w:lang w:val="en-US"/>
        </w:rPr>
        <w:t>s</w:t>
      </w:r>
      <w:r w:rsidR="00EF2F47" w:rsidRPr="0039487A">
        <w:rPr>
          <w:rFonts w:ascii="Times New Roman" w:hAnsi="Times New Roman" w:cs="Times New Roman"/>
          <w:sz w:val="24"/>
          <w:szCs w:val="24"/>
          <w:lang w:val="en-US"/>
        </w:rPr>
        <w:t xml:space="preserve"> containing some branches as a result of side reactions, </w:t>
      </w:r>
      <w:r w:rsidR="00CC6E9E" w:rsidRPr="0039487A">
        <w:rPr>
          <w:rFonts w:ascii="Times New Roman" w:hAnsi="Times New Roman" w:cs="Times New Roman"/>
          <w:sz w:val="24"/>
          <w:szCs w:val="24"/>
          <w:lang w:val="en-US"/>
        </w:rPr>
        <w:t>(</w:t>
      </w:r>
      <w:r w:rsidR="00EF2F47" w:rsidRPr="0039487A">
        <w:rPr>
          <w:rFonts w:ascii="Times New Roman" w:hAnsi="Times New Roman" w:cs="Times New Roman"/>
          <w:sz w:val="24"/>
          <w:szCs w:val="24"/>
          <w:lang w:val="en-US"/>
        </w:rPr>
        <w:t>3</w:t>
      </w:r>
      <w:r w:rsidR="00CC6E9E" w:rsidRPr="0039487A">
        <w:rPr>
          <w:rFonts w:ascii="Times New Roman" w:hAnsi="Times New Roman" w:cs="Times New Roman"/>
          <w:sz w:val="24"/>
          <w:szCs w:val="24"/>
          <w:lang w:val="en-US"/>
        </w:rPr>
        <w:t xml:space="preserve">) star-like oligomeric polycaprolactone, and (4) randomly </w:t>
      </w:r>
      <w:r w:rsidR="00047C06" w:rsidRPr="0039487A">
        <w:rPr>
          <w:rFonts w:ascii="Times New Roman" w:hAnsi="Times New Roman" w:cs="Times New Roman"/>
          <w:sz w:val="24"/>
          <w:szCs w:val="24"/>
          <w:lang w:val="en-US"/>
        </w:rPr>
        <w:t>branched polystyrene</w:t>
      </w:r>
      <w:r w:rsidR="00B83B21" w:rsidRPr="0039487A">
        <w:rPr>
          <w:rFonts w:ascii="Times New Roman" w:hAnsi="Times New Roman" w:cs="Times New Roman"/>
          <w:sz w:val="24"/>
          <w:szCs w:val="24"/>
          <w:lang w:val="en-US"/>
        </w:rPr>
        <w:t>.</w:t>
      </w:r>
      <w:r w:rsidR="00760299" w:rsidRPr="0039487A">
        <w:rPr>
          <w:rFonts w:ascii="Times New Roman" w:hAnsi="Times New Roman" w:cs="Times New Roman"/>
          <w:sz w:val="24"/>
          <w:szCs w:val="24"/>
          <w:lang w:val="en-US"/>
        </w:rPr>
        <w:t xml:space="preserve"> The corresponding cumulative molar mass distribution curves are depicted in </w:t>
      </w:r>
      <w:r w:rsidR="00794876">
        <w:rPr>
          <w:rFonts w:ascii="Times New Roman" w:hAnsi="Times New Roman" w:cs="Times New Roman"/>
          <w:sz w:val="24"/>
          <w:szCs w:val="24"/>
          <w:lang w:val="en-US"/>
        </w:rPr>
        <w:fldChar w:fldCharType="begin"/>
      </w:r>
      <w:r w:rsidR="00794876">
        <w:rPr>
          <w:rFonts w:ascii="Times New Roman" w:hAnsi="Times New Roman" w:cs="Times New Roman"/>
          <w:sz w:val="24"/>
          <w:szCs w:val="24"/>
          <w:lang w:val="en-US"/>
        </w:rPr>
        <w:instrText xml:space="preserve"> REF _Ref519338774  \* MERGEFORMAT </w:instrText>
      </w:r>
      <w:r w:rsidR="00794876">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5</w:t>
      </w:r>
      <w:r w:rsidR="00794876">
        <w:rPr>
          <w:rFonts w:ascii="Times New Roman" w:hAnsi="Times New Roman" w:cs="Times New Roman"/>
          <w:sz w:val="24"/>
          <w:szCs w:val="24"/>
          <w:lang w:val="en-US"/>
        </w:rPr>
        <w:fldChar w:fldCharType="end"/>
      </w:r>
      <w:r w:rsidR="00760299" w:rsidRPr="0039487A">
        <w:rPr>
          <w:rFonts w:ascii="Times New Roman" w:hAnsi="Times New Roman" w:cs="Times New Roman"/>
          <w:sz w:val="24"/>
          <w:szCs w:val="24"/>
          <w:lang w:val="en-US"/>
        </w:rPr>
        <w:t>.</w:t>
      </w:r>
      <w:r w:rsidR="005966AD" w:rsidRPr="0039487A">
        <w:rPr>
          <w:rFonts w:ascii="Times New Roman" w:hAnsi="Times New Roman" w:cs="Times New Roman"/>
          <w:sz w:val="24"/>
          <w:szCs w:val="24"/>
          <w:lang w:val="en-US"/>
        </w:rPr>
        <w:t xml:space="preserve"> The most frequent plot is that of polymer 1, when the molar mass </w:t>
      </w:r>
      <w:r w:rsidR="0053423A">
        <w:rPr>
          <w:rFonts w:ascii="Times New Roman" w:hAnsi="Times New Roman" w:cs="Times New Roman"/>
          <w:sz w:val="24"/>
          <w:szCs w:val="24"/>
          <w:lang w:val="en-US"/>
        </w:rPr>
        <w:t>by</w:t>
      </w:r>
      <w:r w:rsidR="005966AD" w:rsidRPr="0039487A">
        <w:rPr>
          <w:rFonts w:ascii="Times New Roman" w:hAnsi="Times New Roman" w:cs="Times New Roman"/>
          <w:sz w:val="24"/>
          <w:szCs w:val="24"/>
          <w:lang w:val="en-US"/>
        </w:rPr>
        <w:t xml:space="preserve"> MALS is from </w:t>
      </w:r>
      <w:r w:rsidR="0053423A">
        <w:rPr>
          <w:rFonts w:ascii="Times New Roman" w:hAnsi="Times New Roman" w:cs="Times New Roman"/>
          <w:sz w:val="24"/>
          <w:szCs w:val="24"/>
          <w:lang w:val="en-US"/>
        </w:rPr>
        <w:t xml:space="preserve">a </w:t>
      </w:r>
      <w:r w:rsidR="005966AD" w:rsidRPr="0039487A">
        <w:rPr>
          <w:rFonts w:ascii="Times New Roman" w:hAnsi="Times New Roman" w:cs="Times New Roman"/>
          <w:sz w:val="24"/>
          <w:szCs w:val="24"/>
          <w:lang w:val="en-US"/>
        </w:rPr>
        <w:t xml:space="preserve">certain elution volume </w:t>
      </w:r>
      <w:r w:rsidR="004B38A8">
        <w:rPr>
          <w:rFonts w:ascii="Times New Roman" w:hAnsi="Times New Roman" w:cs="Times New Roman"/>
          <w:sz w:val="24"/>
          <w:szCs w:val="24"/>
          <w:lang w:val="en-US"/>
        </w:rPr>
        <w:t>forward</w:t>
      </w:r>
      <w:r w:rsidR="005966AD" w:rsidRPr="0039487A">
        <w:rPr>
          <w:rFonts w:ascii="Times New Roman" w:hAnsi="Times New Roman" w:cs="Times New Roman"/>
          <w:sz w:val="24"/>
          <w:szCs w:val="24"/>
          <w:lang w:val="en-US"/>
        </w:rPr>
        <w:t xml:space="preserve"> the end of chromatogram higher than that determined by UC, whereas </w:t>
      </w:r>
      <w:r w:rsidR="00592BE7" w:rsidRPr="0039487A">
        <w:rPr>
          <w:rFonts w:ascii="Times New Roman" w:hAnsi="Times New Roman" w:cs="Times New Roman"/>
          <w:sz w:val="24"/>
          <w:szCs w:val="24"/>
          <w:lang w:val="en-US"/>
        </w:rPr>
        <w:t xml:space="preserve">opposite mutual relation can be seen </w:t>
      </w:r>
      <w:r w:rsidR="005966AD" w:rsidRPr="0039487A">
        <w:rPr>
          <w:rFonts w:ascii="Times New Roman" w:hAnsi="Times New Roman" w:cs="Times New Roman"/>
          <w:sz w:val="24"/>
          <w:szCs w:val="24"/>
          <w:lang w:val="en-US"/>
        </w:rPr>
        <w:t>at the beginning of chromatogram.</w:t>
      </w:r>
      <w:r w:rsidR="00CD174D" w:rsidRPr="0039487A">
        <w:rPr>
          <w:rFonts w:ascii="Times New Roman" w:hAnsi="Times New Roman" w:cs="Times New Roman"/>
          <w:sz w:val="24"/>
          <w:szCs w:val="24"/>
          <w:lang w:val="en-US"/>
        </w:rPr>
        <w:t xml:space="preserve"> As a consequence of that, </w:t>
      </w:r>
      <w:r w:rsidR="00592BE7" w:rsidRPr="0039487A">
        <w:rPr>
          <w:rFonts w:ascii="Times New Roman" w:hAnsi="Times New Roman" w:cs="Times New Roman"/>
          <w:sz w:val="24"/>
          <w:szCs w:val="24"/>
          <w:lang w:val="en-US"/>
        </w:rPr>
        <w:t xml:space="preserve">the </w:t>
      </w:r>
      <w:r w:rsidR="00CD174D" w:rsidRPr="0039487A">
        <w:rPr>
          <w:rFonts w:ascii="Times New Roman" w:hAnsi="Times New Roman" w:cs="Times New Roman"/>
          <w:sz w:val="24"/>
          <w:szCs w:val="24"/>
          <w:lang w:val="en-US"/>
        </w:rPr>
        <w:t xml:space="preserve">molar mass distribution from UC is </w:t>
      </w:r>
      <w:r w:rsidR="00592BE7" w:rsidRPr="0039487A">
        <w:rPr>
          <w:rFonts w:ascii="Times New Roman" w:hAnsi="Times New Roman" w:cs="Times New Roman"/>
          <w:sz w:val="24"/>
          <w:szCs w:val="24"/>
          <w:lang w:val="en-US"/>
        </w:rPr>
        <w:t>noticeably</w:t>
      </w:r>
      <w:r w:rsidR="00CD174D" w:rsidRPr="0039487A">
        <w:rPr>
          <w:rFonts w:ascii="Times New Roman" w:hAnsi="Times New Roman" w:cs="Times New Roman"/>
          <w:sz w:val="24"/>
          <w:szCs w:val="24"/>
          <w:lang w:val="en-US"/>
        </w:rPr>
        <w:t xml:space="preserve"> broader that the distribution determined by MALS.</w:t>
      </w:r>
      <w:r w:rsidR="005966AD" w:rsidRPr="0039487A">
        <w:rPr>
          <w:rFonts w:ascii="Times New Roman" w:hAnsi="Times New Roman" w:cs="Times New Roman"/>
          <w:sz w:val="24"/>
          <w:szCs w:val="24"/>
          <w:lang w:val="en-US"/>
        </w:rPr>
        <w:t xml:space="preserve"> </w:t>
      </w:r>
      <w:r w:rsidR="00592BE7" w:rsidRPr="0039487A">
        <w:rPr>
          <w:rFonts w:ascii="Times New Roman" w:hAnsi="Times New Roman" w:cs="Times New Roman"/>
          <w:sz w:val="24"/>
          <w:szCs w:val="24"/>
          <w:lang w:val="en-US"/>
        </w:rPr>
        <w:t>The molar mass plots crossing each other are frequent also in the oligomeric region as shown by polymer 3</w:t>
      </w:r>
      <w:r w:rsidR="005966AD" w:rsidRPr="0039487A">
        <w:rPr>
          <w:rFonts w:ascii="Times New Roman" w:hAnsi="Times New Roman" w:cs="Times New Roman"/>
          <w:sz w:val="24"/>
          <w:szCs w:val="24"/>
          <w:lang w:val="en-US"/>
        </w:rPr>
        <w:t>. Polymer 2 is rather ra</w:t>
      </w:r>
      <w:r w:rsidR="00CD174D" w:rsidRPr="0039487A">
        <w:rPr>
          <w:rFonts w:ascii="Times New Roman" w:hAnsi="Times New Roman" w:cs="Times New Roman"/>
          <w:sz w:val="24"/>
          <w:szCs w:val="24"/>
          <w:lang w:val="en-US"/>
        </w:rPr>
        <w:t>r</w:t>
      </w:r>
      <w:r w:rsidR="005966AD" w:rsidRPr="0039487A">
        <w:rPr>
          <w:rFonts w:ascii="Times New Roman" w:hAnsi="Times New Roman" w:cs="Times New Roman"/>
          <w:sz w:val="24"/>
          <w:szCs w:val="24"/>
          <w:lang w:val="en-US"/>
        </w:rPr>
        <w:t xml:space="preserve">e example when the two plots almost </w:t>
      </w:r>
      <w:r w:rsidR="005D559C" w:rsidRPr="0039487A">
        <w:rPr>
          <w:rFonts w:ascii="Times New Roman" w:hAnsi="Times New Roman" w:cs="Times New Roman"/>
          <w:sz w:val="24"/>
          <w:szCs w:val="24"/>
          <w:lang w:val="en-US"/>
        </w:rPr>
        <w:t>join</w:t>
      </w:r>
      <w:r w:rsidR="005D559C">
        <w:rPr>
          <w:rFonts w:ascii="Times New Roman" w:hAnsi="Times New Roman" w:cs="Times New Roman"/>
          <w:sz w:val="24"/>
          <w:szCs w:val="24"/>
          <w:lang w:val="en-US"/>
        </w:rPr>
        <w:t xml:space="preserve"> in a single line</w:t>
      </w:r>
      <w:r w:rsidR="005966AD" w:rsidRPr="0039487A">
        <w:rPr>
          <w:rFonts w:ascii="Times New Roman" w:hAnsi="Times New Roman" w:cs="Times New Roman"/>
          <w:sz w:val="24"/>
          <w:szCs w:val="24"/>
          <w:lang w:val="en-US"/>
        </w:rPr>
        <w:t xml:space="preserve">, though </w:t>
      </w:r>
      <w:r w:rsidR="00CD174D" w:rsidRPr="0039487A">
        <w:rPr>
          <w:rFonts w:ascii="Times New Roman" w:hAnsi="Times New Roman" w:cs="Times New Roman"/>
          <w:sz w:val="24"/>
          <w:szCs w:val="24"/>
          <w:lang w:val="en-US"/>
        </w:rPr>
        <w:t xml:space="preserve">the </w:t>
      </w:r>
      <w:r w:rsidR="0053423A">
        <w:rPr>
          <w:rFonts w:ascii="Times New Roman" w:hAnsi="Times New Roman" w:cs="Times New Roman"/>
          <w:sz w:val="24"/>
          <w:szCs w:val="24"/>
          <w:lang w:val="en-US"/>
        </w:rPr>
        <w:t>thorough</w:t>
      </w:r>
      <w:r w:rsidR="00CD174D" w:rsidRPr="0039487A">
        <w:rPr>
          <w:rFonts w:ascii="Times New Roman" w:hAnsi="Times New Roman" w:cs="Times New Roman"/>
          <w:sz w:val="24"/>
          <w:szCs w:val="24"/>
          <w:lang w:val="en-US"/>
        </w:rPr>
        <w:t xml:space="preserve"> look at the molar mass distribution indicates the same trend as for polymers 1 and 3. </w:t>
      </w:r>
      <w:r w:rsidR="000053C5" w:rsidRPr="0039487A">
        <w:rPr>
          <w:rFonts w:ascii="Times New Roman" w:hAnsi="Times New Roman" w:cs="Times New Roman"/>
          <w:sz w:val="24"/>
          <w:szCs w:val="24"/>
          <w:lang w:val="en-US"/>
        </w:rPr>
        <w:t>As</w:t>
      </w:r>
      <w:r w:rsidR="00BA3631" w:rsidRPr="0039487A">
        <w:rPr>
          <w:rFonts w:ascii="Times New Roman" w:hAnsi="Times New Roman" w:cs="Times New Roman"/>
          <w:sz w:val="24"/>
          <w:szCs w:val="24"/>
          <w:lang w:val="en-US"/>
        </w:rPr>
        <w:t xml:space="preserve"> the </w:t>
      </w:r>
      <w:r w:rsidR="00162EFF">
        <w:rPr>
          <w:rFonts w:ascii="Times New Roman" w:hAnsi="Times New Roman" w:cs="Times New Roman"/>
          <w:sz w:val="24"/>
          <w:szCs w:val="24"/>
          <w:lang w:val="en-US"/>
        </w:rPr>
        <w:t xml:space="preserve">slice </w:t>
      </w:r>
      <w:r w:rsidR="00BA3631" w:rsidRPr="0039487A">
        <w:rPr>
          <w:rFonts w:ascii="Times New Roman" w:hAnsi="Times New Roman" w:cs="Times New Roman"/>
          <w:sz w:val="24"/>
          <w:szCs w:val="24"/>
          <w:lang w:val="en-US"/>
        </w:rPr>
        <w:t xml:space="preserve">molar mass by MALS is the weight-average </w:t>
      </w:r>
      <w:r w:rsidR="000053C5" w:rsidRPr="0039487A">
        <w:rPr>
          <w:rFonts w:ascii="Times New Roman" w:hAnsi="Times New Roman" w:cs="Times New Roman"/>
          <w:sz w:val="24"/>
          <w:szCs w:val="24"/>
          <w:lang w:val="en-US"/>
        </w:rPr>
        <w:t>and</w:t>
      </w:r>
      <w:r w:rsidR="00BA3631" w:rsidRPr="0039487A">
        <w:rPr>
          <w:rFonts w:ascii="Times New Roman" w:hAnsi="Times New Roman" w:cs="Times New Roman"/>
          <w:sz w:val="24"/>
          <w:szCs w:val="24"/>
          <w:lang w:val="en-US"/>
        </w:rPr>
        <w:t xml:space="preserve"> </w:t>
      </w:r>
      <w:r w:rsidR="003078DA">
        <w:rPr>
          <w:rFonts w:ascii="Times New Roman" w:hAnsi="Times New Roman" w:cs="Times New Roman"/>
          <w:sz w:val="24"/>
          <w:szCs w:val="24"/>
          <w:lang w:val="en-US"/>
        </w:rPr>
        <w:t>that</w:t>
      </w:r>
      <w:r w:rsidR="00BA3631" w:rsidRPr="0039487A">
        <w:rPr>
          <w:rFonts w:ascii="Times New Roman" w:hAnsi="Times New Roman" w:cs="Times New Roman"/>
          <w:sz w:val="24"/>
          <w:szCs w:val="24"/>
          <w:lang w:val="en-US"/>
        </w:rPr>
        <w:t xml:space="preserve"> from UC is the number-average, </w:t>
      </w:r>
      <w:r w:rsidR="000053C5" w:rsidRPr="0039487A">
        <w:rPr>
          <w:rFonts w:ascii="Times New Roman" w:hAnsi="Times New Roman" w:cs="Times New Roman"/>
          <w:sz w:val="24"/>
          <w:szCs w:val="24"/>
          <w:lang w:val="en-US"/>
        </w:rPr>
        <w:t>the two plots should be parallel and their</w:t>
      </w:r>
      <w:r w:rsidR="00412B7F" w:rsidRPr="0039487A">
        <w:rPr>
          <w:rFonts w:ascii="Times New Roman" w:hAnsi="Times New Roman" w:cs="Times New Roman"/>
          <w:sz w:val="24"/>
          <w:szCs w:val="24"/>
          <w:lang w:val="en-US"/>
        </w:rPr>
        <w:t xml:space="preserve"> difference </w:t>
      </w:r>
      <w:r w:rsidR="007671B8">
        <w:rPr>
          <w:rFonts w:ascii="Times New Roman" w:hAnsi="Times New Roman" w:cs="Times New Roman"/>
          <w:sz w:val="24"/>
          <w:szCs w:val="24"/>
          <w:lang w:val="en-US"/>
        </w:rPr>
        <w:t>should</w:t>
      </w:r>
      <w:r w:rsidR="009871C1" w:rsidRPr="0039487A">
        <w:rPr>
          <w:rFonts w:ascii="Times New Roman" w:hAnsi="Times New Roman" w:cs="Times New Roman"/>
          <w:sz w:val="24"/>
          <w:szCs w:val="24"/>
          <w:lang w:val="en-US"/>
        </w:rPr>
        <w:t xml:space="preserve"> provide a measure of local polydispersity </w:t>
      </w:r>
      <w:r w:rsidR="009871C1" w:rsidRPr="0039487A">
        <w:rPr>
          <w:rFonts w:ascii="Times New Roman" w:hAnsi="Times New Roman" w:cs="Times New Roman"/>
          <w:i/>
          <w:sz w:val="24"/>
          <w:szCs w:val="24"/>
          <w:lang w:val="en-US"/>
        </w:rPr>
        <w:t>M</w:t>
      </w:r>
      <w:r w:rsidR="009871C1" w:rsidRPr="0039487A">
        <w:rPr>
          <w:rFonts w:ascii="Times New Roman" w:hAnsi="Times New Roman" w:cs="Times New Roman"/>
          <w:i/>
          <w:sz w:val="24"/>
          <w:szCs w:val="24"/>
          <w:vertAlign w:val="subscript"/>
          <w:lang w:val="en-US"/>
        </w:rPr>
        <w:t>w</w:t>
      </w:r>
      <w:r w:rsidR="009871C1" w:rsidRPr="0039487A">
        <w:rPr>
          <w:rFonts w:ascii="Times New Roman" w:hAnsi="Times New Roman" w:cs="Times New Roman"/>
          <w:sz w:val="24"/>
          <w:szCs w:val="24"/>
          <w:lang w:val="en-US"/>
        </w:rPr>
        <w:t>,</w:t>
      </w:r>
      <w:r w:rsidR="009871C1" w:rsidRPr="0039487A">
        <w:rPr>
          <w:rFonts w:ascii="Times New Roman" w:hAnsi="Times New Roman" w:cs="Times New Roman"/>
          <w:i/>
          <w:sz w:val="24"/>
          <w:szCs w:val="24"/>
          <w:vertAlign w:val="subscript"/>
          <w:lang w:val="en-US"/>
        </w:rPr>
        <w:t>i</w:t>
      </w:r>
      <w:r w:rsidR="009871C1" w:rsidRPr="0039487A">
        <w:rPr>
          <w:rFonts w:ascii="Times New Roman" w:hAnsi="Times New Roman" w:cs="Times New Roman"/>
          <w:sz w:val="24"/>
          <w:szCs w:val="24"/>
          <w:lang w:val="en-US"/>
        </w:rPr>
        <w:t>/</w:t>
      </w:r>
      <w:r w:rsidR="009871C1" w:rsidRPr="0039487A">
        <w:rPr>
          <w:rFonts w:ascii="Times New Roman" w:hAnsi="Times New Roman" w:cs="Times New Roman"/>
          <w:i/>
          <w:sz w:val="24"/>
          <w:szCs w:val="24"/>
          <w:lang w:val="en-US"/>
        </w:rPr>
        <w:t>M</w:t>
      </w:r>
      <w:r w:rsidR="009871C1" w:rsidRPr="0039487A">
        <w:rPr>
          <w:rFonts w:ascii="Times New Roman" w:hAnsi="Times New Roman" w:cs="Times New Roman"/>
          <w:i/>
          <w:sz w:val="24"/>
          <w:szCs w:val="24"/>
          <w:vertAlign w:val="subscript"/>
          <w:lang w:val="en-US"/>
        </w:rPr>
        <w:t>n</w:t>
      </w:r>
      <w:r w:rsidR="009871C1" w:rsidRPr="0039487A">
        <w:rPr>
          <w:rFonts w:ascii="Times New Roman" w:hAnsi="Times New Roman" w:cs="Times New Roman"/>
          <w:sz w:val="24"/>
          <w:szCs w:val="24"/>
          <w:vertAlign w:val="subscript"/>
          <w:lang w:val="en-US"/>
        </w:rPr>
        <w:t>,</w:t>
      </w:r>
      <w:r w:rsidR="009871C1" w:rsidRPr="0039487A">
        <w:rPr>
          <w:rFonts w:ascii="Times New Roman" w:hAnsi="Times New Roman" w:cs="Times New Roman"/>
          <w:i/>
          <w:sz w:val="24"/>
          <w:szCs w:val="24"/>
          <w:vertAlign w:val="subscript"/>
          <w:lang w:val="en-US"/>
        </w:rPr>
        <w:t>i</w:t>
      </w:r>
      <w:r w:rsidR="009871C1" w:rsidRPr="0039487A">
        <w:rPr>
          <w:rFonts w:ascii="Times New Roman" w:hAnsi="Times New Roman" w:cs="Times New Roman"/>
          <w:sz w:val="24"/>
          <w:szCs w:val="24"/>
          <w:lang w:val="en-US"/>
        </w:rPr>
        <w:t>. However, none of the studied polymers</w:t>
      </w:r>
      <w:r w:rsidR="008C4CB4">
        <w:rPr>
          <w:rFonts w:ascii="Times New Roman" w:hAnsi="Times New Roman" w:cs="Times New Roman"/>
          <w:sz w:val="24"/>
          <w:szCs w:val="24"/>
          <w:lang w:val="en-US"/>
        </w:rPr>
        <w:t xml:space="preserve"> </w:t>
      </w:r>
      <w:r w:rsidR="000053C5" w:rsidRPr="0039487A">
        <w:rPr>
          <w:rFonts w:ascii="Times New Roman" w:hAnsi="Times New Roman" w:cs="Times New Roman"/>
          <w:sz w:val="24"/>
          <w:szCs w:val="24"/>
          <w:lang w:val="en-US"/>
        </w:rPr>
        <w:t>exhibited</w:t>
      </w:r>
      <w:r w:rsidR="009871C1" w:rsidRPr="0039487A">
        <w:rPr>
          <w:rFonts w:ascii="Times New Roman" w:hAnsi="Times New Roman" w:cs="Times New Roman"/>
          <w:sz w:val="24"/>
          <w:szCs w:val="24"/>
          <w:lang w:val="en-US"/>
        </w:rPr>
        <w:t xml:space="preserve"> such parallel plots</w:t>
      </w:r>
      <w:r w:rsidR="000053C5" w:rsidRPr="0039487A">
        <w:rPr>
          <w:rFonts w:ascii="Times New Roman" w:hAnsi="Times New Roman" w:cs="Times New Roman"/>
          <w:sz w:val="24"/>
          <w:szCs w:val="24"/>
          <w:lang w:val="en-US"/>
        </w:rPr>
        <w:t xml:space="preserve"> over</w:t>
      </w:r>
      <w:r w:rsidR="00F35625">
        <w:rPr>
          <w:rFonts w:ascii="Times New Roman" w:hAnsi="Times New Roman" w:cs="Times New Roman"/>
          <w:sz w:val="24"/>
          <w:szCs w:val="24"/>
          <w:lang w:val="en-US"/>
        </w:rPr>
        <w:t xml:space="preserve"> the</w:t>
      </w:r>
      <w:r w:rsidR="000053C5" w:rsidRPr="0039487A">
        <w:rPr>
          <w:rFonts w:ascii="Times New Roman" w:hAnsi="Times New Roman" w:cs="Times New Roman"/>
          <w:sz w:val="24"/>
          <w:szCs w:val="24"/>
          <w:lang w:val="en-US"/>
        </w:rPr>
        <w:t xml:space="preserve"> entire chromatogram</w:t>
      </w:r>
      <w:r w:rsidR="009871C1" w:rsidRPr="0039487A">
        <w:rPr>
          <w:rFonts w:ascii="Times New Roman" w:hAnsi="Times New Roman" w:cs="Times New Roman"/>
          <w:sz w:val="24"/>
          <w:szCs w:val="24"/>
          <w:lang w:val="en-US"/>
        </w:rPr>
        <w:t>.</w:t>
      </w:r>
      <w:r w:rsidR="00271775">
        <w:rPr>
          <w:rFonts w:ascii="Times New Roman" w:hAnsi="Times New Roman" w:cs="Times New Roman"/>
          <w:sz w:val="24"/>
          <w:szCs w:val="24"/>
          <w:lang w:val="en-US"/>
        </w:rPr>
        <w:t xml:space="preserve"> </w:t>
      </w:r>
      <w:r w:rsidR="004D68AB" w:rsidRPr="0039487A">
        <w:rPr>
          <w:rFonts w:ascii="Times New Roman" w:hAnsi="Times New Roman" w:cs="Times New Roman"/>
          <w:sz w:val="24"/>
          <w:szCs w:val="24"/>
          <w:lang w:val="en-US"/>
        </w:rPr>
        <w:t xml:space="preserve">This leads to conclusion that the difference of the molar mass plots </w:t>
      </w:r>
      <w:r w:rsidR="00627617">
        <w:rPr>
          <w:rFonts w:ascii="Times New Roman" w:hAnsi="Times New Roman" w:cs="Times New Roman"/>
          <w:sz w:val="24"/>
          <w:szCs w:val="24"/>
          <w:lang w:val="en-US"/>
        </w:rPr>
        <w:t xml:space="preserve">from MALS and UC </w:t>
      </w:r>
      <w:r w:rsidR="004D68AB" w:rsidRPr="0039487A">
        <w:rPr>
          <w:rFonts w:ascii="Times New Roman" w:hAnsi="Times New Roman" w:cs="Times New Roman"/>
          <w:sz w:val="24"/>
          <w:szCs w:val="24"/>
          <w:lang w:val="en-US"/>
        </w:rPr>
        <w:t>is caused more by the shift of elution zone than by the slice polydispersity.</w:t>
      </w:r>
      <w:r w:rsidR="00F35625">
        <w:rPr>
          <w:rFonts w:ascii="Times New Roman" w:hAnsi="Times New Roman" w:cs="Times New Roman"/>
          <w:sz w:val="24"/>
          <w:szCs w:val="24"/>
          <w:lang w:val="en-US"/>
        </w:rPr>
        <w:t xml:space="preserve"> The </w:t>
      </w:r>
      <w:r w:rsidR="0003551F">
        <w:rPr>
          <w:rFonts w:ascii="Times New Roman" w:hAnsi="Times New Roman" w:cs="Times New Roman"/>
          <w:sz w:val="24"/>
          <w:szCs w:val="24"/>
          <w:lang w:val="en-US"/>
        </w:rPr>
        <w:t>plots for</w:t>
      </w:r>
      <w:r w:rsidR="00F35625">
        <w:rPr>
          <w:rFonts w:ascii="Times New Roman" w:hAnsi="Times New Roman" w:cs="Times New Roman"/>
          <w:sz w:val="24"/>
          <w:szCs w:val="24"/>
          <w:lang w:val="en-US"/>
        </w:rPr>
        <w:t xml:space="preserve"> a narrow poly</w:t>
      </w:r>
      <w:r w:rsidR="0003551F">
        <w:rPr>
          <w:rFonts w:ascii="Times New Roman" w:hAnsi="Times New Roman" w:cs="Times New Roman"/>
          <w:sz w:val="24"/>
          <w:szCs w:val="24"/>
          <w:lang w:val="en-US"/>
        </w:rPr>
        <w:t>styrene standard</w:t>
      </w:r>
      <w:r w:rsidR="00F35625">
        <w:rPr>
          <w:rFonts w:ascii="Times New Roman" w:hAnsi="Times New Roman" w:cs="Times New Roman"/>
          <w:sz w:val="24"/>
          <w:szCs w:val="24"/>
          <w:lang w:val="en-US"/>
        </w:rPr>
        <w:t xml:space="preserve"> shown in </w:t>
      </w:r>
      <w:r w:rsidR="009B22C9">
        <w:rPr>
          <w:rFonts w:ascii="Times New Roman" w:hAnsi="Times New Roman" w:cs="Times New Roman"/>
          <w:sz w:val="24"/>
          <w:szCs w:val="24"/>
          <w:lang w:val="en-US"/>
        </w:rPr>
        <w:fldChar w:fldCharType="begin"/>
      </w:r>
      <w:r w:rsidR="009B22C9">
        <w:rPr>
          <w:rFonts w:ascii="Times New Roman" w:hAnsi="Times New Roman" w:cs="Times New Roman"/>
          <w:sz w:val="24"/>
          <w:szCs w:val="24"/>
          <w:lang w:val="en-US"/>
        </w:rPr>
        <w:instrText xml:space="preserve"> REF _Ref520790957 \h  \* MERGEFORMAT </w:instrText>
      </w:r>
      <w:r w:rsidR="009B22C9">
        <w:rPr>
          <w:rFonts w:ascii="Times New Roman" w:hAnsi="Times New Roman" w:cs="Times New Roman"/>
          <w:sz w:val="24"/>
          <w:szCs w:val="24"/>
          <w:lang w:val="en-US"/>
        </w:rPr>
      </w:r>
      <w:r w:rsidR="009B22C9">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6</w:t>
      </w:r>
      <w:r w:rsidR="009B22C9">
        <w:rPr>
          <w:rFonts w:ascii="Times New Roman" w:hAnsi="Times New Roman" w:cs="Times New Roman"/>
          <w:sz w:val="24"/>
          <w:szCs w:val="24"/>
          <w:lang w:val="en-US"/>
        </w:rPr>
        <w:fldChar w:fldCharType="end"/>
      </w:r>
      <w:r w:rsidR="009B22C9">
        <w:rPr>
          <w:rFonts w:ascii="Times New Roman" w:hAnsi="Times New Roman" w:cs="Times New Roman"/>
          <w:sz w:val="24"/>
          <w:szCs w:val="24"/>
          <w:lang w:val="en-US"/>
        </w:rPr>
        <w:t xml:space="preserve"> </w:t>
      </w:r>
      <w:r w:rsidR="00F35625">
        <w:rPr>
          <w:rFonts w:ascii="Times New Roman" w:hAnsi="Times New Roman" w:cs="Times New Roman"/>
          <w:sz w:val="24"/>
          <w:szCs w:val="24"/>
          <w:lang w:val="en-US"/>
        </w:rPr>
        <w:t xml:space="preserve">explain the previous </w:t>
      </w:r>
      <w:r w:rsidR="00DB3C0A">
        <w:rPr>
          <w:rFonts w:ascii="Times New Roman" w:hAnsi="Times New Roman" w:cs="Times New Roman"/>
          <w:sz w:val="24"/>
          <w:szCs w:val="24"/>
          <w:lang w:val="en-US"/>
        </w:rPr>
        <w:t>statement</w:t>
      </w:r>
      <w:r w:rsidR="00F35625">
        <w:rPr>
          <w:rFonts w:ascii="Times New Roman" w:hAnsi="Times New Roman" w:cs="Times New Roman"/>
          <w:sz w:val="24"/>
          <w:szCs w:val="24"/>
          <w:lang w:val="en-US"/>
        </w:rPr>
        <w:t>. In</w:t>
      </w:r>
      <w:r w:rsidR="009B22C9">
        <w:rPr>
          <w:rFonts w:ascii="Times New Roman" w:hAnsi="Times New Roman" w:cs="Times New Roman"/>
          <w:sz w:val="24"/>
          <w:szCs w:val="24"/>
          <w:lang w:val="en-US"/>
        </w:rPr>
        <w:t xml:space="preserve"> </w:t>
      </w:r>
      <w:r w:rsidR="009B22C9">
        <w:rPr>
          <w:rFonts w:ascii="Times New Roman" w:hAnsi="Times New Roman" w:cs="Times New Roman"/>
          <w:sz w:val="24"/>
          <w:szCs w:val="24"/>
          <w:lang w:val="en-US"/>
        </w:rPr>
        <w:fldChar w:fldCharType="begin"/>
      </w:r>
      <w:r w:rsidR="009B22C9">
        <w:rPr>
          <w:rFonts w:ascii="Times New Roman" w:hAnsi="Times New Roman" w:cs="Times New Roman"/>
          <w:sz w:val="24"/>
          <w:szCs w:val="24"/>
          <w:lang w:val="en-US"/>
        </w:rPr>
        <w:instrText xml:space="preserve"> REF _Ref520790957 \h  \* MERGEFORMAT </w:instrText>
      </w:r>
      <w:r w:rsidR="009B22C9">
        <w:rPr>
          <w:rFonts w:ascii="Times New Roman" w:hAnsi="Times New Roman" w:cs="Times New Roman"/>
          <w:sz w:val="24"/>
          <w:szCs w:val="24"/>
          <w:lang w:val="en-US"/>
        </w:rPr>
      </w:r>
      <w:r w:rsidR="009B22C9">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6</w:t>
      </w:r>
      <w:r w:rsidR="009B22C9">
        <w:rPr>
          <w:rFonts w:ascii="Times New Roman" w:hAnsi="Times New Roman" w:cs="Times New Roman"/>
          <w:sz w:val="24"/>
          <w:szCs w:val="24"/>
          <w:lang w:val="en-US"/>
        </w:rPr>
        <w:fldChar w:fldCharType="end"/>
      </w:r>
      <w:r w:rsidR="00EA523C">
        <w:rPr>
          <w:rFonts w:ascii="Times New Roman" w:hAnsi="Times New Roman" w:cs="Times New Roman"/>
          <w:sz w:val="24"/>
          <w:szCs w:val="24"/>
          <w:lang w:val="en-US"/>
        </w:rPr>
        <w:t>,</w:t>
      </w:r>
      <w:r w:rsidR="00970DA0">
        <w:rPr>
          <w:rFonts w:ascii="Times New Roman" w:hAnsi="Times New Roman" w:cs="Times New Roman"/>
          <w:sz w:val="24"/>
          <w:szCs w:val="24"/>
          <w:lang w:val="en-US"/>
        </w:rPr>
        <w:t xml:space="preserve"> </w:t>
      </w:r>
      <w:r w:rsidR="00627617">
        <w:rPr>
          <w:rFonts w:ascii="Times New Roman" w:hAnsi="Times New Roman" w:cs="Times New Roman"/>
          <w:sz w:val="24"/>
          <w:szCs w:val="24"/>
          <w:lang w:val="en-US"/>
        </w:rPr>
        <w:t xml:space="preserve">the molar mass </w:t>
      </w:r>
      <w:r w:rsidR="00695C06">
        <w:rPr>
          <w:rFonts w:ascii="Times New Roman" w:hAnsi="Times New Roman" w:cs="Times New Roman"/>
          <w:sz w:val="24"/>
          <w:szCs w:val="24"/>
          <w:lang w:val="en-US"/>
        </w:rPr>
        <w:t xml:space="preserve">measured by MALS and the intrinsic viscosity determined by the VIS are approximately </w:t>
      </w:r>
      <w:r w:rsidR="0003551F">
        <w:rPr>
          <w:rFonts w:ascii="Times New Roman" w:hAnsi="Times New Roman" w:cs="Times New Roman"/>
          <w:sz w:val="24"/>
          <w:szCs w:val="24"/>
          <w:lang w:val="en-US"/>
        </w:rPr>
        <w:t>parallel along the elution volume axis a</w:t>
      </w:r>
      <w:r w:rsidR="00695C06">
        <w:rPr>
          <w:rFonts w:ascii="Times New Roman" w:hAnsi="Times New Roman" w:cs="Times New Roman"/>
          <w:sz w:val="24"/>
          <w:szCs w:val="24"/>
          <w:lang w:val="en-US"/>
        </w:rPr>
        <w:t xml:space="preserve">cross the </w:t>
      </w:r>
      <w:r w:rsidR="0003551F">
        <w:rPr>
          <w:rFonts w:ascii="Times New Roman" w:hAnsi="Times New Roman" w:cs="Times New Roman"/>
          <w:sz w:val="24"/>
          <w:szCs w:val="24"/>
          <w:lang w:val="en-US"/>
        </w:rPr>
        <w:t xml:space="preserve">entire </w:t>
      </w:r>
      <w:r w:rsidR="00695C06">
        <w:rPr>
          <w:rFonts w:ascii="Times New Roman" w:hAnsi="Times New Roman" w:cs="Times New Roman"/>
          <w:sz w:val="24"/>
          <w:szCs w:val="24"/>
          <w:lang w:val="en-US"/>
        </w:rPr>
        <w:t xml:space="preserve">peak, which means the molecules </w:t>
      </w:r>
      <w:r w:rsidR="004B38A8">
        <w:rPr>
          <w:rFonts w:ascii="Times New Roman" w:hAnsi="Times New Roman" w:cs="Times New Roman"/>
          <w:sz w:val="24"/>
          <w:szCs w:val="24"/>
          <w:lang w:val="en-US"/>
        </w:rPr>
        <w:t xml:space="preserve">of very narrow distribution </w:t>
      </w:r>
      <w:r w:rsidR="00695C06">
        <w:rPr>
          <w:rFonts w:ascii="Times New Roman" w:hAnsi="Times New Roman" w:cs="Times New Roman"/>
          <w:sz w:val="24"/>
          <w:szCs w:val="24"/>
          <w:lang w:val="en-US"/>
        </w:rPr>
        <w:t xml:space="preserve">are mixed by the band broadening and elute homogeneously within the peak. In contrast, when the molar mass is determined from the </w:t>
      </w:r>
      <w:r w:rsidR="0031316F">
        <w:rPr>
          <w:rFonts w:ascii="Times New Roman" w:hAnsi="Times New Roman" w:cs="Times New Roman"/>
          <w:sz w:val="24"/>
          <w:szCs w:val="24"/>
          <w:lang w:val="en-US"/>
        </w:rPr>
        <w:t>UC or conventional calibration</w:t>
      </w:r>
      <w:r w:rsidR="00695C06">
        <w:rPr>
          <w:rFonts w:ascii="Times New Roman" w:hAnsi="Times New Roman" w:cs="Times New Roman"/>
          <w:sz w:val="24"/>
          <w:szCs w:val="24"/>
          <w:lang w:val="en-US"/>
        </w:rPr>
        <w:t xml:space="preserve"> curve, i</w:t>
      </w:r>
      <w:r w:rsidR="00B47321">
        <w:rPr>
          <w:rFonts w:ascii="Times New Roman" w:hAnsi="Times New Roman" w:cs="Times New Roman"/>
          <w:sz w:val="24"/>
          <w:szCs w:val="24"/>
          <w:lang w:val="en-US"/>
        </w:rPr>
        <w:t>t</w:t>
      </w:r>
      <w:r w:rsidR="00695C06">
        <w:rPr>
          <w:rFonts w:ascii="Times New Roman" w:hAnsi="Times New Roman" w:cs="Times New Roman"/>
          <w:sz w:val="24"/>
          <w:szCs w:val="24"/>
          <w:lang w:val="en-US"/>
        </w:rPr>
        <w:t xml:space="preserve"> follows the slope the </w:t>
      </w:r>
      <w:r w:rsidR="00B47321">
        <w:rPr>
          <w:rFonts w:ascii="Times New Roman" w:hAnsi="Times New Roman" w:cs="Times New Roman"/>
          <w:sz w:val="24"/>
          <w:szCs w:val="24"/>
          <w:lang w:val="en-US"/>
        </w:rPr>
        <w:t xml:space="preserve">calibration </w:t>
      </w:r>
      <w:r w:rsidR="00695C06">
        <w:rPr>
          <w:rFonts w:ascii="Times New Roman" w:hAnsi="Times New Roman" w:cs="Times New Roman"/>
          <w:sz w:val="24"/>
          <w:szCs w:val="24"/>
          <w:lang w:val="en-US"/>
        </w:rPr>
        <w:t xml:space="preserve">curve and thus the molar masses are overestimated </w:t>
      </w:r>
      <w:r w:rsidR="0003551F">
        <w:rPr>
          <w:rFonts w:ascii="Times New Roman" w:hAnsi="Times New Roman" w:cs="Times New Roman"/>
          <w:sz w:val="24"/>
          <w:szCs w:val="24"/>
          <w:lang w:val="en-US"/>
        </w:rPr>
        <w:t>at the beginning of chromatogram</w:t>
      </w:r>
      <w:r w:rsidR="007E78B4">
        <w:rPr>
          <w:rFonts w:ascii="Times New Roman" w:hAnsi="Times New Roman" w:cs="Times New Roman"/>
          <w:sz w:val="24"/>
          <w:szCs w:val="24"/>
          <w:lang w:val="en-US"/>
        </w:rPr>
        <w:t>, whereas</w:t>
      </w:r>
      <w:r w:rsidR="00695C06">
        <w:rPr>
          <w:rFonts w:ascii="Times New Roman" w:hAnsi="Times New Roman" w:cs="Times New Roman"/>
          <w:sz w:val="24"/>
          <w:szCs w:val="24"/>
          <w:lang w:val="en-US"/>
        </w:rPr>
        <w:t xml:space="preserve"> from a certain elution volume</w:t>
      </w:r>
      <w:r w:rsidR="00C02D4B">
        <w:rPr>
          <w:rFonts w:ascii="Times New Roman" w:hAnsi="Times New Roman" w:cs="Times New Roman"/>
          <w:sz w:val="24"/>
          <w:szCs w:val="24"/>
          <w:lang w:val="en-US"/>
        </w:rPr>
        <w:t xml:space="preserve"> forward</w:t>
      </w:r>
      <w:r w:rsidR="00695C06">
        <w:rPr>
          <w:rFonts w:ascii="Times New Roman" w:hAnsi="Times New Roman" w:cs="Times New Roman"/>
          <w:sz w:val="24"/>
          <w:szCs w:val="24"/>
          <w:lang w:val="en-US"/>
        </w:rPr>
        <w:t xml:space="preserve"> they become underestimated.</w:t>
      </w:r>
      <w:r w:rsidR="007E78B4">
        <w:rPr>
          <w:rFonts w:ascii="Times New Roman" w:hAnsi="Times New Roman" w:cs="Times New Roman"/>
          <w:sz w:val="24"/>
          <w:szCs w:val="24"/>
          <w:lang w:val="en-US"/>
        </w:rPr>
        <w:t xml:space="preserve"> </w:t>
      </w:r>
      <w:r w:rsidR="00004ABF">
        <w:rPr>
          <w:rFonts w:ascii="Times New Roman" w:hAnsi="Times New Roman" w:cs="Times New Roman"/>
          <w:sz w:val="24"/>
          <w:szCs w:val="24"/>
          <w:lang w:val="en-US"/>
        </w:rPr>
        <w:t>As a matter of fact, t</w:t>
      </w:r>
      <w:r w:rsidR="007E78B4">
        <w:rPr>
          <w:rFonts w:ascii="Times New Roman" w:hAnsi="Times New Roman" w:cs="Times New Roman"/>
          <w:sz w:val="24"/>
          <w:szCs w:val="24"/>
          <w:lang w:val="en-US"/>
        </w:rPr>
        <w:t xml:space="preserve">he plots shown in </w:t>
      </w:r>
      <w:r w:rsidR="009B22C9">
        <w:rPr>
          <w:rFonts w:ascii="Times New Roman" w:hAnsi="Times New Roman" w:cs="Times New Roman"/>
          <w:sz w:val="24"/>
          <w:szCs w:val="24"/>
          <w:lang w:val="en-US"/>
        </w:rPr>
        <w:fldChar w:fldCharType="begin"/>
      </w:r>
      <w:r w:rsidR="009B22C9">
        <w:rPr>
          <w:rFonts w:ascii="Times New Roman" w:hAnsi="Times New Roman" w:cs="Times New Roman"/>
          <w:sz w:val="24"/>
          <w:szCs w:val="24"/>
          <w:lang w:val="en-US"/>
        </w:rPr>
        <w:instrText xml:space="preserve"> REF _Ref520790957 \h  \* MERGEFORMAT </w:instrText>
      </w:r>
      <w:r w:rsidR="009B22C9">
        <w:rPr>
          <w:rFonts w:ascii="Times New Roman" w:hAnsi="Times New Roman" w:cs="Times New Roman"/>
          <w:sz w:val="24"/>
          <w:szCs w:val="24"/>
          <w:lang w:val="en-US"/>
        </w:rPr>
      </w:r>
      <w:r w:rsidR="009B22C9">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6</w:t>
      </w:r>
      <w:r w:rsidR="009B22C9">
        <w:rPr>
          <w:rFonts w:ascii="Times New Roman" w:hAnsi="Times New Roman" w:cs="Times New Roman"/>
          <w:sz w:val="24"/>
          <w:szCs w:val="24"/>
          <w:lang w:val="en-US"/>
        </w:rPr>
        <w:fldChar w:fldCharType="end"/>
      </w:r>
      <w:r w:rsidR="009B22C9">
        <w:rPr>
          <w:rFonts w:ascii="Times New Roman" w:hAnsi="Times New Roman" w:cs="Times New Roman"/>
          <w:sz w:val="24"/>
          <w:szCs w:val="24"/>
          <w:lang w:val="en-US"/>
        </w:rPr>
        <w:t xml:space="preserve"> </w:t>
      </w:r>
      <w:r w:rsidR="002C50FD">
        <w:rPr>
          <w:rFonts w:ascii="Times New Roman" w:hAnsi="Times New Roman" w:cs="Times New Roman"/>
          <w:sz w:val="24"/>
          <w:szCs w:val="24"/>
          <w:lang w:val="en-US"/>
        </w:rPr>
        <w:t>resemble</w:t>
      </w:r>
      <w:r w:rsidR="007E78B4">
        <w:rPr>
          <w:rFonts w:ascii="Times New Roman" w:hAnsi="Times New Roman" w:cs="Times New Roman"/>
          <w:sz w:val="24"/>
          <w:szCs w:val="24"/>
          <w:lang w:val="en-US"/>
        </w:rPr>
        <w:t xml:space="preserve"> those in </w:t>
      </w:r>
      <w:r w:rsidR="007E78B4">
        <w:rPr>
          <w:rFonts w:ascii="Times New Roman" w:hAnsi="Times New Roman" w:cs="Times New Roman"/>
          <w:sz w:val="24"/>
          <w:szCs w:val="24"/>
          <w:lang w:val="en-US"/>
        </w:rPr>
        <w:fldChar w:fldCharType="begin"/>
      </w:r>
      <w:r w:rsidR="007E78B4">
        <w:rPr>
          <w:rFonts w:ascii="Times New Roman" w:hAnsi="Times New Roman" w:cs="Times New Roman"/>
          <w:sz w:val="24"/>
          <w:szCs w:val="24"/>
          <w:lang w:val="en-US"/>
        </w:rPr>
        <w:instrText xml:space="preserve"> REF _Ref519338757 \h  \* MERGEFORMAT </w:instrText>
      </w:r>
      <w:r w:rsidR="007E78B4">
        <w:rPr>
          <w:rFonts w:ascii="Times New Roman" w:hAnsi="Times New Roman" w:cs="Times New Roman"/>
          <w:sz w:val="24"/>
          <w:szCs w:val="24"/>
          <w:lang w:val="en-US"/>
        </w:rPr>
      </w:r>
      <w:r w:rsidR="007E78B4">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4</w:t>
      </w:r>
      <w:r w:rsidR="007E78B4">
        <w:rPr>
          <w:rFonts w:ascii="Times New Roman" w:hAnsi="Times New Roman" w:cs="Times New Roman"/>
          <w:sz w:val="24"/>
          <w:szCs w:val="24"/>
          <w:lang w:val="en-US"/>
        </w:rPr>
        <w:fldChar w:fldCharType="end"/>
      </w:r>
      <w:r w:rsidR="00004ABF">
        <w:rPr>
          <w:rFonts w:ascii="Times New Roman" w:hAnsi="Times New Roman" w:cs="Times New Roman"/>
          <w:sz w:val="24"/>
          <w:szCs w:val="24"/>
          <w:lang w:val="en-US"/>
        </w:rPr>
        <w:t xml:space="preserve"> for polymer</w:t>
      </w:r>
      <w:r w:rsidR="008316D9">
        <w:rPr>
          <w:rFonts w:ascii="Times New Roman" w:hAnsi="Times New Roman" w:cs="Times New Roman"/>
          <w:sz w:val="24"/>
          <w:szCs w:val="24"/>
          <w:lang w:val="en-US"/>
        </w:rPr>
        <w:t>s</w:t>
      </w:r>
      <w:r w:rsidR="00004ABF">
        <w:rPr>
          <w:rFonts w:ascii="Times New Roman" w:hAnsi="Times New Roman" w:cs="Times New Roman"/>
          <w:sz w:val="24"/>
          <w:szCs w:val="24"/>
          <w:lang w:val="en-US"/>
        </w:rPr>
        <w:t xml:space="preserve"> </w:t>
      </w:r>
      <w:r w:rsidR="00F85493">
        <w:rPr>
          <w:rFonts w:ascii="Times New Roman" w:hAnsi="Times New Roman" w:cs="Times New Roman"/>
          <w:sz w:val="24"/>
          <w:szCs w:val="24"/>
          <w:lang w:val="en-US"/>
        </w:rPr>
        <w:t>1</w:t>
      </w:r>
      <w:r w:rsidR="008316D9">
        <w:rPr>
          <w:rFonts w:ascii="Times New Roman" w:hAnsi="Times New Roman" w:cs="Times New Roman"/>
          <w:sz w:val="24"/>
          <w:szCs w:val="24"/>
          <w:lang w:val="en-US"/>
        </w:rPr>
        <w:t xml:space="preserve"> and 3</w:t>
      </w:r>
      <w:r w:rsidR="007E78B4" w:rsidRPr="003723F8">
        <w:rPr>
          <w:rFonts w:ascii="Times New Roman" w:hAnsi="Times New Roman" w:cs="Times New Roman"/>
          <w:color w:val="0033CC"/>
          <w:sz w:val="24"/>
          <w:szCs w:val="24"/>
          <w:lang w:val="en-US"/>
        </w:rPr>
        <w:t>.</w:t>
      </w:r>
      <w:r w:rsidR="002C50FD" w:rsidRPr="003723F8">
        <w:rPr>
          <w:rFonts w:ascii="Times New Roman" w:hAnsi="Times New Roman" w:cs="Times New Roman"/>
          <w:color w:val="0033CC"/>
          <w:sz w:val="24"/>
          <w:szCs w:val="24"/>
          <w:lang w:val="en-US"/>
        </w:rPr>
        <w:t xml:space="preserve"> </w:t>
      </w:r>
      <w:r w:rsidR="00410F09" w:rsidRPr="00816E5B">
        <w:rPr>
          <w:rFonts w:ascii="Times New Roman" w:hAnsi="Times New Roman" w:cs="Times New Roman"/>
          <w:sz w:val="24"/>
          <w:szCs w:val="24"/>
          <w:lang w:val="en-US"/>
        </w:rPr>
        <w:t xml:space="preserve">The same trend in the </w:t>
      </w:r>
      <w:r w:rsidR="009C6151" w:rsidRPr="00816E5B">
        <w:rPr>
          <w:rFonts w:ascii="Times New Roman" w:hAnsi="Times New Roman" w:cs="Times New Roman"/>
          <w:sz w:val="24"/>
          <w:szCs w:val="24"/>
          <w:lang w:val="en-US"/>
        </w:rPr>
        <w:t xml:space="preserve">molar mass plots determined by </w:t>
      </w:r>
      <w:r w:rsidR="0031316F" w:rsidRPr="00816E5B">
        <w:rPr>
          <w:rFonts w:ascii="Times New Roman" w:hAnsi="Times New Roman" w:cs="Times New Roman"/>
          <w:sz w:val="24"/>
          <w:szCs w:val="24"/>
          <w:lang w:val="en-US"/>
        </w:rPr>
        <w:t xml:space="preserve">UC and conventional calibration </w:t>
      </w:r>
      <w:r w:rsidR="00AA364E" w:rsidRPr="00816E5B">
        <w:rPr>
          <w:rFonts w:ascii="Times New Roman" w:hAnsi="Times New Roman" w:cs="Times New Roman"/>
          <w:sz w:val="24"/>
          <w:szCs w:val="24"/>
          <w:lang w:val="en-US"/>
        </w:rPr>
        <w:t xml:space="preserve">is shown </w:t>
      </w:r>
      <w:r w:rsidR="00410F09" w:rsidRPr="00816E5B">
        <w:rPr>
          <w:rFonts w:ascii="Times New Roman" w:hAnsi="Times New Roman" w:cs="Times New Roman"/>
          <w:sz w:val="24"/>
          <w:szCs w:val="24"/>
          <w:lang w:val="en-US"/>
        </w:rPr>
        <w:t xml:space="preserve">in </w:t>
      </w:r>
      <w:r w:rsidR="003723F8" w:rsidRPr="00816E5B">
        <w:rPr>
          <w:rFonts w:ascii="Times New Roman" w:hAnsi="Times New Roman" w:cs="Times New Roman"/>
          <w:sz w:val="24"/>
          <w:szCs w:val="24"/>
          <w:lang w:val="en-US"/>
        </w:rPr>
        <w:fldChar w:fldCharType="begin"/>
      </w:r>
      <w:r w:rsidR="003723F8" w:rsidRPr="00816E5B">
        <w:rPr>
          <w:rFonts w:ascii="Times New Roman" w:hAnsi="Times New Roman" w:cs="Times New Roman"/>
          <w:sz w:val="24"/>
          <w:szCs w:val="24"/>
          <w:lang w:val="en-US"/>
        </w:rPr>
        <w:instrText xml:space="preserve"> REF _Ref528843471 \h  \* MERGEFORMAT </w:instrText>
      </w:r>
      <w:r w:rsidR="003723F8" w:rsidRPr="00816E5B">
        <w:rPr>
          <w:rFonts w:ascii="Times New Roman" w:hAnsi="Times New Roman" w:cs="Times New Roman"/>
          <w:sz w:val="24"/>
          <w:szCs w:val="24"/>
          <w:lang w:val="en-US"/>
        </w:rPr>
      </w:r>
      <w:r w:rsidR="003723F8" w:rsidRPr="00816E5B">
        <w:rPr>
          <w:rFonts w:ascii="Times New Roman" w:hAnsi="Times New Roman" w:cs="Times New Roman"/>
          <w:sz w:val="24"/>
          <w:szCs w:val="24"/>
          <w:lang w:val="en-US"/>
        </w:rPr>
        <w:fldChar w:fldCharType="separate"/>
      </w:r>
      <w:r w:rsidR="00A26797" w:rsidRPr="00816E5B">
        <w:rPr>
          <w:rFonts w:ascii="Times New Roman" w:hAnsi="Times New Roman" w:cs="Times New Roman"/>
          <w:sz w:val="24"/>
          <w:szCs w:val="24"/>
          <w:lang w:val="en-US"/>
        </w:rPr>
        <w:t>Figure 7</w:t>
      </w:r>
      <w:r w:rsidR="003723F8" w:rsidRPr="00816E5B">
        <w:rPr>
          <w:rFonts w:ascii="Times New Roman" w:hAnsi="Times New Roman" w:cs="Times New Roman"/>
          <w:sz w:val="24"/>
          <w:szCs w:val="24"/>
          <w:lang w:val="en-US"/>
        </w:rPr>
        <w:fldChar w:fldCharType="end"/>
      </w:r>
      <w:r w:rsidR="003723F8" w:rsidRPr="00816E5B">
        <w:rPr>
          <w:rFonts w:ascii="Times New Roman" w:hAnsi="Times New Roman" w:cs="Times New Roman"/>
          <w:sz w:val="24"/>
          <w:szCs w:val="24"/>
          <w:lang w:val="en-US"/>
        </w:rPr>
        <w:t xml:space="preserve"> </w:t>
      </w:r>
      <w:r w:rsidR="0031316F" w:rsidRPr="00816E5B">
        <w:rPr>
          <w:rFonts w:ascii="Times New Roman" w:hAnsi="Times New Roman" w:cs="Times New Roman"/>
          <w:sz w:val="24"/>
          <w:szCs w:val="24"/>
          <w:lang w:val="en-US"/>
        </w:rPr>
        <w:t xml:space="preserve">for polydisperse polystyrene. </w:t>
      </w:r>
      <w:r w:rsidR="003723F8" w:rsidRPr="00816E5B">
        <w:rPr>
          <w:rFonts w:ascii="Times New Roman" w:hAnsi="Times New Roman" w:cs="Times New Roman"/>
          <w:sz w:val="24"/>
          <w:szCs w:val="24"/>
          <w:lang w:val="en-US"/>
        </w:rPr>
        <w:t xml:space="preserve">As the polystyrene calibration can be considered </w:t>
      </w:r>
      <w:r w:rsidR="002874F7" w:rsidRPr="00816E5B">
        <w:rPr>
          <w:rFonts w:ascii="Times New Roman" w:hAnsi="Times New Roman" w:cs="Times New Roman"/>
          <w:sz w:val="24"/>
          <w:szCs w:val="24"/>
          <w:lang w:val="en-US"/>
        </w:rPr>
        <w:t>correct for linear polystyrene, the plots obtained by the two calibration approaches should be identical and thus the</w:t>
      </w:r>
      <w:r w:rsidR="00AA364E" w:rsidRPr="00816E5B">
        <w:rPr>
          <w:rFonts w:ascii="Times New Roman" w:hAnsi="Times New Roman" w:cs="Times New Roman"/>
          <w:sz w:val="24"/>
          <w:szCs w:val="24"/>
          <w:lang w:val="en-US"/>
        </w:rPr>
        <w:t xml:space="preserve"> markedly</w:t>
      </w:r>
      <w:r w:rsidR="002874F7" w:rsidRPr="00816E5B">
        <w:rPr>
          <w:rFonts w:ascii="Times New Roman" w:hAnsi="Times New Roman" w:cs="Times New Roman"/>
          <w:sz w:val="24"/>
          <w:szCs w:val="24"/>
          <w:lang w:val="en-US"/>
        </w:rPr>
        <w:t xml:space="preserve"> large</w:t>
      </w:r>
      <w:r w:rsidR="00AA364E" w:rsidRPr="00816E5B">
        <w:rPr>
          <w:rFonts w:ascii="Times New Roman" w:hAnsi="Times New Roman" w:cs="Times New Roman"/>
          <w:sz w:val="24"/>
          <w:szCs w:val="24"/>
          <w:lang w:val="en-US"/>
        </w:rPr>
        <w:t>r</w:t>
      </w:r>
      <w:r w:rsidR="002874F7" w:rsidRPr="00816E5B">
        <w:rPr>
          <w:rFonts w:ascii="Times New Roman" w:hAnsi="Times New Roman" w:cs="Times New Roman"/>
          <w:sz w:val="24"/>
          <w:szCs w:val="24"/>
          <w:lang w:val="en-US"/>
        </w:rPr>
        <w:t xml:space="preserve"> deviation of the</w:t>
      </w:r>
      <w:r w:rsidR="00951155" w:rsidRPr="00816E5B">
        <w:rPr>
          <w:rFonts w:ascii="Times New Roman" w:hAnsi="Times New Roman" w:cs="Times New Roman"/>
          <w:sz w:val="24"/>
          <w:szCs w:val="24"/>
          <w:lang w:val="en-US"/>
        </w:rPr>
        <w:t xml:space="preserve"> molar mass plot determined by</w:t>
      </w:r>
      <w:r w:rsidR="002874F7" w:rsidRPr="00816E5B">
        <w:rPr>
          <w:rFonts w:ascii="Times New Roman" w:hAnsi="Times New Roman" w:cs="Times New Roman"/>
          <w:sz w:val="24"/>
          <w:szCs w:val="24"/>
          <w:lang w:val="en-US"/>
        </w:rPr>
        <w:t xml:space="preserve"> UC</w:t>
      </w:r>
      <w:r w:rsidR="009C6151" w:rsidRPr="00816E5B">
        <w:rPr>
          <w:rFonts w:ascii="Times New Roman" w:hAnsi="Times New Roman" w:cs="Times New Roman"/>
          <w:sz w:val="24"/>
          <w:szCs w:val="24"/>
          <w:lang w:val="en-US"/>
        </w:rPr>
        <w:t xml:space="preserve"> in </w:t>
      </w:r>
      <w:r w:rsidR="009C6151" w:rsidRPr="00816E5B">
        <w:rPr>
          <w:rFonts w:ascii="Times New Roman" w:hAnsi="Times New Roman" w:cs="Times New Roman"/>
          <w:sz w:val="24"/>
          <w:szCs w:val="24"/>
          <w:lang w:val="en-US"/>
        </w:rPr>
        <w:fldChar w:fldCharType="begin"/>
      </w:r>
      <w:r w:rsidR="009C6151" w:rsidRPr="00816E5B">
        <w:rPr>
          <w:rFonts w:ascii="Times New Roman" w:hAnsi="Times New Roman" w:cs="Times New Roman"/>
          <w:sz w:val="24"/>
          <w:szCs w:val="24"/>
          <w:lang w:val="en-US"/>
        </w:rPr>
        <w:instrText xml:space="preserve"> REF _Ref520790957 \h  \* MERGEFORMAT </w:instrText>
      </w:r>
      <w:r w:rsidR="009C6151" w:rsidRPr="00816E5B">
        <w:rPr>
          <w:rFonts w:ascii="Times New Roman" w:hAnsi="Times New Roman" w:cs="Times New Roman"/>
          <w:sz w:val="24"/>
          <w:szCs w:val="24"/>
          <w:lang w:val="en-US"/>
        </w:rPr>
      </w:r>
      <w:r w:rsidR="009C6151" w:rsidRPr="00816E5B">
        <w:rPr>
          <w:rFonts w:ascii="Times New Roman" w:hAnsi="Times New Roman" w:cs="Times New Roman"/>
          <w:sz w:val="24"/>
          <w:szCs w:val="24"/>
          <w:lang w:val="en-US"/>
        </w:rPr>
        <w:fldChar w:fldCharType="separate"/>
      </w:r>
      <w:r w:rsidR="009C6151" w:rsidRPr="00816E5B">
        <w:rPr>
          <w:rFonts w:ascii="Times New Roman" w:hAnsi="Times New Roman" w:cs="Times New Roman"/>
          <w:sz w:val="24"/>
          <w:szCs w:val="24"/>
          <w:lang w:val="en-US"/>
        </w:rPr>
        <w:t>Figure 6</w:t>
      </w:r>
      <w:r w:rsidR="009C6151" w:rsidRPr="00816E5B">
        <w:rPr>
          <w:rFonts w:ascii="Times New Roman" w:hAnsi="Times New Roman" w:cs="Times New Roman"/>
          <w:sz w:val="24"/>
          <w:szCs w:val="24"/>
          <w:lang w:val="en-US"/>
        </w:rPr>
        <w:fldChar w:fldCharType="end"/>
      </w:r>
      <w:r w:rsidR="009C6151" w:rsidRPr="00816E5B">
        <w:rPr>
          <w:rFonts w:ascii="Times New Roman" w:hAnsi="Times New Roman" w:cs="Times New Roman"/>
          <w:sz w:val="24"/>
          <w:szCs w:val="24"/>
          <w:lang w:val="en-US"/>
        </w:rPr>
        <w:t xml:space="preserve"> and </w:t>
      </w:r>
      <w:r w:rsidR="009C6151" w:rsidRPr="00816E5B">
        <w:rPr>
          <w:rFonts w:ascii="Times New Roman" w:hAnsi="Times New Roman" w:cs="Times New Roman"/>
          <w:sz w:val="24"/>
          <w:szCs w:val="24"/>
          <w:lang w:val="en-US"/>
        </w:rPr>
        <w:fldChar w:fldCharType="begin"/>
      </w:r>
      <w:r w:rsidR="009C6151" w:rsidRPr="00816E5B">
        <w:rPr>
          <w:rFonts w:ascii="Times New Roman" w:hAnsi="Times New Roman" w:cs="Times New Roman"/>
          <w:sz w:val="24"/>
          <w:szCs w:val="24"/>
          <w:lang w:val="en-US"/>
        </w:rPr>
        <w:instrText xml:space="preserve"> REF _Ref528843471 \h  \* MERGEFORMAT </w:instrText>
      </w:r>
      <w:r w:rsidR="009C6151" w:rsidRPr="00816E5B">
        <w:rPr>
          <w:rFonts w:ascii="Times New Roman" w:hAnsi="Times New Roman" w:cs="Times New Roman"/>
          <w:sz w:val="24"/>
          <w:szCs w:val="24"/>
          <w:lang w:val="en-US"/>
        </w:rPr>
      </w:r>
      <w:r w:rsidR="009C6151" w:rsidRPr="00816E5B">
        <w:rPr>
          <w:rFonts w:ascii="Times New Roman" w:hAnsi="Times New Roman" w:cs="Times New Roman"/>
          <w:sz w:val="24"/>
          <w:szCs w:val="24"/>
          <w:lang w:val="en-US"/>
        </w:rPr>
        <w:fldChar w:fldCharType="separate"/>
      </w:r>
      <w:r w:rsidR="009C6151" w:rsidRPr="00816E5B">
        <w:rPr>
          <w:rFonts w:ascii="Times New Roman" w:hAnsi="Times New Roman" w:cs="Times New Roman"/>
          <w:sz w:val="24"/>
          <w:szCs w:val="24"/>
          <w:lang w:val="en-US"/>
        </w:rPr>
        <w:t>Figure 7</w:t>
      </w:r>
      <w:r w:rsidR="009C6151" w:rsidRPr="00816E5B">
        <w:rPr>
          <w:rFonts w:ascii="Times New Roman" w:hAnsi="Times New Roman" w:cs="Times New Roman"/>
          <w:sz w:val="24"/>
          <w:szCs w:val="24"/>
          <w:lang w:val="en-US"/>
        </w:rPr>
        <w:fldChar w:fldCharType="end"/>
      </w:r>
      <w:r w:rsidR="002874F7" w:rsidRPr="00816E5B">
        <w:rPr>
          <w:rFonts w:ascii="Times New Roman" w:hAnsi="Times New Roman" w:cs="Times New Roman"/>
          <w:sz w:val="24"/>
          <w:szCs w:val="24"/>
          <w:lang w:val="en-US"/>
        </w:rPr>
        <w:t xml:space="preserve"> indicates UC to be more sensitive to the band broadening than conventional calibration.</w:t>
      </w:r>
    </w:p>
    <w:p w:rsidR="002874F7" w:rsidRDefault="0075387E" w:rsidP="00CC6E9E">
      <w:pPr>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An interesting finding is also that </w:t>
      </w:r>
      <w:r w:rsidRPr="0039487A">
        <w:rPr>
          <w:rFonts w:ascii="Times New Roman" w:hAnsi="Times New Roman" w:cs="Times New Roman"/>
          <w:sz w:val="24"/>
          <w:szCs w:val="24"/>
          <w:lang w:val="en-US"/>
        </w:rPr>
        <w:t>the molar mass plots overlay</w:t>
      </w:r>
      <w:r>
        <w:rPr>
          <w:rFonts w:ascii="Times New Roman" w:hAnsi="Times New Roman" w:cs="Times New Roman"/>
          <w:sz w:val="24"/>
          <w:szCs w:val="24"/>
          <w:lang w:val="en-US"/>
        </w:rPr>
        <w:t xml:space="preserve"> very well w</w:t>
      </w:r>
      <w:r w:rsidRPr="0039487A">
        <w:rPr>
          <w:rFonts w:ascii="Times New Roman" w:hAnsi="Times New Roman" w:cs="Times New Roman"/>
          <w:sz w:val="24"/>
          <w:szCs w:val="24"/>
          <w:lang w:val="en-US"/>
        </w:rPr>
        <w:t xml:space="preserve">hen the molar mass is calculated directly from the intrinsic viscosity using </w:t>
      </w:r>
      <w:r w:rsidR="00B17576">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 xml:space="preserve">Mark-Houwink equation instead of being determined from the UC </w:t>
      </w:r>
      <w:r>
        <w:rPr>
          <w:rFonts w:ascii="Times New Roman" w:hAnsi="Times New Roman" w:cs="Times New Roman"/>
          <w:sz w:val="24"/>
          <w:szCs w:val="24"/>
          <w:lang w:val="en-US"/>
        </w:rPr>
        <w:t>relation</w:t>
      </w:r>
      <w:r w:rsidRPr="0075387E">
        <w:rPr>
          <w:rFonts w:ascii="Times New Roman" w:hAnsi="Times New Roman" w:cs="Times New Roman"/>
          <w:sz w:val="24"/>
          <w:szCs w:val="24"/>
          <w:lang w:val="en-US"/>
        </w:rPr>
        <w:t xml:space="preserve"> </w:t>
      </w:r>
      <w:r w:rsidRPr="0039487A">
        <w:rPr>
          <w:rFonts w:ascii="Times New Roman" w:hAnsi="Times New Roman" w:cs="Times New Roman"/>
          <w:sz w:val="24"/>
          <w:szCs w:val="24"/>
          <w:lang w:val="en-US"/>
        </w:rPr>
        <w:t>as shown in</w:t>
      </w:r>
      <w:r w:rsidR="009B22C9">
        <w:rPr>
          <w:rFonts w:ascii="Times New Roman" w:hAnsi="Times New Roman" w:cs="Times New Roman"/>
          <w:sz w:val="24"/>
          <w:szCs w:val="24"/>
          <w:lang w:val="en-US"/>
        </w:rPr>
        <w:t xml:space="preserve"> </w:t>
      </w:r>
      <w:r w:rsidR="009B22C9">
        <w:rPr>
          <w:rFonts w:ascii="Times New Roman" w:hAnsi="Times New Roman" w:cs="Times New Roman"/>
          <w:sz w:val="24"/>
          <w:szCs w:val="24"/>
          <w:lang w:val="en-US"/>
        </w:rPr>
        <w:fldChar w:fldCharType="begin"/>
      </w:r>
      <w:r w:rsidR="009B22C9">
        <w:rPr>
          <w:rFonts w:ascii="Times New Roman" w:hAnsi="Times New Roman" w:cs="Times New Roman"/>
          <w:sz w:val="24"/>
          <w:szCs w:val="24"/>
          <w:lang w:val="en-US"/>
        </w:rPr>
        <w:instrText xml:space="preserve"> REF _Ref520791038 \h  \* MERGEFORMAT </w:instrText>
      </w:r>
      <w:r w:rsidR="009B22C9">
        <w:rPr>
          <w:rFonts w:ascii="Times New Roman" w:hAnsi="Times New Roman" w:cs="Times New Roman"/>
          <w:sz w:val="24"/>
          <w:szCs w:val="24"/>
          <w:lang w:val="en-US"/>
        </w:rPr>
      </w:r>
      <w:r w:rsidR="009B22C9">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8</w:t>
      </w:r>
      <w:r w:rsidR="009B22C9">
        <w:rPr>
          <w:rFonts w:ascii="Times New Roman" w:hAnsi="Times New Roman" w:cs="Times New Roman"/>
          <w:sz w:val="24"/>
          <w:szCs w:val="24"/>
          <w:lang w:val="en-US"/>
        </w:rPr>
        <w:fldChar w:fldCharType="end"/>
      </w:r>
      <w:r w:rsidRPr="0039487A">
        <w:rPr>
          <w:rFonts w:ascii="Times New Roman" w:hAnsi="Times New Roman" w:cs="Times New Roman"/>
          <w:sz w:val="24"/>
          <w:szCs w:val="24"/>
          <w:lang w:val="en-US"/>
        </w:rPr>
        <w:t>.</w:t>
      </w:r>
    </w:p>
    <w:p w:rsidR="000053C5" w:rsidRPr="00816E5B" w:rsidRDefault="002874F7" w:rsidP="00CC6E9E">
      <w:pPr>
        <w:jc w:val="both"/>
        <w:rPr>
          <w:rFonts w:ascii="Times New Roman" w:hAnsi="Times New Roman" w:cs="Times New Roman"/>
          <w:sz w:val="24"/>
          <w:szCs w:val="24"/>
          <w:lang w:val="en-US"/>
        </w:rPr>
      </w:pPr>
      <w:r w:rsidRPr="00816E5B">
        <w:rPr>
          <w:rFonts w:ascii="Times New Roman" w:hAnsi="Times New Roman" w:cs="Times New Roman"/>
          <w:sz w:val="24"/>
          <w:szCs w:val="24"/>
          <w:lang w:val="en-US"/>
        </w:rPr>
        <w:t xml:space="preserve">The previous findings correspond to </w:t>
      </w:r>
      <w:r w:rsidR="00AA364E" w:rsidRPr="00816E5B">
        <w:rPr>
          <w:rFonts w:ascii="Times New Roman" w:hAnsi="Times New Roman" w:cs="Times New Roman"/>
          <w:sz w:val="24"/>
          <w:szCs w:val="24"/>
          <w:lang w:val="en-US"/>
        </w:rPr>
        <w:t xml:space="preserve">the </w:t>
      </w:r>
      <w:r w:rsidRPr="00816E5B">
        <w:rPr>
          <w:rFonts w:ascii="Times New Roman" w:hAnsi="Times New Roman" w:cs="Times New Roman"/>
          <w:sz w:val="24"/>
          <w:szCs w:val="24"/>
          <w:lang w:val="en-US"/>
        </w:rPr>
        <w:t xml:space="preserve">conclusions </w:t>
      </w:r>
      <w:r w:rsidR="00E958B4" w:rsidRPr="00816E5B">
        <w:rPr>
          <w:rFonts w:ascii="Times New Roman" w:hAnsi="Times New Roman" w:cs="Times New Roman"/>
          <w:sz w:val="24"/>
          <w:szCs w:val="24"/>
          <w:lang w:val="en-US"/>
        </w:rPr>
        <w:t>reported</w:t>
      </w:r>
      <w:r w:rsidRPr="00816E5B">
        <w:rPr>
          <w:rFonts w:ascii="Times New Roman" w:hAnsi="Times New Roman" w:cs="Times New Roman"/>
          <w:sz w:val="24"/>
          <w:szCs w:val="24"/>
          <w:lang w:val="en-US"/>
        </w:rPr>
        <w:t xml:space="preserve"> by Netopilik</w:t>
      </w:r>
      <w:r w:rsidRPr="00816E5B">
        <w:rPr>
          <w:rFonts w:ascii="Times New Roman" w:hAnsi="Times New Roman" w:cs="Times New Roman"/>
          <w:sz w:val="24"/>
          <w:szCs w:val="24"/>
          <w:vertAlign w:val="superscript"/>
          <w:lang w:val="en-US"/>
        </w:rPr>
        <w:endnoteReference w:id="22"/>
      </w:r>
      <w:r w:rsidR="00984B97" w:rsidRPr="00816E5B">
        <w:rPr>
          <w:rFonts w:ascii="Times New Roman" w:hAnsi="Times New Roman" w:cs="Times New Roman"/>
          <w:sz w:val="24"/>
          <w:szCs w:val="24"/>
          <w:lang w:val="en-US"/>
        </w:rPr>
        <w:t xml:space="preserve"> who</w:t>
      </w:r>
      <w:r w:rsidRPr="00816E5B">
        <w:rPr>
          <w:rFonts w:ascii="Times New Roman" w:hAnsi="Times New Roman" w:cs="Times New Roman"/>
          <w:sz w:val="24"/>
          <w:szCs w:val="24"/>
          <w:lang w:val="en-US"/>
        </w:rPr>
        <w:t xml:space="preserve"> showed that </w:t>
      </w:r>
      <w:r w:rsidR="00984B97" w:rsidRPr="00816E5B">
        <w:rPr>
          <w:rFonts w:ascii="Times New Roman" w:hAnsi="Times New Roman" w:cs="Times New Roman"/>
          <w:sz w:val="24"/>
          <w:szCs w:val="24"/>
          <w:lang w:val="en-US"/>
        </w:rPr>
        <w:t xml:space="preserve">the increase in the </w:t>
      </w:r>
      <w:r w:rsidR="00984B97" w:rsidRPr="00816E5B">
        <w:rPr>
          <w:rFonts w:ascii="Times New Roman" w:hAnsi="Times New Roman" w:cs="Times New Roman"/>
          <w:i/>
          <w:sz w:val="24"/>
          <w:szCs w:val="24"/>
          <w:lang w:val="en-US"/>
        </w:rPr>
        <w:t>M</w:t>
      </w:r>
      <w:r w:rsidR="00984B97" w:rsidRPr="00816E5B">
        <w:rPr>
          <w:rFonts w:ascii="Times New Roman" w:hAnsi="Times New Roman" w:cs="Times New Roman"/>
          <w:i/>
          <w:sz w:val="24"/>
          <w:szCs w:val="24"/>
          <w:vertAlign w:val="subscript"/>
          <w:lang w:val="en-US"/>
        </w:rPr>
        <w:t>w</w:t>
      </w:r>
      <w:r w:rsidR="00984B97" w:rsidRPr="00816E5B">
        <w:rPr>
          <w:rFonts w:ascii="Times New Roman" w:hAnsi="Times New Roman" w:cs="Times New Roman"/>
          <w:sz w:val="24"/>
          <w:szCs w:val="24"/>
          <w:lang w:val="en-US"/>
        </w:rPr>
        <w:t>/</w:t>
      </w:r>
      <w:r w:rsidR="00984B97" w:rsidRPr="00816E5B">
        <w:rPr>
          <w:rFonts w:ascii="Times New Roman" w:hAnsi="Times New Roman" w:cs="Times New Roman"/>
          <w:i/>
          <w:sz w:val="24"/>
          <w:szCs w:val="24"/>
          <w:lang w:val="en-US"/>
        </w:rPr>
        <w:t>M</w:t>
      </w:r>
      <w:r w:rsidR="00984B97" w:rsidRPr="00816E5B">
        <w:rPr>
          <w:rFonts w:ascii="Times New Roman" w:hAnsi="Times New Roman" w:cs="Times New Roman"/>
          <w:i/>
          <w:sz w:val="24"/>
          <w:szCs w:val="24"/>
          <w:vertAlign w:val="subscript"/>
          <w:lang w:val="en-US"/>
        </w:rPr>
        <w:t>n</w:t>
      </w:r>
      <w:r w:rsidR="00984B97" w:rsidRPr="00816E5B">
        <w:rPr>
          <w:rFonts w:ascii="Times New Roman" w:hAnsi="Times New Roman" w:cs="Times New Roman"/>
          <w:sz w:val="24"/>
          <w:szCs w:val="24"/>
          <w:lang w:val="en-US"/>
        </w:rPr>
        <w:t xml:space="preserve"> ratio obtained using the UC method greatly exceeds that of the </w:t>
      </w:r>
      <w:r w:rsidR="00984B97" w:rsidRPr="00816E5B">
        <w:rPr>
          <w:rFonts w:ascii="Times New Roman" w:hAnsi="Times New Roman" w:cs="Times New Roman"/>
          <w:i/>
          <w:sz w:val="24"/>
          <w:szCs w:val="24"/>
          <w:lang w:val="en-US"/>
        </w:rPr>
        <w:t>M</w:t>
      </w:r>
      <w:r w:rsidR="00984B97" w:rsidRPr="00816E5B">
        <w:rPr>
          <w:rFonts w:ascii="Times New Roman" w:hAnsi="Times New Roman" w:cs="Times New Roman"/>
          <w:i/>
          <w:sz w:val="24"/>
          <w:szCs w:val="24"/>
          <w:vertAlign w:val="subscript"/>
          <w:lang w:val="en-US"/>
        </w:rPr>
        <w:t>w</w:t>
      </w:r>
      <w:r w:rsidR="00984B97" w:rsidRPr="00816E5B">
        <w:rPr>
          <w:rFonts w:ascii="Times New Roman" w:hAnsi="Times New Roman" w:cs="Times New Roman"/>
          <w:sz w:val="24"/>
          <w:szCs w:val="24"/>
          <w:lang w:val="en-US"/>
        </w:rPr>
        <w:t>/</w:t>
      </w:r>
      <w:r w:rsidR="00984B97" w:rsidRPr="00816E5B">
        <w:rPr>
          <w:rFonts w:ascii="Times New Roman" w:hAnsi="Times New Roman" w:cs="Times New Roman"/>
          <w:i/>
          <w:sz w:val="24"/>
          <w:szCs w:val="24"/>
          <w:lang w:val="en-US"/>
        </w:rPr>
        <w:t>M</w:t>
      </w:r>
      <w:r w:rsidR="00984B97" w:rsidRPr="00816E5B">
        <w:rPr>
          <w:rFonts w:ascii="Times New Roman" w:hAnsi="Times New Roman" w:cs="Times New Roman"/>
          <w:i/>
          <w:sz w:val="24"/>
          <w:szCs w:val="24"/>
          <w:vertAlign w:val="subscript"/>
          <w:lang w:val="en-US"/>
        </w:rPr>
        <w:t>n</w:t>
      </w:r>
      <w:r w:rsidR="00984B97" w:rsidRPr="00816E5B">
        <w:rPr>
          <w:rFonts w:ascii="Times New Roman" w:hAnsi="Times New Roman" w:cs="Times New Roman"/>
          <w:sz w:val="24"/>
          <w:szCs w:val="24"/>
          <w:lang w:val="en-US"/>
        </w:rPr>
        <w:t xml:space="preserve"> ratio obtained from the uncorrected chromatogram and conventional calibration</w:t>
      </w:r>
      <w:r w:rsidR="00E3770F" w:rsidRPr="00816E5B">
        <w:rPr>
          <w:rFonts w:ascii="Times New Roman" w:hAnsi="Times New Roman" w:cs="Times New Roman"/>
          <w:sz w:val="24"/>
          <w:szCs w:val="24"/>
          <w:lang w:val="en-US"/>
        </w:rPr>
        <w:t>;</w:t>
      </w:r>
      <w:r w:rsidR="00984B97" w:rsidRPr="00816E5B">
        <w:rPr>
          <w:rFonts w:ascii="Times New Roman" w:hAnsi="Times New Roman" w:cs="Times New Roman"/>
          <w:sz w:val="24"/>
          <w:szCs w:val="24"/>
          <w:lang w:val="en-US"/>
        </w:rPr>
        <w:t xml:space="preserve"> and that the slope of the local calibration curve </w:t>
      </w:r>
      <w:r w:rsidR="00596552" w:rsidRPr="00816E5B">
        <w:rPr>
          <w:rFonts w:ascii="Times New Roman" w:hAnsi="Times New Roman" w:cs="Times New Roman"/>
          <w:sz w:val="24"/>
          <w:szCs w:val="24"/>
          <w:lang w:val="en-US"/>
        </w:rPr>
        <w:t xml:space="preserve">and </w:t>
      </w:r>
      <w:r w:rsidR="00984B97" w:rsidRPr="00816E5B">
        <w:rPr>
          <w:rFonts w:ascii="Times New Roman" w:hAnsi="Times New Roman" w:cs="Times New Roman"/>
          <w:i/>
          <w:sz w:val="24"/>
          <w:szCs w:val="24"/>
          <w:lang w:val="en-US"/>
        </w:rPr>
        <w:t>M</w:t>
      </w:r>
      <w:r w:rsidR="00984B97" w:rsidRPr="00816E5B">
        <w:rPr>
          <w:rFonts w:ascii="Times New Roman" w:hAnsi="Times New Roman" w:cs="Times New Roman"/>
          <w:i/>
          <w:sz w:val="24"/>
          <w:szCs w:val="24"/>
          <w:vertAlign w:val="subscript"/>
          <w:lang w:val="en-US"/>
        </w:rPr>
        <w:t>w</w:t>
      </w:r>
      <w:r w:rsidR="00984B97" w:rsidRPr="00816E5B">
        <w:rPr>
          <w:rFonts w:ascii="Times New Roman" w:hAnsi="Times New Roman" w:cs="Times New Roman"/>
          <w:sz w:val="24"/>
          <w:szCs w:val="24"/>
          <w:lang w:val="en-US"/>
        </w:rPr>
        <w:t>/</w:t>
      </w:r>
      <w:r w:rsidR="00984B97" w:rsidRPr="00816E5B">
        <w:rPr>
          <w:rFonts w:ascii="Times New Roman" w:hAnsi="Times New Roman" w:cs="Times New Roman"/>
          <w:i/>
          <w:sz w:val="24"/>
          <w:szCs w:val="24"/>
          <w:lang w:val="en-US"/>
        </w:rPr>
        <w:t>M</w:t>
      </w:r>
      <w:r w:rsidR="00984B97" w:rsidRPr="00816E5B">
        <w:rPr>
          <w:rFonts w:ascii="Times New Roman" w:hAnsi="Times New Roman" w:cs="Times New Roman"/>
          <w:i/>
          <w:sz w:val="24"/>
          <w:szCs w:val="24"/>
          <w:vertAlign w:val="subscript"/>
          <w:lang w:val="en-US"/>
        </w:rPr>
        <w:t xml:space="preserve">n </w:t>
      </w:r>
      <w:r w:rsidR="00984B97" w:rsidRPr="00816E5B">
        <w:rPr>
          <w:rFonts w:ascii="Times New Roman" w:hAnsi="Times New Roman" w:cs="Times New Roman"/>
          <w:sz w:val="24"/>
          <w:szCs w:val="24"/>
          <w:lang w:val="en-US"/>
        </w:rPr>
        <w:t>determined from UC</w:t>
      </w:r>
      <w:r w:rsidR="00CA5817" w:rsidRPr="00816E5B">
        <w:rPr>
          <w:rFonts w:ascii="Times New Roman" w:hAnsi="Times New Roman" w:cs="Times New Roman"/>
          <w:sz w:val="24"/>
          <w:szCs w:val="24"/>
          <w:lang w:val="en-US"/>
        </w:rPr>
        <w:t xml:space="preserve"> method</w:t>
      </w:r>
      <w:r w:rsidR="00984B97" w:rsidRPr="00816E5B">
        <w:rPr>
          <w:rFonts w:ascii="Times New Roman" w:hAnsi="Times New Roman" w:cs="Times New Roman"/>
          <w:sz w:val="24"/>
          <w:szCs w:val="24"/>
          <w:lang w:val="en-US"/>
        </w:rPr>
        <w:t xml:space="preserve"> increase due to the band broadening</w:t>
      </w:r>
      <w:r w:rsidR="00D4707E" w:rsidRPr="00816E5B">
        <w:rPr>
          <w:rFonts w:ascii="Times New Roman" w:hAnsi="Times New Roman" w:cs="Times New Roman"/>
          <w:sz w:val="24"/>
          <w:szCs w:val="24"/>
          <w:lang w:val="en-US"/>
        </w:rPr>
        <w:t>,</w:t>
      </w:r>
      <w:r w:rsidR="00984B97" w:rsidRPr="00816E5B">
        <w:rPr>
          <w:rFonts w:ascii="Times New Roman" w:hAnsi="Times New Roman" w:cs="Times New Roman"/>
          <w:sz w:val="24"/>
          <w:szCs w:val="24"/>
          <w:lang w:val="en-US"/>
        </w:rPr>
        <w:t xml:space="preserve"> in contrast to the slope of the local calibration curve and </w:t>
      </w:r>
      <w:r w:rsidR="00984B97" w:rsidRPr="00816E5B">
        <w:rPr>
          <w:rFonts w:ascii="Times New Roman" w:hAnsi="Times New Roman" w:cs="Times New Roman"/>
          <w:i/>
          <w:sz w:val="24"/>
          <w:szCs w:val="24"/>
          <w:lang w:val="en-US"/>
        </w:rPr>
        <w:t>M</w:t>
      </w:r>
      <w:r w:rsidR="00984B97" w:rsidRPr="00816E5B">
        <w:rPr>
          <w:rFonts w:ascii="Times New Roman" w:hAnsi="Times New Roman" w:cs="Times New Roman"/>
          <w:i/>
          <w:sz w:val="24"/>
          <w:szCs w:val="24"/>
          <w:vertAlign w:val="subscript"/>
          <w:lang w:val="en-US"/>
        </w:rPr>
        <w:t>w</w:t>
      </w:r>
      <w:r w:rsidR="00984B97" w:rsidRPr="00816E5B">
        <w:rPr>
          <w:rFonts w:ascii="Times New Roman" w:hAnsi="Times New Roman" w:cs="Times New Roman"/>
          <w:sz w:val="24"/>
          <w:szCs w:val="24"/>
          <w:lang w:val="en-US"/>
        </w:rPr>
        <w:t>/</w:t>
      </w:r>
      <w:r w:rsidR="00984B97" w:rsidRPr="00816E5B">
        <w:rPr>
          <w:rFonts w:ascii="Times New Roman" w:hAnsi="Times New Roman" w:cs="Times New Roman"/>
          <w:i/>
          <w:sz w:val="24"/>
          <w:szCs w:val="24"/>
          <w:lang w:val="en-US"/>
        </w:rPr>
        <w:t>M</w:t>
      </w:r>
      <w:r w:rsidR="00984B97" w:rsidRPr="00816E5B">
        <w:rPr>
          <w:rFonts w:ascii="Times New Roman" w:hAnsi="Times New Roman" w:cs="Times New Roman"/>
          <w:i/>
          <w:sz w:val="24"/>
          <w:szCs w:val="24"/>
          <w:vertAlign w:val="subscript"/>
          <w:lang w:val="en-US"/>
        </w:rPr>
        <w:t xml:space="preserve">n </w:t>
      </w:r>
      <w:r w:rsidR="00984B97" w:rsidRPr="00816E5B">
        <w:rPr>
          <w:rFonts w:ascii="Times New Roman" w:hAnsi="Times New Roman" w:cs="Times New Roman"/>
          <w:sz w:val="24"/>
          <w:szCs w:val="24"/>
          <w:lang w:val="en-US"/>
        </w:rPr>
        <w:t xml:space="preserve">determined </w:t>
      </w:r>
      <w:r w:rsidR="008A0075" w:rsidRPr="00816E5B">
        <w:rPr>
          <w:rFonts w:ascii="Times New Roman" w:hAnsi="Times New Roman" w:cs="Times New Roman"/>
          <w:sz w:val="24"/>
          <w:szCs w:val="24"/>
          <w:lang w:val="en-US"/>
        </w:rPr>
        <w:t>by a light scattering detector</w:t>
      </w:r>
      <w:r w:rsidR="00984B97" w:rsidRPr="00816E5B">
        <w:rPr>
          <w:rFonts w:ascii="Times New Roman" w:hAnsi="Times New Roman" w:cs="Times New Roman"/>
          <w:sz w:val="24"/>
          <w:szCs w:val="24"/>
          <w:lang w:val="en-US"/>
        </w:rPr>
        <w:t xml:space="preserve"> or calculated from the intrinsic viscosity and Mark-Houwink equation.</w:t>
      </w:r>
    </w:p>
    <w:p w:rsidR="002D3ED2" w:rsidRPr="00816E5B" w:rsidRDefault="00845BE7" w:rsidP="00CC6E9E">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The elution pattern shown</w:t>
      </w:r>
      <w:r w:rsidR="00AE7905">
        <w:rPr>
          <w:rFonts w:ascii="Times New Roman" w:hAnsi="Times New Roman" w:cs="Times New Roman"/>
          <w:sz w:val="24"/>
          <w:szCs w:val="24"/>
          <w:lang w:val="en-US"/>
        </w:rPr>
        <w:t xml:space="preserve"> in </w:t>
      </w:r>
      <w:r w:rsidR="00AE7905">
        <w:rPr>
          <w:rFonts w:ascii="Times New Roman" w:hAnsi="Times New Roman" w:cs="Times New Roman"/>
          <w:sz w:val="24"/>
          <w:szCs w:val="24"/>
          <w:lang w:val="en-US"/>
        </w:rPr>
        <w:fldChar w:fldCharType="begin"/>
      </w:r>
      <w:r w:rsidR="00AE7905">
        <w:rPr>
          <w:rFonts w:ascii="Times New Roman" w:hAnsi="Times New Roman" w:cs="Times New Roman"/>
          <w:sz w:val="24"/>
          <w:szCs w:val="24"/>
          <w:lang w:val="en-US"/>
        </w:rPr>
        <w:instrText xml:space="preserve"> REF _Ref519338757  \* MERGEFORMAT </w:instrText>
      </w:r>
      <w:r w:rsidR="00AE7905">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4</w:t>
      </w:r>
      <w:r w:rsidR="00AE7905">
        <w:rPr>
          <w:rFonts w:ascii="Times New Roman" w:hAnsi="Times New Roman" w:cs="Times New Roman"/>
          <w:sz w:val="24"/>
          <w:szCs w:val="24"/>
          <w:lang w:val="en-US"/>
        </w:rPr>
        <w:fldChar w:fldCharType="end"/>
      </w:r>
      <w:r w:rsidRPr="0039487A">
        <w:rPr>
          <w:rFonts w:ascii="Times New Roman" w:hAnsi="Times New Roman" w:cs="Times New Roman"/>
          <w:sz w:val="24"/>
          <w:szCs w:val="24"/>
          <w:lang w:val="en-US"/>
        </w:rPr>
        <w:t xml:space="preserve"> for polymer 4 is typical for randomly branched polymers. </w:t>
      </w:r>
      <w:r w:rsidR="000503DA" w:rsidRPr="0039487A">
        <w:rPr>
          <w:rFonts w:ascii="Times New Roman" w:hAnsi="Times New Roman" w:cs="Times New Roman"/>
          <w:sz w:val="24"/>
          <w:szCs w:val="24"/>
          <w:lang w:val="en-US"/>
        </w:rPr>
        <w:t xml:space="preserve">In </w:t>
      </w:r>
      <w:r w:rsidR="00DB3C0A">
        <w:rPr>
          <w:rFonts w:ascii="Times New Roman" w:hAnsi="Times New Roman" w:cs="Times New Roman"/>
          <w:sz w:val="24"/>
          <w:szCs w:val="24"/>
          <w:lang w:val="en-US"/>
        </w:rPr>
        <w:t xml:space="preserve">the </w:t>
      </w:r>
      <w:r w:rsidR="000503DA" w:rsidRPr="0039487A">
        <w:rPr>
          <w:rFonts w:ascii="Times New Roman" w:hAnsi="Times New Roman" w:cs="Times New Roman"/>
          <w:sz w:val="24"/>
          <w:szCs w:val="24"/>
          <w:lang w:val="en-US"/>
        </w:rPr>
        <w:t xml:space="preserve">case of branched </w:t>
      </w:r>
      <w:r w:rsidR="00823D6A" w:rsidRPr="0039487A">
        <w:rPr>
          <w:rFonts w:ascii="Times New Roman" w:hAnsi="Times New Roman" w:cs="Times New Roman"/>
          <w:sz w:val="24"/>
          <w:szCs w:val="24"/>
          <w:lang w:val="en-US"/>
        </w:rPr>
        <w:t>polymers,</w:t>
      </w:r>
      <w:r w:rsidR="000503DA" w:rsidRPr="0039487A">
        <w:rPr>
          <w:rFonts w:ascii="Times New Roman" w:hAnsi="Times New Roman" w:cs="Times New Roman"/>
          <w:sz w:val="24"/>
          <w:szCs w:val="24"/>
          <w:lang w:val="en-US"/>
        </w:rPr>
        <w:t xml:space="preserve"> one cannot expect the </w:t>
      </w:r>
      <w:r w:rsidR="00823D6A" w:rsidRPr="0039487A">
        <w:rPr>
          <w:rFonts w:ascii="Times New Roman" w:hAnsi="Times New Roman" w:cs="Times New Roman"/>
          <w:sz w:val="24"/>
          <w:szCs w:val="24"/>
          <w:lang w:val="en-US"/>
        </w:rPr>
        <w:t xml:space="preserve">MALS and UC </w:t>
      </w:r>
      <w:r w:rsidR="000503DA" w:rsidRPr="0039487A">
        <w:rPr>
          <w:rFonts w:ascii="Times New Roman" w:hAnsi="Times New Roman" w:cs="Times New Roman"/>
          <w:sz w:val="24"/>
          <w:szCs w:val="24"/>
          <w:lang w:val="en-US"/>
        </w:rPr>
        <w:t xml:space="preserve">plots to </w:t>
      </w:r>
      <w:r w:rsidR="00DB3C0A">
        <w:rPr>
          <w:rFonts w:ascii="Times New Roman" w:hAnsi="Times New Roman" w:cs="Times New Roman"/>
          <w:sz w:val="24"/>
          <w:szCs w:val="24"/>
          <w:lang w:val="en-US"/>
        </w:rPr>
        <w:t>fit to a single plot</w:t>
      </w:r>
      <w:r w:rsidR="000503DA" w:rsidRPr="0039487A">
        <w:rPr>
          <w:rFonts w:ascii="Times New Roman" w:hAnsi="Times New Roman" w:cs="Times New Roman"/>
          <w:sz w:val="24"/>
          <w:szCs w:val="24"/>
          <w:lang w:val="en-US"/>
        </w:rPr>
        <w:t xml:space="preserve"> </w:t>
      </w:r>
      <w:r w:rsidR="00A53027">
        <w:rPr>
          <w:rFonts w:ascii="Times New Roman" w:hAnsi="Times New Roman" w:cs="Times New Roman"/>
          <w:sz w:val="24"/>
          <w:szCs w:val="24"/>
          <w:lang w:val="en-US"/>
        </w:rPr>
        <w:t xml:space="preserve">even with negligible band broadening </w:t>
      </w:r>
      <w:r w:rsidR="000503DA" w:rsidRPr="0039487A">
        <w:rPr>
          <w:rFonts w:ascii="Times New Roman" w:hAnsi="Times New Roman" w:cs="Times New Roman"/>
          <w:sz w:val="24"/>
          <w:szCs w:val="24"/>
          <w:lang w:val="en-US"/>
        </w:rPr>
        <w:t xml:space="preserve">due to </w:t>
      </w:r>
      <w:r w:rsidR="00D618A5">
        <w:rPr>
          <w:rFonts w:ascii="Times New Roman" w:hAnsi="Times New Roman" w:cs="Times New Roman"/>
          <w:sz w:val="24"/>
          <w:szCs w:val="24"/>
          <w:lang w:val="en-US"/>
        </w:rPr>
        <w:t xml:space="preserve">the </w:t>
      </w:r>
      <w:r w:rsidR="000503DA" w:rsidRPr="0039487A">
        <w:rPr>
          <w:rFonts w:ascii="Times New Roman" w:hAnsi="Times New Roman" w:cs="Times New Roman"/>
          <w:sz w:val="24"/>
          <w:szCs w:val="24"/>
          <w:lang w:val="en-US"/>
        </w:rPr>
        <w:t xml:space="preserve">co-elution of molecules of different degree of branching. </w:t>
      </w:r>
      <w:r w:rsidR="00823D6A" w:rsidRPr="0039487A">
        <w:rPr>
          <w:rFonts w:ascii="Times New Roman" w:hAnsi="Times New Roman" w:cs="Times New Roman"/>
          <w:sz w:val="24"/>
          <w:szCs w:val="24"/>
          <w:lang w:val="en-US"/>
        </w:rPr>
        <w:t xml:space="preserve">The typical upswing on the molar mass plot at the descending part of </w:t>
      </w:r>
      <w:r w:rsidR="00DB3C0A">
        <w:rPr>
          <w:rFonts w:ascii="Times New Roman" w:hAnsi="Times New Roman" w:cs="Times New Roman"/>
          <w:sz w:val="24"/>
          <w:szCs w:val="24"/>
          <w:lang w:val="en-US"/>
        </w:rPr>
        <w:t xml:space="preserve">the </w:t>
      </w:r>
      <w:r w:rsidR="00823D6A" w:rsidRPr="0039487A">
        <w:rPr>
          <w:rFonts w:ascii="Times New Roman" w:hAnsi="Times New Roman" w:cs="Times New Roman"/>
          <w:sz w:val="24"/>
          <w:szCs w:val="24"/>
          <w:lang w:val="en-US"/>
        </w:rPr>
        <w:t>chromatogram was explained by delayed elution of branched macromolecules due to their anchoring in the pores of column packing.</w:t>
      </w:r>
      <w:r w:rsidR="00823D6A" w:rsidRPr="0039487A">
        <w:rPr>
          <w:rStyle w:val="Odkaznavysvtlivky"/>
          <w:rFonts w:ascii="Times New Roman" w:hAnsi="Times New Roman" w:cs="Times New Roman"/>
          <w:sz w:val="24"/>
          <w:szCs w:val="24"/>
          <w:lang w:val="en-US"/>
        </w:rPr>
        <w:endnoteReference w:id="23"/>
      </w:r>
      <w:r w:rsidR="00823D6A" w:rsidRPr="0039487A">
        <w:rPr>
          <w:rFonts w:ascii="Times New Roman" w:hAnsi="Times New Roman" w:cs="Times New Roman"/>
          <w:sz w:val="24"/>
          <w:szCs w:val="24"/>
          <w:lang w:val="en-US"/>
        </w:rPr>
        <w:t xml:space="preserve"> </w:t>
      </w:r>
      <w:r w:rsidR="00A53027">
        <w:rPr>
          <w:rFonts w:ascii="Times New Roman" w:hAnsi="Times New Roman" w:cs="Times New Roman"/>
          <w:sz w:val="24"/>
          <w:szCs w:val="24"/>
          <w:lang w:val="en-US"/>
        </w:rPr>
        <w:t xml:space="preserve">The upswing is more pronounced and appears at lower elution volume for polymers with higher level of branching as depicted in </w:t>
      </w:r>
      <w:r w:rsidR="00A53027">
        <w:rPr>
          <w:rFonts w:ascii="Times New Roman" w:hAnsi="Times New Roman" w:cs="Times New Roman"/>
          <w:sz w:val="24"/>
          <w:szCs w:val="24"/>
          <w:lang w:val="en-US"/>
        </w:rPr>
        <w:fldChar w:fldCharType="begin"/>
      </w:r>
      <w:r w:rsidR="00A53027">
        <w:rPr>
          <w:rFonts w:ascii="Times New Roman" w:hAnsi="Times New Roman" w:cs="Times New Roman"/>
          <w:sz w:val="24"/>
          <w:szCs w:val="24"/>
          <w:lang w:val="en-US"/>
        </w:rPr>
        <w:instrText xml:space="preserve"> REF _Ref519338810 \h  \* MERGEFORMAT </w:instrText>
      </w:r>
      <w:r w:rsidR="00A53027">
        <w:rPr>
          <w:rFonts w:ascii="Times New Roman" w:hAnsi="Times New Roman" w:cs="Times New Roman"/>
          <w:sz w:val="24"/>
          <w:szCs w:val="24"/>
          <w:lang w:val="en-US"/>
        </w:rPr>
      </w:r>
      <w:r w:rsidR="00A53027">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9</w:t>
      </w:r>
      <w:r w:rsidR="00A53027">
        <w:rPr>
          <w:rFonts w:ascii="Times New Roman" w:hAnsi="Times New Roman" w:cs="Times New Roman"/>
          <w:sz w:val="24"/>
          <w:szCs w:val="24"/>
          <w:lang w:val="en-US"/>
        </w:rPr>
        <w:fldChar w:fldCharType="end"/>
      </w:r>
      <w:r w:rsidR="00A53027">
        <w:rPr>
          <w:rFonts w:ascii="Times New Roman" w:hAnsi="Times New Roman" w:cs="Times New Roman"/>
          <w:sz w:val="24"/>
          <w:szCs w:val="24"/>
          <w:lang w:val="en-US"/>
        </w:rPr>
        <w:t xml:space="preserve"> that also exhibits the corresponding plots of intrinsic viscosity. </w:t>
      </w:r>
      <w:r w:rsidR="008124B2">
        <w:rPr>
          <w:rFonts w:ascii="Times New Roman" w:hAnsi="Times New Roman" w:cs="Times New Roman"/>
          <w:sz w:val="24"/>
          <w:szCs w:val="24"/>
          <w:lang w:val="en-US"/>
        </w:rPr>
        <w:t xml:space="preserve">The upswing on the molar mass plots is given by the high sensitivity of the </w:t>
      </w:r>
      <w:r w:rsidR="00343923">
        <w:rPr>
          <w:rFonts w:ascii="Times New Roman" w:hAnsi="Times New Roman" w:cs="Times New Roman"/>
          <w:i/>
          <w:sz w:val="24"/>
          <w:szCs w:val="24"/>
          <w:lang w:val="en-US"/>
        </w:rPr>
        <w:t>M</w:t>
      </w:r>
      <w:r w:rsidR="00343923">
        <w:rPr>
          <w:rFonts w:ascii="Times New Roman" w:hAnsi="Times New Roman" w:cs="Times New Roman"/>
          <w:i/>
          <w:sz w:val="24"/>
          <w:szCs w:val="24"/>
          <w:vertAlign w:val="subscript"/>
          <w:lang w:val="en-US"/>
        </w:rPr>
        <w:t>w</w:t>
      </w:r>
      <w:r w:rsidR="008124B2">
        <w:rPr>
          <w:rFonts w:ascii="Times New Roman" w:hAnsi="Times New Roman" w:cs="Times New Roman"/>
          <w:sz w:val="24"/>
          <w:szCs w:val="24"/>
          <w:lang w:val="en-US"/>
        </w:rPr>
        <w:t xml:space="preserve"> </w:t>
      </w:r>
      <w:r w:rsidR="00823D6A" w:rsidRPr="0039487A">
        <w:rPr>
          <w:rFonts w:ascii="Times New Roman" w:hAnsi="Times New Roman" w:cs="Times New Roman"/>
          <w:sz w:val="24"/>
          <w:szCs w:val="24"/>
          <w:lang w:val="en-US"/>
        </w:rPr>
        <w:t>to</w:t>
      </w:r>
      <w:r w:rsidR="008124B2">
        <w:rPr>
          <w:rFonts w:ascii="Times New Roman" w:hAnsi="Times New Roman" w:cs="Times New Roman"/>
          <w:sz w:val="24"/>
          <w:szCs w:val="24"/>
          <w:lang w:val="en-US"/>
        </w:rPr>
        <w:t xml:space="preserve"> </w:t>
      </w:r>
      <w:r w:rsidR="00823D6A" w:rsidRPr="0039487A">
        <w:rPr>
          <w:rFonts w:ascii="Times New Roman" w:hAnsi="Times New Roman" w:cs="Times New Roman"/>
          <w:sz w:val="24"/>
          <w:szCs w:val="24"/>
          <w:lang w:val="en-US"/>
        </w:rPr>
        <w:t>fractions</w:t>
      </w:r>
      <w:r w:rsidR="008124B2">
        <w:rPr>
          <w:rFonts w:ascii="Times New Roman" w:hAnsi="Times New Roman" w:cs="Times New Roman"/>
          <w:sz w:val="24"/>
          <w:szCs w:val="24"/>
          <w:lang w:val="en-US"/>
        </w:rPr>
        <w:t xml:space="preserve"> with very high molar mass</w:t>
      </w:r>
      <w:r w:rsidR="00D618A5">
        <w:rPr>
          <w:rFonts w:ascii="Times New Roman" w:hAnsi="Times New Roman" w:cs="Times New Roman"/>
          <w:sz w:val="24"/>
          <w:szCs w:val="24"/>
          <w:lang w:val="en-US"/>
        </w:rPr>
        <w:t>. In other words,</w:t>
      </w:r>
      <w:r w:rsidR="00823D6A" w:rsidRPr="0039487A">
        <w:rPr>
          <w:rFonts w:ascii="Times New Roman" w:hAnsi="Times New Roman" w:cs="Times New Roman"/>
          <w:sz w:val="24"/>
          <w:szCs w:val="24"/>
          <w:lang w:val="en-US"/>
        </w:rPr>
        <w:t xml:space="preserve"> </w:t>
      </w:r>
      <w:r w:rsidR="00CC6DF3">
        <w:rPr>
          <w:rFonts w:ascii="Times New Roman" w:hAnsi="Times New Roman" w:cs="Times New Roman"/>
          <w:sz w:val="24"/>
          <w:szCs w:val="24"/>
          <w:lang w:val="en-US"/>
        </w:rPr>
        <w:t>the</w:t>
      </w:r>
      <w:r w:rsidR="00823D6A" w:rsidRPr="0039487A">
        <w:rPr>
          <w:rFonts w:ascii="Times New Roman" w:hAnsi="Times New Roman" w:cs="Times New Roman"/>
          <w:sz w:val="24"/>
          <w:szCs w:val="24"/>
          <w:lang w:val="en-US"/>
        </w:rPr>
        <w:t xml:space="preserve"> </w:t>
      </w:r>
      <w:r w:rsidR="00CC6DF3">
        <w:rPr>
          <w:rFonts w:ascii="Times New Roman" w:hAnsi="Times New Roman" w:cs="Times New Roman"/>
          <w:sz w:val="24"/>
          <w:szCs w:val="24"/>
          <w:lang w:val="en-US"/>
        </w:rPr>
        <w:t xml:space="preserve">delayed </w:t>
      </w:r>
      <w:r w:rsidR="00823D6A" w:rsidRPr="0039487A">
        <w:rPr>
          <w:rFonts w:ascii="Times New Roman" w:hAnsi="Times New Roman" w:cs="Times New Roman"/>
          <w:sz w:val="24"/>
          <w:szCs w:val="24"/>
          <w:lang w:val="en-US"/>
        </w:rPr>
        <w:t>highly branched high</w:t>
      </w:r>
      <w:r w:rsidR="00CC6DF3">
        <w:rPr>
          <w:rFonts w:ascii="Times New Roman" w:hAnsi="Times New Roman" w:cs="Times New Roman"/>
          <w:sz w:val="24"/>
          <w:szCs w:val="24"/>
          <w:lang w:val="en-US"/>
        </w:rPr>
        <w:t>-</w:t>
      </w:r>
      <w:r w:rsidR="00823D6A" w:rsidRPr="0039487A">
        <w:rPr>
          <w:rFonts w:ascii="Times New Roman" w:hAnsi="Times New Roman" w:cs="Times New Roman"/>
          <w:sz w:val="24"/>
          <w:szCs w:val="24"/>
          <w:lang w:val="en-US"/>
        </w:rPr>
        <w:t>molar</w:t>
      </w:r>
      <w:r w:rsidR="00CC6DF3">
        <w:rPr>
          <w:rFonts w:ascii="Times New Roman" w:hAnsi="Times New Roman" w:cs="Times New Roman"/>
          <w:sz w:val="24"/>
          <w:szCs w:val="24"/>
          <w:lang w:val="en-US"/>
        </w:rPr>
        <w:t>-</w:t>
      </w:r>
      <w:r w:rsidR="00823D6A" w:rsidRPr="0039487A">
        <w:rPr>
          <w:rFonts w:ascii="Times New Roman" w:hAnsi="Times New Roman" w:cs="Times New Roman"/>
          <w:sz w:val="24"/>
          <w:szCs w:val="24"/>
          <w:lang w:val="en-US"/>
        </w:rPr>
        <w:t xml:space="preserve">mass </w:t>
      </w:r>
      <w:r w:rsidR="00CC6DF3">
        <w:rPr>
          <w:rFonts w:ascii="Times New Roman" w:hAnsi="Times New Roman" w:cs="Times New Roman"/>
          <w:sz w:val="24"/>
          <w:szCs w:val="24"/>
          <w:lang w:val="en-US"/>
        </w:rPr>
        <w:t xml:space="preserve">fractions </w:t>
      </w:r>
      <w:r w:rsidR="00823D6A" w:rsidRPr="0039487A">
        <w:rPr>
          <w:rFonts w:ascii="Times New Roman" w:hAnsi="Times New Roman" w:cs="Times New Roman"/>
          <w:sz w:val="24"/>
          <w:szCs w:val="24"/>
          <w:lang w:val="en-US"/>
        </w:rPr>
        <w:t>are</w:t>
      </w:r>
      <w:r w:rsidR="001E7525">
        <w:rPr>
          <w:rFonts w:ascii="Times New Roman" w:hAnsi="Times New Roman" w:cs="Times New Roman"/>
          <w:sz w:val="24"/>
          <w:szCs w:val="24"/>
          <w:lang w:val="en-US"/>
        </w:rPr>
        <w:t xml:space="preserve"> in </w:t>
      </w:r>
      <w:r w:rsidR="001E7525">
        <w:rPr>
          <w:rFonts w:ascii="Times New Roman" w:hAnsi="Times New Roman" w:cs="Times New Roman"/>
          <w:i/>
          <w:sz w:val="24"/>
          <w:szCs w:val="24"/>
          <w:lang w:val="en-US"/>
        </w:rPr>
        <w:t>M</w:t>
      </w:r>
      <w:r w:rsidR="001E7525">
        <w:rPr>
          <w:rFonts w:ascii="Times New Roman" w:hAnsi="Times New Roman" w:cs="Times New Roman"/>
          <w:i/>
          <w:sz w:val="24"/>
          <w:szCs w:val="24"/>
          <w:vertAlign w:val="subscript"/>
          <w:lang w:val="en-US"/>
        </w:rPr>
        <w:t>w</w:t>
      </w:r>
      <w:r w:rsidR="00823D6A" w:rsidRPr="0039487A">
        <w:rPr>
          <w:rFonts w:ascii="Times New Roman" w:hAnsi="Times New Roman" w:cs="Times New Roman"/>
          <w:sz w:val="24"/>
          <w:szCs w:val="24"/>
          <w:lang w:val="en-US"/>
        </w:rPr>
        <w:t xml:space="preserve"> counted more than smaller </w:t>
      </w:r>
      <w:r w:rsidR="00823D6A" w:rsidRPr="00816E5B">
        <w:rPr>
          <w:rFonts w:ascii="Times New Roman" w:hAnsi="Times New Roman" w:cs="Times New Roman"/>
          <w:sz w:val="24"/>
          <w:szCs w:val="24"/>
          <w:lang w:val="en-US"/>
        </w:rPr>
        <w:t xml:space="preserve">molecules separated by pure SEC separation mechanism. </w:t>
      </w:r>
      <w:r w:rsidR="00F61600" w:rsidRPr="00816E5B">
        <w:rPr>
          <w:rFonts w:ascii="Times New Roman" w:hAnsi="Times New Roman" w:cs="Times New Roman"/>
          <w:sz w:val="24"/>
          <w:szCs w:val="24"/>
          <w:lang w:val="en-US"/>
        </w:rPr>
        <w:t xml:space="preserve">As a consequence of delayed elution, the molar mass distribution plot shown in </w:t>
      </w:r>
      <w:r w:rsidR="00387508" w:rsidRPr="00816E5B">
        <w:rPr>
          <w:rFonts w:ascii="Times New Roman" w:hAnsi="Times New Roman" w:cs="Times New Roman"/>
          <w:sz w:val="24"/>
          <w:szCs w:val="24"/>
          <w:lang w:val="en-US"/>
        </w:rPr>
        <w:fldChar w:fldCharType="begin"/>
      </w:r>
      <w:r w:rsidR="00387508" w:rsidRPr="00816E5B">
        <w:rPr>
          <w:rFonts w:ascii="Times New Roman" w:hAnsi="Times New Roman" w:cs="Times New Roman"/>
          <w:sz w:val="24"/>
          <w:szCs w:val="24"/>
          <w:lang w:val="en-US"/>
        </w:rPr>
        <w:instrText xml:space="preserve"> REF _Ref519338774 \h  \* MERGEFORMAT </w:instrText>
      </w:r>
      <w:r w:rsidR="00387508" w:rsidRPr="00816E5B">
        <w:rPr>
          <w:rFonts w:ascii="Times New Roman" w:hAnsi="Times New Roman" w:cs="Times New Roman"/>
          <w:sz w:val="24"/>
          <w:szCs w:val="24"/>
          <w:lang w:val="en-US"/>
        </w:rPr>
      </w:r>
      <w:r w:rsidR="00387508" w:rsidRPr="00816E5B">
        <w:rPr>
          <w:rFonts w:ascii="Times New Roman" w:hAnsi="Times New Roman" w:cs="Times New Roman"/>
          <w:sz w:val="24"/>
          <w:szCs w:val="24"/>
          <w:lang w:val="en-US"/>
        </w:rPr>
        <w:fldChar w:fldCharType="separate"/>
      </w:r>
      <w:r w:rsidR="00A26797" w:rsidRPr="00816E5B">
        <w:rPr>
          <w:rFonts w:ascii="Times New Roman" w:hAnsi="Times New Roman" w:cs="Times New Roman"/>
          <w:sz w:val="24"/>
          <w:szCs w:val="24"/>
          <w:lang w:val="en-US"/>
        </w:rPr>
        <w:t>Figure 5</w:t>
      </w:r>
      <w:r w:rsidR="00387508" w:rsidRPr="00816E5B">
        <w:rPr>
          <w:rFonts w:ascii="Times New Roman" w:hAnsi="Times New Roman" w:cs="Times New Roman"/>
          <w:sz w:val="24"/>
          <w:szCs w:val="24"/>
          <w:lang w:val="en-US"/>
        </w:rPr>
        <w:fldChar w:fldCharType="end"/>
      </w:r>
      <w:r w:rsidR="004C40F3" w:rsidRPr="00816E5B">
        <w:rPr>
          <w:rFonts w:ascii="Times New Roman" w:hAnsi="Times New Roman" w:cs="Times New Roman"/>
          <w:sz w:val="24"/>
          <w:szCs w:val="24"/>
          <w:lang w:val="en-US"/>
        </w:rPr>
        <w:t xml:space="preserve"> for branched polymer 4 fails to describe the true distribution as the fractions with lower molar mass are present in the sample, but they are overshadowed by the delayed molecules.</w:t>
      </w:r>
      <w:r w:rsidR="00387508" w:rsidRPr="00816E5B">
        <w:rPr>
          <w:rFonts w:ascii="Times New Roman" w:hAnsi="Times New Roman" w:cs="Times New Roman"/>
          <w:sz w:val="24"/>
          <w:szCs w:val="24"/>
          <w:lang w:val="en-US"/>
        </w:rPr>
        <w:t xml:space="preserve"> </w:t>
      </w:r>
      <w:r w:rsidR="002D3ED2" w:rsidRPr="00816E5B">
        <w:rPr>
          <w:rFonts w:ascii="Times New Roman" w:hAnsi="Times New Roman" w:cs="Times New Roman"/>
          <w:sz w:val="24"/>
          <w:szCs w:val="24"/>
          <w:lang w:val="en-US"/>
        </w:rPr>
        <w:t xml:space="preserve">Different situation is in </w:t>
      </w:r>
      <w:r w:rsidR="00337672" w:rsidRPr="00816E5B">
        <w:rPr>
          <w:rFonts w:ascii="Times New Roman" w:hAnsi="Times New Roman" w:cs="Times New Roman"/>
          <w:sz w:val="24"/>
          <w:szCs w:val="24"/>
          <w:lang w:val="en-US"/>
        </w:rPr>
        <w:t xml:space="preserve">the </w:t>
      </w:r>
      <w:r w:rsidR="002D3ED2" w:rsidRPr="00816E5B">
        <w:rPr>
          <w:rFonts w:ascii="Times New Roman" w:hAnsi="Times New Roman" w:cs="Times New Roman"/>
          <w:sz w:val="24"/>
          <w:szCs w:val="24"/>
          <w:lang w:val="en-US"/>
        </w:rPr>
        <w:t>case of intrinsic viscosity that</w:t>
      </w:r>
      <w:r w:rsidR="009617F5" w:rsidRPr="00816E5B">
        <w:rPr>
          <w:rFonts w:ascii="Times New Roman" w:hAnsi="Times New Roman" w:cs="Times New Roman"/>
          <w:sz w:val="24"/>
          <w:szCs w:val="24"/>
          <w:lang w:val="en-US"/>
        </w:rPr>
        <w:t>,</w:t>
      </w:r>
      <w:r w:rsidR="002D3ED2" w:rsidRPr="00816E5B">
        <w:rPr>
          <w:rFonts w:ascii="Times New Roman" w:hAnsi="Times New Roman" w:cs="Times New Roman"/>
          <w:sz w:val="24"/>
          <w:szCs w:val="24"/>
          <w:lang w:val="en-US"/>
        </w:rPr>
        <w:t xml:space="preserve"> despite being also the weight average</w:t>
      </w:r>
      <w:r w:rsidR="009617F5" w:rsidRPr="00816E5B">
        <w:rPr>
          <w:rFonts w:ascii="Times New Roman" w:hAnsi="Times New Roman" w:cs="Times New Roman"/>
          <w:sz w:val="24"/>
          <w:szCs w:val="24"/>
          <w:lang w:val="en-US"/>
        </w:rPr>
        <w:t>,</w:t>
      </w:r>
      <w:r w:rsidR="002D3ED2" w:rsidRPr="00816E5B">
        <w:rPr>
          <w:rFonts w:ascii="Times New Roman" w:hAnsi="Times New Roman" w:cs="Times New Roman"/>
          <w:sz w:val="24"/>
          <w:szCs w:val="24"/>
          <w:lang w:val="en-US"/>
        </w:rPr>
        <w:t xml:space="preserve"> is evidently less sensitive to the high-molar-mass molecules eluti</w:t>
      </w:r>
      <w:r w:rsidR="009617F5" w:rsidRPr="00816E5B">
        <w:rPr>
          <w:rFonts w:ascii="Times New Roman" w:hAnsi="Times New Roman" w:cs="Times New Roman"/>
          <w:sz w:val="24"/>
          <w:szCs w:val="24"/>
          <w:lang w:val="en-US"/>
        </w:rPr>
        <w:t>ng</w:t>
      </w:r>
      <w:r w:rsidR="002D3ED2" w:rsidRPr="00816E5B">
        <w:rPr>
          <w:rFonts w:ascii="Times New Roman" w:hAnsi="Times New Roman" w:cs="Times New Roman"/>
          <w:sz w:val="24"/>
          <w:szCs w:val="24"/>
          <w:lang w:val="en-US"/>
        </w:rPr>
        <w:t xml:space="preserve"> at the end of chromatogram. </w:t>
      </w:r>
      <w:r w:rsidR="009617F5" w:rsidRPr="00816E5B">
        <w:rPr>
          <w:rFonts w:ascii="Times New Roman" w:hAnsi="Times New Roman" w:cs="Times New Roman"/>
          <w:sz w:val="24"/>
          <w:szCs w:val="24"/>
          <w:lang w:val="en-US"/>
        </w:rPr>
        <w:t xml:space="preserve">Assuming simplified case of co-elution of </w:t>
      </w:r>
      <w:r w:rsidR="001073B8" w:rsidRPr="00816E5B">
        <w:rPr>
          <w:rFonts w:ascii="Times New Roman" w:hAnsi="Times New Roman" w:cs="Times New Roman"/>
          <w:sz w:val="24"/>
          <w:szCs w:val="24"/>
          <w:lang w:val="en-US"/>
        </w:rPr>
        <w:t xml:space="preserve">a </w:t>
      </w:r>
      <w:r w:rsidR="00CC6DF3" w:rsidRPr="00816E5B">
        <w:rPr>
          <w:rFonts w:ascii="Times New Roman" w:hAnsi="Times New Roman" w:cs="Times New Roman"/>
          <w:sz w:val="24"/>
          <w:szCs w:val="24"/>
          <w:lang w:val="en-US"/>
        </w:rPr>
        <w:t xml:space="preserve">binary blend of </w:t>
      </w:r>
      <w:r w:rsidR="009617F5" w:rsidRPr="00816E5B">
        <w:rPr>
          <w:rFonts w:ascii="Times New Roman" w:hAnsi="Times New Roman" w:cs="Times New Roman"/>
          <w:sz w:val="24"/>
          <w:szCs w:val="24"/>
          <w:lang w:val="en-US"/>
        </w:rPr>
        <w:t xml:space="preserve">monodisperse linear molecules of molar mass </w:t>
      </w:r>
      <w:r w:rsidR="009617F5" w:rsidRPr="00816E5B">
        <w:rPr>
          <w:rFonts w:ascii="Times New Roman" w:hAnsi="Times New Roman" w:cs="Times New Roman"/>
          <w:i/>
          <w:sz w:val="24"/>
          <w:szCs w:val="24"/>
          <w:lang w:val="en-US"/>
        </w:rPr>
        <w:t>M</w:t>
      </w:r>
      <w:r w:rsidR="009617F5" w:rsidRPr="00816E5B">
        <w:rPr>
          <w:rFonts w:ascii="Times New Roman" w:hAnsi="Times New Roman" w:cs="Times New Roman"/>
          <w:i/>
          <w:sz w:val="24"/>
          <w:szCs w:val="24"/>
          <w:vertAlign w:val="subscript"/>
          <w:lang w:val="en-US"/>
        </w:rPr>
        <w:t xml:space="preserve">lin </w:t>
      </w:r>
      <w:r w:rsidR="009617F5" w:rsidRPr="00816E5B">
        <w:rPr>
          <w:rFonts w:ascii="Times New Roman" w:hAnsi="Times New Roman" w:cs="Times New Roman"/>
          <w:sz w:val="24"/>
          <w:szCs w:val="24"/>
          <w:lang w:val="en-US"/>
        </w:rPr>
        <w:t xml:space="preserve">and </w:t>
      </w:r>
      <w:r w:rsidR="00337672" w:rsidRPr="00816E5B">
        <w:rPr>
          <w:rFonts w:ascii="Times New Roman" w:hAnsi="Times New Roman" w:cs="Times New Roman"/>
          <w:sz w:val="24"/>
          <w:szCs w:val="24"/>
          <w:lang w:val="en-US"/>
        </w:rPr>
        <w:t xml:space="preserve">of </w:t>
      </w:r>
      <w:r w:rsidR="009617F5" w:rsidRPr="00816E5B">
        <w:rPr>
          <w:rFonts w:ascii="Times New Roman" w:hAnsi="Times New Roman" w:cs="Times New Roman"/>
          <w:sz w:val="24"/>
          <w:szCs w:val="24"/>
          <w:lang w:val="en-US"/>
        </w:rPr>
        <w:t xml:space="preserve">branched molecules of molar mass </w:t>
      </w:r>
      <w:r w:rsidR="009617F5" w:rsidRPr="00816E5B">
        <w:rPr>
          <w:rFonts w:ascii="Times New Roman" w:hAnsi="Times New Roman" w:cs="Times New Roman"/>
          <w:i/>
          <w:sz w:val="24"/>
          <w:szCs w:val="24"/>
          <w:lang w:val="en-US"/>
        </w:rPr>
        <w:t>M</w:t>
      </w:r>
      <w:r w:rsidR="009617F5" w:rsidRPr="00816E5B">
        <w:rPr>
          <w:rFonts w:ascii="Times New Roman" w:hAnsi="Times New Roman" w:cs="Times New Roman"/>
          <w:i/>
          <w:sz w:val="24"/>
          <w:szCs w:val="24"/>
          <w:vertAlign w:val="subscript"/>
          <w:lang w:val="en-US"/>
        </w:rPr>
        <w:t>br</w:t>
      </w:r>
      <w:r w:rsidR="009617F5" w:rsidRPr="00816E5B">
        <w:rPr>
          <w:rFonts w:ascii="Times New Roman" w:hAnsi="Times New Roman" w:cs="Times New Roman"/>
          <w:sz w:val="24"/>
          <w:szCs w:val="24"/>
          <w:lang w:val="en-US"/>
        </w:rPr>
        <w:t xml:space="preserve"> the intrinsic viscosity in a given slice can be expressed as</w:t>
      </w:r>
      <w:r w:rsidR="002D3ED2" w:rsidRPr="00816E5B">
        <w:rPr>
          <w:rFonts w:ascii="Times New Roman" w:hAnsi="Times New Roman" w:cs="Times New Roman"/>
          <w:sz w:val="24"/>
          <w:szCs w:val="24"/>
          <w:lang w:val="en-US"/>
        </w:rPr>
        <w:t>:</w:t>
      </w:r>
      <w:r w:rsidR="00165DFF" w:rsidRPr="00816E5B">
        <w:rPr>
          <w:rFonts w:ascii="Times New Roman" w:hAnsi="Times New Roman" w:cs="Times New Roman"/>
          <w:sz w:val="24"/>
          <w:szCs w:val="24"/>
          <w:vertAlign w:val="superscript"/>
          <w:lang w:val="en-US"/>
        </w:rPr>
        <w:fldChar w:fldCharType="begin"/>
      </w:r>
      <w:r w:rsidR="00165DFF" w:rsidRPr="00816E5B">
        <w:rPr>
          <w:rFonts w:ascii="Times New Roman" w:hAnsi="Times New Roman" w:cs="Times New Roman"/>
          <w:sz w:val="24"/>
          <w:szCs w:val="24"/>
          <w:vertAlign w:val="superscript"/>
          <w:lang w:val="en-US"/>
        </w:rPr>
        <w:instrText xml:space="preserve"> NOTEREF _Ref519676769 \h  \* MERGEFORMAT </w:instrText>
      </w:r>
      <w:r w:rsidR="00165DFF" w:rsidRPr="00816E5B">
        <w:rPr>
          <w:rFonts w:ascii="Times New Roman" w:hAnsi="Times New Roman" w:cs="Times New Roman"/>
          <w:sz w:val="24"/>
          <w:szCs w:val="24"/>
          <w:vertAlign w:val="superscript"/>
          <w:lang w:val="en-US"/>
        </w:rPr>
      </w:r>
      <w:r w:rsidR="00165DFF" w:rsidRPr="00816E5B">
        <w:rPr>
          <w:rFonts w:ascii="Times New Roman" w:hAnsi="Times New Roman" w:cs="Times New Roman"/>
          <w:sz w:val="24"/>
          <w:szCs w:val="24"/>
          <w:vertAlign w:val="superscript"/>
          <w:lang w:val="en-US"/>
        </w:rPr>
        <w:fldChar w:fldCharType="separate"/>
      </w:r>
      <w:r w:rsidR="00A26797" w:rsidRPr="00816E5B">
        <w:rPr>
          <w:rFonts w:ascii="Times New Roman" w:hAnsi="Times New Roman" w:cs="Times New Roman"/>
          <w:sz w:val="24"/>
          <w:szCs w:val="24"/>
          <w:vertAlign w:val="superscript"/>
          <w:lang w:val="en-US"/>
        </w:rPr>
        <w:t>3</w:t>
      </w:r>
      <w:r w:rsidR="00165DFF" w:rsidRPr="00816E5B">
        <w:rPr>
          <w:rFonts w:ascii="Times New Roman" w:hAnsi="Times New Roman" w:cs="Times New Roman"/>
          <w:sz w:val="24"/>
          <w:szCs w:val="24"/>
          <w:vertAlign w:val="superscript"/>
          <w:lang w:val="en-US"/>
        </w:rPr>
        <w:fldChar w:fldCharType="end"/>
      </w:r>
      <w:r w:rsidR="007D0358" w:rsidRPr="00816E5B">
        <w:rPr>
          <w:rFonts w:ascii="Times New Roman" w:hAnsi="Times New Roman" w:cs="Times New Roman"/>
          <w:sz w:val="24"/>
          <w:szCs w:val="24"/>
          <w:vertAlign w:val="superscript"/>
          <w:lang w:val="en-US"/>
        </w:rPr>
        <w:t>,</w:t>
      </w:r>
      <w:r w:rsidR="007D0358" w:rsidRPr="00816E5B">
        <w:rPr>
          <w:rStyle w:val="Odkaznavysvtlivky"/>
          <w:rFonts w:ascii="Times New Roman" w:hAnsi="Times New Roman" w:cs="Times New Roman"/>
          <w:sz w:val="24"/>
          <w:szCs w:val="24"/>
          <w:lang w:val="en-US"/>
        </w:rPr>
        <w:endnoteReference w:id="24"/>
      </w:r>
    </w:p>
    <w:p w:rsidR="009617F5" w:rsidRPr="0039487A" w:rsidRDefault="00A774A4" w:rsidP="00CC6E9E">
      <w:pPr>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d>
                <m:dPr>
                  <m:begChr m:val="["/>
                  <m:endChr m:val="]"/>
                  <m:ctrlPr>
                    <w:rPr>
                      <w:rFonts w:ascii="Cambria Math" w:hAnsi="Cambria Math" w:cs="Times New Roman"/>
                      <w:i/>
                      <w:sz w:val="24"/>
                      <w:szCs w:val="24"/>
                      <w:lang w:val="en-US"/>
                    </w:rPr>
                  </m:ctrlPr>
                </m:dPr>
                <m:e>
                  <m:r>
                    <w:rPr>
                      <w:rFonts w:ascii="Cambria Math" w:hAnsi="Cambria Math" w:cs="Times New Roman"/>
                      <w:sz w:val="24"/>
                      <w:szCs w:val="24"/>
                      <w:lang w:val="en-US"/>
                    </w:rPr>
                    <m:t>η</m:t>
                  </m:r>
                </m:e>
              </m:d>
            </m:e>
            <m:sub>
              <m:r>
                <w:rPr>
                  <w:rFonts w:ascii="Cambria Math" w:hAnsi="Cambria Math" w:cs="Times New Roman"/>
                  <w:sz w:val="24"/>
                  <w:szCs w:val="24"/>
                  <w:lang w:val="en-US"/>
                </w:rPr>
                <m:t>w</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w</m:t>
                  </m:r>
                </m:e>
                <m:sub>
                  <m:r>
                    <w:rPr>
                      <w:rFonts w:ascii="Cambria Math" w:hAnsi="Cambria Math" w:cs="Times New Roman"/>
                      <w:sz w:val="24"/>
                      <w:szCs w:val="24"/>
                      <w:lang w:val="en-US"/>
                    </w:rPr>
                    <m:t>lin</m:t>
                  </m:r>
                </m:sub>
              </m:sSub>
              <m:sSub>
                <m:sSubPr>
                  <m:ctrlPr>
                    <w:rPr>
                      <w:rFonts w:ascii="Cambria Math" w:hAnsi="Cambria Math" w:cs="Times New Roman"/>
                      <w:i/>
                      <w:sz w:val="24"/>
                      <w:szCs w:val="24"/>
                      <w:lang w:val="en-US"/>
                    </w:rPr>
                  </m:ctrlPr>
                </m:sSubPr>
                <m:e>
                  <m:d>
                    <m:dPr>
                      <m:begChr m:val="["/>
                      <m:endChr m:val="]"/>
                      <m:ctrlPr>
                        <w:rPr>
                          <w:rFonts w:ascii="Cambria Math" w:hAnsi="Cambria Math" w:cs="Times New Roman"/>
                          <w:i/>
                          <w:sz w:val="24"/>
                          <w:szCs w:val="24"/>
                          <w:lang w:val="en-US"/>
                        </w:rPr>
                      </m:ctrlPr>
                    </m:dPr>
                    <m:e>
                      <m:r>
                        <w:rPr>
                          <w:rFonts w:ascii="Cambria Math" w:hAnsi="Cambria Math" w:cs="Times New Roman"/>
                          <w:sz w:val="24"/>
                          <w:szCs w:val="24"/>
                          <w:lang w:val="en-US"/>
                        </w:rPr>
                        <m:t>η</m:t>
                      </m:r>
                    </m:e>
                  </m:d>
                </m:e>
                <m:sub>
                  <m:r>
                    <w:rPr>
                      <w:rFonts w:ascii="Cambria Math" w:hAnsi="Cambria Math" w:cs="Times New Roman"/>
                      <w:sz w:val="24"/>
                      <w:szCs w:val="24"/>
                      <w:lang w:val="en-US"/>
                    </w:rPr>
                    <m:t>lin</m:t>
                  </m:r>
                </m:sub>
              </m:sSub>
              <m:r>
                <w:rPr>
                  <w:rFonts w:ascii="Cambria Math" w:hAnsi="Cambria Math" w:cs="Times New Roman"/>
                  <w:sz w:val="24"/>
                  <w:szCs w:val="24"/>
                  <w:lang w:val="en-US"/>
                </w:rPr>
                <m:t>+ w</m:t>
              </m:r>
            </m:e>
            <m:sub>
              <m:r>
                <w:rPr>
                  <w:rFonts w:ascii="Cambria Math" w:hAnsi="Cambria Math" w:cs="Times New Roman"/>
                  <w:sz w:val="24"/>
                  <w:szCs w:val="24"/>
                  <w:lang w:val="en-US"/>
                </w:rPr>
                <m:t>br</m:t>
              </m:r>
            </m:sub>
          </m:sSub>
          <m:sSub>
            <m:sSubPr>
              <m:ctrlPr>
                <w:rPr>
                  <w:rFonts w:ascii="Cambria Math" w:hAnsi="Cambria Math" w:cs="Times New Roman"/>
                  <w:i/>
                  <w:sz w:val="24"/>
                  <w:szCs w:val="24"/>
                  <w:lang w:val="en-US"/>
                </w:rPr>
              </m:ctrlPr>
            </m:sSubPr>
            <m:e>
              <m:d>
                <m:dPr>
                  <m:begChr m:val="["/>
                  <m:endChr m:val="]"/>
                  <m:ctrlPr>
                    <w:rPr>
                      <w:rFonts w:ascii="Cambria Math" w:hAnsi="Cambria Math" w:cs="Times New Roman"/>
                      <w:i/>
                      <w:sz w:val="24"/>
                      <w:szCs w:val="24"/>
                      <w:lang w:val="en-US"/>
                    </w:rPr>
                  </m:ctrlPr>
                </m:dPr>
                <m:e>
                  <m:r>
                    <w:rPr>
                      <w:rFonts w:ascii="Cambria Math" w:hAnsi="Cambria Math" w:cs="Times New Roman"/>
                      <w:sz w:val="24"/>
                      <w:szCs w:val="24"/>
                      <w:lang w:val="en-US"/>
                    </w:rPr>
                    <m:t>η</m:t>
                  </m:r>
                </m:e>
              </m:d>
            </m:e>
            <m:sub>
              <m:r>
                <w:rPr>
                  <w:rFonts w:ascii="Cambria Math" w:hAnsi="Cambria Math" w:cs="Times New Roman"/>
                  <w:sz w:val="24"/>
                  <w:szCs w:val="24"/>
                  <w:lang w:val="en-US"/>
                </w:rPr>
                <m:t>br</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w</m:t>
                  </m:r>
                </m:e>
                <m:sub>
                  <m:r>
                    <w:rPr>
                      <w:rFonts w:ascii="Cambria Math" w:hAnsi="Cambria Math" w:cs="Times New Roman"/>
                      <w:sz w:val="24"/>
                      <w:szCs w:val="24"/>
                      <w:lang w:val="en-US"/>
                    </w:rPr>
                    <m:t>lin</m:t>
                  </m:r>
                </m:sub>
              </m:sSub>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M</m:t>
                  </m:r>
                </m:e>
                <m:sub>
                  <m:r>
                    <w:rPr>
                      <w:rFonts w:ascii="Cambria Math" w:hAnsi="Cambria Math" w:cs="Times New Roman"/>
                      <w:sz w:val="24"/>
                      <w:szCs w:val="24"/>
                      <w:lang w:val="en-US"/>
                    </w:rPr>
                    <m:t>lin</m:t>
                  </m:r>
                </m:sub>
                <m:sup>
                  <m:r>
                    <w:rPr>
                      <w:rFonts w:ascii="Cambria Math" w:hAnsi="Cambria Math" w:cs="Times New Roman"/>
                      <w:sz w:val="24"/>
                      <w:szCs w:val="24"/>
                      <w:lang w:val="en-US"/>
                    </w:rPr>
                    <m:t>a</m:t>
                  </m:r>
                </m:sup>
              </m:sSubSup>
              <m:r>
                <w:rPr>
                  <w:rFonts w:ascii="Cambria Math" w:hAnsi="Cambria Math" w:cs="Times New Roman"/>
                  <w:sz w:val="24"/>
                  <w:szCs w:val="24"/>
                  <w:lang w:val="en-US"/>
                </w:rPr>
                <m:t>+w</m:t>
              </m:r>
            </m:e>
            <m:sub>
              <m:r>
                <w:rPr>
                  <w:rFonts w:ascii="Cambria Math" w:hAnsi="Cambria Math" w:cs="Times New Roman"/>
                  <w:sz w:val="24"/>
                  <w:szCs w:val="24"/>
                  <w:lang w:val="en-US"/>
                </w:rPr>
                <m:t>br</m:t>
              </m:r>
            </m:sub>
          </m:sSub>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M</m:t>
              </m:r>
            </m:e>
            <m:sub>
              <m:r>
                <w:rPr>
                  <w:rFonts w:ascii="Cambria Math" w:hAnsi="Cambria Math" w:cs="Times New Roman"/>
                  <w:sz w:val="24"/>
                  <w:szCs w:val="24"/>
                  <w:lang w:val="en-US"/>
                </w:rPr>
                <m:t>br</m:t>
              </m:r>
            </m:sub>
            <m:sup>
              <m:r>
                <w:rPr>
                  <w:rFonts w:ascii="Cambria Math" w:hAnsi="Cambria Math" w:cs="Times New Roman"/>
                  <w:sz w:val="24"/>
                  <w:szCs w:val="24"/>
                  <w:lang w:val="en-US"/>
                </w:rPr>
                <m:t>α</m:t>
              </m:r>
            </m:sup>
          </m:sSubSup>
        </m:oMath>
      </m:oMathPara>
    </w:p>
    <w:p w:rsidR="009617F5" w:rsidRPr="0039487A" w:rsidRDefault="009617F5" w:rsidP="009617F5">
      <w:pPr>
        <w:pStyle w:val="Titulek"/>
        <w:jc w:val="center"/>
        <w:rPr>
          <w:rFonts w:cs="Times New Roman"/>
          <w:szCs w:val="24"/>
          <w:lang w:val="en-US"/>
        </w:rPr>
      </w:pPr>
      <w:r w:rsidRPr="0039487A">
        <w:rPr>
          <w:rFonts w:cs="Times New Roman"/>
          <w:szCs w:val="24"/>
          <w:lang w:val="en-US"/>
        </w:rPr>
        <w:fldChar w:fldCharType="begin"/>
      </w:r>
      <w:r w:rsidRPr="0039487A">
        <w:rPr>
          <w:rFonts w:cs="Times New Roman"/>
          <w:szCs w:val="24"/>
          <w:lang w:val="en-US"/>
        </w:rPr>
        <w:instrText xml:space="preserve"> SEQ Equation \* ARABIC </w:instrText>
      </w:r>
      <w:r w:rsidRPr="0039487A">
        <w:rPr>
          <w:rFonts w:cs="Times New Roman"/>
          <w:szCs w:val="24"/>
          <w:lang w:val="en-US"/>
        </w:rPr>
        <w:fldChar w:fldCharType="separate"/>
      </w:r>
      <w:r w:rsidR="00A26797">
        <w:rPr>
          <w:rFonts w:cs="Times New Roman"/>
          <w:noProof/>
          <w:szCs w:val="24"/>
          <w:lang w:val="en-US"/>
        </w:rPr>
        <w:t>9</w:t>
      </w:r>
      <w:r w:rsidRPr="0039487A">
        <w:rPr>
          <w:rFonts w:cs="Times New Roman"/>
          <w:szCs w:val="24"/>
          <w:lang w:val="en-US"/>
        </w:rPr>
        <w:fldChar w:fldCharType="end"/>
      </w:r>
    </w:p>
    <w:p w:rsidR="00B47321" w:rsidRDefault="009617F5" w:rsidP="00943F52">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where </w:t>
      </w:r>
      <w:r w:rsidR="00943F52" w:rsidRPr="0039487A">
        <w:rPr>
          <w:rFonts w:ascii="Times New Roman" w:hAnsi="Times New Roman" w:cs="Times New Roman"/>
          <w:i/>
          <w:sz w:val="24"/>
          <w:szCs w:val="24"/>
          <w:lang w:val="en-US"/>
        </w:rPr>
        <w:t>w</w:t>
      </w:r>
      <w:r w:rsidRPr="0039487A">
        <w:rPr>
          <w:rFonts w:ascii="Times New Roman" w:hAnsi="Times New Roman" w:cs="Times New Roman"/>
          <w:sz w:val="24"/>
          <w:szCs w:val="24"/>
          <w:lang w:val="en-US"/>
        </w:rPr>
        <w:t xml:space="preserve"> </w:t>
      </w:r>
      <w:r w:rsidR="00943F52" w:rsidRPr="0039487A">
        <w:rPr>
          <w:rFonts w:ascii="Times New Roman" w:hAnsi="Times New Roman" w:cs="Times New Roman"/>
          <w:sz w:val="24"/>
          <w:szCs w:val="24"/>
          <w:lang w:val="en-US"/>
        </w:rPr>
        <w:t>is the weight fraction of linear</w:t>
      </w:r>
      <w:r w:rsidR="00513E2E">
        <w:rPr>
          <w:rFonts w:ascii="Times New Roman" w:hAnsi="Times New Roman" w:cs="Times New Roman"/>
          <w:sz w:val="24"/>
          <w:szCs w:val="24"/>
          <w:lang w:val="en-US"/>
        </w:rPr>
        <w:t xml:space="preserve"> </w:t>
      </w:r>
      <w:r w:rsidR="00513E2E">
        <w:rPr>
          <w:rFonts w:ascii="Times New Roman" w:hAnsi="Times New Roman" w:cs="Times New Roman"/>
          <w:i/>
          <w:sz w:val="24"/>
          <w:szCs w:val="24"/>
          <w:lang w:val="en-US"/>
        </w:rPr>
        <w:t>lin</w:t>
      </w:r>
      <w:r w:rsidR="00943F52" w:rsidRPr="0039487A">
        <w:rPr>
          <w:rFonts w:ascii="Times New Roman" w:hAnsi="Times New Roman" w:cs="Times New Roman"/>
          <w:sz w:val="24"/>
          <w:szCs w:val="24"/>
          <w:lang w:val="en-US"/>
        </w:rPr>
        <w:t xml:space="preserve"> and branched </w:t>
      </w:r>
      <w:r w:rsidR="00513E2E">
        <w:rPr>
          <w:rFonts w:ascii="Times New Roman" w:hAnsi="Times New Roman" w:cs="Times New Roman"/>
          <w:i/>
          <w:sz w:val="24"/>
          <w:szCs w:val="24"/>
          <w:lang w:val="en-US"/>
        </w:rPr>
        <w:t>br</w:t>
      </w:r>
      <w:r w:rsidR="00513E2E">
        <w:rPr>
          <w:rFonts w:ascii="Times New Roman" w:hAnsi="Times New Roman" w:cs="Times New Roman"/>
          <w:sz w:val="24"/>
          <w:szCs w:val="24"/>
          <w:lang w:val="en-US"/>
        </w:rPr>
        <w:t xml:space="preserve"> </w:t>
      </w:r>
      <w:r w:rsidR="00943F52" w:rsidRPr="0039487A">
        <w:rPr>
          <w:rFonts w:ascii="Times New Roman" w:hAnsi="Times New Roman" w:cs="Times New Roman"/>
          <w:sz w:val="24"/>
          <w:szCs w:val="24"/>
          <w:lang w:val="en-US"/>
        </w:rPr>
        <w:t xml:space="preserve">species in the slice and </w:t>
      </w:r>
      <w:r w:rsidR="00943F52" w:rsidRPr="0039487A">
        <w:rPr>
          <w:rFonts w:ascii="Times New Roman" w:hAnsi="Times New Roman" w:cs="Times New Roman"/>
          <w:i/>
          <w:sz w:val="24"/>
          <w:szCs w:val="24"/>
          <w:lang w:val="en-US"/>
        </w:rPr>
        <w:t>a</w:t>
      </w:r>
      <w:r w:rsidR="00943F52" w:rsidRPr="0039487A">
        <w:rPr>
          <w:rFonts w:ascii="Times New Roman" w:hAnsi="Times New Roman" w:cs="Times New Roman"/>
          <w:sz w:val="24"/>
          <w:szCs w:val="24"/>
          <w:lang w:val="en-US"/>
        </w:rPr>
        <w:t xml:space="preserve"> and </w:t>
      </w:r>
      <w:r w:rsidR="00943F52" w:rsidRPr="0039487A">
        <w:rPr>
          <w:rFonts w:ascii="Times New Roman" w:hAnsi="Times New Roman" w:cs="Times New Roman"/>
          <w:i/>
          <w:sz w:val="24"/>
          <w:szCs w:val="24"/>
          <w:lang w:val="en-US"/>
        </w:rPr>
        <w:t>α</w:t>
      </w:r>
      <w:r w:rsidR="00943F52" w:rsidRPr="0039487A">
        <w:rPr>
          <w:rFonts w:ascii="Times New Roman" w:hAnsi="Times New Roman" w:cs="Times New Roman"/>
          <w:sz w:val="24"/>
          <w:szCs w:val="24"/>
          <w:lang w:val="en-US"/>
        </w:rPr>
        <w:t xml:space="preserve"> </w:t>
      </w:r>
      <w:r w:rsidR="00CC6DF3" w:rsidRPr="0039487A">
        <w:rPr>
          <w:rFonts w:ascii="Times New Roman" w:hAnsi="Times New Roman" w:cs="Times New Roman"/>
          <w:sz w:val="24"/>
          <w:szCs w:val="24"/>
          <w:lang w:val="en-US"/>
        </w:rPr>
        <w:t xml:space="preserve">are </w:t>
      </w:r>
      <w:r w:rsidR="00943F52" w:rsidRPr="0039487A">
        <w:rPr>
          <w:rFonts w:ascii="Times New Roman" w:hAnsi="Times New Roman" w:cs="Times New Roman"/>
          <w:sz w:val="24"/>
          <w:szCs w:val="24"/>
          <w:lang w:val="en-US"/>
        </w:rPr>
        <w:t>the Mark-Houwink exponent</w:t>
      </w:r>
      <w:r w:rsidR="00CC6DF3">
        <w:rPr>
          <w:rFonts w:ascii="Times New Roman" w:hAnsi="Times New Roman" w:cs="Times New Roman"/>
          <w:sz w:val="24"/>
          <w:szCs w:val="24"/>
          <w:lang w:val="en-US"/>
        </w:rPr>
        <w:t>s</w:t>
      </w:r>
      <w:r w:rsidR="00943F52" w:rsidRPr="0039487A">
        <w:rPr>
          <w:rFonts w:ascii="Times New Roman" w:hAnsi="Times New Roman" w:cs="Times New Roman"/>
          <w:sz w:val="24"/>
          <w:szCs w:val="24"/>
          <w:lang w:val="en-US"/>
        </w:rPr>
        <w:t xml:space="preserve"> of linear and branched molecules, respectively. The Mark-Houwink exponent of branched polymer chains decreases with increasing degree of branching and in ultimate case of compact spheres</w:t>
      </w:r>
      <w:r w:rsidR="00943F52" w:rsidRPr="00794876">
        <w:rPr>
          <w:rFonts w:ascii="Times New Roman" w:hAnsi="Times New Roman" w:cs="Times New Roman"/>
          <w:sz w:val="24"/>
          <w:szCs w:val="24"/>
          <w:lang w:val="en-US"/>
        </w:rPr>
        <w:t xml:space="preserve"> </w:t>
      </w:r>
      <w:r w:rsidR="00794876" w:rsidRPr="00794876">
        <w:rPr>
          <w:rFonts w:ascii="Times New Roman" w:hAnsi="Times New Roman" w:cs="Times New Roman"/>
          <w:sz w:val="24"/>
          <w:szCs w:val="24"/>
          <w:lang w:val="en-US"/>
        </w:rPr>
        <w:t>reaches zero</w:t>
      </w:r>
      <w:r w:rsidR="00943F52" w:rsidRPr="0039487A">
        <w:rPr>
          <w:rFonts w:ascii="Times New Roman" w:hAnsi="Times New Roman" w:cs="Times New Roman"/>
          <w:sz w:val="24"/>
          <w:szCs w:val="24"/>
          <w:lang w:val="en-US"/>
        </w:rPr>
        <w:t>. As can be seen in Section 6.3 of Reference</w:t>
      </w:r>
      <w:r w:rsidR="00CC6DF3">
        <w:rPr>
          <w:rFonts w:ascii="Times New Roman" w:hAnsi="Times New Roman" w:cs="Times New Roman"/>
          <w:sz w:val="24"/>
          <w:szCs w:val="24"/>
          <w:lang w:val="en-US"/>
        </w:rPr>
        <w:t>,</w:t>
      </w:r>
      <w:r w:rsidR="001073B8" w:rsidRPr="001073B8">
        <w:rPr>
          <w:rFonts w:ascii="Times New Roman" w:hAnsi="Times New Roman" w:cs="Times New Roman"/>
          <w:sz w:val="24"/>
          <w:szCs w:val="24"/>
          <w:vertAlign w:val="superscript"/>
          <w:lang w:val="en-US"/>
        </w:rPr>
        <w:fldChar w:fldCharType="begin"/>
      </w:r>
      <w:r w:rsidR="001073B8" w:rsidRPr="001073B8">
        <w:rPr>
          <w:rFonts w:ascii="Times New Roman" w:hAnsi="Times New Roman" w:cs="Times New Roman"/>
          <w:sz w:val="24"/>
          <w:szCs w:val="24"/>
          <w:vertAlign w:val="superscript"/>
          <w:lang w:val="en-US"/>
        </w:rPr>
        <w:instrText xml:space="preserve"> NOTEREF _Ref519429221 \h  \* MERGEFORMAT </w:instrText>
      </w:r>
      <w:r w:rsidR="001073B8" w:rsidRPr="001073B8">
        <w:rPr>
          <w:rFonts w:ascii="Times New Roman" w:hAnsi="Times New Roman" w:cs="Times New Roman"/>
          <w:sz w:val="24"/>
          <w:szCs w:val="24"/>
          <w:vertAlign w:val="superscript"/>
          <w:lang w:val="en-US"/>
        </w:rPr>
      </w:r>
      <w:r w:rsidR="001073B8" w:rsidRPr="001073B8">
        <w:rPr>
          <w:rFonts w:ascii="Times New Roman" w:hAnsi="Times New Roman" w:cs="Times New Roman"/>
          <w:sz w:val="24"/>
          <w:szCs w:val="24"/>
          <w:vertAlign w:val="superscript"/>
          <w:lang w:val="en-US"/>
        </w:rPr>
        <w:fldChar w:fldCharType="separate"/>
      </w:r>
      <w:r w:rsidR="00A26797">
        <w:rPr>
          <w:rFonts w:ascii="Times New Roman" w:hAnsi="Times New Roman" w:cs="Times New Roman"/>
          <w:sz w:val="24"/>
          <w:szCs w:val="24"/>
          <w:vertAlign w:val="superscript"/>
          <w:lang w:val="en-US"/>
        </w:rPr>
        <w:t>7</w:t>
      </w:r>
      <w:r w:rsidR="001073B8" w:rsidRPr="001073B8">
        <w:rPr>
          <w:rFonts w:ascii="Times New Roman" w:hAnsi="Times New Roman" w:cs="Times New Roman"/>
          <w:sz w:val="24"/>
          <w:szCs w:val="24"/>
          <w:vertAlign w:val="superscript"/>
          <w:lang w:val="en-US"/>
        </w:rPr>
        <w:fldChar w:fldCharType="end"/>
      </w:r>
      <w:r w:rsidR="00943F52" w:rsidRPr="0039487A">
        <w:rPr>
          <w:rFonts w:ascii="Times New Roman" w:hAnsi="Times New Roman" w:cs="Times New Roman"/>
          <w:sz w:val="24"/>
          <w:szCs w:val="24"/>
          <w:lang w:val="en-US"/>
        </w:rPr>
        <w:t xml:space="preserve"> </w:t>
      </w:r>
      <w:r w:rsidR="00B04E50">
        <w:rPr>
          <w:rFonts w:ascii="Times New Roman" w:hAnsi="Times New Roman" w:cs="Times New Roman"/>
          <w:sz w:val="24"/>
          <w:szCs w:val="24"/>
          <w:lang w:val="en-US"/>
        </w:rPr>
        <w:t>the macromolecules</w:t>
      </w:r>
      <w:r w:rsidR="00943F52" w:rsidRPr="0039487A">
        <w:rPr>
          <w:rFonts w:ascii="Times New Roman" w:hAnsi="Times New Roman" w:cs="Times New Roman"/>
          <w:sz w:val="24"/>
          <w:szCs w:val="24"/>
          <w:lang w:val="en-US"/>
        </w:rPr>
        <w:t xml:space="preserve"> </w:t>
      </w:r>
      <w:r w:rsidR="001073B8">
        <w:rPr>
          <w:rFonts w:ascii="Times New Roman" w:hAnsi="Times New Roman" w:cs="Times New Roman"/>
          <w:sz w:val="24"/>
          <w:szCs w:val="24"/>
          <w:lang w:val="en-US"/>
        </w:rPr>
        <w:t xml:space="preserve">even </w:t>
      </w:r>
      <w:r w:rsidR="00B21AF2" w:rsidRPr="0039487A">
        <w:rPr>
          <w:rFonts w:ascii="Times New Roman" w:hAnsi="Times New Roman" w:cs="Times New Roman"/>
          <w:sz w:val="24"/>
          <w:szCs w:val="24"/>
          <w:lang w:val="en-US"/>
        </w:rPr>
        <w:t>do not have to</w:t>
      </w:r>
      <w:r w:rsidR="00794876">
        <w:rPr>
          <w:rFonts w:ascii="Times New Roman" w:hAnsi="Times New Roman" w:cs="Times New Roman"/>
          <w:sz w:val="24"/>
          <w:szCs w:val="24"/>
          <w:lang w:val="en-US"/>
        </w:rPr>
        <w:t xml:space="preserve"> be</w:t>
      </w:r>
      <w:r w:rsidR="00B21AF2" w:rsidRPr="0039487A">
        <w:rPr>
          <w:rFonts w:ascii="Times New Roman" w:hAnsi="Times New Roman" w:cs="Times New Roman"/>
          <w:sz w:val="24"/>
          <w:szCs w:val="24"/>
          <w:lang w:val="en-US"/>
        </w:rPr>
        <w:t xml:space="preserve"> </w:t>
      </w:r>
      <w:r w:rsidR="00B04E50">
        <w:rPr>
          <w:rFonts w:ascii="Times New Roman" w:hAnsi="Times New Roman" w:cs="Times New Roman"/>
          <w:sz w:val="24"/>
          <w:szCs w:val="24"/>
          <w:lang w:val="en-US"/>
        </w:rPr>
        <w:t>absolutely</w:t>
      </w:r>
      <w:r w:rsidR="00B21AF2" w:rsidRPr="0039487A">
        <w:rPr>
          <w:rFonts w:ascii="Times New Roman" w:hAnsi="Times New Roman" w:cs="Times New Roman"/>
          <w:sz w:val="24"/>
          <w:szCs w:val="24"/>
          <w:lang w:val="en-US"/>
        </w:rPr>
        <w:t xml:space="preserve"> compact </w:t>
      </w:r>
      <w:r w:rsidR="003B5667" w:rsidRPr="0039487A">
        <w:rPr>
          <w:rFonts w:ascii="Times New Roman" w:hAnsi="Times New Roman" w:cs="Times New Roman"/>
          <w:sz w:val="24"/>
          <w:szCs w:val="24"/>
          <w:lang w:val="en-US"/>
        </w:rPr>
        <w:t xml:space="preserve">to display zero slope of Mark-Houwink relation. </w:t>
      </w:r>
      <w:r w:rsidR="00CC6DF3">
        <w:rPr>
          <w:rFonts w:ascii="Times New Roman" w:hAnsi="Times New Roman" w:cs="Times New Roman"/>
          <w:sz w:val="24"/>
          <w:szCs w:val="24"/>
          <w:lang w:val="en-US"/>
        </w:rPr>
        <w:t>As a consequence of that, d</w:t>
      </w:r>
      <w:r w:rsidR="003B5667" w:rsidRPr="0039487A">
        <w:rPr>
          <w:rFonts w:ascii="Times New Roman" w:hAnsi="Times New Roman" w:cs="Times New Roman"/>
          <w:sz w:val="24"/>
          <w:szCs w:val="24"/>
          <w:lang w:val="en-US"/>
        </w:rPr>
        <w:t>espite very high molar mass the contribution of branched molecules to the slice intrinsic viscosity is minimized by their low Mark-Houwink exponent.</w:t>
      </w:r>
    </w:p>
    <w:p w:rsidR="00943F52" w:rsidRPr="0039487A" w:rsidRDefault="00B47321" w:rsidP="00943F52">
      <w:pPr>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The plots of branched polymer depicted in </w:t>
      </w: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 xml:space="preserve"> REF _Ref519338757  \* MERGEFORMAT </w:instrText>
      </w:r>
      <w:r>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4</w:t>
      </w:r>
      <w:r>
        <w:rPr>
          <w:rFonts w:ascii="Times New Roman" w:hAnsi="Times New Roman" w:cs="Times New Roman"/>
          <w:sz w:val="24"/>
          <w:szCs w:val="24"/>
          <w:lang w:val="en-US"/>
        </w:rPr>
        <w:fldChar w:fldCharType="end"/>
      </w:r>
      <w:r w:rsidR="003B5667" w:rsidRPr="0039487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do not show the cross point and before the upswing the two plots are approximately parallel. Similar pattern was observed </w:t>
      </w:r>
      <w:r w:rsidR="00E058BD">
        <w:rPr>
          <w:rFonts w:ascii="Times New Roman" w:hAnsi="Times New Roman" w:cs="Times New Roman"/>
          <w:sz w:val="24"/>
          <w:szCs w:val="24"/>
          <w:lang w:val="en-US"/>
        </w:rPr>
        <w:t>for</w:t>
      </w:r>
      <w:r>
        <w:rPr>
          <w:rFonts w:ascii="Times New Roman" w:hAnsi="Times New Roman" w:cs="Times New Roman"/>
          <w:sz w:val="24"/>
          <w:szCs w:val="24"/>
          <w:lang w:val="en-US"/>
        </w:rPr>
        <w:t xml:space="preserve"> the plots of other randomly branched polymers. One can</w:t>
      </w:r>
      <w:r w:rsidR="00CC6DF3">
        <w:rPr>
          <w:rFonts w:ascii="Times New Roman" w:hAnsi="Times New Roman" w:cs="Times New Roman"/>
          <w:sz w:val="24"/>
          <w:szCs w:val="24"/>
          <w:lang w:val="en-US"/>
        </w:rPr>
        <w:t>, therefore,</w:t>
      </w:r>
      <w:r>
        <w:rPr>
          <w:rFonts w:ascii="Times New Roman" w:hAnsi="Times New Roman" w:cs="Times New Roman"/>
          <w:sz w:val="24"/>
          <w:szCs w:val="24"/>
          <w:lang w:val="en-US"/>
        </w:rPr>
        <w:t xml:space="preserve"> speculate that </w:t>
      </w:r>
      <w:r w:rsidR="00CC6DF3">
        <w:rPr>
          <w:rFonts w:ascii="Times New Roman" w:hAnsi="Times New Roman" w:cs="Times New Roman"/>
          <w:sz w:val="24"/>
          <w:szCs w:val="24"/>
          <w:lang w:val="en-US"/>
        </w:rPr>
        <w:t>in</w:t>
      </w:r>
      <w:r>
        <w:rPr>
          <w:rFonts w:ascii="Times New Roman" w:hAnsi="Times New Roman" w:cs="Times New Roman"/>
          <w:sz w:val="24"/>
          <w:szCs w:val="24"/>
          <w:lang w:val="en-US"/>
        </w:rPr>
        <w:t xml:space="preserve"> the case of branched polymers the effect of slice polydispersity overwhelm</w:t>
      </w:r>
      <w:r w:rsidR="00CC6DF3">
        <w:rPr>
          <w:rFonts w:ascii="Times New Roman" w:hAnsi="Times New Roman" w:cs="Times New Roman"/>
          <w:sz w:val="24"/>
          <w:szCs w:val="24"/>
          <w:lang w:val="en-US"/>
        </w:rPr>
        <w:t>s</w:t>
      </w:r>
      <w:r>
        <w:rPr>
          <w:rFonts w:ascii="Times New Roman" w:hAnsi="Times New Roman" w:cs="Times New Roman"/>
          <w:sz w:val="24"/>
          <w:szCs w:val="24"/>
          <w:lang w:val="en-US"/>
        </w:rPr>
        <w:t xml:space="preserve"> the effect of the zone shift</w:t>
      </w:r>
      <w:r w:rsidR="002215F4">
        <w:rPr>
          <w:rFonts w:ascii="Times New Roman" w:hAnsi="Times New Roman" w:cs="Times New Roman"/>
          <w:sz w:val="24"/>
          <w:szCs w:val="24"/>
          <w:lang w:val="en-US"/>
        </w:rPr>
        <w:t>, and</w:t>
      </w:r>
      <w:r w:rsidR="00801038">
        <w:rPr>
          <w:rFonts w:ascii="Times New Roman" w:hAnsi="Times New Roman" w:cs="Times New Roman"/>
          <w:sz w:val="24"/>
          <w:szCs w:val="24"/>
          <w:lang w:val="en-US"/>
        </w:rPr>
        <w:t xml:space="preserve"> t</w:t>
      </w:r>
      <w:r>
        <w:rPr>
          <w:rFonts w:ascii="Times New Roman" w:hAnsi="Times New Roman" w:cs="Times New Roman"/>
          <w:sz w:val="24"/>
          <w:szCs w:val="24"/>
          <w:lang w:val="en-US"/>
        </w:rPr>
        <w:t>he difference</w:t>
      </w:r>
      <w:r w:rsidR="00CC6DF3">
        <w:rPr>
          <w:rFonts w:ascii="Times New Roman" w:hAnsi="Times New Roman" w:cs="Times New Roman"/>
          <w:sz w:val="24"/>
          <w:szCs w:val="24"/>
          <w:lang w:val="en-US"/>
        </w:rPr>
        <w:t>s</w:t>
      </w:r>
      <w:r>
        <w:rPr>
          <w:rFonts w:ascii="Times New Roman" w:hAnsi="Times New Roman" w:cs="Times New Roman"/>
          <w:sz w:val="24"/>
          <w:szCs w:val="24"/>
          <w:lang w:val="en-US"/>
        </w:rPr>
        <w:t xml:space="preserve"> of molar masses at </w:t>
      </w:r>
      <w:r w:rsidR="00F81D5D">
        <w:rPr>
          <w:rFonts w:ascii="Times New Roman" w:hAnsi="Times New Roman" w:cs="Times New Roman"/>
          <w:sz w:val="24"/>
          <w:szCs w:val="24"/>
          <w:lang w:val="en-US"/>
        </w:rPr>
        <w:t xml:space="preserve">the </w:t>
      </w:r>
      <w:r>
        <w:rPr>
          <w:rFonts w:ascii="Times New Roman" w:hAnsi="Times New Roman" w:cs="Times New Roman"/>
          <w:sz w:val="24"/>
          <w:szCs w:val="24"/>
          <w:lang w:val="en-US"/>
        </w:rPr>
        <w:t>particular elution volume</w:t>
      </w:r>
      <w:r w:rsidR="00CC6DF3">
        <w:rPr>
          <w:rFonts w:ascii="Times New Roman" w:hAnsi="Times New Roman" w:cs="Times New Roman"/>
          <w:sz w:val="24"/>
          <w:szCs w:val="24"/>
          <w:lang w:val="en-US"/>
        </w:rPr>
        <w:t>s</w:t>
      </w:r>
      <w:r>
        <w:rPr>
          <w:rFonts w:ascii="Times New Roman" w:hAnsi="Times New Roman" w:cs="Times New Roman"/>
          <w:sz w:val="24"/>
          <w:szCs w:val="24"/>
          <w:lang w:val="en-US"/>
        </w:rPr>
        <w:t xml:space="preserve"> </w:t>
      </w:r>
      <w:r w:rsidR="00E058BD">
        <w:rPr>
          <w:rFonts w:ascii="Times New Roman" w:hAnsi="Times New Roman" w:cs="Times New Roman"/>
          <w:sz w:val="24"/>
          <w:szCs w:val="24"/>
          <w:lang w:val="en-US"/>
        </w:rPr>
        <w:t>give</w:t>
      </w:r>
      <w:r>
        <w:rPr>
          <w:rFonts w:ascii="Times New Roman" w:hAnsi="Times New Roman" w:cs="Times New Roman"/>
          <w:sz w:val="24"/>
          <w:szCs w:val="24"/>
          <w:lang w:val="en-US"/>
        </w:rPr>
        <w:t xml:space="preserve"> the </w:t>
      </w:r>
      <w:r w:rsidR="00007C4B">
        <w:rPr>
          <w:rFonts w:ascii="Times New Roman" w:hAnsi="Times New Roman" w:cs="Times New Roman"/>
          <w:sz w:val="24"/>
          <w:szCs w:val="24"/>
          <w:lang w:val="en-US"/>
        </w:rPr>
        <w:t xml:space="preserve">slice </w:t>
      </w:r>
      <w:r>
        <w:rPr>
          <w:rFonts w:ascii="Times New Roman" w:hAnsi="Times New Roman" w:cs="Times New Roman"/>
          <w:sz w:val="24"/>
          <w:szCs w:val="24"/>
          <w:lang w:val="en-US"/>
        </w:rPr>
        <w:t>polydispersity</w:t>
      </w:r>
      <w:r w:rsidR="00D63AEE">
        <w:rPr>
          <w:rFonts w:ascii="Times New Roman" w:hAnsi="Times New Roman" w:cs="Times New Roman"/>
          <w:sz w:val="24"/>
          <w:szCs w:val="24"/>
          <w:lang w:val="en-US"/>
        </w:rPr>
        <w:t xml:space="preserve"> that always reaches a minimum at a certain elution volume</w:t>
      </w:r>
      <w:r w:rsidR="001073B8">
        <w:rPr>
          <w:rFonts w:ascii="Times New Roman" w:hAnsi="Times New Roman" w:cs="Times New Roman"/>
          <w:sz w:val="24"/>
          <w:szCs w:val="24"/>
          <w:lang w:val="en-US"/>
        </w:rPr>
        <w:t>; and then</w:t>
      </w:r>
      <w:r w:rsidR="00634513">
        <w:rPr>
          <w:rFonts w:ascii="Times New Roman" w:hAnsi="Times New Roman" w:cs="Times New Roman"/>
          <w:sz w:val="24"/>
          <w:szCs w:val="24"/>
          <w:lang w:val="en-US"/>
        </w:rPr>
        <w:t xml:space="preserve"> increase</w:t>
      </w:r>
      <w:r w:rsidR="00E058BD">
        <w:rPr>
          <w:rFonts w:ascii="Times New Roman" w:hAnsi="Times New Roman" w:cs="Times New Roman"/>
          <w:sz w:val="24"/>
          <w:szCs w:val="24"/>
          <w:lang w:val="en-US"/>
        </w:rPr>
        <w:t>s</w:t>
      </w:r>
      <w:r w:rsidR="001073B8">
        <w:rPr>
          <w:rFonts w:ascii="Times New Roman" w:hAnsi="Times New Roman" w:cs="Times New Roman"/>
          <w:sz w:val="24"/>
          <w:szCs w:val="24"/>
          <w:lang w:val="en-US"/>
        </w:rPr>
        <w:t xml:space="preserve">, </w:t>
      </w:r>
      <w:r w:rsidR="00D63AEE">
        <w:rPr>
          <w:rFonts w:ascii="Times New Roman" w:hAnsi="Times New Roman" w:cs="Times New Roman"/>
          <w:sz w:val="24"/>
          <w:szCs w:val="24"/>
          <w:lang w:val="en-US"/>
        </w:rPr>
        <w:t>backward from that volume</w:t>
      </w:r>
      <w:r w:rsidR="00CC6DF3">
        <w:rPr>
          <w:rFonts w:ascii="Times New Roman" w:hAnsi="Times New Roman" w:cs="Times New Roman"/>
          <w:sz w:val="24"/>
          <w:szCs w:val="24"/>
          <w:lang w:val="en-US"/>
        </w:rPr>
        <w:t xml:space="preserve"> due to decreasing resolution of SEC columns, and forward to the end of chromatogram as a result of slice contamination by delayed macromolecules.</w:t>
      </w:r>
      <w:r w:rsidR="009A5EB8">
        <w:rPr>
          <w:rFonts w:ascii="Times New Roman" w:hAnsi="Times New Roman" w:cs="Times New Roman"/>
          <w:sz w:val="24"/>
          <w:szCs w:val="24"/>
          <w:lang w:val="en-US"/>
        </w:rPr>
        <w:t xml:space="preserve"> An example of polydispersity plot is given in </w:t>
      </w:r>
      <w:r w:rsidR="00610E51">
        <w:rPr>
          <w:rFonts w:ascii="Times New Roman" w:hAnsi="Times New Roman" w:cs="Times New Roman"/>
          <w:sz w:val="24"/>
          <w:szCs w:val="24"/>
          <w:lang w:val="en-US"/>
        </w:rPr>
        <w:fldChar w:fldCharType="begin"/>
      </w:r>
      <w:r w:rsidR="00610E51">
        <w:rPr>
          <w:rFonts w:ascii="Times New Roman" w:hAnsi="Times New Roman" w:cs="Times New Roman"/>
          <w:sz w:val="24"/>
          <w:szCs w:val="24"/>
          <w:lang w:val="en-US"/>
        </w:rPr>
        <w:instrText xml:space="preserve"> REF _Ref519494733 \h  \* MERGEFORMAT </w:instrText>
      </w:r>
      <w:r w:rsidR="00610E51">
        <w:rPr>
          <w:rFonts w:ascii="Times New Roman" w:hAnsi="Times New Roman" w:cs="Times New Roman"/>
          <w:sz w:val="24"/>
          <w:szCs w:val="24"/>
          <w:lang w:val="en-US"/>
        </w:rPr>
      </w:r>
      <w:r w:rsidR="00610E51">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10</w:t>
      </w:r>
      <w:r w:rsidR="00610E51">
        <w:rPr>
          <w:rFonts w:ascii="Times New Roman" w:hAnsi="Times New Roman" w:cs="Times New Roman"/>
          <w:sz w:val="24"/>
          <w:szCs w:val="24"/>
          <w:lang w:val="en-US"/>
        </w:rPr>
        <w:fldChar w:fldCharType="end"/>
      </w:r>
      <w:r w:rsidR="00610E51">
        <w:rPr>
          <w:rFonts w:ascii="Times New Roman" w:hAnsi="Times New Roman" w:cs="Times New Roman"/>
          <w:sz w:val="24"/>
          <w:szCs w:val="24"/>
          <w:lang w:val="en-US"/>
        </w:rPr>
        <w:t xml:space="preserve"> where the minimum polydispersity reaches the value around 1.04, yet markedly higher</w:t>
      </w:r>
      <w:r w:rsidR="002215F4">
        <w:rPr>
          <w:rFonts w:ascii="Times New Roman" w:hAnsi="Times New Roman" w:cs="Times New Roman"/>
          <w:sz w:val="24"/>
          <w:szCs w:val="24"/>
          <w:lang w:val="en-US"/>
        </w:rPr>
        <w:t xml:space="preserve"> minima</w:t>
      </w:r>
      <w:r w:rsidR="00610E51">
        <w:rPr>
          <w:rFonts w:ascii="Times New Roman" w:hAnsi="Times New Roman" w:cs="Times New Roman"/>
          <w:sz w:val="24"/>
          <w:szCs w:val="24"/>
          <w:lang w:val="en-US"/>
        </w:rPr>
        <w:t xml:space="preserve"> were found for more branched polymers.</w:t>
      </w:r>
      <w:r w:rsidR="00B062D2">
        <w:rPr>
          <w:rFonts w:ascii="Times New Roman" w:hAnsi="Times New Roman" w:cs="Times New Roman"/>
          <w:sz w:val="24"/>
          <w:szCs w:val="24"/>
          <w:lang w:val="en-US"/>
        </w:rPr>
        <w:t xml:space="preserve"> At the descending part of chromatogram </w:t>
      </w:r>
      <w:r w:rsidR="004C32C4">
        <w:rPr>
          <w:rFonts w:ascii="Times New Roman" w:hAnsi="Times New Roman" w:cs="Times New Roman"/>
          <w:sz w:val="24"/>
          <w:szCs w:val="24"/>
          <w:lang w:val="en-US"/>
        </w:rPr>
        <w:t>behind</w:t>
      </w:r>
      <w:r w:rsidR="00B062D2">
        <w:rPr>
          <w:rFonts w:ascii="Times New Roman" w:hAnsi="Times New Roman" w:cs="Times New Roman"/>
          <w:sz w:val="24"/>
          <w:szCs w:val="24"/>
          <w:lang w:val="en-US"/>
        </w:rPr>
        <w:t xml:space="preserve"> the upswing point the polydispersity </w:t>
      </w:r>
      <w:r w:rsidR="00C02BD8">
        <w:rPr>
          <w:rFonts w:ascii="Times New Roman" w:hAnsi="Times New Roman" w:cs="Times New Roman"/>
          <w:sz w:val="24"/>
          <w:szCs w:val="24"/>
          <w:lang w:val="en-US"/>
        </w:rPr>
        <w:t>typically runs up</w:t>
      </w:r>
      <w:r w:rsidR="00B062D2">
        <w:rPr>
          <w:rFonts w:ascii="Times New Roman" w:hAnsi="Times New Roman" w:cs="Times New Roman"/>
          <w:sz w:val="24"/>
          <w:szCs w:val="24"/>
          <w:lang w:val="en-US"/>
        </w:rPr>
        <w:t xml:space="preserve"> to several hundreds</w:t>
      </w:r>
      <w:r w:rsidR="007B1695">
        <w:rPr>
          <w:rFonts w:ascii="Times New Roman" w:hAnsi="Times New Roman" w:cs="Times New Roman"/>
          <w:sz w:val="24"/>
          <w:szCs w:val="24"/>
          <w:lang w:val="en-US"/>
        </w:rPr>
        <w:t xml:space="preserve"> (not shown in </w:t>
      </w:r>
      <w:r w:rsidR="007B1695">
        <w:rPr>
          <w:rFonts w:ascii="Times New Roman" w:hAnsi="Times New Roman" w:cs="Times New Roman"/>
          <w:sz w:val="24"/>
          <w:szCs w:val="24"/>
          <w:lang w:val="en-US"/>
        </w:rPr>
        <w:fldChar w:fldCharType="begin"/>
      </w:r>
      <w:r w:rsidR="007B1695">
        <w:rPr>
          <w:rFonts w:ascii="Times New Roman" w:hAnsi="Times New Roman" w:cs="Times New Roman"/>
          <w:sz w:val="24"/>
          <w:szCs w:val="24"/>
          <w:lang w:val="en-US"/>
        </w:rPr>
        <w:instrText xml:space="preserve"> REF _Ref519494733 \h  \* MERGEFORMAT </w:instrText>
      </w:r>
      <w:r w:rsidR="007B1695">
        <w:rPr>
          <w:rFonts w:ascii="Times New Roman" w:hAnsi="Times New Roman" w:cs="Times New Roman"/>
          <w:sz w:val="24"/>
          <w:szCs w:val="24"/>
          <w:lang w:val="en-US"/>
        </w:rPr>
      </w:r>
      <w:r w:rsidR="007B1695">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10</w:t>
      </w:r>
      <w:r w:rsidR="007B1695">
        <w:rPr>
          <w:rFonts w:ascii="Times New Roman" w:hAnsi="Times New Roman" w:cs="Times New Roman"/>
          <w:sz w:val="24"/>
          <w:szCs w:val="24"/>
          <w:lang w:val="en-US"/>
        </w:rPr>
        <w:fldChar w:fldCharType="end"/>
      </w:r>
      <w:r w:rsidR="007B1695">
        <w:rPr>
          <w:rFonts w:ascii="Times New Roman" w:hAnsi="Times New Roman" w:cs="Times New Roman"/>
          <w:sz w:val="24"/>
          <w:szCs w:val="24"/>
          <w:lang w:val="en-US"/>
        </w:rPr>
        <w:t>).</w:t>
      </w:r>
      <w:r w:rsidR="00610E51">
        <w:rPr>
          <w:rFonts w:ascii="Times New Roman" w:hAnsi="Times New Roman" w:cs="Times New Roman"/>
          <w:sz w:val="24"/>
          <w:szCs w:val="24"/>
          <w:lang w:val="en-US"/>
        </w:rPr>
        <w:t xml:space="preserve"> </w:t>
      </w:r>
    </w:p>
    <w:p w:rsidR="00535100" w:rsidRPr="00D63AEE" w:rsidRDefault="00A96102" w:rsidP="00CC6E9E">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Acetylated </w:t>
      </w:r>
      <w:r w:rsidR="00535100" w:rsidRPr="0039487A">
        <w:rPr>
          <w:rFonts w:ascii="Times New Roman" w:hAnsi="Times New Roman" w:cs="Times New Roman"/>
          <w:sz w:val="24"/>
          <w:szCs w:val="24"/>
          <w:lang w:val="en-US"/>
        </w:rPr>
        <w:t xml:space="preserve">lignin </w:t>
      </w:r>
      <w:r w:rsidR="00614047" w:rsidRPr="0039487A">
        <w:rPr>
          <w:rFonts w:ascii="Times New Roman" w:hAnsi="Times New Roman" w:cs="Times New Roman"/>
          <w:sz w:val="24"/>
          <w:szCs w:val="24"/>
          <w:lang w:val="en-US"/>
        </w:rPr>
        <w:t xml:space="preserve">shown in </w:t>
      </w:r>
      <w:r w:rsidR="00586C88">
        <w:rPr>
          <w:rFonts w:ascii="Times New Roman" w:hAnsi="Times New Roman" w:cs="Times New Roman"/>
          <w:sz w:val="24"/>
          <w:szCs w:val="24"/>
          <w:lang w:val="en-US"/>
        </w:rPr>
        <w:fldChar w:fldCharType="begin"/>
      </w:r>
      <w:r w:rsidR="00586C88">
        <w:rPr>
          <w:rFonts w:ascii="Times New Roman" w:hAnsi="Times New Roman" w:cs="Times New Roman"/>
          <w:sz w:val="24"/>
          <w:szCs w:val="24"/>
          <w:lang w:val="en-US"/>
        </w:rPr>
        <w:instrText xml:space="preserve"> REF _Ref519347500 \h  \* MERGEFORMAT </w:instrText>
      </w:r>
      <w:r w:rsidR="00586C88">
        <w:rPr>
          <w:rFonts w:ascii="Times New Roman" w:hAnsi="Times New Roman" w:cs="Times New Roman"/>
          <w:sz w:val="24"/>
          <w:szCs w:val="24"/>
          <w:lang w:val="en-US"/>
        </w:rPr>
      </w:r>
      <w:r w:rsidR="00586C88">
        <w:rPr>
          <w:rFonts w:ascii="Times New Roman" w:hAnsi="Times New Roman" w:cs="Times New Roman"/>
          <w:sz w:val="24"/>
          <w:szCs w:val="24"/>
          <w:lang w:val="en-US"/>
        </w:rPr>
        <w:fldChar w:fldCharType="separate"/>
      </w:r>
      <w:r w:rsidR="00586C88" w:rsidRPr="00586C88">
        <w:rPr>
          <w:rFonts w:ascii="Times New Roman" w:hAnsi="Times New Roman" w:cs="Times New Roman"/>
          <w:sz w:val="24"/>
          <w:szCs w:val="24"/>
          <w:lang w:val="en-US"/>
        </w:rPr>
        <w:t>Figure 11</w:t>
      </w:r>
      <w:r w:rsidR="00586C88">
        <w:rPr>
          <w:rFonts w:ascii="Times New Roman" w:hAnsi="Times New Roman" w:cs="Times New Roman"/>
          <w:sz w:val="24"/>
          <w:szCs w:val="24"/>
          <w:lang w:val="en-US"/>
        </w:rPr>
        <w:fldChar w:fldCharType="end"/>
      </w:r>
      <w:r w:rsidR="00586C88">
        <w:rPr>
          <w:rFonts w:ascii="Times New Roman" w:hAnsi="Times New Roman" w:cs="Times New Roman"/>
          <w:sz w:val="24"/>
          <w:szCs w:val="24"/>
          <w:lang w:val="en-US"/>
        </w:rPr>
        <w:t xml:space="preserve"> </w:t>
      </w:r>
      <w:r>
        <w:rPr>
          <w:rFonts w:ascii="Times New Roman" w:hAnsi="Times New Roman" w:cs="Times New Roman"/>
          <w:sz w:val="24"/>
          <w:szCs w:val="24"/>
          <w:lang w:val="en-US"/>
        </w:rPr>
        <w:t>is an example of fluorescent polymer</w:t>
      </w:r>
      <w:r w:rsidR="00535100" w:rsidRPr="0039487A">
        <w:rPr>
          <w:rFonts w:ascii="Times New Roman" w:hAnsi="Times New Roman" w:cs="Times New Roman"/>
          <w:sz w:val="24"/>
          <w:szCs w:val="24"/>
          <w:lang w:val="en-US"/>
        </w:rPr>
        <w:t xml:space="preserve"> </w:t>
      </w:r>
      <w:r>
        <w:rPr>
          <w:rFonts w:ascii="Times New Roman" w:hAnsi="Times New Roman" w:cs="Times New Roman"/>
          <w:sz w:val="24"/>
          <w:szCs w:val="24"/>
          <w:lang w:val="en-US"/>
        </w:rPr>
        <w:t>for which</w:t>
      </w:r>
      <w:r w:rsidR="00535100" w:rsidRPr="0039487A">
        <w:rPr>
          <w:rFonts w:ascii="Times New Roman" w:hAnsi="Times New Roman" w:cs="Times New Roman"/>
          <w:sz w:val="24"/>
          <w:szCs w:val="24"/>
          <w:lang w:val="en-US"/>
        </w:rPr>
        <w:t xml:space="preserve"> the intensity of scattered light is strongly affected by </w:t>
      </w:r>
      <w:r w:rsidR="00D63AEE">
        <w:rPr>
          <w:rFonts w:ascii="Times New Roman" w:hAnsi="Times New Roman" w:cs="Times New Roman"/>
          <w:sz w:val="24"/>
          <w:szCs w:val="24"/>
          <w:lang w:val="en-US"/>
        </w:rPr>
        <w:t xml:space="preserve">the </w:t>
      </w:r>
      <w:r w:rsidR="00535100" w:rsidRPr="0039487A">
        <w:rPr>
          <w:rFonts w:ascii="Times New Roman" w:hAnsi="Times New Roman" w:cs="Times New Roman"/>
          <w:sz w:val="24"/>
          <w:szCs w:val="24"/>
          <w:lang w:val="en-US"/>
        </w:rPr>
        <w:t xml:space="preserve">fluorescence. In the case of fluorescent samples, the MALS photometer detects not only the scattered light, but also fluorescent light, the intensity of which can be markedly higher than that of scattered light itself. As a consequence of that, </w:t>
      </w:r>
      <w:r w:rsidR="004A589F">
        <w:rPr>
          <w:rFonts w:ascii="Times New Roman" w:hAnsi="Times New Roman" w:cs="Times New Roman"/>
          <w:sz w:val="24"/>
          <w:szCs w:val="24"/>
          <w:lang w:val="en-US"/>
        </w:rPr>
        <w:t xml:space="preserve">the </w:t>
      </w:r>
      <w:r w:rsidR="00535100" w:rsidRPr="0039487A">
        <w:rPr>
          <w:rFonts w:ascii="Times New Roman" w:hAnsi="Times New Roman" w:cs="Times New Roman"/>
          <w:sz w:val="24"/>
          <w:szCs w:val="24"/>
          <w:lang w:val="en-US"/>
        </w:rPr>
        <w:t>molar mass calculated by MALS software is strongly overestimated, especially around the peak apex where the concentration of eluti</w:t>
      </w:r>
      <w:r w:rsidR="00D63AEE">
        <w:rPr>
          <w:rFonts w:ascii="Times New Roman" w:hAnsi="Times New Roman" w:cs="Times New Roman"/>
          <w:sz w:val="24"/>
          <w:szCs w:val="24"/>
          <w:lang w:val="en-US"/>
        </w:rPr>
        <w:t>ng</w:t>
      </w:r>
      <w:r w:rsidR="00535100" w:rsidRPr="0039487A">
        <w:rPr>
          <w:rFonts w:ascii="Times New Roman" w:hAnsi="Times New Roman" w:cs="Times New Roman"/>
          <w:sz w:val="24"/>
          <w:szCs w:val="24"/>
          <w:lang w:val="en-US"/>
        </w:rPr>
        <w:t xml:space="preserve"> molecules, and thus fluorescence intensity, is the highest.</w:t>
      </w:r>
      <w:r w:rsidR="00B41670" w:rsidRPr="0039487A">
        <w:rPr>
          <w:rFonts w:ascii="Times New Roman" w:hAnsi="Times New Roman" w:cs="Times New Roman"/>
          <w:sz w:val="24"/>
          <w:szCs w:val="24"/>
          <w:lang w:val="en-US"/>
        </w:rPr>
        <w:t xml:space="preserve"> Without discussion of other ways of eliminating the fluorescence, SEC-VIS-UC </w:t>
      </w:r>
      <w:r w:rsidR="000F2336">
        <w:rPr>
          <w:rFonts w:ascii="Times New Roman" w:hAnsi="Times New Roman" w:cs="Times New Roman"/>
          <w:sz w:val="24"/>
          <w:szCs w:val="24"/>
          <w:lang w:val="en-US"/>
        </w:rPr>
        <w:t>r</w:t>
      </w:r>
      <w:r w:rsidR="00B41670" w:rsidRPr="0039487A">
        <w:rPr>
          <w:rFonts w:ascii="Times New Roman" w:hAnsi="Times New Roman" w:cs="Times New Roman"/>
          <w:sz w:val="24"/>
          <w:szCs w:val="24"/>
          <w:lang w:val="en-US"/>
        </w:rPr>
        <w:t>epresents the method of choice for the estimation of the true molar mass distribution of fluorescent samples.</w:t>
      </w:r>
      <w:r w:rsidR="00D63AEE">
        <w:rPr>
          <w:rFonts w:ascii="Times New Roman" w:hAnsi="Times New Roman" w:cs="Times New Roman"/>
          <w:sz w:val="24"/>
          <w:szCs w:val="24"/>
          <w:lang w:val="en-US"/>
        </w:rPr>
        <w:t xml:space="preserve"> </w:t>
      </w:r>
      <w:r w:rsidR="00F81D5D">
        <w:rPr>
          <w:rFonts w:ascii="Times New Roman" w:hAnsi="Times New Roman" w:cs="Times New Roman"/>
          <w:sz w:val="24"/>
          <w:szCs w:val="24"/>
          <w:lang w:val="en-US"/>
        </w:rPr>
        <w:t>For</w:t>
      </w:r>
      <w:r w:rsidR="00D63AEE">
        <w:rPr>
          <w:rFonts w:ascii="Times New Roman" w:hAnsi="Times New Roman" w:cs="Times New Roman"/>
          <w:sz w:val="24"/>
          <w:szCs w:val="24"/>
          <w:lang w:val="en-US"/>
        </w:rPr>
        <w:t xml:space="preserve"> the sample depicted in </w:t>
      </w:r>
      <w:r w:rsidR="00D63AEE">
        <w:rPr>
          <w:rFonts w:ascii="Times New Roman" w:hAnsi="Times New Roman" w:cs="Times New Roman"/>
          <w:sz w:val="24"/>
          <w:szCs w:val="24"/>
          <w:lang w:val="en-US"/>
        </w:rPr>
        <w:fldChar w:fldCharType="begin"/>
      </w:r>
      <w:r w:rsidR="00D63AEE">
        <w:rPr>
          <w:rFonts w:ascii="Times New Roman" w:hAnsi="Times New Roman" w:cs="Times New Roman"/>
          <w:sz w:val="24"/>
          <w:szCs w:val="24"/>
          <w:lang w:val="en-US"/>
        </w:rPr>
        <w:instrText xml:space="preserve"> REF _Ref519347500 \h  \* MERGEFORMAT </w:instrText>
      </w:r>
      <w:r w:rsidR="00D63AEE">
        <w:rPr>
          <w:rFonts w:ascii="Times New Roman" w:hAnsi="Times New Roman" w:cs="Times New Roman"/>
          <w:sz w:val="24"/>
          <w:szCs w:val="24"/>
          <w:lang w:val="en-US"/>
        </w:rPr>
      </w:r>
      <w:r w:rsidR="00D63AEE">
        <w:rPr>
          <w:rFonts w:ascii="Times New Roman" w:hAnsi="Times New Roman" w:cs="Times New Roman"/>
          <w:sz w:val="24"/>
          <w:szCs w:val="24"/>
          <w:lang w:val="en-US"/>
        </w:rPr>
        <w:fldChar w:fldCharType="separate"/>
      </w:r>
      <w:r w:rsidR="00A26797" w:rsidRPr="00A26797">
        <w:rPr>
          <w:rFonts w:ascii="Times New Roman" w:hAnsi="Times New Roman" w:cs="Times New Roman"/>
          <w:sz w:val="24"/>
          <w:szCs w:val="24"/>
          <w:lang w:val="en-US"/>
        </w:rPr>
        <w:t>Figure 11</w:t>
      </w:r>
      <w:r w:rsidR="00D63AEE">
        <w:rPr>
          <w:rFonts w:ascii="Times New Roman" w:hAnsi="Times New Roman" w:cs="Times New Roman"/>
          <w:sz w:val="24"/>
          <w:szCs w:val="24"/>
          <w:lang w:val="en-US"/>
        </w:rPr>
        <w:fldChar w:fldCharType="end"/>
      </w:r>
      <w:r w:rsidR="00D63AEE">
        <w:rPr>
          <w:rFonts w:ascii="Times New Roman" w:hAnsi="Times New Roman" w:cs="Times New Roman"/>
          <w:sz w:val="24"/>
          <w:szCs w:val="24"/>
          <w:lang w:val="en-US"/>
        </w:rPr>
        <w:t xml:space="preserve"> the molar mass distribution by UC starts from a few hundreds g/mol, whereas the distribution from MALS from ≈ 10</w:t>
      </w:r>
      <w:r w:rsidR="00D63AEE">
        <w:rPr>
          <w:rFonts w:ascii="Times New Roman" w:hAnsi="Times New Roman" w:cs="Times New Roman"/>
          <w:sz w:val="24"/>
          <w:szCs w:val="24"/>
          <w:vertAlign w:val="superscript"/>
          <w:lang w:val="en-US"/>
        </w:rPr>
        <w:t>4</w:t>
      </w:r>
      <w:r w:rsidR="00D63AEE">
        <w:rPr>
          <w:rFonts w:ascii="Times New Roman" w:hAnsi="Times New Roman" w:cs="Times New Roman"/>
          <w:sz w:val="24"/>
          <w:szCs w:val="24"/>
          <w:lang w:val="en-US"/>
        </w:rPr>
        <w:t xml:space="preserve"> g/mol. As lignin is generally anticipated to contain oligomeric species, the distribution from UC meets this expectation.</w:t>
      </w:r>
    </w:p>
    <w:p w:rsidR="00300AD6" w:rsidRPr="0039487A" w:rsidRDefault="00300AD6" w:rsidP="00CC6E9E">
      <w:pPr>
        <w:jc w:val="both"/>
        <w:rPr>
          <w:rFonts w:ascii="Times New Roman" w:hAnsi="Times New Roman" w:cs="Times New Roman"/>
          <w:b/>
          <w:sz w:val="24"/>
          <w:szCs w:val="24"/>
          <w:lang w:val="en-US"/>
        </w:rPr>
      </w:pPr>
      <w:r w:rsidRPr="0039487A">
        <w:rPr>
          <w:rFonts w:ascii="Times New Roman" w:hAnsi="Times New Roman" w:cs="Times New Roman"/>
          <w:b/>
          <w:sz w:val="24"/>
          <w:szCs w:val="24"/>
          <w:lang w:val="en-US"/>
        </w:rPr>
        <w:t>CONCLUSIONS</w:t>
      </w:r>
    </w:p>
    <w:p w:rsidR="00E271DE" w:rsidRDefault="00300AD6" w:rsidP="00CC6E9E">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The comparison </w:t>
      </w:r>
      <w:r w:rsidR="00C04CB9" w:rsidRPr="0039487A">
        <w:rPr>
          <w:rFonts w:ascii="Times New Roman" w:hAnsi="Times New Roman" w:cs="Times New Roman"/>
          <w:sz w:val="24"/>
          <w:szCs w:val="24"/>
          <w:lang w:val="en-US"/>
        </w:rPr>
        <w:t>of</w:t>
      </w:r>
      <w:r w:rsidRPr="0039487A">
        <w:rPr>
          <w:rFonts w:ascii="Times New Roman" w:hAnsi="Times New Roman" w:cs="Times New Roman"/>
          <w:sz w:val="24"/>
          <w:szCs w:val="24"/>
          <w:lang w:val="en-US"/>
        </w:rPr>
        <w:t xml:space="preserve"> several tens of polymers of various chemical composition and molecular architecture showed that the molar mass averages determined by SEC-MALS and SEC-VIS-UC can differ up to several tens </w:t>
      </w:r>
      <w:r w:rsidR="00850EDB" w:rsidRPr="0039487A">
        <w:rPr>
          <w:rFonts w:ascii="Times New Roman" w:hAnsi="Times New Roman" w:cs="Times New Roman"/>
          <w:sz w:val="24"/>
          <w:szCs w:val="24"/>
          <w:lang w:val="en-US"/>
        </w:rPr>
        <w:t xml:space="preserve">of </w:t>
      </w:r>
      <w:r w:rsidRPr="0039487A">
        <w:rPr>
          <w:rFonts w:ascii="Times New Roman" w:hAnsi="Times New Roman" w:cs="Times New Roman"/>
          <w:sz w:val="24"/>
          <w:szCs w:val="24"/>
          <w:lang w:val="en-US"/>
        </w:rPr>
        <w:t>percent.</w:t>
      </w:r>
      <w:r w:rsidR="004476E7" w:rsidRPr="0039487A">
        <w:rPr>
          <w:rFonts w:ascii="Times New Roman" w:hAnsi="Times New Roman" w:cs="Times New Roman"/>
          <w:sz w:val="24"/>
          <w:szCs w:val="24"/>
          <w:lang w:val="en-US"/>
        </w:rPr>
        <w:t xml:space="preserve"> The results </w:t>
      </w:r>
      <w:r w:rsidR="00413A27">
        <w:rPr>
          <w:rFonts w:ascii="Times New Roman" w:hAnsi="Times New Roman" w:cs="Times New Roman"/>
          <w:sz w:val="24"/>
          <w:szCs w:val="24"/>
          <w:lang w:val="en-US"/>
        </w:rPr>
        <w:t xml:space="preserve">for linear polymers </w:t>
      </w:r>
      <w:r w:rsidR="004476E7" w:rsidRPr="0039487A">
        <w:rPr>
          <w:rFonts w:ascii="Times New Roman" w:hAnsi="Times New Roman" w:cs="Times New Roman"/>
          <w:sz w:val="24"/>
          <w:szCs w:val="24"/>
          <w:lang w:val="en-US"/>
        </w:rPr>
        <w:t xml:space="preserve">did not confirm the </w:t>
      </w:r>
      <w:r w:rsidR="00413A27">
        <w:rPr>
          <w:rFonts w:ascii="Times New Roman" w:hAnsi="Times New Roman" w:cs="Times New Roman"/>
          <w:sz w:val="24"/>
          <w:szCs w:val="24"/>
          <w:lang w:val="en-US"/>
        </w:rPr>
        <w:t>expectation</w:t>
      </w:r>
      <w:r w:rsidR="004476E7" w:rsidRPr="0039487A">
        <w:rPr>
          <w:rFonts w:ascii="Times New Roman" w:hAnsi="Times New Roman" w:cs="Times New Roman"/>
          <w:sz w:val="24"/>
          <w:szCs w:val="24"/>
          <w:lang w:val="en-US"/>
        </w:rPr>
        <w:t xml:space="preserve"> </w:t>
      </w:r>
      <w:r w:rsidR="00F25496">
        <w:rPr>
          <w:rFonts w:ascii="Times New Roman" w:hAnsi="Times New Roman" w:cs="Times New Roman"/>
          <w:sz w:val="24"/>
          <w:szCs w:val="24"/>
          <w:lang w:val="en-US"/>
        </w:rPr>
        <w:t xml:space="preserve">of </w:t>
      </w:r>
      <w:r w:rsidR="004476E7" w:rsidRPr="0039487A">
        <w:rPr>
          <w:rFonts w:ascii="Times New Roman" w:hAnsi="Times New Roman" w:cs="Times New Roman"/>
          <w:sz w:val="24"/>
          <w:szCs w:val="24"/>
          <w:lang w:val="en-US"/>
        </w:rPr>
        <w:t xml:space="preserve">parallelly shifted </w:t>
      </w:r>
      <w:r w:rsidR="00E06A3C">
        <w:rPr>
          <w:rFonts w:ascii="Times New Roman" w:hAnsi="Times New Roman" w:cs="Times New Roman"/>
          <w:sz w:val="24"/>
          <w:szCs w:val="24"/>
          <w:lang w:val="en-US"/>
        </w:rPr>
        <w:t xml:space="preserve">molar mass versus elution volume plots whose </w:t>
      </w:r>
      <w:r w:rsidR="004476E7" w:rsidRPr="0039487A">
        <w:rPr>
          <w:rFonts w:ascii="Times New Roman" w:hAnsi="Times New Roman" w:cs="Times New Roman"/>
          <w:sz w:val="24"/>
          <w:szCs w:val="24"/>
          <w:lang w:val="en-US"/>
        </w:rPr>
        <w:t xml:space="preserve">difference </w:t>
      </w:r>
      <w:r w:rsidR="00AE05DC">
        <w:rPr>
          <w:rFonts w:ascii="Times New Roman" w:hAnsi="Times New Roman" w:cs="Times New Roman"/>
          <w:sz w:val="24"/>
          <w:szCs w:val="24"/>
          <w:lang w:val="en-US"/>
        </w:rPr>
        <w:t>could be used as</w:t>
      </w:r>
      <w:r w:rsidR="004476E7" w:rsidRPr="0039487A">
        <w:rPr>
          <w:rFonts w:ascii="Times New Roman" w:hAnsi="Times New Roman" w:cs="Times New Roman"/>
          <w:sz w:val="24"/>
          <w:szCs w:val="24"/>
          <w:lang w:val="en-US"/>
        </w:rPr>
        <w:t xml:space="preserve"> a measure of slice polydispersity.</w:t>
      </w:r>
      <w:r w:rsidR="00E06A3C">
        <w:rPr>
          <w:rFonts w:ascii="Times New Roman" w:hAnsi="Times New Roman" w:cs="Times New Roman"/>
          <w:sz w:val="24"/>
          <w:szCs w:val="24"/>
          <w:lang w:val="en-US"/>
        </w:rPr>
        <w:t xml:space="preserve"> </w:t>
      </w:r>
      <w:r w:rsidR="00E06A3C" w:rsidRPr="00816E5B">
        <w:rPr>
          <w:rFonts w:ascii="Times New Roman" w:hAnsi="Times New Roman" w:cs="Times New Roman"/>
          <w:color w:val="0000FF"/>
          <w:sz w:val="24"/>
          <w:szCs w:val="24"/>
          <w:lang w:val="en-US"/>
        </w:rPr>
        <w:t xml:space="preserve">The experimental data suggest that the plots </w:t>
      </w:r>
      <w:r w:rsidR="00463DCF" w:rsidRPr="00816E5B">
        <w:rPr>
          <w:rFonts w:ascii="Times New Roman" w:hAnsi="Times New Roman" w:cs="Times New Roman"/>
          <w:color w:val="0000FF"/>
          <w:sz w:val="24"/>
          <w:szCs w:val="24"/>
          <w:lang w:val="en-US"/>
        </w:rPr>
        <w:t xml:space="preserve">determined by UC </w:t>
      </w:r>
      <w:r w:rsidR="00E06A3C" w:rsidRPr="00816E5B">
        <w:rPr>
          <w:rFonts w:ascii="Times New Roman" w:hAnsi="Times New Roman" w:cs="Times New Roman"/>
          <w:color w:val="0000FF"/>
          <w:sz w:val="24"/>
          <w:szCs w:val="24"/>
          <w:lang w:val="en-US"/>
        </w:rPr>
        <w:t xml:space="preserve">are affected </w:t>
      </w:r>
      <w:r w:rsidR="00816E5B" w:rsidRPr="00816E5B">
        <w:rPr>
          <w:rFonts w:ascii="Times New Roman" w:hAnsi="Times New Roman" w:cs="Times New Roman"/>
          <w:color w:val="0000FF"/>
          <w:sz w:val="24"/>
          <w:szCs w:val="24"/>
          <w:lang w:val="en-US"/>
        </w:rPr>
        <w:t>not only by the slice polydispersity</w:t>
      </w:r>
      <w:r w:rsidR="008C2D3F">
        <w:rPr>
          <w:rFonts w:ascii="Times New Roman" w:hAnsi="Times New Roman" w:cs="Times New Roman"/>
          <w:color w:val="0000FF"/>
          <w:sz w:val="24"/>
          <w:szCs w:val="24"/>
          <w:lang w:val="en-US"/>
        </w:rPr>
        <w:t>,</w:t>
      </w:r>
      <w:r w:rsidR="00816E5B" w:rsidRPr="00816E5B">
        <w:rPr>
          <w:rFonts w:ascii="Times New Roman" w:hAnsi="Times New Roman" w:cs="Times New Roman"/>
          <w:color w:val="0000FF"/>
          <w:sz w:val="24"/>
          <w:szCs w:val="24"/>
          <w:lang w:val="en-US"/>
        </w:rPr>
        <w:t xml:space="preserve"> but also </w:t>
      </w:r>
      <w:r w:rsidR="00E06A3C" w:rsidRPr="00816E5B">
        <w:rPr>
          <w:rFonts w:ascii="Times New Roman" w:hAnsi="Times New Roman" w:cs="Times New Roman"/>
          <w:color w:val="0000FF"/>
          <w:sz w:val="24"/>
          <w:szCs w:val="24"/>
          <w:lang w:val="en-US"/>
        </w:rPr>
        <w:t xml:space="preserve">by the shift of the elution volume zones </w:t>
      </w:r>
      <w:r w:rsidR="00816E5B" w:rsidRPr="00816E5B">
        <w:rPr>
          <w:rFonts w:ascii="Times New Roman" w:hAnsi="Times New Roman" w:cs="Times New Roman"/>
          <w:color w:val="0000FF"/>
          <w:sz w:val="24"/>
          <w:szCs w:val="24"/>
          <w:lang w:val="en-US"/>
        </w:rPr>
        <w:t>as a</w:t>
      </w:r>
      <w:r w:rsidR="001531B0" w:rsidRPr="00816E5B">
        <w:rPr>
          <w:rFonts w:ascii="Times New Roman" w:hAnsi="Times New Roman" w:cs="Times New Roman"/>
          <w:color w:val="0000FF"/>
          <w:sz w:val="24"/>
          <w:szCs w:val="24"/>
          <w:lang w:val="en-US"/>
        </w:rPr>
        <w:t xml:space="preserve"> results </w:t>
      </w:r>
      <w:r w:rsidR="00816E5B" w:rsidRPr="00816E5B">
        <w:rPr>
          <w:rFonts w:ascii="Times New Roman" w:hAnsi="Times New Roman" w:cs="Times New Roman"/>
          <w:color w:val="0000FF"/>
          <w:sz w:val="24"/>
          <w:szCs w:val="24"/>
          <w:lang w:val="en-US"/>
        </w:rPr>
        <w:t>of various</w:t>
      </w:r>
      <w:r w:rsidR="001531B0" w:rsidRPr="00816E5B">
        <w:rPr>
          <w:rFonts w:ascii="Times New Roman" w:hAnsi="Times New Roman" w:cs="Times New Roman"/>
          <w:color w:val="0000FF"/>
          <w:sz w:val="24"/>
          <w:szCs w:val="24"/>
          <w:lang w:val="en-US"/>
        </w:rPr>
        <w:t xml:space="preserve"> non-SEC effects.</w:t>
      </w:r>
      <w:r w:rsidR="001531B0" w:rsidRPr="00816E5B">
        <w:rPr>
          <w:rFonts w:ascii="Times New Roman" w:hAnsi="Times New Roman" w:cs="Times New Roman"/>
          <w:sz w:val="24"/>
          <w:szCs w:val="24"/>
          <w:lang w:val="en-US"/>
        </w:rPr>
        <w:t xml:space="preserve"> </w:t>
      </w:r>
      <w:r w:rsidR="00A33587">
        <w:rPr>
          <w:rFonts w:ascii="Times New Roman" w:hAnsi="Times New Roman" w:cs="Times New Roman"/>
          <w:sz w:val="24"/>
          <w:szCs w:val="24"/>
          <w:lang w:val="en-US"/>
        </w:rPr>
        <w:t xml:space="preserve">In </w:t>
      </w:r>
      <w:r w:rsidR="003E3AAD">
        <w:rPr>
          <w:rFonts w:ascii="Times New Roman" w:hAnsi="Times New Roman" w:cs="Times New Roman"/>
          <w:sz w:val="24"/>
          <w:szCs w:val="24"/>
          <w:lang w:val="en-US"/>
        </w:rPr>
        <w:t xml:space="preserve">the </w:t>
      </w:r>
      <w:r w:rsidR="00A33587">
        <w:rPr>
          <w:rFonts w:ascii="Times New Roman" w:hAnsi="Times New Roman" w:cs="Times New Roman"/>
          <w:sz w:val="24"/>
          <w:szCs w:val="24"/>
          <w:lang w:val="en-US"/>
        </w:rPr>
        <w:t>MALS</w:t>
      </w:r>
      <w:r w:rsidR="007E375E">
        <w:rPr>
          <w:rFonts w:ascii="Times New Roman" w:hAnsi="Times New Roman" w:cs="Times New Roman"/>
          <w:sz w:val="24"/>
          <w:szCs w:val="24"/>
          <w:lang w:val="en-US"/>
        </w:rPr>
        <w:t xml:space="preserve"> detection</w:t>
      </w:r>
      <w:r w:rsidR="00A33587">
        <w:rPr>
          <w:rFonts w:ascii="Times New Roman" w:hAnsi="Times New Roman" w:cs="Times New Roman"/>
          <w:sz w:val="24"/>
          <w:szCs w:val="24"/>
          <w:lang w:val="en-US"/>
        </w:rPr>
        <w:t xml:space="preserve"> the band broadening affects the molar mass </w:t>
      </w:r>
      <w:r w:rsidR="00AF02C2">
        <w:rPr>
          <w:rFonts w:ascii="Times New Roman" w:hAnsi="Times New Roman" w:cs="Times New Roman"/>
          <w:sz w:val="24"/>
          <w:szCs w:val="24"/>
          <w:lang w:val="en-US"/>
        </w:rPr>
        <w:t xml:space="preserve">only </w:t>
      </w:r>
      <w:r w:rsidR="00A33587">
        <w:rPr>
          <w:rFonts w:ascii="Times New Roman" w:hAnsi="Times New Roman" w:cs="Times New Roman"/>
          <w:sz w:val="24"/>
          <w:szCs w:val="24"/>
          <w:lang w:val="en-US"/>
        </w:rPr>
        <w:t>in the sense of slice polydispersity</w:t>
      </w:r>
      <w:r w:rsidR="00AF02C2">
        <w:rPr>
          <w:rFonts w:ascii="Times New Roman" w:hAnsi="Times New Roman" w:cs="Times New Roman"/>
          <w:sz w:val="24"/>
          <w:szCs w:val="24"/>
          <w:lang w:val="en-US"/>
        </w:rPr>
        <w:t xml:space="preserve"> and</w:t>
      </w:r>
      <w:r w:rsidR="007E375E">
        <w:rPr>
          <w:rFonts w:ascii="Times New Roman" w:hAnsi="Times New Roman" w:cs="Times New Roman"/>
          <w:sz w:val="24"/>
          <w:szCs w:val="24"/>
          <w:lang w:val="en-US"/>
        </w:rPr>
        <w:t xml:space="preserve"> the overall effect of band broadening is lower </w:t>
      </w:r>
      <w:r w:rsidR="004476E7" w:rsidRPr="0039487A">
        <w:rPr>
          <w:rFonts w:ascii="Times New Roman" w:hAnsi="Times New Roman" w:cs="Times New Roman"/>
          <w:sz w:val="24"/>
          <w:szCs w:val="24"/>
          <w:lang w:val="en-US"/>
        </w:rPr>
        <w:t>due to the absence of calibration curve and thus independence on elution volume.</w:t>
      </w:r>
      <w:r w:rsidR="00A33587">
        <w:rPr>
          <w:rFonts w:ascii="Times New Roman" w:hAnsi="Times New Roman" w:cs="Times New Roman"/>
          <w:sz w:val="24"/>
          <w:szCs w:val="24"/>
          <w:lang w:val="en-US"/>
        </w:rPr>
        <w:t xml:space="preserve"> </w:t>
      </w:r>
      <w:r w:rsidR="00E271DE">
        <w:rPr>
          <w:rFonts w:ascii="Times New Roman" w:hAnsi="Times New Roman" w:cs="Times New Roman"/>
          <w:sz w:val="24"/>
          <w:szCs w:val="24"/>
          <w:lang w:val="en-US"/>
        </w:rPr>
        <w:t>The weight-average molar mass determined by SEC-MALS is</w:t>
      </w:r>
      <w:r w:rsidR="004A23A4">
        <w:rPr>
          <w:rFonts w:ascii="Times New Roman" w:hAnsi="Times New Roman" w:cs="Times New Roman"/>
          <w:sz w:val="24"/>
          <w:szCs w:val="24"/>
          <w:lang w:val="en-US"/>
        </w:rPr>
        <w:t xml:space="preserve"> completely</w:t>
      </w:r>
      <w:r w:rsidR="00E271DE">
        <w:rPr>
          <w:rFonts w:ascii="Times New Roman" w:hAnsi="Times New Roman" w:cs="Times New Roman"/>
          <w:sz w:val="24"/>
          <w:szCs w:val="24"/>
          <w:lang w:val="en-US"/>
        </w:rPr>
        <w:t xml:space="preserve"> independent o</w:t>
      </w:r>
      <w:r w:rsidR="00C621B2">
        <w:rPr>
          <w:rFonts w:ascii="Times New Roman" w:hAnsi="Times New Roman" w:cs="Times New Roman"/>
          <w:sz w:val="24"/>
          <w:szCs w:val="24"/>
          <w:lang w:val="en-US"/>
        </w:rPr>
        <w:t>f</w:t>
      </w:r>
      <w:r w:rsidR="00E271DE">
        <w:rPr>
          <w:rFonts w:ascii="Times New Roman" w:hAnsi="Times New Roman" w:cs="Times New Roman"/>
          <w:sz w:val="24"/>
          <w:szCs w:val="24"/>
          <w:lang w:val="en-US"/>
        </w:rPr>
        <w:t xml:space="preserve"> SEC </w:t>
      </w:r>
      <w:r w:rsidR="00F25496">
        <w:rPr>
          <w:rFonts w:ascii="Times New Roman" w:hAnsi="Times New Roman" w:cs="Times New Roman"/>
          <w:sz w:val="24"/>
          <w:szCs w:val="24"/>
          <w:lang w:val="en-US"/>
        </w:rPr>
        <w:t xml:space="preserve">separation </w:t>
      </w:r>
      <w:r w:rsidR="00E271DE">
        <w:rPr>
          <w:rFonts w:ascii="Times New Roman" w:hAnsi="Times New Roman" w:cs="Times New Roman"/>
          <w:sz w:val="24"/>
          <w:szCs w:val="24"/>
          <w:lang w:val="en-US"/>
        </w:rPr>
        <w:t>performance</w:t>
      </w:r>
      <w:r w:rsidR="00C621B2">
        <w:rPr>
          <w:rFonts w:ascii="Times New Roman" w:hAnsi="Times New Roman" w:cs="Times New Roman"/>
          <w:sz w:val="24"/>
          <w:szCs w:val="24"/>
          <w:lang w:val="en-US"/>
        </w:rPr>
        <w:t xml:space="preserve"> and thus more accurate than that by </w:t>
      </w:r>
      <w:r w:rsidR="00AF02C2">
        <w:rPr>
          <w:rFonts w:ascii="Times New Roman" w:hAnsi="Times New Roman" w:cs="Times New Roman"/>
          <w:sz w:val="24"/>
          <w:szCs w:val="24"/>
          <w:lang w:val="en-US"/>
        </w:rPr>
        <w:t>SEC-VIS-</w:t>
      </w:r>
      <w:r w:rsidR="00C621B2">
        <w:rPr>
          <w:rFonts w:ascii="Times New Roman" w:hAnsi="Times New Roman" w:cs="Times New Roman"/>
          <w:sz w:val="24"/>
          <w:szCs w:val="24"/>
          <w:lang w:val="en-US"/>
        </w:rPr>
        <w:t>UC</w:t>
      </w:r>
      <w:r w:rsidR="00E271DE">
        <w:rPr>
          <w:rFonts w:ascii="Times New Roman" w:hAnsi="Times New Roman" w:cs="Times New Roman"/>
          <w:sz w:val="24"/>
          <w:szCs w:val="24"/>
          <w:lang w:val="en-US"/>
        </w:rPr>
        <w:t xml:space="preserve">. </w:t>
      </w:r>
      <w:r w:rsidR="00A33587">
        <w:rPr>
          <w:rFonts w:ascii="Times New Roman" w:hAnsi="Times New Roman" w:cs="Times New Roman"/>
          <w:sz w:val="24"/>
          <w:szCs w:val="24"/>
          <w:lang w:val="en-US"/>
        </w:rPr>
        <w:t>Parallelly shifted plots across a substantial part of the peak were often found for branched polymers where the slice polydispersity is higher.</w:t>
      </w:r>
      <w:r w:rsidR="004A23A4" w:rsidRPr="004A23A4">
        <w:rPr>
          <w:rFonts w:ascii="Times New Roman" w:hAnsi="Times New Roman" w:cs="Times New Roman"/>
          <w:sz w:val="24"/>
          <w:szCs w:val="24"/>
          <w:lang w:val="en-US"/>
        </w:rPr>
        <w:t xml:space="preserve"> </w:t>
      </w:r>
      <w:r w:rsidR="004A23A4" w:rsidRPr="0039487A">
        <w:rPr>
          <w:rFonts w:ascii="Times New Roman" w:hAnsi="Times New Roman" w:cs="Times New Roman"/>
          <w:sz w:val="24"/>
          <w:szCs w:val="24"/>
          <w:lang w:val="en-US"/>
        </w:rPr>
        <w:t>For polymers with well-know</w:t>
      </w:r>
      <w:r w:rsidR="004A23A4">
        <w:rPr>
          <w:rFonts w:ascii="Times New Roman" w:hAnsi="Times New Roman" w:cs="Times New Roman"/>
          <w:sz w:val="24"/>
          <w:szCs w:val="24"/>
          <w:lang w:val="en-US"/>
        </w:rPr>
        <w:t>n</w:t>
      </w:r>
      <w:r w:rsidR="004A23A4" w:rsidRPr="0039487A">
        <w:rPr>
          <w:rFonts w:ascii="Times New Roman" w:hAnsi="Times New Roman" w:cs="Times New Roman"/>
          <w:sz w:val="24"/>
          <w:szCs w:val="24"/>
          <w:lang w:val="en-US"/>
        </w:rPr>
        <w:t xml:space="preserve"> Mark-Houwink </w:t>
      </w:r>
      <w:r w:rsidR="004A23A4" w:rsidRPr="0039487A">
        <w:rPr>
          <w:rFonts w:ascii="Times New Roman" w:hAnsi="Times New Roman" w:cs="Times New Roman"/>
          <w:sz w:val="24"/>
          <w:szCs w:val="24"/>
          <w:lang w:val="en-US"/>
        </w:rPr>
        <w:lastRenderedPageBreak/>
        <w:t xml:space="preserve">constants the molar mass plot determined by MALS </w:t>
      </w:r>
      <w:r w:rsidR="004A23A4">
        <w:rPr>
          <w:rFonts w:ascii="Times New Roman" w:hAnsi="Times New Roman" w:cs="Times New Roman"/>
          <w:sz w:val="24"/>
          <w:szCs w:val="24"/>
          <w:lang w:val="en-US"/>
        </w:rPr>
        <w:t>fits to a single line</w:t>
      </w:r>
      <w:r w:rsidR="004A23A4" w:rsidRPr="0039487A">
        <w:rPr>
          <w:rFonts w:ascii="Times New Roman" w:hAnsi="Times New Roman" w:cs="Times New Roman"/>
          <w:sz w:val="24"/>
          <w:szCs w:val="24"/>
          <w:lang w:val="en-US"/>
        </w:rPr>
        <w:t xml:space="preserve"> with </w:t>
      </w:r>
      <w:r w:rsidR="004A23A4">
        <w:rPr>
          <w:rFonts w:ascii="Times New Roman" w:hAnsi="Times New Roman" w:cs="Times New Roman"/>
          <w:sz w:val="24"/>
          <w:szCs w:val="24"/>
          <w:lang w:val="en-US"/>
        </w:rPr>
        <w:t>that</w:t>
      </w:r>
      <w:r w:rsidR="004A23A4" w:rsidRPr="0039487A">
        <w:rPr>
          <w:rFonts w:ascii="Times New Roman" w:hAnsi="Times New Roman" w:cs="Times New Roman"/>
          <w:sz w:val="24"/>
          <w:szCs w:val="24"/>
          <w:lang w:val="en-US"/>
        </w:rPr>
        <w:t xml:space="preserve"> calculated directly from the intrinsic viscosity.</w:t>
      </w:r>
    </w:p>
    <w:p w:rsidR="00784BE8" w:rsidRPr="00784BE8" w:rsidRDefault="00784BE8" w:rsidP="00CC6E9E">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theory shows the need for accurate </w:t>
      </w:r>
      <w:r w:rsidRPr="00784BE8">
        <w:rPr>
          <w:rFonts w:ascii="Times New Roman" w:hAnsi="Times New Roman" w:cs="Times New Roman"/>
          <w:i/>
          <w:sz w:val="24"/>
          <w:szCs w:val="24"/>
          <w:lang w:val="en-US"/>
        </w:rPr>
        <w:t>dn</w:t>
      </w:r>
      <w:r>
        <w:rPr>
          <w:rFonts w:ascii="Times New Roman" w:hAnsi="Times New Roman" w:cs="Times New Roman"/>
          <w:sz w:val="24"/>
          <w:szCs w:val="24"/>
          <w:lang w:val="en-US"/>
        </w:rPr>
        <w:t>/</w:t>
      </w:r>
      <w:r w:rsidRPr="00784BE8">
        <w:rPr>
          <w:rFonts w:ascii="Times New Roman" w:hAnsi="Times New Roman" w:cs="Times New Roman"/>
          <w:i/>
          <w:sz w:val="24"/>
          <w:szCs w:val="24"/>
          <w:lang w:val="en-US"/>
        </w:rPr>
        <w:t>dc</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and that erroneous </w:t>
      </w:r>
      <w:r w:rsidRPr="00784BE8">
        <w:rPr>
          <w:rFonts w:ascii="Times New Roman" w:hAnsi="Times New Roman" w:cs="Times New Roman"/>
          <w:i/>
          <w:sz w:val="24"/>
          <w:szCs w:val="24"/>
          <w:lang w:val="en-US"/>
        </w:rPr>
        <w:t>dn</w:t>
      </w:r>
      <w:r>
        <w:rPr>
          <w:rFonts w:ascii="Times New Roman" w:hAnsi="Times New Roman" w:cs="Times New Roman"/>
          <w:sz w:val="24"/>
          <w:szCs w:val="24"/>
          <w:lang w:val="en-US"/>
        </w:rPr>
        <w:t>/</w:t>
      </w:r>
      <w:r w:rsidRPr="00784BE8">
        <w:rPr>
          <w:rFonts w:ascii="Times New Roman" w:hAnsi="Times New Roman" w:cs="Times New Roman"/>
          <w:i/>
          <w:sz w:val="24"/>
          <w:szCs w:val="24"/>
          <w:lang w:val="en-US"/>
        </w:rPr>
        <w:t>dc</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has the same impact on the molar mass distribution calculated by SEC-MALS as </w:t>
      </w:r>
      <w:r w:rsidR="00FB48D1">
        <w:rPr>
          <w:rFonts w:ascii="Times New Roman" w:hAnsi="Times New Roman" w:cs="Times New Roman"/>
          <w:sz w:val="24"/>
          <w:szCs w:val="24"/>
          <w:lang w:val="en-US"/>
        </w:rPr>
        <w:t xml:space="preserve">by </w:t>
      </w:r>
      <w:r w:rsidR="006C5936">
        <w:rPr>
          <w:rFonts w:ascii="Times New Roman" w:hAnsi="Times New Roman" w:cs="Times New Roman"/>
          <w:sz w:val="24"/>
          <w:szCs w:val="24"/>
          <w:lang w:val="en-US"/>
        </w:rPr>
        <w:t>SEC-VIS-UC.</w:t>
      </w:r>
    </w:p>
    <w:p w:rsidR="00AE357D" w:rsidRDefault="00C04CB9" w:rsidP="00F67E37">
      <w:pPr>
        <w:jc w:val="both"/>
        <w:rPr>
          <w:rFonts w:ascii="Times New Roman" w:hAnsi="Times New Roman" w:cs="Times New Roman"/>
          <w:sz w:val="24"/>
          <w:szCs w:val="24"/>
          <w:lang w:val="en-US"/>
        </w:rPr>
      </w:pPr>
      <w:r w:rsidRPr="0039487A">
        <w:rPr>
          <w:rFonts w:ascii="Times New Roman" w:hAnsi="Times New Roman" w:cs="Times New Roman"/>
          <w:sz w:val="24"/>
          <w:szCs w:val="24"/>
          <w:lang w:val="en-US"/>
        </w:rPr>
        <w:t xml:space="preserve">In </w:t>
      </w:r>
      <w:r w:rsidR="007C4E24">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 xml:space="preserve">case of lignin and other fluorescent polymers the UC provides more accurate molar mass than regular MALS with </w:t>
      </w:r>
      <w:r w:rsidR="00AF02C2">
        <w:rPr>
          <w:rFonts w:ascii="Times New Roman" w:hAnsi="Times New Roman" w:cs="Times New Roman"/>
          <w:sz w:val="24"/>
          <w:szCs w:val="24"/>
          <w:lang w:val="en-US"/>
        </w:rPr>
        <w:t xml:space="preserve">the </w:t>
      </w:r>
      <w:r w:rsidRPr="0039487A">
        <w:rPr>
          <w:rFonts w:ascii="Times New Roman" w:hAnsi="Times New Roman" w:cs="Times New Roman"/>
          <w:sz w:val="24"/>
          <w:szCs w:val="24"/>
          <w:lang w:val="en-US"/>
        </w:rPr>
        <w:t>wavelength of</w:t>
      </w:r>
      <w:r w:rsidR="00B94192">
        <w:rPr>
          <w:rFonts w:ascii="Times New Roman" w:hAnsi="Times New Roman" w:cs="Times New Roman"/>
          <w:sz w:val="24"/>
          <w:szCs w:val="24"/>
          <w:lang w:val="en-US"/>
        </w:rPr>
        <w:t xml:space="preserve"> ≈</w:t>
      </w:r>
      <w:r w:rsidRPr="0039487A">
        <w:rPr>
          <w:rFonts w:ascii="Times New Roman" w:hAnsi="Times New Roman" w:cs="Times New Roman"/>
          <w:sz w:val="24"/>
          <w:szCs w:val="24"/>
          <w:lang w:val="en-US"/>
        </w:rPr>
        <w:t xml:space="preserve"> 660 nm or lower. Branched polymers are another area of polymers where UC ca</w:t>
      </w:r>
      <w:r w:rsidR="00E271DE">
        <w:rPr>
          <w:rFonts w:ascii="Times New Roman" w:hAnsi="Times New Roman" w:cs="Times New Roman"/>
          <w:sz w:val="24"/>
          <w:szCs w:val="24"/>
          <w:lang w:val="en-US"/>
        </w:rPr>
        <w:t>n</w:t>
      </w:r>
      <w:r w:rsidRPr="0039487A">
        <w:rPr>
          <w:rFonts w:ascii="Times New Roman" w:hAnsi="Times New Roman" w:cs="Times New Roman"/>
          <w:sz w:val="24"/>
          <w:szCs w:val="24"/>
          <w:lang w:val="en-US"/>
        </w:rPr>
        <w:t xml:space="preserve"> be </w:t>
      </w:r>
      <w:r w:rsidR="00F04117" w:rsidRPr="0039487A">
        <w:rPr>
          <w:rFonts w:ascii="Times New Roman" w:hAnsi="Times New Roman" w:cs="Times New Roman"/>
          <w:sz w:val="24"/>
          <w:szCs w:val="24"/>
          <w:lang w:val="en-US"/>
        </w:rPr>
        <w:t>valuable</w:t>
      </w:r>
      <w:r w:rsidR="00C621B2">
        <w:rPr>
          <w:rFonts w:ascii="Times New Roman" w:hAnsi="Times New Roman" w:cs="Times New Roman"/>
          <w:sz w:val="24"/>
          <w:szCs w:val="24"/>
          <w:lang w:val="en-US"/>
        </w:rPr>
        <w:t xml:space="preserve"> as it</w:t>
      </w:r>
      <w:r w:rsidR="00F04117">
        <w:rPr>
          <w:rFonts w:ascii="Times New Roman" w:hAnsi="Times New Roman" w:cs="Times New Roman"/>
          <w:sz w:val="24"/>
          <w:szCs w:val="24"/>
          <w:lang w:val="en-US"/>
        </w:rPr>
        <w:t xml:space="preserve"> </w:t>
      </w:r>
      <w:r w:rsidR="00C621B2">
        <w:rPr>
          <w:rFonts w:ascii="Times New Roman" w:hAnsi="Times New Roman" w:cs="Times New Roman"/>
          <w:sz w:val="24"/>
          <w:szCs w:val="24"/>
          <w:lang w:val="en-US"/>
        </w:rPr>
        <w:t>describes the</w:t>
      </w:r>
      <w:r w:rsidRPr="0039487A">
        <w:rPr>
          <w:rFonts w:ascii="Times New Roman" w:hAnsi="Times New Roman" w:cs="Times New Roman"/>
          <w:sz w:val="24"/>
          <w:szCs w:val="24"/>
          <w:lang w:val="en-US"/>
        </w:rPr>
        <w:t xml:space="preserve"> lower-molar-mass part of distribution </w:t>
      </w:r>
      <w:r w:rsidR="00F04117">
        <w:rPr>
          <w:rFonts w:ascii="Times New Roman" w:hAnsi="Times New Roman" w:cs="Times New Roman"/>
          <w:sz w:val="24"/>
          <w:szCs w:val="24"/>
          <w:lang w:val="en-US"/>
        </w:rPr>
        <w:t xml:space="preserve">more accurately </w:t>
      </w:r>
      <w:r w:rsidR="00F04117" w:rsidRPr="0039487A">
        <w:rPr>
          <w:rFonts w:ascii="Times New Roman" w:hAnsi="Times New Roman" w:cs="Times New Roman"/>
          <w:sz w:val="24"/>
          <w:szCs w:val="24"/>
          <w:lang w:val="en-US"/>
        </w:rPr>
        <w:t xml:space="preserve">due to significantly lower sensitivity of intrinsic viscosity to contamination </w:t>
      </w:r>
      <w:r w:rsidR="003541EA">
        <w:rPr>
          <w:rFonts w:ascii="Times New Roman" w:hAnsi="Times New Roman" w:cs="Times New Roman"/>
          <w:sz w:val="24"/>
          <w:szCs w:val="24"/>
          <w:lang w:val="en-US"/>
        </w:rPr>
        <w:t>by</w:t>
      </w:r>
      <w:r w:rsidR="00F04117" w:rsidRPr="0039487A">
        <w:rPr>
          <w:rFonts w:ascii="Times New Roman" w:hAnsi="Times New Roman" w:cs="Times New Roman"/>
          <w:sz w:val="24"/>
          <w:szCs w:val="24"/>
          <w:lang w:val="en-US"/>
        </w:rPr>
        <w:t xml:space="preserve"> highly branched high-molar-mass fractions</w:t>
      </w:r>
      <w:r w:rsidRPr="0039487A">
        <w:rPr>
          <w:rFonts w:ascii="Times New Roman" w:hAnsi="Times New Roman" w:cs="Times New Roman"/>
          <w:sz w:val="24"/>
          <w:szCs w:val="24"/>
          <w:lang w:val="en-US"/>
        </w:rPr>
        <w:t>.</w:t>
      </w:r>
      <w:r w:rsidR="00E271DE">
        <w:rPr>
          <w:rFonts w:ascii="Times New Roman" w:hAnsi="Times New Roman" w:cs="Times New Roman"/>
          <w:sz w:val="24"/>
          <w:szCs w:val="24"/>
          <w:lang w:val="en-US"/>
        </w:rPr>
        <w:t xml:space="preserve"> The combination of </w:t>
      </w:r>
      <w:r w:rsidR="00E271DE">
        <w:rPr>
          <w:rFonts w:ascii="Times New Roman" w:hAnsi="Times New Roman" w:cs="Times New Roman"/>
          <w:i/>
          <w:sz w:val="24"/>
          <w:szCs w:val="24"/>
          <w:lang w:val="en-US"/>
        </w:rPr>
        <w:t>M</w:t>
      </w:r>
      <w:r w:rsidR="00E271DE">
        <w:rPr>
          <w:rFonts w:ascii="Times New Roman" w:hAnsi="Times New Roman" w:cs="Times New Roman"/>
          <w:i/>
          <w:sz w:val="24"/>
          <w:szCs w:val="24"/>
          <w:vertAlign w:val="subscript"/>
          <w:lang w:val="en-US"/>
        </w:rPr>
        <w:t>w</w:t>
      </w:r>
      <w:r w:rsidR="00E271DE">
        <w:rPr>
          <w:rFonts w:ascii="Times New Roman" w:hAnsi="Times New Roman" w:cs="Times New Roman"/>
          <w:i/>
          <w:sz w:val="24"/>
          <w:szCs w:val="24"/>
          <w:lang w:val="en-US"/>
        </w:rPr>
        <w:t xml:space="preserve"> </w:t>
      </w:r>
      <w:r w:rsidR="00E271DE">
        <w:rPr>
          <w:rFonts w:ascii="Times New Roman" w:hAnsi="Times New Roman" w:cs="Times New Roman"/>
          <w:sz w:val="24"/>
          <w:szCs w:val="24"/>
          <w:lang w:val="en-US"/>
        </w:rPr>
        <w:t xml:space="preserve">from MALS and </w:t>
      </w:r>
      <w:r w:rsidR="00E271DE">
        <w:rPr>
          <w:rFonts w:ascii="Times New Roman" w:hAnsi="Times New Roman" w:cs="Times New Roman"/>
          <w:i/>
          <w:sz w:val="24"/>
          <w:szCs w:val="24"/>
          <w:lang w:val="en-US"/>
        </w:rPr>
        <w:t>M</w:t>
      </w:r>
      <w:r w:rsidR="00E271DE">
        <w:rPr>
          <w:rFonts w:ascii="Times New Roman" w:hAnsi="Times New Roman" w:cs="Times New Roman"/>
          <w:i/>
          <w:sz w:val="24"/>
          <w:szCs w:val="24"/>
          <w:vertAlign w:val="subscript"/>
          <w:lang w:val="en-US"/>
        </w:rPr>
        <w:t>n</w:t>
      </w:r>
      <w:r w:rsidR="00E271DE">
        <w:rPr>
          <w:rFonts w:ascii="Times New Roman" w:hAnsi="Times New Roman" w:cs="Times New Roman"/>
          <w:sz w:val="24"/>
          <w:szCs w:val="24"/>
          <w:lang w:val="en-US"/>
        </w:rPr>
        <w:t xml:space="preserve"> from UC </w:t>
      </w:r>
      <w:r w:rsidR="00F533D6">
        <w:rPr>
          <w:rFonts w:ascii="Times New Roman" w:hAnsi="Times New Roman" w:cs="Times New Roman"/>
          <w:sz w:val="24"/>
          <w:szCs w:val="24"/>
          <w:lang w:val="en-US"/>
        </w:rPr>
        <w:t xml:space="preserve">can be recommended for proper characterization of branched polymers that exhibit significant upswing on the molar mass </w:t>
      </w:r>
      <w:r w:rsidR="00B94192">
        <w:rPr>
          <w:rFonts w:ascii="Times New Roman" w:hAnsi="Times New Roman" w:cs="Times New Roman"/>
          <w:sz w:val="24"/>
          <w:szCs w:val="24"/>
          <w:lang w:val="en-US"/>
        </w:rPr>
        <w:t xml:space="preserve">versus elution volume </w:t>
      </w:r>
      <w:r w:rsidR="00F533D6">
        <w:rPr>
          <w:rFonts w:ascii="Times New Roman" w:hAnsi="Times New Roman" w:cs="Times New Roman"/>
          <w:sz w:val="24"/>
          <w:szCs w:val="24"/>
          <w:lang w:val="en-US"/>
        </w:rPr>
        <w:t>plots.</w:t>
      </w:r>
    </w:p>
    <w:p w:rsidR="00AE357D" w:rsidRDefault="00AE357D">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AE357D" w:rsidRPr="002225F3" w:rsidRDefault="00AE357D" w:rsidP="00AE357D">
      <w:pPr>
        <w:spacing w:after="120" w:line="240" w:lineRule="auto"/>
        <w:jc w:val="both"/>
        <w:rPr>
          <w:rFonts w:ascii="Times New Roman" w:hAnsi="Times New Roman" w:cs="Times New Roman"/>
          <w:i/>
          <w:lang w:val="en-US"/>
        </w:rPr>
      </w:pPr>
      <w:r w:rsidRPr="002225F3">
        <w:rPr>
          <w:rFonts w:ascii="Times New Roman" w:hAnsi="Times New Roman" w:cs="Times New Roman"/>
          <w:b/>
          <w:lang w:val="en-US"/>
        </w:rPr>
        <w:lastRenderedPageBreak/>
        <w:t>Table 1</w:t>
      </w:r>
      <w:r w:rsidRPr="002225F3">
        <w:rPr>
          <w:rFonts w:ascii="Times New Roman" w:hAnsi="Times New Roman" w:cs="Times New Roman"/>
          <w:lang w:val="en-US"/>
        </w:rPr>
        <w:t xml:space="preserve"> </w:t>
      </w:r>
      <w:r w:rsidRPr="002225F3">
        <w:rPr>
          <w:rFonts w:ascii="Times New Roman" w:hAnsi="Times New Roman" w:cs="Times New Roman"/>
          <w:noProof/>
        </w:rPr>
        <w:t xml:space="preserve">Samples analyzed in this study and their numerical identification in Figures 1 – 3 and </w:t>
      </w:r>
      <w:r w:rsidRPr="002225F3">
        <w:rPr>
          <w:rFonts w:ascii="Times New Roman" w:hAnsi="Times New Roman" w:cs="Times New Roman"/>
          <w:i/>
          <w:lang w:val="en-US"/>
        </w:rPr>
        <w:t>dn</w:t>
      </w:r>
      <w:r w:rsidRPr="002225F3">
        <w:rPr>
          <w:rFonts w:ascii="Times New Roman" w:hAnsi="Times New Roman" w:cs="Times New Roman"/>
          <w:lang w:val="en-US"/>
        </w:rPr>
        <w:t>/</w:t>
      </w:r>
      <w:r w:rsidRPr="002225F3">
        <w:rPr>
          <w:rFonts w:ascii="Times New Roman" w:hAnsi="Times New Roman" w:cs="Times New Roman"/>
          <w:i/>
          <w:lang w:val="en-US"/>
        </w:rPr>
        <w:t>dc</w:t>
      </w:r>
    </w:p>
    <w:tbl>
      <w:tblPr>
        <w:tblStyle w:val="Mkatabulky"/>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8"/>
        <w:gridCol w:w="2347"/>
        <w:gridCol w:w="2347"/>
      </w:tblGrid>
      <w:tr w:rsidR="002225F3" w:rsidRPr="002225F3" w:rsidTr="00D54C75">
        <w:trPr>
          <w:trHeight w:val="454"/>
        </w:trPr>
        <w:tc>
          <w:tcPr>
            <w:tcW w:w="4928" w:type="dxa"/>
            <w:tcBorders>
              <w:bottom w:val="single" w:sz="4" w:space="0" w:color="auto"/>
            </w:tcBorders>
            <w:vAlign w:val="center"/>
          </w:tcPr>
          <w:p w:rsidR="00AE357D" w:rsidRPr="002225F3" w:rsidRDefault="00AE357D" w:rsidP="00AE357D">
            <w:pPr>
              <w:jc w:val="center"/>
              <w:rPr>
                <w:rFonts w:ascii="Times New Roman" w:hAnsi="Times New Roman" w:cs="Times New Roman"/>
                <w:noProof/>
              </w:rPr>
            </w:pPr>
            <w:r w:rsidRPr="002225F3">
              <w:rPr>
                <w:rFonts w:ascii="Times New Roman" w:hAnsi="Times New Roman" w:cs="Times New Roman"/>
                <w:noProof/>
              </w:rPr>
              <w:t>Polymer</w:t>
            </w:r>
          </w:p>
        </w:tc>
        <w:tc>
          <w:tcPr>
            <w:tcW w:w="2347" w:type="dxa"/>
            <w:tcBorders>
              <w:bottom w:val="single" w:sz="4" w:space="0" w:color="auto"/>
            </w:tcBorders>
            <w:vAlign w:val="center"/>
          </w:tcPr>
          <w:p w:rsidR="00AE357D" w:rsidRPr="002225F3" w:rsidRDefault="00AE357D" w:rsidP="00AE357D">
            <w:pPr>
              <w:jc w:val="center"/>
              <w:rPr>
                <w:rFonts w:ascii="Times New Roman" w:hAnsi="Times New Roman" w:cs="Times New Roman"/>
                <w:noProof/>
              </w:rPr>
            </w:pPr>
            <w:r w:rsidRPr="002225F3">
              <w:rPr>
                <w:rFonts w:ascii="Times New Roman" w:hAnsi="Times New Roman" w:cs="Times New Roman"/>
                <w:noProof/>
              </w:rPr>
              <w:t>Code in Figures 1 – 3</w:t>
            </w:r>
          </w:p>
        </w:tc>
        <w:tc>
          <w:tcPr>
            <w:tcW w:w="2347" w:type="dxa"/>
            <w:tcBorders>
              <w:bottom w:val="single" w:sz="4" w:space="0" w:color="auto"/>
            </w:tcBorders>
            <w:vAlign w:val="center"/>
          </w:tcPr>
          <w:p w:rsidR="00AE357D" w:rsidRPr="002225F3" w:rsidRDefault="00AE357D" w:rsidP="00AE357D">
            <w:pPr>
              <w:jc w:val="center"/>
              <w:rPr>
                <w:rFonts w:ascii="Times New Roman" w:hAnsi="Times New Roman" w:cs="Times New Roman"/>
                <w:noProof/>
              </w:rPr>
            </w:pPr>
            <w:r w:rsidRPr="002225F3">
              <w:rPr>
                <w:rFonts w:ascii="Times New Roman" w:hAnsi="Times New Roman" w:cs="Times New Roman"/>
                <w:i/>
                <w:lang w:val="en-US"/>
              </w:rPr>
              <w:t>dn</w:t>
            </w:r>
            <w:r w:rsidRPr="002225F3">
              <w:rPr>
                <w:rFonts w:ascii="Times New Roman" w:hAnsi="Times New Roman" w:cs="Times New Roman"/>
                <w:lang w:val="en-US"/>
              </w:rPr>
              <w:t>/</w:t>
            </w:r>
            <w:r w:rsidRPr="002225F3">
              <w:rPr>
                <w:rFonts w:ascii="Times New Roman" w:hAnsi="Times New Roman" w:cs="Times New Roman"/>
                <w:i/>
                <w:lang w:val="en-US"/>
              </w:rPr>
              <w:t xml:space="preserve">dc </w:t>
            </w:r>
            <w:r w:rsidRPr="002225F3">
              <w:rPr>
                <w:rFonts w:ascii="Times New Roman" w:hAnsi="Times New Roman" w:cs="Times New Roman"/>
                <w:lang w:val="en-US"/>
              </w:rPr>
              <w:t>(mL/g)</w:t>
            </w:r>
          </w:p>
        </w:tc>
      </w:tr>
      <w:tr w:rsidR="002225F3" w:rsidRPr="002225F3" w:rsidTr="00D54C75">
        <w:trPr>
          <w:trHeight w:val="624"/>
        </w:trPr>
        <w:tc>
          <w:tcPr>
            <w:tcW w:w="4928" w:type="dxa"/>
            <w:tcBorders>
              <w:top w:val="single" w:sz="4" w:space="0" w:color="auto"/>
              <w:bottom w:val="nil"/>
            </w:tcBorders>
            <w:vAlign w:val="center"/>
          </w:tcPr>
          <w:p w:rsidR="00AE357D" w:rsidRPr="002225F3" w:rsidRDefault="00B10EF5" w:rsidP="00B10EF5">
            <w:pPr>
              <w:rPr>
                <w:rFonts w:ascii="Times New Roman" w:hAnsi="Times New Roman" w:cs="Times New Roman"/>
                <w:noProof/>
              </w:rPr>
            </w:pPr>
            <w:r w:rsidRPr="002225F3">
              <w:rPr>
                <w:rFonts w:ascii="Times New Roman" w:hAnsi="Times New Roman" w:cs="Times New Roman"/>
                <w:lang w:val="en-US"/>
              </w:rPr>
              <w:t>L</w:t>
            </w:r>
            <w:r w:rsidR="00AE357D" w:rsidRPr="002225F3">
              <w:rPr>
                <w:rFonts w:ascii="Times New Roman" w:hAnsi="Times New Roman" w:cs="Times New Roman"/>
                <w:lang w:val="en-US"/>
              </w:rPr>
              <w:t>inear and star-branched polycaprolactone and poly(caprolactone-co-lactide)</w:t>
            </w:r>
          </w:p>
        </w:tc>
        <w:tc>
          <w:tcPr>
            <w:tcW w:w="2347" w:type="dxa"/>
            <w:tcBorders>
              <w:top w:val="single" w:sz="4" w:space="0" w:color="auto"/>
              <w:bottom w:val="nil"/>
            </w:tcBorders>
            <w:vAlign w:val="center"/>
          </w:tcPr>
          <w:p w:rsidR="00AE357D" w:rsidRPr="002225F3" w:rsidRDefault="00AE357D" w:rsidP="00AE357D">
            <w:pPr>
              <w:jc w:val="center"/>
              <w:rPr>
                <w:rFonts w:ascii="Times New Roman" w:hAnsi="Times New Roman" w:cs="Times New Roman"/>
                <w:noProof/>
              </w:rPr>
            </w:pPr>
            <w:r w:rsidRPr="002225F3">
              <w:rPr>
                <w:rFonts w:ascii="Times New Roman" w:hAnsi="Times New Roman" w:cs="Times New Roman"/>
                <w:noProof/>
              </w:rPr>
              <w:t>1 – 6</w:t>
            </w:r>
          </w:p>
        </w:tc>
        <w:tc>
          <w:tcPr>
            <w:tcW w:w="2347" w:type="dxa"/>
            <w:tcBorders>
              <w:top w:val="single" w:sz="4" w:space="0" w:color="auto"/>
              <w:bottom w:val="nil"/>
            </w:tcBorders>
            <w:vAlign w:val="center"/>
          </w:tcPr>
          <w:p w:rsidR="00AE357D" w:rsidRPr="002225F3" w:rsidRDefault="00365444" w:rsidP="00AE357D">
            <w:pPr>
              <w:jc w:val="center"/>
              <w:rPr>
                <w:rFonts w:ascii="Times New Roman" w:hAnsi="Times New Roman" w:cs="Times New Roman"/>
                <w:noProof/>
                <w:lang w:val="en-US"/>
              </w:rPr>
            </w:pPr>
            <w:r w:rsidRPr="002225F3">
              <w:rPr>
                <w:rFonts w:ascii="Times New Roman" w:hAnsi="Times New Roman" w:cs="Times New Roman"/>
                <w:noProof/>
              </w:rPr>
              <w:t>0.058 – 0.078</w:t>
            </w:r>
            <w:r w:rsidRPr="002225F3">
              <w:rPr>
                <w:rFonts w:ascii="Times New Roman" w:hAnsi="Times New Roman" w:cs="Times New Roman"/>
                <w:noProof/>
                <w:lang w:val="en-US"/>
              </w:rPr>
              <w:t>*</w:t>
            </w:r>
          </w:p>
        </w:tc>
      </w:tr>
      <w:tr w:rsidR="002225F3" w:rsidRPr="002225F3" w:rsidTr="00D54C75">
        <w:trPr>
          <w:trHeight w:val="454"/>
        </w:trPr>
        <w:tc>
          <w:tcPr>
            <w:tcW w:w="4928" w:type="dxa"/>
            <w:tcBorders>
              <w:top w:val="nil"/>
            </w:tcBorders>
            <w:vAlign w:val="center"/>
          </w:tcPr>
          <w:p w:rsidR="00AE357D" w:rsidRPr="002225F3" w:rsidRDefault="00B10EF5" w:rsidP="00B10EF5">
            <w:pPr>
              <w:rPr>
                <w:rFonts w:ascii="Times New Roman" w:hAnsi="Times New Roman" w:cs="Times New Roman"/>
                <w:noProof/>
              </w:rPr>
            </w:pPr>
            <w:r w:rsidRPr="002225F3">
              <w:rPr>
                <w:rFonts w:ascii="Times New Roman" w:hAnsi="Times New Roman" w:cs="Times New Roman"/>
                <w:noProof/>
              </w:rPr>
              <w:t>Epoxy resin based on bisphenol A</w:t>
            </w:r>
          </w:p>
        </w:tc>
        <w:tc>
          <w:tcPr>
            <w:tcW w:w="2347" w:type="dxa"/>
            <w:tcBorders>
              <w:top w:val="nil"/>
            </w:tcBorders>
            <w:vAlign w:val="center"/>
          </w:tcPr>
          <w:p w:rsidR="00AE357D"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7, 8</w:t>
            </w:r>
          </w:p>
        </w:tc>
        <w:tc>
          <w:tcPr>
            <w:tcW w:w="2347" w:type="dxa"/>
            <w:tcBorders>
              <w:top w:val="nil"/>
            </w:tcBorders>
            <w:vAlign w:val="center"/>
          </w:tcPr>
          <w:p w:rsidR="00AE357D" w:rsidRPr="002225F3" w:rsidRDefault="00D54C75" w:rsidP="00AE357D">
            <w:pPr>
              <w:jc w:val="center"/>
              <w:rPr>
                <w:rFonts w:ascii="Times New Roman" w:hAnsi="Times New Roman" w:cs="Times New Roman"/>
                <w:noProof/>
              </w:rPr>
            </w:pPr>
            <w:r w:rsidRPr="002225F3">
              <w:rPr>
                <w:rFonts w:ascii="Times New Roman" w:hAnsi="Times New Roman" w:cs="Times New Roman"/>
                <w:noProof/>
              </w:rPr>
              <w:t>0.178 / 0.183</w:t>
            </w:r>
            <w:r w:rsidR="00365444" w:rsidRPr="002225F3">
              <w:rPr>
                <w:rFonts w:ascii="Times New Roman" w:hAnsi="Times New Roman" w:cs="Times New Roman"/>
                <w:noProof/>
              </w:rPr>
              <w:t>**</w:t>
            </w:r>
          </w:p>
        </w:tc>
      </w:tr>
      <w:tr w:rsidR="002225F3" w:rsidRPr="002225F3" w:rsidTr="00D54C75">
        <w:trPr>
          <w:trHeight w:val="454"/>
        </w:trPr>
        <w:tc>
          <w:tcPr>
            <w:tcW w:w="4928" w:type="dxa"/>
            <w:vAlign w:val="center"/>
          </w:tcPr>
          <w:p w:rsidR="00AE357D" w:rsidRPr="002225F3" w:rsidRDefault="00B10EF5" w:rsidP="00B10EF5">
            <w:pPr>
              <w:rPr>
                <w:rFonts w:ascii="Times New Roman" w:hAnsi="Times New Roman" w:cs="Times New Roman"/>
                <w:noProof/>
              </w:rPr>
            </w:pPr>
            <w:r w:rsidRPr="002225F3">
              <w:rPr>
                <w:rFonts w:ascii="Times New Roman" w:hAnsi="Times New Roman" w:cs="Times New Roman"/>
                <w:lang w:val="en-US"/>
              </w:rPr>
              <w:t>Star-branched poly(lactic-co-glycolic acid)</w:t>
            </w:r>
          </w:p>
        </w:tc>
        <w:tc>
          <w:tcPr>
            <w:tcW w:w="2347" w:type="dxa"/>
            <w:vAlign w:val="center"/>
          </w:tcPr>
          <w:p w:rsidR="00AE357D"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9 – 15</w:t>
            </w:r>
          </w:p>
        </w:tc>
        <w:tc>
          <w:tcPr>
            <w:tcW w:w="2347" w:type="dxa"/>
            <w:vAlign w:val="center"/>
          </w:tcPr>
          <w:p w:rsidR="00AE357D"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0.049</w:t>
            </w:r>
          </w:p>
        </w:tc>
      </w:tr>
      <w:tr w:rsidR="002225F3" w:rsidRPr="002225F3" w:rsidTr="00D54C75">
        <w:trPr>
          <w:trHeight w:val="454"/>
        </w:trPr>
        <w:tc>
          <w:tcPr>
            <w:tcW w:w="4928" w:type="dxa"/>
            <w:vAlign w:val="center"/>
          </w:tcPr>
          <w:p w:rsidR="00AE357D" w:rsidRPr="002225F3" w:rsidRDefault="00B10EF5" w:rsidP="00B10EF5">
            <w:pPr>
              <w:rPr>
                <w:rFonts w:ascii="Times New Roman" w:hAnsi="Times New Roman" w:cs="Times New Roman"/>
                <w:noProof/>
              </w:rPr>
            </w:pPr>
            <w:r w:rsidRPr="002225F3">
              <w:rPr>
                <w:rFonts w:ascii="Times New Roman" w:hAnsi="Times New Roman" w:cs="Times New Roman"/>
                <w:noProof/>
              </w:rPr>
              <w:t>Polycarbonate based on bisphenol A</w:t>
            </w:r>
          </w:p>
        </w:tc>
        <w:tc>
          <w:tcPr>
            <w:tcW w:w="2347" w:type="dxa"/>
            <w:vAlign w:val="center"/>
          </w:tcPr>
          <w:p w:rsidR="00AE357D"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16</w:t>
            </w:r>
          </w:p>
        </w:tc>
        <w:tc>
          <w:tcPr>
            <w:tcW w:w="2347" w:type="dxa"/>
            <w:vAlign w:val="center"/>
          </w:tcPr>
          <w:p w:rsidR="00AE357D" w:rsidRPr="002225F3" w:rsidRDefault="00D54C75" w:rsidP="00AE357D">
            <w:pPr>
              <w:jc w:val="center"/>
              <w:rPr>
                <w:rFonts w:ascii="Times New Roman" w:hAnsi="Times New Roman" w:cs="Times New Roman"/>
                <w:noProof/>
              </w:rPr>
            </w:pPr>
            <w:r w:rsidRPr="002225F3">
              <w:rPr>
                <w:rFonts w:ascii="Times New Roman" w:hAnsi="Times New Roman" w:cs="Times New Roman"/>
                <w:noProof/>
              </w:rPr>
              <w:t>0.186</w:t>
            </w:r>
          </w:p>
        </w:tc>
      </w:tr>
      <w:tr w:rsidR="002225F3" w:rsidRPr="002225F3" w:rsidTr="00D54C75">
        <w:trPr>
          <w:trHeight w:val="454"/>
        </w:trPr>
        <w:tc>
          <w:tcPr>
            <w:tcW w:w="4928" w:type="dxa"/>
            <w:vAlign w:val="center"/>
          </w:tcPr>
          <w:p w:rsidR="00AE357D" w:rsidRPr="002225F3" w:rsidRDefault="00B10EF5" w:rsidP="00B10EF5">
            <w:pPr>
              <w:rPr>
                <w:rFonts w:ascii="Times New Roman" w:hAnsi="Times New Roman" w:cs="Times New Roman"/>
                <w:noProof/>
              </w:rPr>
            </w:pPr>
            <w:r w:rsidRPr="002225F3">
              <w:rPr>
                <w:rFonts w:ascii="Times New Roman" w:hAnsi="Times New Roman" w:cs="Times New Roman"/>
                <w:noProof/>
              </w:rPr>
              <w:t>Linear poly(isobutyl methacrylate)</w:t>
            </w:r>
          </w:p>
        </w:tc>
        <w:tc>
          <w:tcPr>
            <w:tcW w:w="2347" w:type="dxa"/>
            <w:vAlign w:val="center"/>
          </w:tcPr>
          <w:p w:rsidR="00AE357D"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17</w:t>
            </w:r>
          </w:p>
        </w:tc>
        <w:tc>
          <w:tcPr>
            <w:tcW w:w="2347" w:type="dxa"/>
            <w:vAlign w:val="center"/>
          </w:tcPr>
          <w:p w:rsidR="00AE357D" w:rsidRPr="002225F3" w:rsidRDefault="00D54C75" w:rsidP="00AE357D">
            <w:pPr>
              <w:jc w:val="center"/>
              <w:rPr>
                <w:rFonts w:ascii="Times New Roman" w:hAnsi="Times New Roman" w:cs="Times New Roman"/>
                <w:noProof/>
              </w:rPr>
            </w:pPr>
            <w:r w:rsidRPr="002225F3">
              <w:rPr>
                <w:rFonts w:ascii="Times New Roman" w:hAnsi="Times New Roman" w:cs="Times New Roman"/>
                <w:noProof/>
              </w:rPr>
              <w:t>0.075</w:t>
            </w:r>
          </w:p>
        </w:tc>
      </w:tr>
      <w:tr w:rsidR="002225F3" w:rsidRPr="002225F3" w:rsidTr="00D54C75">
        <w:trPr>
          <w:trHeight w:val="454"/>
        </w:trPr>
        <w:tc>
          <w:tcPr>
            <w:tcW w:w="4928" w:type="dxa"/>
            <w:vAlign w:val="center"/>
          </w:tcPr>
          <w:p w:rsidR="00AE357D" w:rsidRPr="002225F3" w:rsidRDefault="00B10EF5" w:rsidP="00B10EF5">
            <w:pPr>
              <w:rPr>
                <w:rFonts w:ascii="Times New Roman" w:hAnsi="Times New Roman" w:cs="Times New Roman"/>
                <w:noProof/>
              </w:rPr>
            </w:pPr>
            <w:r w:rsidRPr="002225F3">
              <w:rPr>
                <w:rFonts w:ascii="Times New Roman" w:hAnsi="Times New Roman" w:cs="Times New Roman"/>
                <w:noProof/>
              </w:rPr>
              <w:t>Linear poly(methyl methacrylate)</w:t>
            </w:r>
          </w:p>
        </w:tc>
        <w:tc>
          <w:tcPr>
            <w:tcW w:w="2347" w:type="dxa"/>
            <w:vAlign w:val="center"/>
          </w:tcPr>
          <w:p w:rsidR="00AE357D"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18, 23, 24</w:t>
            </w:r>
          </w:p>
        </w:tc>
        <w:tc>
          <w:tcPr>
            <w:tcW w:w="2347" w:type="dxa"/>
            <w:vAlign w:val="center"/>
          </w:tcPr>
          <w:p w:rsidR="00AE357D"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0.084</w:t>
            </w:r>
          </w:p>
        </w:tc>
      </w:tr>
      <w:tr w:rsidR="002225F3" w:rsidRPr="002225F3" w:rsidTr="00D54C75">
        <w:trPr>
          <w:trHeight w:val="454"/>
        </w:trPr>
        <w:tc>
          <w:tcPr>
            <w:tcW w:w="4928" w:type="dxa"/>
            <w:vAlign w:val="center"/>
          </w:tcPr>
          <w:p w:rsidR="00AE357D" w:rsidRPr="002225F3" w:rsidRDefault="00B10EF5" w:rsidP="00B10EF5">
            <w:pPr>
              <w:rPr>
                <w:rFonts w:ascii="Times New Roman" w:hAnsi="Times New Roman" w:cs="Times New Roman"/>
                <w:noProof/>
              </w:rPr>
            </w:pPr>
            <w:r w:rsidRPr="002225F3">
              <w:rPr>
                <w:rFonts w:ascii="Times New Roman" w:hAnsi="Times New Roman" w:cs="Times New Roman"/>
                <w:noProof/>
              </w:rPr>
              <w:t>Linear polystyrene</w:t>
            </w:r>
            <w:r w:rsidR="005C3F04" w:rsidRPr="002225F3">
              <w:rPr>
                <w:rFonts w:ascii="Times New Roman" w:hAnsi="Times New Roman" w:cs="Times New Roman"/>
                <w:noProof/>
              </w:rPr>
              <w:t xml:space="preserve"> (NIST 706 = 19)</w:t>
            </w:r>
          </w:p>
        </w:tc>
        <w:tc>
          <w:tcPr>
            <w:tcW w:w="2347" w:type="dxa"/>
            <w:vAlign w:val="center"/>
          </w:tcPr>
          <w:p w:rsidR="00AE357D"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19 – 21</w:t>
            </w:r>
          </w:p>
        </w:tc>
        <w:tc>
          <w:tcPr>
            <w:tcW w:w="2347" w:type="dxa"/>
            <w:vAlign w:val="center"/>
          </w:tcPr>
          <w:p w:rsidR="00AE357D"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0.184</w:t>
            </w:r>
          </w:p>
        </w:tc>
      </w:tr>
      <w:tr w:rsidR="002225F3" w:rsidRPr="002225F3" w:rsidTr="00D54C75">
        <w:trPr>
          <w:trHeight w:val="454"/>
        </w:trPr>
        <w:tc>
          <w:tcPr>
            <w:tcW w:w="4928" w:type="dxa"/>
            <w:vAlign w:val="center"/>
          </w:tcPr>
          <w:p w:rsidR="001A5ADF" w:rsidRPr="002225F3" w:rsidRDefault="001A5ADF" w:rsidP="00B10EF5">
            <w:pPr>
              <w:rPr>
                <w:rFonts w:ascii="Times New Roman" w:hAnsi="Times New Roman" w:cs="Times New Roman"/>
                <w:noProof/>
              </w:rPr>
            </w:pPr>
            <w:r w:rsidRPr="002225F3">
              <w:rPr>
                <w:rFonts w:ascii="Times New Roman" w:hAnsi="Times New Roman" w:cs="Times New Roman"/>
                <w:noProof/>
              </w:rPr>
              <w:t>Linear poly(benzyl methacrylate)</w:t>
            </w:r>
          </w:p>
        </w:tc>
        <w:tc>
          <w:tcPr>
            <w:tcW w:w="2347" w:type="dxa"/>
            <w:vAlign w:val="center"/>
          </w:tcPr>
          <w:p w:rsidR="001A5ADF" w:rsidRPr="002225F3" w:rsidRDefault="001A5ADF" w:rsidP="00AE357D">
            <w:pPr>
              <w:jc w:val="center"/>
              <w:rPr>
                <w:rFonts w:ascii="Times New Roman" w:hAnsi="Times New Roman" w:cs="Times New Roman"/>
                <w:noProof/>
              </w:rPr>
            </w:pPr>
            <w:r w:rsidRPr="002225F3">
              <w:rPr>
                <w:rFonts w:ascii="Times New Roman" w:hAnsi="Times New Roman" w:cs="Times New Roman"/>
                <w:noProof/>
              </w:rPr>
              <w:t>22</w:t>
            </w:r>
          </w:p>
        </w:tc>
        <w:tc>
          <w:tcPr>
            <w:tcW w:w="2347" w:type="dxa"/>
            <w:vAlign w:val="center"/>
          </w:tcPr>
          <w:p w:rsidR="001A5ADF" w:rsidRPr="002225F3" w:rsidRDefault="00D54C75" w:rsidP="00AE357D">
            <w:pPr>
              <w:jc w:val="center"/>
              <w:rPr>
                <w:rFonts w:ascii="Times New Roman" w:hAnsi="Times New Roman" w:cs="Times New Roman"/>
                <w:noProof/>
              </w:rPr>
            </w:pPr>
            <w:r w:rsidRPr="002225F3">
              <w:rPr>
                <w:rFonts w:ascii="Times New Roman" w:hAnsi="Times New Roman" w:cs="Times New Roman"/>
                <w:noProof/>
              </w:rPr>
              <w:t>0.144</w:t>
            </w:r>
          </w:p>
        </w:tc>
      </w:tr>
      <w:tr w:rsidR="002225F3" w:rsidRPr="002225F3" w:rsidTr="00D54C75">
        <w:trPr>
          <w:trHeight w:val="624"/>
        </w:trPr>
        <w:tc>
          <w:tcPr>
            <w:tcW w:w="4928" w:type="dxa"/>
            <w:vAlign w:val="center"/>
          </w:tcPr>
          <w:p w:rsidR="00B10EF5" w:rsidRPr="002225F3" w:rsidRDefault="00B10EF5" w:rsidP="00B10EF5">
            <w:pPr>
              <w:rPr>
                <w:rFonts w:ascii="Times New Roman" w:hAnsi="Times New Roman" w:cs="Times New Roman"/>
                <w:noProof/>
              </w:rPr>
            </w:pPr>
            <w:r w:rsidRPr="002225F3">
              <w:rPr>
                <w:rFonts w:ascii="Times New Roman" w:hAnsi="Times New Roman" w:cs="Times New Roman"/>
                <w:lang w:val="en-US"/>
              </w:rPr>
              <w:t>Organic-inorganic polymer based on polyhedral oligomeric silsesquioxane-isobutyl methacrylate</w:t>
            </w:r>
          </w:p>
        </w:tc>
        <w:tc>
          <w:tcPr>
            <w:tcW w:w="2347" w:type="dxa"/>
            <w:vAlign w:val="center"/>
          </w:tcPr>
          <w:p w:rsidR="00B10EF5" w:rsidRPr="002225F3" w:rsidRDefault="00B10EF5" w:rsidP="00AE357D">
            <w:pPr>
              <w:jc w:val="center"/>
              <w:rPr>
                <w:rFonts w:ascii="Times New Roman" w:hAnsi="Times New Roman" w:cs="Times New Roman"/>
                <w:noProof/>
              </w:rPr>
            </w:pPr>
            <w:r w:rsidRPr="002225F3">
              <w:rPr>
                <w:rFonts w:ascii="Times New Roman" w:hAnsi="Times New Roman" w:cs="Times New Roman"/>
                <w:noProof/>
              </w:rPr>
              <w:t>25 – 28</w:t>
            </w:r>
          </w:p>
        </w:tc>
        <w:tc>
          <w:tcPr>
            <w:tcW w:w="2347" w:type="dxa"/>
            <w:vAlign w:val="center"/>
          </w:tcPr>
          <w:p w:rsidR="00B10EF5" w:rsidRPr="002225F3" w:rsidRDefault="00D54C75" w:rsidP="00AE357D">
            <w:pPr>
              <w:jc w:val="center"/>
              <w:rPr>
                <w:rFonts w:ascii="Times New Roman" w:hAnsi="Times New Roman" w:cs="Times New Roman"/>
                <w:noProof/>
              </w:rPr>
            </w:pPr>
            <w:r w:rsidRPr="002225F3">
              <w:rPr>
                <w:rFonts w:ascii="Times New Roman" w:hAnsi="Times New Roman" w:cs="Times New Roman"/>
                <w:noProof/>
              </w:rPr>
              <w:t>0.052</w:t>
            </w:r>
          </w:p>
        </w:tc>
      </w:tr>
      <w:tr w:rsidR="002225F3" w:rsidRPr="002225F3" w:rsidTr="00D54C75">
        <w:trPr>
          <w:trHeight w:val="454"/>
        </w:trPr>
        <w:tc>
          <w:tcPr>
            <w:tcW w:w="4928" w:type="dxa"/>
            <w:vAlign w:val="center"/>
          </w:tcPr>
          <w:p w:rsidR="00B10EF5" w:rsidRPr="002225F3" w:rsidRDefault="00945FDB" w:rsidP="00945FDB">
            <w:pPr>
              <w:rPr>
                <w:rFonts w:ascii="Times New Roman" w:hAnsi="Times New Roman" w:cs="Times New Roman"/>
                <w:noProof/>
              </w:rPr>
            </w:pPr>
            <w:r w:rsidRPr="002225F3">
              <w:rPr>
                <w:rFonts w:ascii="Times New Roman" w:hAnsi="Times New Roman" w:cs="Times New Roman"/>
                <w:noProof/>
              </w:rPr>
              <w:t>Randomly b</w:t>
            </w:r>
            <w:r w:rsidR="001A5ADF" w:rsidRPr="002225F3">
              <w:rPr>
                <w:rFonts w:ascii="Times New Roman" w:hAnsi="Times New Roman" w:cs="Times New Roman"/>
                <w:noProof/>
              </w:rPr>
              <w:t>ranched polystyrene</w:t>
            </w:r>
          </w:p>
        </w:tc>
        <w:tc>
          <w:tcPr>
            <w:tcW w:w="2347" w:type="dxa"/>
            <w:vAlign w:val="center"/>
          </w:tcPr>
          <w:p w:rsidR="00B10EF5" w:rsidRPr="002225F3" w:rsidRDefault="001A5ADF" w:rsidP="00AE357D">
            <w:pPr>
              <w:jc w:val="center"/>
              <w:rPr>
                <w:rFonts w:ascii="Times New Roman" w:hAnsi="Times New Roman" w:cs="Times New Roman"/>
                <w:noProof/>
              </w:rPr>
            </w:pPr>
            <w:r w:rsidRPr="002225F3">
              <w:rPr>
                <w:rFonts w:ascii="Times New Roman" w:hAnsi="Times New Roman" w:cs="Times New Roman"/>
                <w:noProof/>
              </w:rPr>
              <w:t>29 – 37</w:t>
            </w:r>
          </w:p>
        </w:tc>
        <w:tc>
          <w:tcPr>
            <w:tcW w:w="2347" w:type="dxa"/>
            <w:vAlign w:val="center"/>
          </w:tcPr>
          <w:p w:rsidR="00B10EF5" w:rsidRPr="002225F3" w:rsidRDefault="001A5ADF" w:rsidP="00AE357D">
            <w:pPr>
              <w:jc w:val="center"/>
              <w:rPr>
                <w:rFonts w:ascii="Times New Roman" w:hAnsi="Times New Roman" w:cs="Times New Roman"/>
                <w:noProof/>
              </w:rPr>
            </w:pPr>
            <w:r w:rsidRPr="002225F3">
              <w:rPr>
                <w:rFonts w:ascii="Times New Roman" w:hAnsi="Times New Roman" w:cs="Times New Roman"/>
                <w:noProof/>
              </w:rPr>
              <w:t>0.184</w:t>
            </w:r>
          </w:p>
        </w:tc>
      </w:tr>
      <w:tr w:rsidR="002225F3" w:rsidRPr="002225F3" w:rsidTr="00D54C75">
        <w:trPr>
          <w:trHeight w:val="454"/>
        </w:trPr>
        <w:tc>
          <w:tcPr>
            <w:tcW w:w="4928" w:type="dxa"/>
            <w:vAlign w:val="center"/>
          </w:tcPr>
          <w:p w:rsidR="001A5ADF" w:rsidRPr="002225F3" w:rsidRDefault="001A5ADF" w:rsidP="00B10EF5">
            <w:pPr>
              <w:rPr>
                <w:rFonts w:ascii="Times New Roman" w:hAnsi="Times New Roman" w:cs="Times New Roman"/>
                <w:noProof/>
              </w:rPr>
            </w:pPr>
            <w:r w:rsidRPr="002225F3">
              <w:rPr>
                <w:rFonts w:ascii="Times New Roman" w:hAnsi="Times New Roman" w:cs="Times New Roman"/>
                <w:noProof/>
              </w:rPr>
              <w:t>Star-branched poly(isobutyl methacrylate)</w:t>
            </w:r>
          </w:p>
        </w:tc>
        <w:tc>
          <w:tcPr>
            <w:tcW w:w="2347" w:type="dxa"/>
            <w:vAlign w:val="center"/>
          </w:tcPr>
          <w:p w:rsidR="001A5ADF" w:rsidRPr="002225F3" w:rsidRDefault="001A5ADF" w:rsidP="00AE357D">
            <w:pPr>
              <w:jc w:val="center"/>
              <w:rPr>
                <w:rFonts w:ascii="Times New Roman" w:hAnsi="Times New Roman" w:cs="Times New Roman"/>
                <w:noProof/>
              </w:rPr>
            </w:pPr>
            <w:r w:rsidRPr="002225F3">
              <w:rPr>
                <w:rFonts w:ascii="Times New Roman" w:hAnsi="Times New Roman" w:cs="Times New Roman"/>
                <w:noProof/>
              </w:rPr>
              <w:t>38</w:t>
            </w:r>
          </w:p>
        </w:tc>
        <w:tc>
          <w:tcPr>
            <w:tcW w:w="2347" w:type="dxa"/>
            <w:vAlign w:val="center"/>
          </w:tcPr>
          <w:p w:rsidR="001A5ADF" w:rsidRPr="002225F3" w:rsidRDefault="00D54C75" w:rsidP="00AE357D">
            <w:pPr>
              <w:jc w:val="center"/>
              <w:rPr>
                <w:rFonts w:ascii="Times New Roman" w:hAnsi="Times New Roman" w:cs="Times New Roman"/>
                <w:noProof/>
              </w:rPr>
            </w:pPr>
            <w:r w:rsidRPr="002225F3">
              <w:rPr>
                <w:rFonts w:ascii="Times New Roman" w:hAnsi="Times New Roman" w:cs="Times New Roman"/>
                <w:noProof/>
              </w:rPr>
              <w:t>0.075</w:t>
            </w:r>
          </w:p>
        </w:tc>
      </w:tr>
      <w:tr w:rsidR="002225F3" w:rsidRPr="002225F3" w:rsidTr="00D54C75">
        <w:trPr>
          <w:trHeight w:val="454"/>
        </w:trPr>
        <w:tc>
          <w:tcPr>
            <w:tcW w:w="4928" w:type="dxa"/>
            <w:vAlign w:val="center"/>
          </w:tcPr>
          <w:p w:rsidR="00B10EF5" w:rsidRPr="002225F3" w:rsidRDefault="00D54C75" w:rsidP="00B10EF5">
            <w:pPr>
              <w:rPr>
                <w:rFonts w:ascii="Times New Roman" w:hAnsi="Times New Roman" w:cs="Times New Roman"/>
                <w:noProof/>
              </w:rPr>
            </w:pPr>
            <w:r w:rsidRPr="002225F3">
              <w:rPr>
                <w:rFonts w:ascii="Times New Roman" w:hAnsi="Times New Roman" w:cs="Times New Roman"/>
                <w:noProof/>
              </w:rPr>
              <w:t>Star-b</w:t>
            </w:r>
            <w:r w:rsidR="001A5ADF" w:rsidRPr="002225F3">
              <w:rPr>
                <w:rFonts w:ascii="Times New Roman" w:hAnsi="Times New Roman" w:cs="Times New Roman"/>
                <w:noProof/>
              </w:rPr>
              <w:t>ranched poly(benzyl methacrylate)</w:t>
            </w:r>
          </w:p>
        </w:tc>
        <w:tc>
          <w:tcPr>
            <w:tcW w:w="2347" w:type="dxa"/>
            <w:vAlign w:val="center"/>
          </w:tcPr>
          <w:p w:rsidR="00B10EF5" w:rsidRPr="002225F3" w:rsidRDefault="001A5ADF" w:rsidP="00AE357D">
            <w:pPr>
              <w:jc w:val="center"/>
              <w:rPr>
                <w:rFonts w:ascii="Times New Roman" w:hAnsi="Times New Roman" w:cs="Times New Roman"/>
                <w:noProof/>
              </w:rPr>
            </w:pPr>
            <w:r w:rsidRPr="002225F3">
              <w:rPr>
                <w:rFonts w:ascii="Times New Roman" w:hAnsi="Times New Roman" w:cs="Times New Roman"/>
                <w:noProof/>
              </w:rPr>
              <w:t>39 – 41</w:t>
            </w:r>
          </w:p>
        </w:tc>
        <w:tc>
          <w:tcPr>
            <w:tcW w:w="2347" w:type="dxa"/>
            <w:vAlign w:val="center"/>
          </w:tcPr>
          <w:p w:rsidR="00B10EF5" w:rsidRPr="002225F3" w:rsidRDefault="00365444" w:rsidP="00AE357D">
            <w:pPr>
              <w:jc w:val="center"/>
              <w:rPr>
                <w:rFonts w:ascii="Times New Roman" w:hAnsi="Times New Roman" w:cs="Times New Roman"/>
                <w:noProof/>
              </w:rPr>
            </w:pPr>
            <w:r w:rsidRPr="002225F3">
              <w:rPr>
                <w:rFonts w:ascii="Times New Roman" w:hAnsi="Times New Roman" w:cs="Times New Roman"/>
                <w:noProof/>
              </w:rPr>
              <w:t>0.144</w:t>
            </w:r>
          </w:p>
        </w:tc>
      </w:tr>
    </w:tbl>
    <w:p w:rsidR="00365444" w:rsidRPr="002225F3" w:rsidRDefault="00365444" w:rsidP="00365444">
      <w:pPr>
        <w:spacing w:before="120" w:after="0"/>
        <w:jc w:val="both"/>
        <w:rPr>
          <w:rFonts w:ascii="Times New Roman" w:hAnsi="Times New Roman" w:cs="Times New Roman"/>
          <w:noProof/>
        </w:rPr>
      </w:pPr>
      <w:r w:rsidRPr="002225F3">
        <w:rPr>
          <w:rFonts w:ascii="Times New Roman" w:hAnsi="Times New Roman" w:cs="Times New Roman"/>
          <w:noProof/>
        </w:rPr>
        <w:t>*</w:t>
      </w:r>
      <w:r w:rsidR="00667792" w:rsidRPr="002225F3">
        <w:rPr>
          <w:rFonts w:ascii="Times New Roman" w:hAnsi="Times New Roman" w:cs="Times New Roman"/>
          <w:noProof/>
        </w:rPr>
        <w:t>Dependent</w:t>
      </w:r>
      <w:r w:rsidRPr="002225F3">
        <w:rPr>
          <w:rFonts w:ascii="Times New Roman" w:hAnsi="Times New Roman" w:cs="Times New Roman"/>
          <w:noProof/>
        </w:rPr>
        <w:t xml:space="preserve"> on caprolactone/lactide ratio and molar mass</w:t>
      </w:r>
    </w:p>
    <w:p w:rsidR="00C04CB9" w:rsidRPr="00AE357D" w:rsidRDefault="00365444" w:rsidP="00365444">
      <w:pPr>
        <w:spacing w:after="0"/>
        <w:jc w:val="both"/>
        <w:rPr>
          <w:rFonts w:ascii="Times New Roman" w:hAnsi="Times New Roman" w:cs="Times New Roman"/>
          <w:noProof/>
          <w:sz w:val="24"/>
          <w:szCs w:val="24"/>
        </w:rPr>
      </w:pPr>
      <w:r w:rsidRPr="002225F3">
        <w:rPr>
          <w:rFonts w:ascii="Times New Roman" w:hAnsi="Times New Roman" w:cs="Times New Roman"/>
          <w:noProof/>
        </w:rPr>
        <w:t>**The lower value is for resin with lower molar mass</w:t>
      </w:r>
      <w:r w:rsidR="00C04CB9" w:rsidRPr="00AE357D">
        <w:rPr>
          <w:rFonts w:ascii="Times New Roman" w:hAnsi="Times New Roman" w:cs="Times New Roman"/>
          <w:noProof/>
          <w:sz w:val="24"/>
          <w:szCs w:val="24"/>
        </w:rPr>
        <w:br w:type="page"/>
      </w:r>
    </w:p>
    <w:p w:rsidR="00D40BC4" w:rsidRPr="0039487A" w:rsidRDefault="00C11219" w:rsidP="00D40BC4">
      <w:pPr>
        <w:spacing w:after="120" w:line="240" w:lineRule="auto"/>
        <w:rPr>
          <w:rFonts w:ascii="Times New Roman" w:hAnsi="Times New Roman" w:cs="Times New Roman"/>
          <w:sz w:val="24"/>
          <w:szCs w:val="24"/>
        </w:rPr>
      </w:pPr>
      <w:r>
        <w:rPr>
          <w:rFonts w:ascii="Times New Roman" w:hAnsi="Times New Roman" w:cs="Times New Roman"/>
          <w:noProof/>
          <w:sz w:val="24"/>
          <w:szCs w:val="24"/>
          <w:lang w:eastAsia="cs-CZ"/>
        </w:rPr>
        <w:lastRenderedPageBreak/>
        <w:drawing>
          <wp:inline distT="0" distB="0" distL="0" distR="0" wp14:anchorId="3A721902" wp14:editId="463628FC">
            <wp:extent cx="5760000" cy="2926038"/>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erged Mn with codes.emf"/>
                    <pic:cNvPicPr/>
                  </pic:nvPicPr>
                  <pic:blipFill rotWithShape="1">
                    <a:blip r:embed="rId9" cstate="print">
                      <a:extLst>
                        <a:ext uri="{28A0092B-C50C-407E-A947-70E740481C1C}">
                          <a14:useLocalDpi xmlns:a14="http://schemas.microsoft.com/office/drawing/2010/main" val="0"/>
                        </a:ext>
                      </a:extLst>
                    </a:blip>
                    <a:srcRect b="27372"/>
                    <a:stretch/>
                  </pic:blipFill>
                  <pic:spPr bwMode="auto">
                    <a:xfrm>
                      <a:off x="0" y="0"/>
                      <a:ext cx="5760000" cy="2926038"/>
                    </a:xfrm>
                    <a:prstGeom prst="rect">
                      <a:avLst/>
                    </a:prstGeom>
                    <a:ln>
                      <a:noFill/>
                    </a:ln>
                    <a:extLst>
                      <a:ext uri="{53640926-AAD7-44D8-BBD7-CCE9431645EC}">
                        <a14:shadowObscured xmlns:a14="http://schemas.microsoft.com/office/drawing/2010/main"/>
                      </a:ext>
                    </a:extLst>
                  </pic:spPr>
                </pic:pic>
              </a:graphicData>
            </a:graphic>
          </wp:inline>
        </w:drawing>
      </w:r>
    </w:p>
    <w:p w:rsidR="00D40BC4" w:rsidRPr="0039487A" w:rsidRDefault="0039487A" w:rsidP="00F67E37">
      <w:pPr>
        <w:pStyle w:val="Titulek"/>
        <w:spacing w:after="840"/>
        <w:rPr>
          <w:rFonts w:cs="Times New Roman"/>
          <w:sz w:val="22"/>
          <w:szCs w:val="22"/>
          <w:lang w:val="en-US"/>
        </w:rPr>
      </w:pPr>
      <w:bookmarkStart w:id="11" w:name="_Ref519338357"/>
      <w:r w:rsidRPr="0039487A">
        <w:rPr>
          <w:rFonts w:cs="Times New Roman"/>
          <w:b/>
          <w:sz w:val="22"/>
          <w:szCs w:val="22"/>
          <w:lang w:val="en-US"/>
        </w:rPr>
        <w:t xml:space="preserve">Figure </w:t>
      </w:r>
      <w:r w:rsidRPr="0039487A">
        <w:rPr>
          <w:rFonts w:cs="Times New Roman"/>
          <w:b/>
          <w:sz w:val="22"/>
          <w:szCs w:val="22"/>
          <w:lang w:val="en-US"/>
        </w:rPr>
        <w:fldChar w:fldCharType="begin"/>
      </w:r>
      <w:r w:rsidRPr="0039487A">
        <w:rPr>
          <w:rFonts w:cs="Times New Roman"/>
          <w:b/>
          <w:sz w:val="22"/>
          <w:szCs w:val="22"/>
          <w:lang w:val="en-US"/>
        </w:rPr>
        <w:instrText xml:space="preserve"> SEQ Figure \* ARABIC </w:instrText>
      </w:r>
      <w:r w:rsidRPr="0039487A">
        <w:rPr>
          <w:rFonts w:cs="Times New Roman"/>
          <w:b/>
          <w:sz w:val="22"/>
          <w:szCs w:val="22"/>
          <w:lang w:val="en-US"/>
        </w:rPr>
        <w:fldChar w:fldCharType="separate"/>
      </w:r>
      <w:r w:rsidR="005D2F67">
        <w:rPr>
          <w:rFonts w:cs="Times New Roman"/>
          <w:b/>
          <w:noProof/>
          <w:sz w:val="22"/>
          <w:szCs w:val="22"/>
          <w:lang w:val="en-US"/>
        </w:rPr>
        <w:t>1</w:t>
      </w:r>
      <w:r w:rsidRPr="0039487A">
        <w:rPr>
          <w:rFonts w:cs="Times New Roman"/>
          <w:b/>
          <w:sz w:val="22"/>
          <w:szCs w:val="22"/>
          <w:lang w:val="en-US"/>
        </w:rPr>
        <w:fldChar w:fldCharType="end"/>
      </w:r>
      <w:bookmarkEnd w:id="11"/>
      <w:r w:rsidRPr="0039487A">
        <w:rPr>
          <w:rFonts w:cs="Times New Roman"/>
          <w:sz w:val="22"/>
          <w:szCs w:val="22"/>
          <w:lang w:val="en-US"/>
        </w:rPr>
        <w:t xml:space="preserve"> </w:t>
      </w:r>
      <w:r w:rsidR="00D40BC4" w:rsidRPr="0039487A">
        <w:rPr>
          <w:rFonts w:cs="Times New Roman"/>
          <w:i/>
          <w:sz w:val="22"/>
          <w:szCs w:val="22"/>
          <w:lang w:val="en-US"/>
        </w:rPr>
        <w:t>M</w:t>
      </w:r>
      <w:r w:rsidR="00D40BC4" w:rsidRPr="0039487A">
        <w:rPr>
          <w:rFonts w:cs="Times New Roman"/>
          <w:i/>
          <w:sz w:val="22"/>
          <w:szCs w:val="22"/>
          <w:vertAlign w:val="subscript"/>
          <w:lang w:val="en-US"/>
        </w:rPr>
        <w:t xml:space="preserve">n </w:t>
      </w:r>
      <w:r w:rsidR="00D40BC4" w:rsidRPr="0039487A">
        <w:rPr>
          <w:rFonts w:cs="Times New Roman"/>
          <w:sz w:val="22"/>
          <w:szCs w:val="22"/>
          <w:lang w:val="en-US"/>
        </w:rPr>
        <w:t xml:space="preserve">determined by SEC-VIS-UC versus </w:t>
      </w:r>
      <w:r w:rsidR="00D40BC4" w:rsidRPr="0039487A">
        <w:rPr>
          <w:rFonts w:cs="Times New Roman"/>
          <w:i/>
          <w:sz w:val="22"/>
          <w:szCs w:val="22"/>
          <w:lang w:val="en-US"/>
        </w:rPr>
        <w:t>M</w:t>
      </w:r>
      <w:r w:rsidR="00D40BC4" w:rsidRPr="0039487A">
        <w:rPr>
          <w:rFonts w:cs="Times New Roman"/>
          <w:i/>
          <w:sz w:val="22"/>
          <w:szCs w:val="22"/>
          <w:vertAlign w:val="subscript"/>
          <w:lang w:val="en-US"/>
        </w:rPr>
        <w:t>n</w:t>
      </w:r>
      <w:r w:rsidR="00D40BC4" w:rsidRPr="0039487A">
        <w:rPr>
          <w:rFonts w:cs="Times New Roman"/>
          <w:sz w:val="22"/>
          <w:szCs w:val="22"/>
          <w:lang w:val="en-US"/>
        </w:rPr>
        <w:t xml:space="preserve"> from SEC-MALS (</w:t>
      </w:r>
      <w:r w:rsidR="00F52FA9" w:rsidRPr="0039487A">
        <w:rPr>
          <w:rFonts w:cs="Times New Roman"/>
          <w:sz w:val="22"/>
          <w:szCs w:val="22"/>
          <w:lang w:val="en-US"/>
        </w:rPr>
        <w:t>left</w:t>
      </w:r>
      <w:r w:rsidR="00D40BC4" w:rsidRPr="0039487A">
        <w:rPr>
          <w:rFonts w:cs="Times New Roman"/>
          <w:sz w:val="22"/>
          <w:szCs w:val="22"/>
          <w:lang w:val="en-US"/>
        </w:rPr>
        <w:t>), and the relative comparison of the two (</w:t>
      </w:r>
      <w:r w:rsidR="00F52FA9" w:rsidRPr="0039487A">
        <w:rPr>
          <w:rFonts w:cs="Times New Roman"/>
          <w:sz w:val="22"/>
          <w:szCs w:val="22"/>
          <w:lang w:val="en-US"/>
        </w:rPr>
        <w:t>right</w:t>
      </w:r>
      <w:r w:rsidR="00D40BC4" w:rsidRPr="0039487A">
        <w:rPr>
          <w:rFonts w:cs="Times New Roman"/>
          <w:sz w:val="22"/>
          <w:szCs w:val="22"/>
          <w:lang w:val="en-US"/>
        </w:rPr>
        <w:t>).</w:t>
      </w:r>
    </w:p>
    <w:p w:rsidR="00D40BC4" w:rsidRPr="0039487A" w:rsidRDefault="00C11219" w:rsidP="00A927B3">
      <w:pPr>
        <w:spacing w:after="120" w:line="240" w:lineRule="auto"/>
        <w:rPr>
          <w:rFonts w:ascii="Times New Roman" w:hAnsi="Times New Roman" w:cs="Times New Roman"/>
          <w:lang w:val="en-US"/>
        </w:rPr>
      </w:pPr>
      <w:r>
        <w:rPr>
          <w:rFonts w:ascii="Times New Roman" w:hAnsi="Times New Roman" w:cs="Times New Roman"/>
          <w:noProof/>
          <w:lang w:eastAsia="cs-CZ"/>
        </w:rPr>
        <w:drawing>
          <wp:inline distT="0" distB="0" distL="0" distR="0" wp14:anchorId="26CF1B6C" wp14:editId="725BC9D6">
            <wp:extent cx="5760000" cy="2931764"/>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erged Mw with codes.emf"/>
                    <pic:cNvPicPr/>
                  </pic:nvPicPr>
                  <pic:blipFill rotWithShape="1">
                    <a:blip r:embed="rId10" cstate="print">
                      <a:extLst>
                        <a:ext uri="{28A0092B-C50C-407E-A947-70E740481C1C}">
                          <a14:useLocalDpi xmlns:a14="http://schemas.microsoft.com/office/drawing/2010/main" val="0"/>
                        </a:ext>
                      </a:extLst>
                    </a:blip>
                    <a:srcRect b="27230"/>
                    <a:stretch/>
                  </pic:blipFill>
                  <pic:spPr bwMode="auto">
                    <a:xfrm>
                      <a:off x="0" y="0"/>
                      <a:ext cx="5760000" cy="2931764"/>
                    </a:xfrm>
                    <a:prstGeom prst="rect">
                      <a:avLst/>
                    </a:prstGeom>
                    <a:ln>
                      <a:noFill/>
                    </a:ln>
                    <a:extLst>
                      <a:ext uri="{53640926-AAD7-44D8-BBD7-CCE9431645EC}">
                        <a14:shadowObscured xmlns:a14="http://schemas.microsoft.com/office/drawing/2010/main"/>
                      </a:ext>
                    </a:extLst>
                  </pic:spPr>
                </pic:pic>
              </a:graphicData>
            </a:graphic>
          </wp:inline>
        </w:drawing>
      </w:r>
    </w:p>
    <w:p w:rsidR="00D40BC4" w:rsidRPr="0039487A" w:rsidRDefault="0039487A" w:rsidP="0039487A">
      <w:pPr>
        <w:pStyle w:val="Titulek"/>
        <w:rPr>
          <w:rFonts w:cs="Times New Roman"/>
          <w:sz w:val="22"/>
          <w:szCs w:val="22"/>
          <w:lang w:val="en-US"/>
        </w:rPr>
      </w:pPr>
      <w:r w:rsidRPr="0039487A">
        <w:rPr>
          <w:b/>
          <w:sz w:val="22"/>
          <w:szCs w:val="22"/>
          <w:lang w:val="en-US"/>
        </w:rPr>
        <w:t xml:space="preserve">Figure </w:t>
      </w:r>
      <w:r w:rsidRPr="0039487A">
        <w:rPr>
          <w:b/>
          <w:sz w:val="22"/>
          <w:szCs w:val="22"/>
          <w:lang w:val="en-US"/>
        </w:rPr>
        <w:fldChar w:fldCharType="begin"/>
      </w:r>
      <w:r w:rsidRPr="0039487A">
        <w:rPr>
          <w:b/>
          <w:sz w:val="22"/>
          <w:szCs w:val="22"/>
          <w:lang w:val="en-US"/>
        </w:rPr>
        <w:instrText xml:space="preserve"> SEQ Figure \* ARABIC </w:instrText>
      </w:r>
      <w:r w:rsidRPr="0039487A">
        <w:rPr>
          <w:b/>
          <w:sz w:val="22"/>
          <w:szCs w:val="22"/>
          <w:lang w:val="en-US"/>
        </w:rPr>
        <w:fldChar w:fldCharType="separate"/>
      </w:r>
      <w:r w:rsidR="005D2F67">
        <w:rPr>
          <w:b/>
          <w:noProof/>
          <w:sz w:val="22"/>
          <w:szCs w:val="22"/>
          <w:lang w:val="en-US"/>
        </w:rPr>
        <w:t>2</w:t>
      </w:r>
      <w:r w:rsidRPr="0039487A">
        <w:rPr>
          <w:b/>
          <w:sz w:val="22"/>
          <w:szCs w:val="22"/>
          <w:lang w:val="en-US"/>
        </w:rPr>
        <w:fldChar w:fldCharType="end"/>
      </w:r>
      <w:r w:rsidRPr="0039487A">
        <w:rPr>
          <w:sz w:val="22"/>
          <w:szCs w:val="22"/>
          <w:lang w:val="en-US"/>
        </w:rPr>
        <w:t xml:space="preserve"> </w:t>
      </w:r>
      <w:r w:rsidR="00D40BC4" w:rsidRPr="0039487A">
        <w:rPr>
          <w:rFonts w:cs="Times New Roman"/>
          <w:i/>
          <w:sz w:val="22"/>
          <w:szCs w:val="22"/>
          <w:lang w:val="en-US"/>
        </w:rPr>
        <w:t>M</w:t>
      </w:r>
      <w:r w:rsidR="00D40BC4" w:rsidRPr="0039487A">
        <w:rPr>
          <w:rFonts w:cs="Times New Roman"/>
          <w:i/>
          <w:sz w:val="22"/>
          <w:szCs w:val="22"/>
          <w:vertAlign w:val="subscript"/>
          <w:lang w:val="en-US"/>
        </w:rPr>
        <w:t xml:space="preserve">w </w:t>
      </w:r>
      <w:r w:rsidR="00D40BC4" w:rsidRPr="0039487A">
        <w:rPr>
          <w:rFonts w:cs="Times New Roman"/>
          <w:sz w:val="22"/>
          <w:szCs w:val="22"/>
          <w:lang w:val="en-US"/>
        </w:rPr>
        <w:t xml:space="preserve">determined by SEC-VIS-UC versus </w:t>
      </w:r>
      <w:r w:rsidR="00D40BC4" w:rsidRPr="0039487A">
        <w:rPr>
          <w:rFonts w:cs="Times New Roman"/>
          <w:i/>
          <w:sz w:val="22"/>
          <w:szCs w:val="22"/>
          <w:lang w:val="en-US"/>
        </w:rPr>
        <w:t>M</w:t>
      </w:r>
      <w:r w:rsidR="00D40BC4" w:rsidRPr="0039487A">
        <w:rPr>
          <w:rFonts w:cs="Times New Roman"/>
          <w:i/>
          <w:sz w:val="22"/>
          <w:szCs w:val="22"/>
          <w:vertAlign w:val="subscript"/>
          <w:lang w:val="en-US"/>
        </w:rPr>
        <w:t>w</w:t>
      </w:r>
      <w:r w:rsidR="00D40BC4" w:rsidRPr="0039487A">
        <w:rPr>
          <w:rFonts w:cs="Times New Roman"/>
          <w:sz w:val="22"/>
          <w:szCs w:val="22"/>
          <w:lang w:val="en-US"/>
        </w:rPr>
        <w:t xml:space="preserve"> from SEC-MALS (</w:t>
      </w:r>
      <w:r w:rsidR="00BA2237">
        <w:rPr>
          <w:rFonts w:cs="Times New Roman"/>
          <w:sz w:val="22"/>
          <w:szCs w:val="22"/>
          <w:lang w:val="en-US"/>
        </w:rPr>
        <w:t>left</w:t>
      </w:r>
      <w:r w:rsidR="00D40BC4" w:rsidRPr="0039487A">
        <w:rPr>
          <w:rFonts w:cs="Times New Roman"/>
          <w:sz w:val="22"/>
          <w:szCs w:val="22"/>
          <w:lang w:val="en-US"/>
        </w:rPr>
        <w:t>), and the relative comparison of the two (</w:t>
      </w:r>
      <w:r w:rsidR="00523E5A">
        <w:rPr>
          <w:rFonts w:cs="Times New Roman"/>
          <w:sz w:val="22"/>
          <w:szCs w:val="22"/>
          <w:lang w:val="en-US"/>
        </w:rPr>
        <w:t>right</w:t>
      </w:r>
      <w:r w:rsidR="00D40BC4" w:rsidRPr="0039487A">
        <w:rPr>
          <w:rFonts w:cs="Times New Roman"/>
          <w:sz w:val="22"/>
          <w:szCs w:val="22"/>
          <w:lang w:val="en-US"/>
        </w:rPr>
        <w:t>).</w:t>
      </w:r>
    </w:p>
    <w:p w:rsidR="00D40BC4" w:rsidRPr="0039487A" w:rsidRDefault="00D40BC4" w:rsidP="00D40BC4">
      <w:pPr>
        <w:rPr>
          <w:rFonts w:ascii="Times New Roman" w:hAnsi="Times New Roman" w:cs="Times New Roman"/>
          <w:lang w:val="en-US"/>
        </w:rPr>
      </w:pPr>
      <w:r w:rsidRPr="0039487A">
        <w:rPr>
          <w:rFonts w:ascii="Times New Roman" w:hAnsi="Times New Roman" w:cs="Times New Roman"/>
          <w:lang w:val="en-US"/>
        </w:rPr>
        <w:br w:type="page"/>
      </w:r>
    </w:p>
    <w:p w:rsidR="00D40BC4" w:rsidRPr="0039487A" w:rsidRDefault="00C11219" w:rsidP="00D40BC4">
      <w:pPr>
        <w:spacing w:after="120" w:line="240" w:lineRule="auto"/>
        <w:rPr>
          <w:rFonts w:ascii="Times New Roman" w:hAnsi="Times New Roman" w:cs="Times New Roman"/>
          <w:lang w:val="en-US"/>
        </w:rPr>
      </w:pPr>
      <w:r>
        <w:rPr>
          <w:rFonts w:ascii="Times New Roman" w:hAnsi="Times New Roman" w:cs="Times New Roman"/>
          <w:noProof/>
          <w:lang w:eastAsia="cs-CZ"/>
        </w:rPr>
        <w:lastRenderedPageBreak/>
        <w:drawing>
          <wp:inline distT="0" distB="0" distL="0" distR="0" wp14:anchorId="465AFB25" wp14:editId="2B61A391">
            <wp:extent cx="5760000" cy="2897408"/>
            <wp:effectExtent l="0" t="0" r="0"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erged Mz with codes.emf"/>
                    <pic:cNvPicPr/>
                  </pic:nvPicPr>
                  <pic:blipFill rotWithShape="1">
                    <a:blip r:embed="rId11" cstate="print">
                      <a:extLst>
                        <a:ext uri="{28A0092B-C50C-407E-A947-70E740481C1C}">
                          <a14:useLocalDpi xmlns:a14="http://schemas.microsoft.com/office/drawing/2010/main" val="0"/>
                        </a:ext>
                      </a:extLst>
                    </a:blip>
                    <a:srcRect b="28083"/>
                    <a:stretch/>
                  </pic:blipFill>
                  <pic:spPr bwMode="auto">
                    <a:xfrm>
                      <a:off x="0" y="0"/>
                      <a:ext cx="5760000" cy="2897408"/>
                    </a:xfrm>
                    <a:prstGeom prst="rect">
                      <a:avLst/>
                    </a:prstGeom>
                    <a:ln>
                      <a:noFill/>
                    </a:ln>
                    <a:extLst>
                      <a:ext uri="{53640926-AAD7-44D8-BBD7-CCE9431645EC}">
                        <a14:shadowObscured xmlns:a14="http://schemas.microsoft.com/office/drawing/2010/main"/>
                      </a:ext>
                    </a:extLst>
                  </pic:spPr>
                </pic:pic>
              </a:graphicData>
            </a:graphic>
          </wp:inline>
        </w:drawing>
      </w:r>
    </w:p>
    <w:p w:rsidR="00D40BC4" w:rsidRPr="0039487A" w:rsidRDefault="0039487A" w:rsidP="0039487A">
      <w:pPr>
        <w:pStyle w:val="Titulek"/>
        <w:rPr>
          <w:rFonts w:cs="Times New Roman"/>
          <w:sz w:val="22"/>
          <w:szCs w:val="22"/>
          <w:lang w:val="en-US"/>
        </w:rPr>
      </w:pPr>
      <w:bookmarkStart w:id="12" w:name="_Ref519338653"/>
      <w:r w:rsidRPr="006B1550">
        <w:rPr>
          <w:b/>
          <w:sz w:val="22"/>
          <w:szCs w:val="22"/>
          <w:lang w:val="en-US"/>
        </w:rPr>
        <w:t xml:space="preserve">Figure </w:t>
      </w:r>
      <w:r w:rsidRPr="006B1550">
        <w:rPr>
          <w:b/>
          <w:sz w:val="22"/>
          <w:szCs w:val="22"/>
          <w:lang w:val="en-US"/>
        </w:rPr>
        <w:fldChar w:fldCharType="begin"/>
      </w:r>
      <w:r w:rsidRPr="006B1550">
        <w:rPr>
          <w:b/>
          <w:sz w:val="22"/>
          <w:szCs w:val="22"/>
          <w:lang w:val="en-US"/>
        </w:rPr>
        <w:instrText xml:space="preserve"> SEQ Figure \* ARABIC </w:instrText>
      </w:r>
      <w:r w:rsidRPr="006B1550">
        <w:rPr>
          <w:b/>
          <w:sz w:val="22"/>
          <w:szCs w:val="22"/>
          <w:lang w:val="en-US"/>
        </w:rPr>
        <w:fldChar w:fldCharType="separate"/>
      </w:r>
      <w:r w:rsidR="005D2F67">
        <w:rPr>
          <w:b/>
          <w:noProof/>
          <w:sz w:val="22"/>
          <w:szCs w:val="22"/>
          <w:lang w:val="en-US"/>
        </w:rPr>
        <w:t>3</w:t>
      </w:r>
      <w:r w:rsidRPr="006B1550">
        <w:rPr>
          <w:b/>
          <w:sz w:val="22"/>
          <w:szCs w:val="22"/>
          <w:lang w:val="en-US"/>
        </w:rPr>
        <w:fldChar w:fldCharType="end"/>
      </w:r>
      <w:bookmarkEnd w:id="12"/>
      <w:r w:rsidRPr="0039487A">
        <w:rPr>
          <w:sz w:val="22"/>
          <w:szCs w:val="22"/>
          <w:lang w:val="en-US"/>
        </w:rPr>
        <w:t xml:space="preserve"> </w:t>
      </w:r>
      <w:r w:rsidR="00D40BC4" w:rsidRPr="0039487A">
        <w:rPr>
          <w:rFonts w:cs="Times New Roman"/>
          <w:i/>
          <w:sz w:val="22"/>
          <w:szCs w:val="22"/>
          <w:lang w:val="en-US"/>
        </w:rPr>
        <w:t>M</w:t>
      </w:r>
      <w:r w:rsidR="00D40BC4" w:rsidRPr="0039487A">
        <w:rPr>
          <w:rFonts w:cs="Times New Roman"/>
          <w:i/>
          <w:sz w:val="22"/>
          <w:szCs w:val="22"/>
          <w:vertAlign w:val="subscript"/>
          <w:lang w:val="en-US"/>
        </w:rPr>
        <w:t xml:space="preserve">z </w:t>
      </w:r>
      <w:r w:rsidR="00D40BC4" w:rsidRPr="0039487A">
        <w:rPr>
          <w:rFonts w:cs="Times New Roman"/>
          <w:sz w:val="22"/>
          <w:szCs w:val="22"/>
          <w:lang w:val="en-US"/>
        </w:rPr>
        <w:t xml:space="preserve">determined by SEC-VIS-UC versus </w:t>
      </w:r>
      <w:r w:rsidR="00D40BC4" w:rsidRPr="0039487A">
        <w:rPr>
          <w:rFonts w:cs="Times New Roman"/>
          <w:i/>
          <w:sz w:val="22"/>
          <w:szCs w:val="22"/>
          <w:lang w:val="en-US"/>
        </w:rPr>
        <w:t>M</w:t>
      </w:r>
      <w:r w:rsidR="00D40BC4" w:rsidRPr="0039487A">
        <w:rPr>
          <w:rFonts w:cs="Times New Roman"/>
          <w:i/>
          <w:sz w:val="22"/>
          <w:szCs w:val="22"/>
          <w:vertAlign w:val="subscript"/>
          <w:lang w:val="en-US"/>
        </w:rPr>
        <w:t>z</w:t>
      </w:r>
      <w:r w:rsidR="00D40BC4" w:rsidRPr="0039487A">
        <w:rPr>
          <w:rFonts w:cs="Times New Roman"/>
          <w:sz w:val="22"/>
          <w:szCs w:val="22"/>
          <w:lang w:val="en-US"/>
        </w:rPr>
        <w:t xml:space="preserve"> from SEC-MALS (</w:t>
      </w:r>
      <w:r w:rsidR="00814782" w:rsidRPr="0039487A">
        <w:rPr>
          <w:rFonts w:cs="Times New Roman"/>
          <w:sz w:val="22"/>
          <w:szCs w:val="22"/>
          <w:lang w:val="en-US"/>
        </w:rPr>
        <w:t>left</w:t>
      </w:r>
      <w:r w:rsidR="00D40BC4" w:rsidRPr="0039487A">
        <w:rPr>
          <w:rFonts w:cs="Times New Roman"/>
          <w:sz w:val="22"/>
          <w:szCs w:val="22"/>
          <w:lang w:val="en-US"/>
        </w:rPr>
        <w:t>), and the relative comparison of the two (</w:t>
      </w:r>
      <w:r w:rsidR="00814782" w:rsidRPr="0039487A">
        <w:rPr>
          <w:rFonts w:cs="Times New Roman"/>
          <w:sz w:val="22"/>
          <w:szCs w:val="22"/>
          <w:lang w:val="en-US"/>
        </w:rPr>
        <w:t>right</w:t>
      </w:r>
      <w:r w:rsidR="00D40BC4" w:rsidRPr="0039487A">
        <w:rPr>
          <w:rFonts w:cs="Times New Roman"/>
          <w:sz w:val="22"/>
          <w:szCs w:val="22"/>
          <w:lang w:val="en-US"/>
        </w:rPr>
        <w:t>).</w:t>
      </w:r>
    </w:p>
    <w:p w:rsidR="00E21A4C" w:rsidRPr="0039487A" w:rsidRDefault="00E21A4C">
      <w:pPr>
        <w:rPr>
          <w:rFonts w:ascii="Times New Roman" w:hAnsi="Times New Roman" w:cs="Times New Roman"/>
          <w:lang w:val="en-US"/>
        </w:rPr>
      </w:pPr>
      <w:r w:rsidRPr="0039487A">
        <w:rPr>
          <w:rFonts w:ascii="Times New Roman" w:hAnsi="Times New Roman" w:cs="Times New Roman"/>
          <w:lang w:val="en-US"/>
        </w:rPr>
        <w:br w:type="page"/>
      </w:r>
    </w:p>
    <w:p w:rsidR="00E21A4C" w:rsidRPr="0039487A" w:rsidRDefault="00C32137" w:rsidP="00D40BC4">
      <w:pPr>
        <w:spacing w:after="120" w:line="240" w:lineRule="auto"/>
        <w:rPr>
          <w:rFonts w:ascii="Times New Roman" w:hAnsi="Times New Roman" w:cs="Times New Roman"/>
          <w:lang w:val="en-US"/>
        </w:rPr>
      </w:pPr>
      <w:r>
        <w:rPr>
          <w:rFonts w:ascii="Times New Roman" w:hAnsi="Times New Roman" w:cs="Times New Roman"/>
          <w:noProof/>
          <w:lang w:eastAsia="cs-CZ"/>
        </w:rPr>
        <w:lastRenderedPageBreak/>
        <w:drawing>
          <wp:inline distT="0" distB="0" distL="0" distR="0">
            <wp:extent cx="5760000" cy="4109464"/>
            <wp:effectExtent l="0" t="0" r="0" b="0"/>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erged NIST 706_EP 2_H 5_PS 24 MALS vs UC on Mixed C.emf"/>
                    <pic:cNvPicPr/>
                  </pic:nvPicPr>
                  <pic:blipFill rotWithShape="1">
                    <a:blip r:embed="rId12" cstate="print">
                      <a:extLst>
                        <a:ext uri="{28A0092B-C50C-407E-A947-70E740481C1C}">
                          <a14:useLocalDpi xmlns:a14="http://schemas.microsoft.com/office/drawing/2010/main" val="0"/>
                        </a:ext>
                      </a:extLst>
                    </a:blip>
                    <a:srcRect r="1963"/>
                    <a:stretch/>
                  </pic:blipFill>
                  <pic:spPr bwMode="auto">
                    <a:xfrm>
                      <a:off x="0" y="0"/>
                      <a:ext cx="5760000" cy="4109464"/>
                    </a:xfrm>
                    <a:prstGeom prst="rect">
                      <a:avLst/>
                    </a:prstGeom>
                    <a:ln>
                      <a:noFill/>
                    </a:ln>
                    <a:extLst>
                      <a:ext uri="{53640926-AAD7-44D8-BBD7-CCE9431645EC}">
                        <a14:shadowObscured xmlns:a14="http://schemas.microsoft.com/office/drawing/2010/main"/>
                      </a:ext>
                    </a:extLst>
                  </pic:spPr>
                </pic:pic>
              </a:graphicData>
            </a:graphic>
          </wp:inline>
        </w:drawing>
      </w:r>
    </w:p>
    <w:p w:rsidR="00A67AB8" w:rsidRPr="0039487A" w:rsidRDefault="0039487A" w:rsidP="0039487A">
      <w:pPr>
        <w:pStyle w:val="Titulek"/>
        <w:rPr>
          <w:rFonts w:cs="Times New Roman"/>
          <w:sz w:val="22"/>
          <w:szCs w:val="22"/>
          <w:lang w:val="en-US"/>
        </w:rPr>
      </w:pPr>
      <w:bookmarkStart w:id="13" w:name="_Ref519338757"/>
      <w:r w:rsidRPr="0039487A">
        <w:rPr>
          <w:b/>
          <w:sz w:val="22"/>
          <w:szCs w:val="22"/>
          <w:lang w:val="en-US"/>
        </w:rPr>
        <w:t xml:space="preserve">Figure </w:t>
      </w:r>
      <w:r w:rsidRPr="0039487A">
        <w:rPr>
          <w:b/>
          <w:sz w:val="22"/>
          <w:szCs w:val="22"/>
          <w:lang w:val="en-US"/>
        </w:rPr>
        <w:fldChar w:fldCharType="begin"/>
      </w:r>
      <w:r w:rsidRPr="0039487A">
        <w:rPr>
          <w:b/>
          <w:sz w:val="22"/>
          <w:szCs w:val="22"/>
          <w:lang w:val="en-US"/>
        </w:rPr>
        <w:instrText xml:space="preserve"> SEQ Figure \* ARABIC </w:instrText>
      </w:r>
      <w:r w:rsidRPr="0039487A">
        <w:rPr>
          <w:b/>
          <w:sz w:val="22"/>
          <w:szCs w:val="22"/>
          <w:lang w:val="en-US"/>
        </w:rPr>
        <w:fldChar w:fldCharType="separate"/>
      </w:r>
      <w:r w:rsidR="005D2F67">
        <w:rPr>
          <w:b/>
          <w:noProof/>
          <w:sz w:val="22"/>
          <w:szCs w:val="22"/>
          <w:lang w:val="en-US"/>
        </w:rPr>
        <w:t>4</w:t>
      </w:r>
      <w:r w:rsidRPr="0039487A">
        <w:rPr>
          <w:b/>
          <w:sz w:val="22"/>
          <w:szCs w:val="22"/>
          <w:lang w:val="en-US"/>
        </w:rPr>
        <w:fldChar w:fldCharType="end"/>
      </w:r>
      <w:bookmarkEnd w:id="13"/>
      <w:r w:rsidRPr="0039487A">
        <w:rPr>
          <w:sz w:val="22"/>
          <w:szCs w:val="22"/>
          <w:lang w:val="en-US"/>
        </w:rPr>
        <w:t xml:space="preserve"> </w:t>
      </w:r>
      <w:r w:rsidR="00A67AB8" w:rsidRPr="0039487A">
        <w:rPr>
          <w:rFonts w:cs="Times New Roman"/>
          <w:sz w:val="22"/>
          <w:szCs w:val="22"/>
          <w:lang w:val="en-US"/>
        </w:rPr>
        <w:t>Molar mass versus elution volume plots determined by SEC-MALS (red</w:t>
      </w:r>
      <w:r w:rsidR="00804656">
        <w:rPr>
          <w:rFonts w:cs="Times New Roman"/>
          <w:sz w:val="22"/>
          <w:szCs w:val="22"/>
          <w:lang w:val="en-US"/>
        </w:rPr>
        <w:t xml:space="preserve"> </w:t>
      </w:r>
      <w:r w:rsidR="000B42C2">
        <w:rPr>
          <w:rFonts w:cs="Times New Roman"/>
          <w:sz w:val="22"/>
          <w:szCs w:val="22"/>
          <w:lang w:val="en-US"/>
        </w:rPr>
        <w:t xml:space="preserve">empty </w:t>
      </w:r>
      <w:r w:rsidR="00804656">
        <w:rPr>
          <w:rFonts w:cs="Times New Roman"/>
          <w:sz w:val="22"/>
          <w:szCs w:val="22"/>
          <w:lang w:val="en-US"/>
        </w:rPr>
        <w:t>squares</w:t>
      </w:r>
      <w:r w:rsidR="00A67AB8" w:rsidRPr="0039487A">
        <w:rPr>
          <w:rFonts w:cs="Times New Roman"/>
          <w:sz w:val="22"/>
          <w:szCs w:val="22"/>
          <w:lang w:val="en-US"/>
        </w:rPr>
        <w:t>) and SEC-VIS-UC (blue</w:t>
      </w:r>
      <w:r w:rsidR="00B02316">
        <w:rPr>
          <w:rFonts w:cs="Times New Roman"/>
          <w:sz w:val="22"/>
          <w:szCs w:val="22"/>
          <w:lang w:val="en-US"/>
        </w:rPr>
        <w:t xml:space="preserve"> </w:t>
      </w:r>
      <w:r w:rsidR="00ED157C">
        <w:rPr>
          <w:rFonts w:cs="Times New Roman"/>
          <w:sz w:val="22"/>
          <w:szCs w:val="22"/>
          <w:lang w:val="en-US"/>
        </w:rPr>
        <w:t>empty circles</w:t>
      </w:r>
      <w:r w:rsidR="00A67AB8" w:rsidRPr="0039487A">
        <w:rPr>
          <w:rFonts w:cs="Times New Roman"/>
          <w:sz w:val="22"/>
          <w:szCs w:val="22"/>
          <w:lang w:val="en-US"/>
        </w:rPr>
        <w:t xml:space="preserve">) for (1) </w:t>
      </w:r>
      <w:r w:rsidR="00F533D6">
        <w:rPr>
          <w:rFonts w:cs="Times New Roman"/>
          <w:sz w:val="22"/>
          <w:szCs w:val="22"/>
          <w:lang w:val="en-US"/>
        </w:rPr>
        <w:t xml:space="preserve">linear </w:t>
      </w:r>
      <w:r w:rsidR="00A67AB8" w:rsidRPr="0039487A">
        <w:rPr>
          <w:rFonts w:cs="Times New Roman"/>
          <w:sz w:val="22"/>
          <w:szCs w:val="22"/>
          <w:lang w:val="en-US"/>
        </w:rPr>
        <w:t>polystyrene NIST 706, (</w:t>
      </w:r>
      <w:r w:rsidR="00AC5FC1" w:rsidRPr="0039487A">
        <w:rPr>
          <w:rFonts w:cs="Times New Roman"/>
          <w:sz w:val="22"/>
          <w:szCs w:val="22"/>
          <w:lang w:val="en-US"/>
        </w:rPr>
        <w:t>2</w:t>
      </w:r>
      <w:r w:rsidR="00A67AB8" w:rsidRPr="0039487A">
        <w:rPr>
          <w:rFonts w:cs="Times New Roman"/>
          <w:sz w:val="22"/>
          <w:szCs w:val="22"/>
          <w:lang w:val="en-US"/>
        </w:rPr>
        <w:t xml:space="preserve">) epoxy resin based on bisphenol A, </w:t>
      </w:r>
      <w:r w:rsidR="00AC5FC1" w:rsidRPr="0039487A">
        <w:rPr>
          <w:rFonts w:cs="Times New Roman"/>
          <w:sz w:val="22"/>
          <w:szCs w:val="22"/>
          <w:lang w:val="en-US"/>
        </w:rPr>
        <w:t xml:space="preserve">(3) polyester based on caprolactone, </w:t>
      </w:r>
      <w:r w:rsidR="00A67AB8" w:rsidRPr="0039487A">
        <w:rPr>
          <w:rFonts w:cs="Times New Roman"/>
          <w:sz w:val="22"/>
          <w:szCs w:val="22"/>
          <w:lang w:val="en-US"/>
        </w:rPr>
        <w:t>and (4) randomly branched polystyrene. RI chromatogram is overlaid in all plots.</w:t>
      </w:r>
    </w:p>
    <w:p w:rsidR="00391203" w:rsidRPr="0039487A" w:rsidRDefault="00391203">
      <w:pPr>
        <w:rPr>
          <w:rFonts w:ascii="Times New Roman" w:hAnsi="Times New Roman" w:cs="Times New Roman"/>
          <w:lang w:val="en-US"/>
        </w:rPr>
      </w:pPr>
      <w:r w:rsidRPr="0039487A">
        <w:rPr>
          <w:rFonts w:ascii="Times New Roman" w:hAnsi="Times New Roman" w:cs="Times New Roman"/>
          <w:lang w:val="en-US"/>
        </w:rPr>
        <w:br w:type="page"/>
      </w:r>
    </w:p>
    <w:p w:rsidR="00391203" w:rsidRPr="0039487A" w:rsidRDefault="00D25B4D" w:rsidP="00D40BC4">
      <w:pPr>
        <w:spacing w:after="120" w:line="240" w:lineRule="auto"/>
        <w:rPr>
          <w:rFonts w:ascii="Times New Roman" w:hAnsi="Times New Roman" w:cs="Times New Roman"/>
          <w:lang w:val="en-US"/>
        </w:rPr>
      </w:pPr>
      <w:r>
        <w:rPr>
          <w:rFonts w:ascii="Times New Roman" w:hAnsi="Times New Roman" w:cs="Times New Roman"/>
          <w:noProof/>
          <w:lang w:eastAsia="cs-CZ"/>
        </w:rPr>
        <w:lastRenderedPageBreak/>
        <w:drawing>
          <wp:inline distT="0" distB="0" distL="0" distR="0">
            <wp:extent cx="5760000" cy="4028816"/>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erged MMD NIST 706, EP 2, H5 and PS 24.em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000" cy="4028816"/>
                    </a:xfrm>
                    <a:prstGeom prst="rect">
                      <a:avLst/>
                    </a:prstGeom>
                  </pic:spPr>
                </pic:pic>
              </a:graphicData>
            </a:graphic>
          </wp:inline>
        </w:drawing>
      </w:r>
    </w:p>
    <w:p w:rsidR="0081378D" w:rsidRPr="0039487A" w:rsidRDefault="0039487A" w:rsidP="0039487A">
      <w:pPr>
        <w:pStyle w:val="Titulek"/>
        <w:rPr>
          <w:rFonts w:cs="Times New Roman"/>
          <w:sz w:val="22"/>
          <w:szCs w:val="22"/>
          <w:lang w:val="en-US"/>
        </w:rPr>
      </w:pPr>
      <w:bookmarkStart w:id="14" w:name="_Ref519338774"/>
      <w:r w:rsidRPr="0039487A">
        <w:rPr>
          <w:b/>
          <w:sz w:val="22"/>
          <w:szCs w:val="22"/>
          <w:lang w:val="en-US"/>
        </w:rPr>
        <w:t xml:space="preserve">Figure </w:t>
      </w:r>
      <w:r w:rsidRPr="0039487A">
        <w:rPr>
          <w:b/>
          <w:sz w:val="22"/>
          <w:szCs w:val="22"/>
          <w:lang w:val="en-US"/>
        </w:rPr>
        <w:fldChar w:fldCharType="begin"/>
      </w:r>
      <w:r w:rsidRPr="0039487A">
        <w:rPr>
          <w:b/>
          <w:sz w:val="22"/>
          <w:szCs w:val="22"/>
          <w:lang w:val="en-US"/>
        </w:rPr>
        <w:instrText xml:space="preserve"> SEQ Figure \* ARABIC </w:instrText>
      </w:r>
      <w:r w:rsidRPr="0039487A">
        <w:rPr>
          <w:b/>
          <w:sz w:val="22"/>
          <w:szCs w:val="22"/>
          <w:lang w:val="en-US"/>
        </w:rPr>
        <w:fldChar w:fldCharType="separate"/>
      </w:r>
      <w:r w:rsidR="005D2F67">
        <w:rPr>
          <w:b/>
          <w:noProof/>
          <w:sz w:val="22"/>
          <w:szCs w:val="22"/>
          <w:lang w:val="en-US"/>
        </w:rPr>
        <w:t>5</w:t>
      </w:r>
      <w:r w:rsidRPr="0039487A">
        <w:rPr>
          <w:b/>
          <w:sz w:val="22"/>
          <w:szCs w:val="22"/>
          <w:lang w:val="en-US"/>
        </w:rPr>
        <w:fldChar w:fldCharType="end"/>
      </w:r>
      <w:bookmarkEnd w:id="14"/>
      <w:r w:rsidRPr="0039487A">
        <w:rPr>
          <w:sz w:val="22"/>
          <w:szCs w:val="22"/>
          <w:lang w:val="en-US"/>
        </w:rPr>
        <w:t xml:space="preserve"> </w:t>
      </w:r>
      <w:r w:rsidR="007577BF" w:rsidRPr="0039487A">
        <w:rPr>
          <w:rFonts w:cs="Times New Roman"/>
          <w:sz w:val="22"/>
          <w:szCs w:val="22"/>
          <w:lang w:val="en-US"/>
        </w:rPr>
        <w:t>Cumulative molar mass distribution curves determined by SEC-MALS (</w:t>
      </w:r>
      <w:r w:rsidR="00D25B4D">
        <w:rPr>
          <w:rFonts w:cs="Times New Roman"/>
          <w:sz w:val="22"/>
          <w:szCs w:val="22"/>
          <w:lang w:val="en-US"/>
        </w:rPr>
        <w:t xml:space="preserve">solid </w:t>
      </w:r>
      <w:r w:rsidR="007577BF" w:rsidRPr="0039487A">
        <w:rPr>
          <w:rFonts w:cs="Times New Roman"/>
          <w:sz w:val="22"/>
          <w:szCs w:val="22"/>
          <w:lang w:val="en-US"/>
        </w:rPr>
        <w:t>red) and SEC-VIS-UC (</w:t>
      </w:r>
      <w:r w:rsidR="00D25B4D">
        <w:rPr>
          <w:rFonts w:cs="Times New Roman"/>
          <w:sz w:val="22"/>
          <w:szCs w:val="22"/>
          <w:lang w:val="en-US"/>
        </w:rPr>
        <w:t xml:space="preserve">dash dot </w:t>
      </w:r>
      <w:r w:rsidR="007577BF" w:rsidRPr="0039487A">
        <w:rPr>
          <w:rFonts w:cs="Times New Roman"/>
          <w:sz w:val="22"/>
          <w:szCs w:val="22"/>
          <w:lang w:val="en-US"/>
        </w:rPr>
        <w:t xml:space="preserve">blue) for (1) </w:t>
      </w:r>
      <w:r w:rsidR="00F533D6">
        <w:rPr>
          <w:rFonts w:cs="Times New Roman"/>
          <w:sz w:val="22"/>
          <w:szCs w:val="22"/>
          <w:lang w:val="en-US"/>
        </w:rPr>
        <w:t>linear</w:t>
      </w:r>
      <w:r w:rsidR="007577BF" w:rsidRPr="0039487A">
        <w:rPr>
          <w:rFonts w:cs="Times New Roman"/>
          <w:sz w:val="22"/>
          <w:szCs w:val="22"/>
          <w:lang w:val="en-US"/>
        </w:rPr>
        <w:t xml:space="preserve"> polystyrene NIST 706, (2) epoxy resin based on bisphenol A, (3) polyester based on caprolactone, and (4) randomly branched polystyrene.</w:t>
      </w:r>
    </w:p>
    <w:p w:rsidR="0081378D" w:rsidRPr="0039487A" w:rsidRDefault="0081378D">
      <w:pPr>
        <w:rPr>
          <w:rFonts w:ascii="Times New Roman" w:hAnsi="Times New Roman" w:cs="Times New Roman"/>
          <w:lang w:val="en-US"/>
        </w:rPr>
      </w:pPr>
      <w:r w:rsidRPr="0039487A">
        <w:rPr>
          <w:rFonts w:ascii="Times New Roman" w:hAnsi="Times New Roman" w:cs="Times New Roman"/>
          <w:lang w:val="en-US"/>
        </w:rPr>
        <w:br w:type="page"/>
      </w:r>
    </w:p>
    <w:p w:rsidR="00BD7AE5" w:rsidRDefault="00D30E38" w:rsidP="00D40BC4">
      <w:pPr>
        <w:spacing w:after="120" w:line="240" w:lineRule="auto"/>
        <w:rPr>
          <w:rFonts w:ascii="Times New Roman" w:hAnsi="Times New Roman" w:cs="Times New Roman"/>
          <w:lang w:val="en-US"/>
        </w:rPr>
      </w:pPr>
      <w:r>
        <w:rPr>
          <w:rFonts w:ascii="Times New Roman" w:hAnsi="Times New Roman" w:cs="Times New Roman"/>
          <w:noProof/>
          <w:lang w:eastAsia="cs-CZ"/>
        </w:rPr>
        <w:lastRenderedPageBreak/>
        <w:drawing>
          <wp:inline distT="0" distB="0" distL="0" distR="0">
            <wp:extent cx="2880000" cy="2229877"/>
            <wp:effectExtent l="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S 200 K LS vs UC vs CC and IV.emf"/>
                    <pic:cNvPicPr/>
                  </pic:nvPicPr>
                  <pic:blipFill rotWithShape="1">
                    <a:blip r:embed="rId14" cstate="print">
                      <a:extLst>
                        <a:ext uri="{28A0092B-C50C-407E-A947-70E740481C1C}">
                          <a14:useLocalDpi xmlns:a14="http://schemas.microsoft.com/office/drawing/2010/main" val="0"/>
                        </a:ext>
                      </a:extLst>
                    </a:blip>
                    <a:srcRect l="2803" b="1782"/>
                    <a:stretch/>
                  </pic:blipFill>
                  <pic:spPr bwMode="auto">
                    <a:xfrm>
                      <a:off x="0" y="0"/>
                      <a:ext cx="2880000" cy="2229877"/>
                    </a:xfrm>
                    <a:prstGeom prst="rect">
                      <a:avLst/>
                    </a:prstGeom>
                    <a:ln>
                      <a:noFill/>
                    </a:ln>
                    <a:extLst>
                      <a:ext uri="{53640926-AAD7-44D8-BBD7-CCE9431645EC}">
                        <a14:shadowObscured xmlns:a14="http://schemas.microsoft.com/office/drawing/2010/main"/>
                      </a:ext>
                    </a:extLst>
                  </pic:spPr>
                </pic:pic>
              </a:graphicData>
            </a:graphic>
          </wp:inline>
        </w:drawing>
      </w:r>
    </w:p>
    <w:p w:rsidR="006D6670" w:rsidRPr="00586C88" w:rsidRDefault="009B22C9" w:rsidP="009B22C9">
      <w:pPr>
        <w:pStyle w:val="Titulek"/>
        <w:spacing w:after="840"/>
        <w:rPr>
          <w:sz w:val="22"/>
          <w:szCs w:val="22"/>
          <w:lang w:val="en-US"/>
        </w:rPr>
      </w:pPr>
      <w:bookmarkStart w:id="15" w:name="_Ref520790957"/>
      <w:r w:rsidRPr="00586C88">
        <w:rPr>
          <w:b/>
          <w:sz w:val="22"/>
          <w:szCs w:val="22"/>
          <w:lang w:val="en-US"/>
        </w:rPr>
        <w:t xml:space="preserve">Figure </w:t>
      </w:r>
      <w:r w:rsidRPr="00586C88">
        <w:rPr>
          <w:b/>
          <w:sz w:val="22"/>
          <w:szCs w:val="22"/>
          <w:lang w:val="en-US"/>
        </w:rPr>
        <w:fldChar w:fldCharType="begin"/>
      </w:r>
      <w:r w:rsidRPr="00586C88">
        <w:rPr>
          <w:b/>
          <w:sz w:val="22"/>
          <w:szCs w:val="22"/>
          <w:lang w:val="en-US"/>
        </w:rPr>
        <w:instrText xml:space="preserve"> SEQ Figure \* ARABIC </w:instrText>
      </w:r>
      <w:r w:rsidRPr="00586C88">
        <w:rPr>
          <w:b/>
          <w:sz w:val="22"/>
          <w:szCs w:val="22"/>
          <w:lang w:val="en-US"/>
        </w:rPr>
        <w:fldChar w:fldCharType="separate"/>
      </w:r>
      <w:r w:rsidR="005D2F67" w:rsidRPr="00586C88">
        <w:rPr>
          <w:b/>
          <w:noProof/>
          <w:sz w:val="22"/>
          <w:szCs w:val="22"/>
          <w:lang w:val="en-US"/>
        </w:rPr>
        <w:t>6</w:t>
      </w:r>
      <w:r w:rsidRPr="00586C88">
        <w:rPr>
          <w:b/>
          <w:sz w:val="22"/>
          <w:szCs w:val="22"/>
          <w:lang w:val="en-US"/>
        </w:rPr>
        <w:fldChar w:fldCharType="end"/>
      </w:r>
      <w:bookmarkEnd w:id="15"/>
      <w:r w:rsidRPr="00586C88">
        <w:rPr>
          <w:sz w:val="22"/>
          <w:szCs w:val="22"/>
        </w:rPr>
        <w:t xml:space="preserve"> </w:t>
      </w:r>
      <w:r w:rsidR="006D6670" w:rsidRPr="00586C88">
        <w:rPr>
          <w:sz w:val="22"/>
          <w:szCs w:val="22"/>
          <w:lang w:val="en-US"/>
        </w:rPr>
        <w:t xml:space="preserve">Molar mass determined by MALS </w:t>
      </w:r>
      <w:r w:rsidR="000D261C" w:rsidRPr="00586C88">
        <w:rPr>
          <w:sz w:val="22"/>
          <w:szCs w:val="22"/>
          <w:lang w:val="en-US"/>
        </w:rPr>
        <w:t xml:space="preserve">detector </w:t>
      </w:r>
      <w:r w:rsidR="006D6670" w:rsidRPr="00586C88">
        <w:rPr>
          <w:sz w:val="22"/>
          <w:szCs w:val="22"/>
          <w:lang w:val="en-US"/>
        </w:rPr>
        <w:t>(red</w:t>
      </w:r>
      <w:r w:rsidR="00D30E38" w:rsidRPr="00586C88">
        <w:rPr>
          <w:sz w:val="22"/>
          <w:szCs w:val="22"/>
          <w:lang w:val="en-US"/>
        </w:rPr>
        <w:t xml:space="preserve"> </w:t>
      </w:r>
      <w:r w:rsidR="00ED157C" w:rsidRPr="00586C88">
        <w:rPr>
          <w:sz w:val="22"/>
          <w:szCs w:val="22"/>
          <w:lang w:val="en-US"/>
        </w:rPr>
        <w:t xml:space="preserve">empty </w:t>
      </w:r>
      <w:r w:rsidR="00D30E38" w:rsidRPr="00586C88">
        <w:rPr>
          <w:sz w:val="22"/>
          <w:szCs w:val="22"/>
          <w:lang w:val="en-US"/>
        </w:rPr>
        <w:t>squares</w:t>
      </w:r>
      <w:r w:rsidR="006D6670" w:rsidRPr="00586C88">
        <w:rPr>
          <w:sz w:val="22"/>
          <w:szCs w:val="22"/>
          <w:lang w:val="en-US"/>
        </w:rPr>
        <w:t>) and intrinsic viscosity by VIS detector (green</w:t>
      </w:r>
      <w:r w:rsidR="00D30E38" w:rsidRPr="00586C88">
        <w:rPr>
          <w:sz w:val="22"/>
          <w:szCs w:val="22"/>
          <w:lang w:val="en-US"/>
        </w:rPr>
        <w:t xml:space="preserve"> </w:t>
      </w:r>
      <w:r w:rsidR="00ED157C" w:rsidRPr="00586C88">
        <w:rPr>
          <w:sz w:val="22"/>
          <w:szCs w:val="22"/>
          <w:lang w:val="en-US"/>
        </w:rPr>
        <w:t>filled circles</w:t>
      </w:r>
      <w:r w:rsidR="006D6670" w:rsidRPr="00586C88">
        <w:rPr>
          <w:sz w:val="22"/>
          <w:szCs w:val="22"/>
          <w:lang w:val="en-US"/>
        </w:rPr>
        <w:t>) compared with the molar mass by UC (blue</w:t>
      </w:r>
      <w:r w:rsidR="00D30E38" w:rsidRPr="00586C88">
        <w:rPr>
          <w:sz w:val="22"/>
          <w:szCs w:val="22"/>
          <w:lang w:val="en-US"/>
        </w:rPr>
        <w:t xml:space="preserve"> </w:t>
      </w:r>
      <w:r w:rsidR="00ED157C" w:rsidRPr="00586C88">
        <w:rPr>
          <w:sz w:val="22"/>
          <w:szCs w:val="22"/>
          <w:lang w:val="en-US"/>
        </w:rPr>
        <w:t>empty circles</w:t>
      </w:r>
      <w:r w:rsidR="006D6670" w:rsidRPr="00586C88">
        <w:rPr>
          <w:sz w:val="22"/>
          <w:szCs w:val="22"/>
          <w:lang w:val="en-US"/>
        </w:rPr>
        <w:t xml:space="preserve">) </w:t>
      </w:r>
      <w:r w:rsidR="00D30E38" w:rsidRPr="00586C88">
        <w:rPr>
          <w:sz w:val="22"/>
          <w:szCs w:val="22"/>
          <w:lang w:val="en-US"/>
        </w:rPr>
        <w:t xml:space="preserve">and conventional calibration (black </w:t>
      </w:r>
      <w:r w:rsidR="00ED157C" w:rsidRPr="00586C88">
        <w:rPr>
          <w:sz w:val="22"/>
          <w:szCs w:val="22"/>
          <w:lang w:val="en-US"/>
        </w:rPr>
        <w:t xml:space="preserve">empty </w:t>
      </w:r>
      <w:r w:rsidR="00D30E38" w:rsidRPr="00586C88">
        <w:rPr>
          <w:sz w:val="22"/>
          <w:szCs w:val="22"/>
          <w:lang w:val="en-US"/>
        </w:rPr>
        <w:t xml:space="preserve">triangles) </w:t>
      </w:r>
      <w:r w:rsidR="006D6670" w:rsidRPr="00586C88">
        <w:rPr>
          <w:sz w:val="22"/>
          <w:szCs w:val="22"/>
          <w:lang w:val="en-US"/>
        </w:rPr>
        <w:t>for narrow polystyrene standard</w:t>
      </w:r>
      <w:r w:rsidR="00C82BA2" w:rsidRPr="00586C88">
        <w:rPr>
          <w:sz w:val="22"/>
          <w:szCs w:val="22"/>
          <w:lang w:val="en-US"/>
        </w:rPr>
        <w:t xml:space="preserve"> of nominal molar mass 200,000 g/mol</w:t>
      </w:r>
      <w:r w:rsidR="006D6670" w:rsidRPr="00586C88">
        <w:rPr>
          <w:sz w:val="22"/>
          <w:szCs w:val="22"/>
          <w:lang w:val="en-US"/>
        </w:rPr>
        <w:t>.</w:t>
      </w:r>
      <w:r w:rsidR="00556BB6" w:rsidRPr="00586C88">
        <w:rPr>
          <w:sz w:val="22"/>
          <w:szCs w:val="22"/>
          <w:lang w:val="en-US"/>
        </w:rPr>
        <w:t xml:space="preserve"> RI chromatogram is shown here.</w:t>
      </w:r>
    </w:p>
    <w:p w:rsidR="003723F8" w:rsidRPr="003723F8" w:rsidRDefault="00D30E38" w:rsidP="003723F8">
      <w:pPr>
        <w:spacing w:after="120"/>
        <w:rPr>
          <w:lang w:val="en-US"/>
        </w:rPr>
      </w:pPr>
      <w:r>
        <w:rPr>
          <w:noProof/>
          <w:lang w:eastAsia="cs-CZ"/>
        </w:rPr>
        <w:drawing>
          <wp:inline distT="0" distB="0" distL="0" distR="0">
            <wp:extent cx="2880000" cy="2849390"/>
            <wp:effectExtent l="0" t="0" r="0" b="8255"/>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NIST MALS vs UC vs cC.emf"/>
                    <pic:cNvPicPr/>
                  </pic:nvPicPr>
                  <pic:blipFill rotWithShape="1">
                    <a:blip r:embed="rId15" cstate="print">
                      <a:extLst>
                        <a:ext uri="{28A0092B-C50C-407E-A947-70E740481C1C}">
                          <a14:useLocalDpi xmlns:a14="http://schemas.microsoft.com/office/drawing/2010/main" val="0"/>
                        </a:ext>
                      </a:extLst>
                    </a:blip>
                    <a:srcRect l="2875" r="26472"/>
                    <a:stretch/>
                  </pic:blipFill>
                  <pic:spPr bwMode="auto">
                    <a:xfrm>
                      <a:off x="0" y="0"/>
                      <a:ext cx="2880000" cy="2849390"/>
                    </a:xfrm>
                    <a:prstGeom prst="rect">
                      <a:avLst/>
                    </a:prstGeom>
                    <a:ln>
                      <a:noFill/>
                    </a:ln>
                    <a:extLst>
                      <a:ext uri="{53640926-AAD7-44D8-BBD7-CCE9431645EC}">
                        <a14:shadowObscured xmlns:a14="http://schemas.microsoft.com/office/drawing/2010/main"/>
                      </a:ext>
                    </a:extLst>
                  </pic:spPr>
                </pic:pic>
              </a:graphicData>
            </a:graphic>
          </wp:inline>
        </w:drawing>
      </w:r>
    </w:p>
    <w:p w:rsidR="00E857CA" w:rsidRPr="00B44109" w:rsidRDefault="003723F8" w:rsidP="00E857CA">
      <w:pPr>
        <w:pStyle w:val="Titulek"/>
        <w:rPr>
          <w:rFonts w:cs="Times New Roman"/>
          <w:color w:val="auto"/>
          <w:sz w:val="22"/>
          <w:szCs w:val="22"/>
          <w:lang w:val="en-US"/>
        </w:rPr>
      </w:pPr>
      <w:bookmarkStart w:id="16" w:name="_Ref528843471"/>
      <w:r w:rsidRPr="00B44109">
        <w:rPr>
          <w:b/>
          <w:color w:val="auto"/>
          <w:sz w:val="22"/>
          <w:szCs w:val="22"/>
          <w:lang w:val="en-US"/>
        </w:rPr>
        <w:t xml:space="preserve">Figure </w:t>
      </w:r>
      <w:r w:rsidRPr="00B44109">
        <w:rPr>
          <w:b/>
          <w:color w:val="auto"/>
          <w:sz w:val="22"/>
          <w:szCs w:val="22"/>
          <w:lang w:val="en-US"/>
        </w:rPr>
        <w:fldChar w:fldCharType="begin"/>
      </w:r>
      <w:r w:rsidRPr="00B44109">
        <w:rPr>
          <w:b/>
          <w:color w:val="auto"/>
          <w:sz w:val="22"/>
          <w:szCs w:val="22"/>
          <w:lang w:val="en-US"/>
        </w:rPr>
        <w:instrText xml:space="preserve"> SEQ Figure \* ARABIC </w:instrText>
      </w:r>
      <w:r w:rsidRPr="00B44109">
        <w:rPr>
          <w:b/>
          <w:color w:val="auto"/>
          <w:sz w:val="22"/>
          <w:szCs w:val="22"/>
          <w:lang w:val="en-US"/>
        </w:rPr>
        <w:fldChar w:fldCharType="separate"/>
      </w:r>
      <w:r w:rsidR="005D2F67" w:rsidRPr="00B44109">
        <w:rPr>
          <w:b/>
          <w:noProof/>
          <w:color w:val="auto"/>
          <w:sz w:val="22"/>
          <w:szCs w:val="22"/>
          <w:lang w:val="en-US"/>
        </w:rPr>
        <w:t>7</w:t>
      </w:r>
      <w:r w:rsidRPr="00B44109">
        <w:rPr>
          <w:b/>
          <w:color w:val="auto"/>
          <w:sz w:val="22"/>
          <w:szCs w:val="22"/>
          <w:lang w:val="en-US"/>
        </w:rPr>
        <w:fldChar w:fldCharType="end"/>
      </w:r>
      <w:bookmarkEnd w:id="16"/>
      <w:r w:rsidRPr="00B44109">
        <w:rPr>
          <w:color w:val="auto"/>
          <w:sz w:val="22"/>
          <w:szCs w:val="22"/>
          <w:lang w:val="en-US"/>
        </w:rPr>
        <w:t xml:space="preserve"> </w:t>
      </w:r>
      <w:r w:rsidR="00D30E38" w:rsidRPr="00B44109">
        <w:rPr>
          <w:color w:val="auto"/>
          <w:sz w:val="22"/>
          <w:szCs w:val="22"/>
          <w:lang w:val="en-US"/>
        </w:rPr>
        <w:t xml:space="preserve">Molar mass determined by MALS detector (red </w:t>
      </w:r>
      <w:r w:rsidR="00556BB6" w:rsidRPr="00B44109">
        <w:rPr>
          <w:color w:val="auto"/>
          <w:sz w:val="22"/>
          <w:szCs w:val="22"/>
          <w:lang w:val="en-US"/>
        </w:rPr>
        <w:t xml:space="preserve">empty </w:t>
      </w:r>
      <w:r w:rsidR="00D30E38" w:rsidRPr="00B44109">
        <w:rPr>
          <w:color w:val="auto"/>
          <w:sz w:val="22"/>
          <w:szCs w:val="22"/>
          <w:lang w:val="en-US"/>
        </w:rPr>
        <w:t xml:space="preserve">squares) compared with the molar mass by UC (blue </w:t>
      </w:r>
      <w:r w:rsidR="00556BB6" w:rsidRPr="00B44109">
        <w:rPr>
          <w:color w:val="auto"/>
          <w:sz w:val="22"/>
          <w:szCs w:val="22"/>
          <w:lang w:val="en-US"/>
        </w:rPr>
        <w:t>empty circles</w:t>
      </w:r>
      <w:r w:rsidR="00D30E38" w:rsidRPr="00B44109">
        <w:rPr>
          <w:color w:val="auto"/>
          <w:sz w:val="22"/>
          <w:szCs w:val="22"/>
          <w:lang w:val="en-US"/>
        </w:rPr>
        <w:t>) and conventional calibration (black</w:t>
      </w:r>
      <w:r w:rsidR="00556BB6" w:rsidRPr="00B44109">
        <w:rPr>
          <w:color w:val="auto"/>
          <w:sz w:val="22"/>
          <w:szCs w:val="22"/>
          <w:lang w:val="en-US"/>
        </w:rPr>
        <w:t xml:space="preserve"> empty</w:t>
      </w:r>
      <w:r w:rsidR="00D30E38" w:rsidRPr="00B44109">
        <w:rPr>
          <w:color w:val="auto"/>
          <w:sz w:val="22"/>
          <w:szCs w:val="22"/>
          <w:lang w:val="en-US"/>
        </w:rPr>
        <w:t xml:space="preserve"> triangles) for linear polystyrene</w:t>
      </w:r>
      <w:r w:rsidR="00E857CA" w:rsidRPr="00B44109">
        <w:rPr>
          <w:color w:val="auto"/>
          <w:sz w:val="22"/>
          <w:szCs w:val="22"/>
          <w:lang w:val="en-US"/>
        </w:rPr>
        <w:t xml:space="preserve"> </w:t>
      </w:r>
      <w:r w:rsidRPr="00B44109">
        <w:rPr>
          <w:rFonts w:cs="Times New Roman"/>
          <w:color w:val="auto"/>
          <w:sz w:val="22"/>
          <w:szCs w:val="22"/>
          <w:lang w:val="en-US"/>
        </w:rPr>
        <w:t>NIST 706.</w:t>
      </w:r>
      <w:r w:rsidR="00556BB6" w:rsidRPr="00B44109">
        <w:rPr>
          <w:rFonts w:cs="Times New Roman"/>
          <w:color w:val="auto"/>
          <w:sz w:val="22"/>
          <w:szCs w:val="22"/>
          <w:lang w:val="en-US"/>
        </w:rPr>
        <w:t xml:space="preserve"> RI chromatogram is shown here.</w:t>
      </w:r>
    </w:p>
    <w:p w:rsidR="00E857CA" w:rsidRDefault="00E857CA">
      <w:pPr>
        <w:rPr>
          <w:rFonts w:ascii="Times New Roman" w:hAnsi="Times New Roman" w:cs="Times New Roman"/>
          <w:iCs/>
          <w:color w:val="000000" w:themeColor="text1"/>
          <w:sz w:val="24"/>
          <w:szCs w:val="24"/>
          <w:lang w:val="en-US"/>
        </w:rPr>
      </w:pPr>
      <w:r>
        <w:rPr>
          <w:rFonts w:cs="Times New Roman"/>
          <w:szCs w:val="24"/>
          <w:lang w:val="en-US"/>
        </w:rPr>
        <w:br w:type="page"/>
      </w:r>
    </w:p>
    <w:p w:rsidR="009B22C9" w:rsidRPr="0039487A" w:rsidRDefault="003E481B" w:rsidP="00E857CA">
      <w:pPr>
        <w:pStyle w:val="Titulek"/>
        <w:rPr>
          <w:rFonts w:cs="Times New Roman"/>
          <w:lang w:val="en-US"/>
        </w:rPr>
      </w:pPr>
      <w:r>
        <w:rPr>
          <w:rFonts w:cs="Times New Roman"/>
          <w:noProof/>
          <w:lang w:eastAsia="cs-CZ"/>
        </w:rPr>
        <w:lastRenderedPageBreak/>
        <w:drawing>
          <wp:inline distT="0" distB="0" distL="0" distR="0">
            <wp:extent cx="5759450" cy="2884868"/>
            <wp:effectExtent l="0" t="0" r="0"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erged_MM plots and MMD for PMMA Y_MALS vs UC vs MH.emf"/>
                    <pic:cNvPicPr/>
                  </pic:nvPicPr>
                  <pic:blipFill rotWithShape="1">
                    <a:blip r:embed="rId16" cstate="print">
                      <a:extLst>
                        <a:ext uri="{28A0092B-C50C-407E-A947-70E740481C1C}">
                          <a14:useLocalDpi xmlns:a14="http://schemas.microsoft.com/office/drawing/2010/main" val="0"/>
                        </a:ext>
                      </a:extLst>
                    </a:blip>
                    <a:srcRect b="28387"/>
                    <a:stretch/>
                  </pic:blipFill>
                  <pic:spPr bwMode="auto">
                    <a:xfrm>
                      <a:off x="0" y="0"/>
                      <a:ext cx="5760000" cy="2885143"/>
                    </a:xfrm>
                    <a:prstGeom prst="rect">
                      <a:avLst/>
                    </a:prstGeom>
                    <a:ln>
                      <a:noFill/>
                    </a:ln>
                    <a:extLst>
                      <a:ext uri="{53640926-AAD7-44D8-BBD7-CCE9431645EC}">
                        <a14:shadowObscured xmlns:a14="http://schemas.microsoft.com/office/drawing/2010/main"/>
                      </a:ext>
                    </a:extLst>
                  </pic:spPr>
                </pic:pic>
              </a:graphicData>
            </a:graphic>
          </wp:inline>
        </w:drawing>
      </w:r>
    </w:p>
    <w:p w:rsidR="009B22C9" w:rsidRPr="0039487A" w:rsidRDefault="009B22C9" w:rsidP="009B22C9">
      <w:pPr>
        <w:pStyle w:val="Titulek"/>
        <w:rPr>
          <w:rFonts w:cs="Times New Roman"/>
          <w:sz w:val="22"/>
          <w:szCs w:val="22"/>
          <w:lang w:val="en-US"/>
        </w:rPr>
      </w:pPr>
      <w:bookmarkStart w:id="17" w:name="_Ref520791038"/>
      <w:r w:rsidRPr="009B22C9">
        <w:rPr>
          <w:b/>
          <w:lang w:val="en-US"/>
        </w:rPr>
        <w:t xml:space="preserve">Figure </w:t>
      </w:r>
      <w:r w:rsidRPr="009B22C9">
        <w:rPr>
          <w:b/>
          <w:lang w:val="en-US"/>
        </w:rPr>
        <w:fldChar w:fldCharType="begin"/>
      </w:r>
      <w:r w:rsidRPr="009B22C9">
        <w:rPr>
          <w:b/>
          <w:lang w:val="en-US"/>
        </w:rPr>
        <w:instrText xml:space="preserve"> SEQ Figure \* ARABIC </w:instrText>
      </w:r>
      <w:r w:rsidRPr="009B22C9">
        <w:rPr>
          <w:b/>
          <w:lang w:val="en-US"/>
        </w:rPr>
        <w:fldChar w:fldCharType="separate"/>
      </w:r>
      <w:r w:rsidR="005D2F67">
        <w:rPr>
          <w:b/>
          <w:noProof/>
          <w:lang w:val="en-US"/>
        </w:rPr>
        <w:t>8</w:t>
      </w:r>
      <w:r w:rsidRPr="009B22C9">
        <w:rPr>
          <w:b/>
          <w:lang w:val="en-US"/>
        </w:rPr>
        <w:fldChar w:fldCharType="end"/>
      </w:r>
      <w:bookmarkEnd w:id="17"/>
      <w:r>
        <w:t xml:space="preserve"> </w:t>
      </w:r>
      <w:r w:rsidRPr="0039487A">
        <w:rPr>
          <w:rFonts w:cs="Times New Roman"/>
          <w:sz w:val="22"/>
          <w:szCs w:val="22"/>
          <w:lang w:val="en-US"/>
        </w:rPr>
        <w:t>Molar mass versus elution volume plots overlaid on RI chromatogram (left) and cumulative molar mass distribution curves</w:t>
      </w:r>
      <w:r>
        <w:rPr>
          <w:rFonts w:cs="Times New Roman"/>
          <w:sz w:val="22"/>
          <w:szCs w:val="22"/>
          <w:lang w:val="en-US"/>
        </w:rPr>
        <w:t xml:space="preserve"> (right)</w:t>
      </w:r>
      <w:r w:rsidRPr="0039487A">
        <w:rPr>
          <w:rFonts w:cs="Times New Roman"/>
          <w:sz w:val="22"/>
          <w:szCs w:val="22"/>
          <w:lang w:val="en-US"/>
        </w:rPr>
        <w:t xml:space="preserve"> of linear poly(methyl methacrylate) determined by MALS (</w:t>
      </w:r>
      <w:r w:rsidR="003E481B">
        <w:rPr>
          <w:rFonts w:cs="Times New Roman"/>
          <w:sz w:val="22"/>
          <w:szCs w:val="22"/>
          <w:lang w:val="en-US"/>
        </w:rPr>
        <w:t xml:space="preserve">red empty squares and </w:t>
      </w:r>
      <w:r w:rsidR="00C7148B">
        <w:rPr>
          <w:rFonts w:cs="Times New Roman"/>
          <w:sz w:val="22"/>
          <w:szCs w:val="22"/>
          <w:lang w:val="en-US"/>
        </w:rPr>
        <w:t>dash</w:t>
      </w:r>
      <w:r w:rsidRPr="0039487A">
        <w:rPr>
          <w:rFonts w:cs="Times New Roman"/>
          <w:sz w:val="22"/>
          <w:szCs w:val="22"/>
          <w:lang w:val="en-US"/>
        </w:rPr>
        <w:t>), UC (blue</w:t>
      </w:r>
      <w:r w:rsidR="003E481B">
        <w:rPr>
          <w:rFonts w:cs="Times New Roman"/>
          <w:sz w:val="22"/>
          <w:szCs w:val="22"/>
          <w:lang w:val="en-US"/>
        </w:rPr>
        <w:t xml:space="preserve"> empty circles and</w:t>
      </w:r>
      <w:r w:rsidR="003E481B" w:rsidRPr="003E481B">
        <w:rPr>
          <w:rFonts w:cs="Times New Roman"/>
          <w:sz w:val="22"/>
          <w:szCs w:val="22"/>
          <w:lang w:val="en-US"/>
        </w:rPr>
        <w:t xml:space="preserve"> </w:t>
      </w:r>
      <w:r w:rsidR="003E481B">
        <w:rPr>
          <w:rFonts w:cs="Times New Roman"/>
          <w:sz w:val="22"/>
          <w:szCs w:val="22"/>
          <w:lang w:val="en-US"/>
        </w:rPr>
        <w:t>dash dot</w:t>
      </w:r>
      <w:r w:rsidRPr="0039487A">
        <w:rPr>
          <w:rFonts w:cs="Times New Roman"/>
          <w:sz w:val="22"/>
          <w:szCs w:val="22"/>
          <w:lang w:val="en-US"/>
        </w:rPr>
        <w:t>) and calculated from intrinsic viscosity and Mark-Houwink relation (gree</w:t>
      </w:r>
      <w:r>
        <w:rPr>
          <w:rFonts w:cs="Times New Roman"/>
          <w:sz w:val="22"/>
          <w:szCs w:val="22"/>
          <w:lang w:val="en-US"/>
        </w:rPr>
        <w:t>n</w:t>
      </w:r>
      <w:r w:rsidR="003E481B" w:rsidRPr="003E481B">
        <w:rPr>
          <w:rFonts w:cs="Times New Roman"/>
          <w:sz w:val="22"/>
          <w:szCs w:val="22"/>
          <w:lang w:val="en-US"/>
        </w:rPr>
        <w:t xml:space="preserve"> </w:t>
      </w:r>
      <w:r w:rsidR="003E481B">
        <w:rPr>
          <w:rFonts w:cs="Times New Roman"/>
          <w:sz w:val="22"/>
          <w:szCs w:val="22"/>
          <w:lang w:val="en-US"/>
        </w:rPr>
        <w:t>filled circles and solid</w:t>
      </w:r>
      <w:r w:rsidRPr="0039487A">
        <w:rPr>
          <w:rFonts w:cs="Times New Roman"/>
          <w:sz w:val="22"/>
          <w:szCs w:val="22"/>
          <w:lang w:val="en-US"/>
        </w:rPr>
        <w:t>).</w:t>
      </w:r>
    </w:p>
    <w:p w:rsidR="009B22C9" w:rsidRPr="009B22C9" w:rsidRDefault="009B22C9" w:rsidP="009B22C9">
      <w:pPr>
        <w:rPr>
          <w:lang w:val="en-US"/>
        </w:rPr>
      </w:pPr>
    </w:p>
    <w:p w:rsidR="001A5D61" w:rsidRPr="0039487A" w:rsidRDefault="001A5D61">
      <w:pPr>
        <w:rPr>
          <w:rFonts w:ascii="Times New Roman" w:hAnsi="Times New Roman" w:cs="Times New Roman"/>
          <w:lang w:val="en-US"/>
        </w:rPr>
      </w:pPr>
      <w:r w:rsidRPr="0039487A">
        <w:rPr>
          <w:rFonts w:ascii="Times New Roman" w:hAnsi="Times New Roman" w:cs="Times New Roman"/>
          <w:lang w:val="en-US"/>
        </w:rPr>
        <w:br w:type="page"/>
      </w:r>
    </w:p>
    <w:p w:rsidR="001A5D61" w:rsidRPr="0039487A" w:rsidRDefault="00176F17" w:rsidP="00D40BC4">
      <w:pPr>
        <w:spacing w:after="120" w:line="240" w:lineRule="auto"/>
        <w:rPr>
          <w:rFonts w:ascii="Times New Roman" w:hAnsi="Times New Roman" w:cs="Times New Roman"/>
          <w:lang w:val="en-US"/>
        </w:rPr>
      </w:pPr>
      <w:r>
        <w:rPr>
          <w:rFonts w:ascii="Times New Roman" w:hAnsi="Times New Roman" w:cs="Times New Roman"/>
          <w:noProof/>
          <w:lang w:eastAsia="cs-CZ"/>
        </w:rPr>
        <w:lastRenderedPageBreak/>
        <w:drawing>
          <wp:inline distT="0" distB="0" distL="0" distR="0">
            <wp:extent cx="5760000" cy="2885580"/>
            <wp:effectExtent l="0" t="0" r="0" b="0"/>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Merged Branched PS 10, 24 and 41 MM and IV vs V.emf"/>
                    <pic:cNvPicPr/>
                  </pic:nvPicPr>
                  <pic:blipFill rotWithShape="1">
                    <a:blip r:embed="rId17" cstate="print">
                      <a:extLst>
                        <a:ext uri="{28A0092B-C50C-407E-A947-70E740481C1C}">
                          <a14:useLocalDpi xmlns:a14="http://schemas.microsoft.com/office/drawing/2010/main" val="0"/>
                        </a:ext>
                      </a:extLst>
                    </a:blip>
                    <a:srcRect b="28376"/>
                    <a:stretch/>
                  </pic:blipFill>
                  <pic:spPr bwMode="auto">
                    <a:xfrm>
                      <a:off x="0" y="0"/>
                      <a:ext cx="5760000" cy="2885580"/>
                    </a:xfrm>
                    <a:prstGeom prst="rect">
                      <a:avLst/>
                    </a:prstGeom>
                    <a:ln>
                      <a:noFill/>
                    </a:ln>
                    <a:extLst>
                      <a:ext uri="{53640926-AAD7-44D8-BBD7-CCE9431645EC}">
                        <a14:shadowObscured xmlns:a14="http://schemas.microsoft.com/office/drawing/2010/main"/>
                      </a:ext>
                    </a:extLst>
                  </pic:spPr>
                </pic:pic>
              </a:graphicData>
            </a:graphic>
          </wp:inline>
        </w:drawing>
      </w:r>
    </w:p>
    <w:p w:rsidR="00B71E45" w:rsidRDefault="0039487A" w:rsidP="00AE444F">
      <w:pPr>
        <w:pStyle w:val="Titulek"/>
        <w:spacing w:after="840"/>
        <w:rPr>
          <w:rFonts w:cs="Times New Roman"/>
          <w:sz w:val="22"/>
          <w:szCs w:val="22"/>
          <w:lang w:val="en-US"/>
        </w:rPr>
      </w:pPr>
      <w:bookmarkStart w:id="18" w:name="_Ref519338810"/>
      <w:r w:rsidRPr="0039487A">
        <w:rPr>
          <w:b/>
          <w:sz w:val="22"/>
          <w:szCs w:val="22"/>
          <w:lang w:val="en-US"/>
        </w:rPr>
        <w:t xml:space="preserve">Figure </w:t>
      </w:r>
      <w:r w:rsidRPr="0039487A">
        <w:rPr>
          <w:b/>
          <w:sz w:val="22"/>
          <w:szCs w:val="22"/>
          <w:lang w:val="en-US"/>
        </w:rPr>
        <w:fldChar w:fldCharType="begin"/>
      </w:r>
      <w:r w:rsidRPr="0039487A">
        <w:rPr>
          <w:b/>
          <w:sz w:val="22"/>
          <w:szCs w:val="22"/>
          <w:lang w:val="en-US"/>
        </w:rPr>
        <w:instrText xml:space="preserve"> SEQ Figure \* ARABIC </w:instrText>
      </w:r>
      <w:r w:rsidRPr="0039487A">
        <w:rPr>
          <w:b/>
          <w:sz w:val="22"/>
          <w:szCs w:val="22"/>
          <w:lang w:val="en-US"/>
        </w:rPr>
        <w:fldChar w:fldCharType="separate"/>
      </w:r>
      <w:r w:rsidR="005D2F67">
        <w:rPr>
          <w:b/>
          <w:noProof/>
          <w:sz w:val="22"/>
          <w:szCs w:val="22"/>
          <w:lang w:val="en-US"/>
        </w:rPr>
        <w:t>9</w:t>
      </w:r>
      <w:r w:rsidRPr="0039487A">
        <w:rPr>
          <w:b/>
          <w:sz w:val="22"/>
          <w:szCs w:val="22"/>
          <w:lang w:val="en-US"/>
        </w:rPr>
        <w:fldChar w:fldCharType="end"/>
      </w:r>
      <w:bookmarkEnd w:id="18"/>
      <w:r w:rsidRPr="0039487A">
        <w:rPr>
          <w:sz w:val="22"/>
          <w:szCs w:val="22"/>
          <w:lang w:val="en-US"/>
        </w:rPr>
        <w:t xml:space="preserve"> </w:t>
      </w:r>
      <w:r w:rsidR="001A5D61" w:rsidRPr="0039487A">
        <w:rPr>
          <w:rFonts w:cs="Times New Roman"/>
          <w:sz w:val="22"/>
          <w:szCs w:val="22"/>
          <w:lang w:val="en-US"/>
        </w:rPr>
        <w:t xml:space="preserve">Molar mass versus elution volume plots (left) and corresponding plots of intrinsic viscosity </w:t>
      </w:r>
      <w:r w:rsidR="007338D1">
        <w:rPr>
          <w:rFonts w:cs="Times New Roman"/>
          <w:sz w:val="22"/>
          <w:szCs w:val="22"/>
          <w:lang w:val="en-US"/>
        </w:rPr>
        <w:t xml:space="preserve">(right) </w:t>
      </w:r>
      <w:r w:rsidR="001A5D61" w:rsidRPr="0039487A">
        <w:rPr>
          <w:rFonts w:cs="Times New Roman"/>
          <w:sz w:val="22"/>
          <w:szCs w:val="22"/>
          <w:lang w:val="en-US"/>
        </w:rPr>
        <w:t xml:space="preserve">for randomly branched polystyrene with increasing </w:t>
      </w:r>
      <w:r w:rsidR="004501A9">
        <w:rPr>
          <w:rFonts w:cs="Times New Roman"/>
          <w:sz w:val="22"/>
          <w:szCs w:val="22"/>
          <w:lang w:val="en-US"/>
        </w:rPr>
        <w:t>degree of branching</w:t>
      </w:r>
      <w:r w:rsidR="001A5D61" w:rsidRPr="0039487A">
        <w:rPr>
          <w:rFonts w:cs="Times New Roman"/>
          <w:sz w:val="22"/>
          <w:szCs w:val="22"/>
          <w:lang w:val="en-US"/>
        </w:rPr>
        <w:t xml:space="preserve"> in the order of blue</w:t>
      </w:r>
      <w:r w:rsidR="00ED7348">
        <w:rPr>
          <w:rFonts w:cs="Times New Roman"/>
          <w:sz w:val="22"/>
          <w:szCs w:val="22"/>
          <w:lang w:val="en-US"/>
        </w:rPr>
        <w:t xml:space="preserve"> empty circles</w:t>
      </w:r>
      <w:r w:rsidR="001A5D61" w:rsidRPr="0039487A">
        <w:rPr>
          <w:rFonts w:cs="Times New Roman"/>
          <w:sz w:val="22"/>
          <w:szCs w:val="22"/>
          <w:lang w:val="en-US"/>
        </w:rPr>
        <w:t>, green</w:t>
      </w:r>
      <w:r w:rsidR="00ED7348">
        <w:rPr>
          <w:rFonts w:cs="Times New Roman"/>
          <w:sz w:val="22"/>
          <w:szCs w:val="22"/>
          <w:lang w:val="en-US"/>
        </w:rPr>
        <w:t xml:space="preserve"> empty triangles</w:t>
      </w:r>
      <w:r w:rsidR="001A5D61" w:rsidRPr="0039487A">
        <w:rPr>
          <w:rFonts w:cs="Times New Roman"/>
          <w:sz w:val="22"/>
          <w:szCs w:val="22"/>
          <w:lang w:val="en-US"/>
        </w:rPr>
        <w:t>, and red</w:t>
      </w:r>
      <w:r w:rsidR="00ED7348">
        <w:rPr>
          <w:rFonts w:cs="Times New Roman"/>
          <w:sz w:val="22"/>
          <w:szCs w:val="22"/>
          <w:lang w:val="en-US"/>
        </w:rPr>
        <w:t xml:space="preserve"> empty squares</w:t>
      </w:r>
      <w:r w:rsidR="001A5D61" w:rsidRPr="0039487A">
        <w:rPr>
          <w:rFonts w:cs="Times New Roman"/>
          <w:sz w:val="22"/>
          <w:szCs w:val="22"/>
          <w:lang w:val="en-US"/>
        </w:rPr>
        <w:t>. RI chromatograms are overlaid in all plots. Red sample is the sample shown in</w:t>
      </w:r>
      <w:r w:rsidR="00C51E4D">
        <w:rPr>
          <w:rFonts w:cs="Times New Roman"/>
          <w:sz w:val="22"/>
          <w:szCs w:val="22"/>
          <w:lang w:val="en-US"/>
        </w:rPr>
        <w:t xml:space="preserve"> Figures 4 and 5</w:t>
      </w:r>
      <w:r w:rsidR="001A5D61" w:rsidRPr="0039487A">
        <w:rPr>
          <w:rFonts w:cs="Times New Roman"/>
          <w:sz w:val="22"/>
          <w:szCs w:val="22"/>
          <w:lang w:val="en-US"/>
        </w:rPr>
        <w:t>.</w:t>
      </w:r>
    </w:p>
    <w:p w:rsidR="00AE444F" w:rsidRDefault="00252C31" w:rsidP="00AE444F">
      <w:pPr>
        <w:pStyle w:val="Titulek"/>
        <w:spacing w:after="120"/>
        <w:rPr>
          <w:rFonts w:cs="Times New Roman"/>
          <w:b/>
          <w:sz w:val="22"/>
          <w:szCs w:val="22"/>
          <w:lang w:val="en-US"/>
        </w:rPr>
      </w:pPr>
      <w:r>
        <w:rPr>
          <w:rFonts w:cs="Times New Roman"/>
          <w:b/>
          <w:noProof/>
          <w:sz w:val="22"/>
          <w:szCs w:val="22"/>
          <w:lang w:eastAsia="cs-CZ"/>
        </w:rPr>
        <w:drawing>
          <wp:inline distT="0" distB="0" distL="0" distR="0">
            <wp:extent cx="2880000" cy="2784744"/>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lydisersity PS B2.emf"/>
                    <pic:cNvPicPr/>
                  </pic:nvPicPr>
                  <pic:blipFill rotWithShape="1">
                    <a:blip r:embed="rId18" cstate="print">
                      <a:extLst>
                        <a:ext uri="{28A0092B-C50C-407E-A947-70E740481C1C}">
                          <a14:useLocalDpi xmlns:a14="http://schemas.microsoft.com/office/drawing/2010/main" val="0"/>
                        </a:ext>
                      </a:extLst>
                    </a:blip>
                    <a:srcRect l="2156" r="19931" b="1678"/>
                    <a:stretch/>
                  </pic:blipFill>
                  <pic:spPr bwMode="auto">
                    <a:xfrm>
                      <a:off x="0" y="0"/>
                      <a:ext cx="2880000" cy="2784744"/>
                    </a:xfrm>
                    <a:prstGeom prst="rect">
                      <a:avLst/>
                    </a:prstGeom>
                    <a:ln>
                      <a:noFill/>
                    </a:ln>
                    <a:extLst>
                      <a:ext uri="{53640926-AAD7-44D8-BBD7-CCE9431645EC}">
                        <a14:shadowObscured xmlns:a14="http://schemas.microsoft.com/office/drawing/2010/main"/>
                      </a:ext>
                    </a:extLst>
                  </pic:spPr>
                </pic:pic>
              </a:graphicData>
            </a:graphic>
          </wp:inline>
        </w:drawing>
      </w:r>
    </w:p>
    <w:p w:rsidR="00AE444F" w:rsidRPr="00AE444F" w:rsidRDefault="00AE444F" w:rsidP="00AE444F">
      <w:pPr>
        <w:pStyle w:val="Titulek"/>
        <w:spacing w:after="840"/>
        <w:rPr>
          <w:rFonts w:cs="Times New Roman"/>
          <w:sz w:val="22"/>
          <w:szCs w:val="22"/>
          <w:lang w:val="en-US"/>
        </w:rPr>
      </w:pPr>
      <w:bookmarkStart w:id="19" w:name="_Ref519494733"/>
      <w:r w:rsidRPr="00AE444F">
        <w:rPr>
          <w:rFonts w:cs="Times New Roman"/>
          <w:b/>
          <w:sz w:val="22"/>
          <w:szCs w:val="22"/>
          <w:lang w:val="en-US"/>
        </w:rPr>
        <w:t xml:space="preserve">Figure </w:t>
      </w:r>
      <w:r w:rsidRPr="00AE444F">
        <w:rPr>
          <w:rFonts w:cs="Times New Roman"/>
          <w:b/>
          <w:sz w:val="22"/>
          <w:szCs w:val="22"/>
          <w:lang w:val="en-US"/>
        </w:rPr>
        <w:fldChar w:fldCharType="begin"/>
      </w:r>
      <w:r w:rsidRPr="00AE444F">
        <w:rPr>
          <w:rFonts w:cs="Times New Roman"/>
          <w:b/>
          <w:sz w:val="22"/>
          <w:szCs w:val="22"/>
          <w:lang w:val="en-US"/>
        </w:rPr>
        <w:instrText xml:space="preserve"> SEQ Figure \* ARABIC </w:instrText>
      </w:r>
      <w:r w:rsidRPr="00AE444F">
        <w:rPr>
          <w:rFonts w:cs="Times New Roman"/>
          <w:b/>
          <w:sz w:val="22"/>
          <w:szCs w:val="22"/>
          <w:lang w:val="en-US"/>
        </w:rPr>
        <w:fldChar w:fldCharType="separate"/>
      </w:r>
      <w:r w:rsidR="005D2F67">
        <w:rPr>
          <w:rFonts w:cs="Times New Roman"/>
          <w:b/>
          <w:noProof/>
          <w:sz w:val="22"/>
          <w:szCs w:val="22"/>
          <w:lang w:val="en-US"/>
        </w:rPr>
        <w:t>10</w:t>
      </w:r>
      <w:r w:rsidRPr="00AE444F">
        <w:rPr>
          <w:rFonts w:cs="Times New Roman"/>
          <w:b/>
          <w:sz w:val="22"/>
          <w:szCs w:val="22"/>
          <w:lang w:val="en-US"/>
        </w:rPr>
        <w:fldChar w:fldCharType="end"/>
      </w:r>
      <w:bookmarkEnd w:id="19"/>
      <w:r w:rsidRPr="00AE444F">
        <w:rPr>
          <w:rFonts w:cs="Times New Roman"/>
          <w:sz w:val="22"/>
          <w:szCs w:val="22"/>
          <w:lang w:val="en-US"/>
        </w:rPr>
        <w:t xml:space="preserve"> Polydispersity across the RI peak for randomly branched polystyrene.</w:t>
      </w:r>
      <w:r w:rsidR="000C44CC">
        <w:rPr>
          <w:rFonts w:cs="Times New Roman"/>
          <w:sz w:val="22"/>
          <w:szCs w:val="22"/>
          <w:lang w:val="en-US"/>
        </w:rPr>
        <w:t xml:space="preserve"> The values over 2 are not shown.</w:t>
      </w:r>
    </w:p>
    <w:p w:rsidR="001A5D61" w:rsidRDefault="009A3D76" w:rsidP="00B71E45">
      <w:pPr>
        <w:pStyle w:val="Titulek"/>
        <w:spacing w:after="120"/>
        <w:rPr>
          <w:rFonts w:cs="Times New Roman"/>
          <w:sz w:val="22"/>
          <w:szCs w:val="22"/>
          <w:lang w:val="en-US"/>
        </w:rPr>
      </w:pPr>
      <w:r>
        <w:rPr>
          <w:rFonts w:cs="Times New Roman"/>
          <w:noProof/>
          <w:sz w:val="22"/>
          <w:szCs w:val="22"/>
          <w:lang w:eastAsia="cs-CZ"/>
        </w:rPr>
        <w:lastRenderedPageBreak/>
        <w:drawing>
          <wp:inline distT="0" distB="0" distL="0" distR="0">
            <wp:extent cx="5760000" cy="2898000"/>
            <wp:effectExtent l="0" t="0" r="0" b="0"/>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Merged_Lignin Oak 180 MMD_MALS vs UC.emf"/>
                    <pic:cNvPicPr/>
                  </pic:nvPicPr>
                  <pic:blipFill rotWithShape="1">
                    <a:blip r:embed="rId19" cstate="print">
                      <a:extLst>
                        <a:ext uri="{28A0092B-C50C-407E-A947-70E740481C1C}">
                          <a14:useLocalDpi xmlns:a14="http://schemas.microsoft.com/office/drawing/2010/main" val="0"/>
                        </a:ext>
                      </a:extLst>
                    </a:blip>
                    <a:srcRect b="28068"/>
                    <a:stretch/>
                  </pic:blipFill>
                  <pic:spPr bwMode="auto">
                    <a:xfrm>
                      <a:off x="0" y="0"/>
                      <a:ext cx="5760000" cy="2898000"/>
                    </a:xfrm>
                    <a:prstGeom prst="rect">
                      <a:avLst/>
                    </a:prstGeom>
                    <a:ln>
                      <a:noFill/>
                    </a:ln>
                    <a:extLst>
                      <a:ext uri="{53640926-AAD7-44D8-BBD7-CCE9431645EC}">
                        <a14:shadowObscured xmlns:a14="http://schemas.microsoft.com/office/drawing/2010/main"/>
                      </a:ext>
                    </a:extLst>
                  </pic:spPr>
                </pic:pic>
              </a:graphicData>
            </a:graphic>
          </wp:inline>
        </w:drawing>
      </w:r>
      <w:r w:rsidR="001A5D61" w:rsidRPr="0039487A">
        <w:rPr>
          <w:rFonts w:cs="Times New Roman"/>
          <w:sz w:val="22"/>
          <w:szCs w:val="22"/>
          <w:lang w:val="en-US"/>
        </w:rPr>
        <w:t xml:space="preserve"> </w:t>
      </w:r>
    </w:p>
    <w:p w:rsidR="00B71E45" w:rsidRDefault="00B71E45" w:rsidP="00B71E45">
      <w:pPr>
        <w:pStyle w:val="Titulek"/>
        <w:rPr>
          <w:sz w:val="22"/>
          <w:szCs w:val="22"/>
          <w:lang w:val="en-US"/>
        </w:rPr>
      </w:pPr>
      <w:bookmarkStart w:id="20" w:name="_Ref519347500"/>
      <w:r w:rsidRPr="00B71E45">
        <w:rPr>
          <w:b/>
          <w:sz w:val="22"/>
          <w:szCs w:val="22"/>
          <w:lang w:val="en-US"/>
        </w:rPr>
        <w:t xml:space="preserve">Figure </w:t>
      </w:r>
      <w:r w:rsidRPr="00B71E45">
        <w:rPr>
          <w:b/>
          <w:sz w:val="22"/>
          <w:szCs w:val="22"/>
          <w:lang w:val="en-US"/>
        </w:rPr>
        <w:fldChar w:fldCharType="begin"/>
      </w:r>
      <w:r w:rsidRPr="00B71E45">
        <w:rPr>
          <w:b/>
          <w:sz w:val="22"/>
          <w:szCs w:val="22"/>
          <w:lang w:val="en-US"/>
        </w:rPr>
        <w:instrText xml:space="preserve"> SEQ Figure \* ARABIC </w:instrText>
      </w:r>
      <w:r w:rsidRPr="00B71E45">
        <w:rPr>
          <w:b/>
          <w:sz w:val="22"/>
          <w:szCs w:val="22"/>
          <w:lang w:val="en-US"/>
        </w:rPr>
        <w:fldChar w:fldCharType="separate"/>
      </w:r>
      <w:r w:rsidR="005D2F67">
        <w:rPr>
          <w:b/>
          <w:noProof/>
          <w:sz w:val="22"/>
          <w:szCs w:val="22"/>
          <w:lang w:val="en-US"/>
        </w:rPr>
        <w:t>11</w:t>
      </w:r>
      <w:r w:rsidRPr="00B71E45">
        <w:rPr>
          <w:b/>
          <w:sz w:val="22"/>
          <w:szCs w:val="22"/>
          <w:lang w:val="en-US"/>
        </w:rPr>
        <w:fldChar w:fldCharType="end"/>
      </w:r>
      <w:bookmarkEnd w:id="20"/>
      <w:r w:rsidRPr="00B71E45">
        <w:rPr>
          <w:sz w:val="22"/>
          <w:szCs w:val="22"/>
          <w:lang w:val="en-US"/>
        </w:rPr>
        <w:t xml:space="preserve"> Molar mass versus elution volume plots overlaid on RI chromatogram </w:t>
      </w:r>
      <w:r w:rsidR="002B4579">
        <w:rPr>
          <w:sz w:val="22"/>
          <w:szCs w:val="22"/>
          <w:lang w:val="en-US"/>
        </w:rPr>
        <w:t xml:space="preserve">(left) </w:t>
      </w:r>
      <w:r w:rsidRPr="00B71E45">
        <w:rPr>
          <w:sz w:val="22"/>
          <w:szCs w:val="22"/>
          <w:lang w:val="en-US"/>
        </w:rPr>
        <w:t>and corresponding</w:t>
      </w:r>
      <w:r w:rsidR="002B4579">
        <w:rPr>
          <w:sz w:val="22"/>
          <w:szCs w:val="22"/>
          <w:lang w:val="en-US"/>
        </w:rPr>
        <w:t xml:space="preserve"> cumulative molar mass distribution curves (right) of acetylated lignin determined by SEC-MALS (red</w:t>
      </w:r>
      <w:r w:rsidR="009A3D76">
        <w:rPr>
          <w:sz w:val="22"/>
          <w:szCs w:val="22"/>
          <w:lang w:val="en-US"/>
        </w:rPr>
        <w:t xml:space="preserve"> empty squares and solid</w:t>
      </w:r>
      <w:r w:rsidR="002B4579">
        <w:rPr>
          <w:sz w:val="22"/>
          <w:szCs w:val="22"/>
          <w:lang w:val="en-US"/>
        </w:rPr>
        <w:t>) and SEC-VIS-UC (blue</w:t>
      </w:r>
      <w:r w:rsidR="009A3D76">
        <w:rPr>
          <w:sz w:val="22"/>
          <w:szCs w:val="22"/>
          <w:lang w:val="en-US"/>
        </w:rPr>
        <w:t xml:space="preserve"> empty circles and dash dot</w:t>
      </w:r>
      <w:r w:rsidR="002B4579">
        <w:rPr>
          <w:sz w:val="22"/>
          <w:szCs w:val="22"/>
          <w:lang w:val="en-US"/>
        </w:rPr>
        <w:t>).</w:t>
      </w:r>
    </w:p>
    <w:p w:rsidR="001700A7" w:rsidRDefault="001700A7">
      <w:pPr>
        <w:rPr>
          <w:lang w:val="en-US"/>
        </w:rPr>
      </w:pPr>
      <w:r>
        <w:rPr>
          <w:lang w:val="en-US"/>
        </w:rPr>
        <w:br w:type="page"/>
      </w:r>
    </w:p>
    <w:p w:rsidR="001700A7" w:rsidRPr="001700A7" w:rsidRDefault="001700A7" w:rsidP="001700A7">
      <w:pPr>
        <w:rPr>
          <w:rFonts w:ascii="Times New Roman" w:hAnsi="Times New Roman" w:cs="Times New Roman"/>
          <w:b/>
          <w:sz w:val="24"/>
          <w:szCs w:val="24"/>
          <w:lang w:val="en-US"/>
        </w:rPr>
      </w:pPr>
      <w:r w:rsidRPr="001700A7">
        <w:rPr>
          <w:rFonts w:ascii="Times New Roman" w:hAnsi="Times New Roman" w:cs="Times New Roman"/>
          <w:b/>
          <w:sz w:val="24"/>
          <w:szCs w:val="24"/>
          <w:lang w:val="en-US"/>
        </w:rPr>
        <w:lastRenderedPageBreak/>
        <w:t>Reference</w:t>
      </w:r>
      <w:r>
        <w:rPr>
          <w:rFonts w:ascii="Times New Roman" w:hAnsi="Times New Roman" w:cs="Times New Roman"/>
          <w:b/>
          <w:sz w:val="24"/>
          <w:szCs w:val="24"/>
          <w:lang w:val="en-US"/>
        </w:rPr>
        <w:t>s</w:t>
      </w:r>
    </w:p>
    <w:sectPr w:rsidR="001700A7" w:rsidRPr="001700A7" w:rsidSect="00F43F69">
      <w:footerReference w:type="default" r:id="rId20"/>
      <w:endnotePr>
        <w:numFmt w:val="decimal"/>
      </w:endnotePr>
      <w:pgSz w:w="12240" w:h="15840" w:code="1"/>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74A4" w:rsidRDefault="00A774A4" w:rsidP="00C60F10">
      <w:pPr>
        <w:spacing w:after="0" w:line="240" w:lineRule="auto"/>
      </w:pPr>
      <w:r>
        <w:separator/>
      </w:r>
    </w:p>
  </w:endnote>
  <w:endnote w:type="continuationSeparator" w:id="0">
    <w:p w:rsidR="00A774A4" w:rsidRDefault="00A774A4" w:rsidP="00C60F10">
      <w:pPr>
        <w:spacing w:after="0" w:line="240" w:lineRule="auto"/>
      </w:pPr>
      <w:r>
        <w:continuationSeparator/>
      </w:r>
    </w:p>
  </w:endnote>
  <w:endnote w:id="1">
    <w:p w:rsidR="002225F3" w:rsidRPr="00B44109" w:rsidRDefault="002225F3" w:rsidP="00507921">
      <w:pPr>
        <w:pStyle w:val="Textvysvtlivek"/>
        <w:spacing w:line="276" w:lineRule="auto"/>
        <w:rPr>
          <w:rFonts w:ascii="Times New Roman" w:hAnsi="Times New Roman" w:cs="Times New Roman"/>
          <w:sz w:val="22"/>
          <w:szCs w:val="22"/>
          <w:lang w:val="en-US"/>
        </w:rPr>
      </w:pPr>
      <w:r w:rsidRPr="0039487A">
        <w:rPr>
          <w:rStyle w:val="Odkaznavysvtlivky"/>
          <w:rFonts w:ascii="Times New Roman" w:hAnsi="Times New Roman" w:cs="Times New Roman"/>
          <w:sz w:val="22"/>
          <w:szCs w:val="22"/>
          <w:lang w:val="en-US"/>
        </w:rPr>
        <w:endnoteRef/>
      </w:r>
      <w:r w:rsidRPr="0039487A">
        <w:rPr>
          <w:rFonts w:ascii="Times New Roman" w:hAnsi="Times New Roman" w:cs="Times New Roman"/>
          <w:sz w:val="22"/>
          <w:szCs w:val="22"/>
          <w:lang w:val="en-US"/>
        </w:rPr>
        <w:t xml:space="preserve"> </w:t>
      </w:r>
      <w:r w:rsidRPr="00B44109">
        <w:rPr>
          <w:rFonts w:ascii="Times New Roman" w:hAnsi="Times New Roman" w:cs="Times New Roman"/>
          <w:sz w:val="22"/>
          <w:szCs w:val="22"/>
          <w:lang w:val="en-US"/>
        </w:rPr>
        <w:t xml:space="preserve">Grubisic, Z., Rempp, P., and Benoit, H. </w:t>
      </w:r>
      <w:r w:rsidRPr="00B44109">
        <w:rPr>
          <w:rFonts w:ascii="Times New Roman" w:hAnsi="Times New Roman" w:cs="Times New Roman"/>
          <w:i/>
          <w:sz w:val="22"/>
          <w:szCs w:val="22"/>
          <w:lang w:val="en-US"/>
        </w:rPr>
        <w:t>J. Polym. Sci. Part B: Polym. Let.</w:t>
      </w:r>
      <w:r w:rsidRPr="00B44109">
        <w:rPr>
          <w:rFonts w:ascii="Times New Roman" w:hAnsi="Times New Roman" w:cs="Times New Roman"/>
          <w:sz w:val="22"/>
          <w:szCs w:val="22"/>
          <w:lang w:val="en-US"/>
        </w:rPr>
        <w:t xml:space="preserve"> </w:t>
      </w:r>
      <w:r w:rsidRPr="00B44109">
        <w:rPr>
          <w:rFonts w:ascii="Times New Roman" w:hAnsi="Times New Roman" w:cs="Times New Roman"/>
          <w:b/>
          <w:sz w:val="22"/>
          <w:szCs w:val="22"/>
          <w:lang w:val="en-US"/>
        </w:rPr>
        <w:t>1967</w:t>
      </w:r>
      <w:r w:rsidRPr="00B44109">
        <w:rPr>
          <w:rFonts w:ascii="Times New Roman" w:hAnsi="Times New Roman" w:cs="Times New Roman"/>
          <w:sz w:val="22"/>
          <w:szCs w:val="22"/>
          <w:lang w:val="en-US"/>
        </w:rPr>
        <w:t xml:space="preserve">, </w:t>
      </w:r>
      <w:r w:rsidRPr="00B44109">
        <w:rPr>
          <w:rFonts w:ascii="Times New Roman" w:hAnsi="Times New Roman" w:cs="Times New Roman"/>
          <w:i/>
          <w:sz w:val="22"/>
          <w:szCs w:val="22"/>
          <w:lang w:val="en-US"/>
        </w:rPr>
        <w:t>5</w:t>
      </w:r>
      <w:r w:rsidRPr="00B44109">
        <w:rPr>
          <w:rFonts w:ascii="Times New Roman" w:hAnsi="Times New Roman" w:cs="Times New Roman"/>
          <w:sz w:val="22"/>
          <w:szCs w:val="22"/>
          <w:lang w:val="en-US"/>
        </w:rPr>
        <w:t>, 753–759.</w:t>
      </w:r>
    </w:p>
  </w:endnote>
  <w:endnote w:id="2">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Jackson, C., Chen, Y.-J., and Mays, J. W. </w:t>
      </w:r>
      <w:r w:rsidRPr="00B44109">
        <w:rPr>
          <w:rFonts w:ascii="Times New Roman" w:hAnsi="Times New Roman" w:cs="Times New Roman"/>
          <w:i/>
          <w:sz w:val="22"/>
          <w:szCs w:val="22"/>
          <w:lang w:val="en-US"/>
        </w:rPr>
        <w:t xml:space="preserve">J. Appl. Polym. Sci. </w:t>
      </w:r>
      <w:r w:rsidRPr="00B44109">
        <w:rPr>
          <w:rFonts w:ascii="Times New Roman" w:hAnsi="Times New Roman" w:cs="Times New Roman"/>
          <w:b/>
          <w:sz w:val="22"/>
          <w:szCs w:val="22"/>
          <w:lang w:val="en-US"/>
        </w:rPr>
        <w:t>1996</w:t>
      </w:r>
      <w:r w:rsidRPr="00B44109">
        <w:rPr>
          <w:rFonts w:ascii="Times New Roman" w:hAnsi="Times New Roman" w:cs="Times New Roman"/>
          <w:sz w:val="22"/>
          <w:szCs w:val="22"/>
          <w:lang w:val="en-US"/>
        </w:rPr>
        <w:t xml:space="preserve">, </w:t>
      </w:r>
      <w:r w:rsidRPr="00B44109">
        <w:rPr>
          <w:rFonts w:ascii="Times New Roman" w:hAnsi="Times New Roman" w:cs="Times New Roman"/>
          <w:i/>
          <w:sz w:val="22"/>
          <w:szCs w:val="22"/>
          <w:lang w:val="en-US"/>
        </w:rPr>
        <w:t>61</w:t>
      </w:r>
      <w:r w:rsidRPr="00B44109">
        <w:rPr>
          <w:rFonts w:ascii="Times New Roman" w:hAnsi="Times New Roman" w:cs="Times New Roman"/>
          <w:sz w:val="22"/>
          <w:szCs w:val="22"/>
          <w:lang w:val="en-US"/>
        </w:rPr>
        <w:t>, 865–874.</w:t>
      </w:r>
    </w:p>
  </w:endnote>
  <w:endnote w:id="3">
    <w:p w:rsidR="002225F3" w:rsidRPr="00B44109" w:rsidRDefault="002225F3">
      <w:pPr>
        <w:pStyle w:val="Textvysvtlivek"/>
        <w:rPr>
          <w:rFonts w:ascii="Times New Roman" w:hAnsi="Times New Roman" w:cs="Times New Roman"/>
          <w:sz w:val="22"/>
          <w:szCs w:val="22"/>
          <w:lang w:val="en-US"/>
        </w:rPr>
      </w:pPr>
      <w:r w:rsidRPr="00B44109">
        <w:rPr>
          <w:rStyle w:val="Odkaznavysvtlivky"/>
        </w:rPr>
        <w:endnoteRef/>
      </w:r>
      <w:r w:rsidRPr="00B44109">
        <w:t xml:space="preserve"> </w:t>
      </w:r>
      <w:r w:rsidRPr="00B44109">
        <w:rPr>
          <w:rFonts w:ascii="Times New Roman" w:hAnsi="Times New Roman" w:cs="Times New Roman"/>
          <w:sz w:val="22"/>
          <w:szCs w:val="22"/>
          <w:lang w:val="en-US"/>
        </w:rPr>
        <w:t xml:space="preserve">Hamielec, A. E., and Ouano, A. C. </w:t>
      </w:r>
      <w:r w:rsidRPr="00B44109">
        <w:rPr>
          <w:rFonts w:ascii="Times New Roman" w:hAnsi="Times New Roman" w:cs="Times New Roman"/>
          <w:i/>
          <w:sz w:val="22"/>
          <w:szCs w:val="22"/>
          <w:lang w:val="en-US"/>
        </w:rPr>
        <w:t xml:space="preserve">J. Liq. Chromatogr. </w:t>
      </w:r>
      <w:r w:rsidRPr="00B44109">
        <w:rPr>
          <w:rFonts w:ascii="Times New Roman" w:hAnsi="Times New Roman" w:cs="Times New Roman"/>
          <w:b/>
          <w:sz w:val="22"/>
          <w:szCs w:val="22"/>
          <w:lang w:val="en-US"/>
        </w:rPr>
        <w:t>1978</w:t>
      </w:r>
      <w:r w:rsidRPr="00B44109">
        <w:rPr>
          <w:rFonts w:ascii="Times New Roman" w:hAnsi="Times New Roman" w:cs="Times New Roman"/>
          <w:sz w:val="22"/>
          <w:szCs w:val="22"/>
          <w:lang w:val="en-US"/>
        </w:rPr>
        <w:t xml:space="preserve">, </w:t>
      </w:r>
      <w:r w:rsidRPr="00B44109">
        <w:rPr>
          <w:rFonts w:ascii="Times New Roman" w:hAnsi="Times New Roman" w:cs="Times New Roman"/>
          <w:i/>
          <w:sz w:val="22"/>
          <w:szCs w:val="22"/>
          <w:lang w:val="en-US"/>
        </w:rPr>
        <w:t>1</w:t>
      </w:r>
      <w:r w:rsidRPr="00B44109">
        <w:rPr>
          <w:rFonts w:ascii="Times New Roman" w:hAnsi="Times New Roman" w:cs="Times New Roman"/>
          <w:sz w:val="22"/>
          <w:szCs w:val="22"/>
          <w:lang w:val="en-US"/>
        </w:rPr>
        <w:t>, 111–120.</w:t>
      </w:r>
    </w:p>
  </w:endnote>
  <w:endnote w:id="4">
    <w:p w:rsidR="002225F3" w:rsidRPr="00B44109" w:rsidRDefault="002225F3" w:rsidP="00507921">
      <w:pPr>
        <w:pStyle w:val="Textvysvtlivek"/>
        <w:spacing w:line="276" w:lineRule="auto"/>
        <w:rPr>
          <w:rFonts w:ascii="Times New Roman" w:hAnsi="Times New Roman" w:cs="Times New Roman"/>
          <w:sz w:val="22"/>
          <w:szCs w:val="22"/>
          <w:lang w:val="en-US"/>
        </w:rPr>
      </w:pPr>
      <w:r w:rsidRPr="00B44109">
        <w:rPr>
          <w:rStyle w:val="Odkaznavysvtlivky"/>
          <w:rFonts w:ascii="Times New Roman" w:hAnsi="Times New Roman" w:cs="Times New Roman"/>
          <w:sz w:val="22"/>
          <w:szCs w:val="22"/>
          <w:lang w:val="en-US"/>
        </w:rPr>
        <w:endnoteRef/>
      </w:r>
      <w:r w:rsidRPr="00B44109">
        <w:rPr>
          <w:rFonts w:ascii="Times New Roman" w:hAnsi="Times New Roman" w:cs="Times New Roman"/>
          <w:sz w:val="22"/>
          <w:szCs w:val="22"/>
          <w:lang w:val="en-US"/>
        </w:rPr>
        <w:t xml:space="preserve"> Haney, M. A. </w:t>
      </w:r>
      <w:r w:rsidRPr="00B44109">
        <w:rPr>
          <w:rFonts w:ascii="Times New Roman" w:hAnsi="Times New Roman" w:cs="Times New Roman"/>
          <w:i/>
          <w:sz w:val="22"/>
          <w:szCs w:val="22"/>
          <w:lang w:val="en-US"/>
        </w:rPr>
        <w:t xml:space="preserve">J. Appl. Polym. Sci. </w:t>
      </w:r>
      <w:r w:rsidRPr="00B44109">
        <w:rPr>
          <w:rFonts w:ascii="Times New Roman" w:hAnsi="Times New Roman" w:cs="Times New Roman"/>
          <w:b/>
          <w:sz w:val="22"/>
          <w:szCs w:val="22"/>
          <w:lang w:val="en-US"/>
        </w:rPr>
        <w:t>1985</w:t>
      </w:r>
      <w:r w:rsidRPr="00B44109">
        <w:rPr>
          <w:rFonts w:ascii="Times New Roman" w:hAnsi="Times New Roman" w:cs="Times New Roman"/>
          <w:sz w:val="22"/>
          <w:szCs w:val="22"/>
          <w:lang w:val="en-US"/>
        </w:rPr>
        <w:t xml:space="preserve">, </w:t>
      </w:r>
      <w:r w:rsidRPr="00B44109">
        <w:rPr>
          <w:rFonts w:ascii="Times New Roman" w:hAnsi="Times New Roman" w:cs="Times New Roman"/>
          <w:i/>
          <w:sz w:val="22"/>
          <w:szCs w:val="22"/>
          <w:lang w:val="en-US"/>
        </w:rPr>
        <w:t>30</w:t>
      </w:r>
      <w:r w:rsidRPr="00B44109">
        <w:rPr>
          <w:rFonts w:ascii="Times New Roman" w:hAnsi="Times New Roman" w:cs="Times New Roman"/>
          <w:sz w:val="22"/>
          <w:szCs w:val="22"/>
          <w:lang w:val="en-US"/>
        </w:rPr>
        <w:t>, 3023–3036.</w:t>
      </w:r>
    </w:p>
  </w:endnote>
  <w:endnote w:id="5">
    <w:p w:rsidR="002225F3" w:rsidRPr="00B44109" w:rsidRDefault="002225F3" w:rsidP="00507921">
      <w:pPr>
        <w:pStyle w:val="Textvysvtlivek"/>
        <w:spacing w:line="276" w:lineRule="auto"/>
        <w:rPr>
          <w:rFonts w:ascii="Times New Roman" w:hAnsi="Times New Roman" w:cs="Times New Roman"/>
          <w:sz w:val="22"/>
          <w:szCs w:val="22"/>
          <w:lang w:val="en-US"/>
        </w:rPr>
      </w:pPr>
      <w:r w:rsidRPr="00B44109">
        <w:rPr>
          <w:rStyle w:val="Odkaznavysvtlivky"/>
          <w:rFonts w:ascii="Times New Roman" w:hAnsi="Times New Roman" w:cs="Times New Roman"/>
          <w:sz w:val="22"/>
          <w:szCs w:val="22"/>
          <w:lang w:val="en-US"/>
        </w:rPr>
        <w:endnoteRef/>
      </w:r>
      <w:r w:rsidRPr="00B44109">
        <w:rPr>
          <w:rFonts w:ascii="Times New Roman" w:hAnsi="Times New Roman" w:cs="Times New Roman"/>
          <w:sz w:val="22"/>
          <w:szCs w:val="22"/>
          <w:lang w:val="en-US"/>
        </w:rPr>
        <w:t xml:space="preserve"> Striegel, A. M. </w:t>
      </w:r>
      <w:r w:rsidRPr="00B44109">
        <w:rPr>
          <w:rFonts w:ascii="Times New Roman" w:hAnsi="Times New Roman" w:cs="Times New Roman"/>
          <w:i/>
          <w:sz w:val="22"/>
          <w:szCs w:val="22"/>
          <w:lang w:val="en-US"/>
        </w:rPr>
        <w:t>Chromatographia</w:t>
      </w:r>
      <w:r w:rsidRPr="00B44109">
        <w:rPr>
          <w:rFonts w:ascii="Times New Roman" w:hAnsi="Times New Roman" w:cs="Times New Roman"/>
          <w:sz w:val="22"/>
          <w:szCs w:val="22"/>
          <w:lang w:val="en-US"/>
        </w:rPr>
        <w:t xml:space="preserve"> </w:t>
      </w:r>
      <w:r w:rsidRPr="00B44109">
        <w:rPr>
          <w:rFonts w:ascii="Times New Roman" w:hAnsi="Times New Roman" w:cs="Times New Roman"/>
          <w:b/>
          <w:sz w:val="22"/>
          <w:szCs w:val="22"/>
          <w:lang w:val="en-US"/>
        </w:rPr>
        <w:t>2016</w:t>
      </w:r>
      <w:r w:rsidRPr="00B44109">
        <w:rPr>
          <w:rFonts w:ascii="Times New Roman" w:hAnsi="Times New Roman" w:cs="Times New Roman"/>
          <w:sz w:val="22"/>
          <w:szCs w:val="22"/>
          <w:lang w:val="en-US"/>
        </w:rPr>
        <w:t xml:space="preserve">, </w:t>
      </w:r>
      <w:r w:rsidRPr="00B44109">
        <w:rPr>
          <w:rFonts w:ascii="Times New Roman" w:hAnsi="Times New Roman" w:cs="Times New Roman"/>
          <w:i/>
          <w:sz w:val="22"/>
          <w:szCs w:val="22"/>
          <w:lang w:val="en-US"/>
        </w:rPr>
        <w:t>79</w:t>
      </w:r>
      <w:r w:rsidRPr="00B44109">
        <w:rPr>
          <w:rFonts w:ascii="Times New Roman" w:hAnsi="Times New Roman" w:cs="Times New Roman"/>
          <w:sz w:val="22"/>
          <w:szCs w:val="22"/>
          <w:lang w:val="en-US"/>
        </w:rPr>
        <w:t>, 945–960.</w:t>
      </w:r>
    </w:p>
  </w:endnote>
  <w:endnote w:id="6">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Wyatt, P. J. </w:t>
      </w:r>
      <w:r w:rsidRPr="00B44109">
        <w:rPr>
          <w:rFonts w:ascii="Times New Roman" w:hAnsi="Times New Roman" w:cs="Times New Roman"/>
          <w:i/>
          <w:sz w:val="22"/>
          <w:szCs w:val="22"/>
        </w:rPr>
        <w:t>Anal. Chim. Acta</w:t>
      </w:r>
      <w:r w:rsidRPr="00B44109">
        <w:rPr>
          <w:rFonts w:ascii="Times New Roman" w:hAnsi="Times New Roman" w:cs="Times New Roman"/>
          <w:sz w:val="22"/>
          <w:szCs w:val="22"/>
        </w:rPr>
        <w:t xml:space="preserve"> </w:t>
      </w:r>
      <w:r w:rsidRPr="00B44109">
        <w:rPr>
          <w:rFonts w:ascii="Times New Roman" w:hAnsi="Times New Roman" w:cs="Times New Roman"/>
          <w:b/>
          <w:sz w:val="22"/>
          <w:szCs w:val="22"/>
        </w:rPr>
        <w:t>1993</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272</w:t>
      </w:r>
      <w:r w:rsidRPr="00B44109">
        <w:rPr>
          <w:rFonts w:ascii="Times New Roman" w:hAnsi="Times New Roman" w:cs="Times New Roman"/>
          <w:sz w:val="22"/>
          <w:szCs w:val="22"/>
        </w:rPr>
        <w:t>, 1–40.</w:t>
      </w:r>
    </w:p>
  </w:endnote>
  <w:endnote w:id="7">
    <w:p w:rsidR="002225F3" w:rsidRPr="00B44109" w:rsidRDefault="002225F3">
      <w:pPr>
        <w:pStyle w:val="Textvysvtlivek"/>
      </w:pPr>
      <w:r w:rsidRPr="00B44109">
        <w:rPr>
          <w:rStyle w:val="Odkaznavysvtlivky"/>
        </w:rPr>
        <w:endnoteRef/>
      </w:r>
      <w:r w:rsidRPr="00B44109">
        <w:t xml:space="preserve"> </w:t>
      </w:r>
      <w:r w:rsidRPr="00B44109">
        <w:rPr>
          <w:rFonts w:ascii="Times New Roman" w:hAnsi="Times New Roman" w:cs="Times New Roman"/>
          <w:sz w:val="22"/>
          <w:szCs w:val="22"/>
          <w:lang w:val="en-US"/>
        </w:rPr>
        <w:t xml:space="preserve">Podzimek, S. Light Scattering, Size Exclusion Chromatography and Asymmetric Flow Field Flow Fractionation, Wiley, Hoboken, </w:t>
      </w:r>
      <w:r w:rsidRPr="00B44109">
        <w:rPr>
          <w:rFonts w:ascii="Times New Roman" w:hAnsi="Times New Roman" w:cs="Times New Roman"/>
          <w:b/>
          <w:sz w:val="22"/>
          <w:szCs w:val="22"/>
          <w:lang w:val="en-US"/>
        </w:rPr>
        <w:t>2011</w:t>
      </w:r>
      <w:r w:rsidRPr="00B44109">
        <w:rPr>
          <w:rFonts w:ascii="Times New Roman" w:hAnsi="Times New Roman" w:cs="Times New Roman"/>
          <w:sz w:val="22"/>
          <w:szCs w:val="22"/>
          <w:lang w:val="en-US"/>
        </w:rPr>
        <w:t>, p 245.</w:t>
      </w:r>
    </w:p>
  </w:endnote>
  <w:endnote w:id="8">
    <w:p w:rsidR="002225F3" w:rsidRPr="00B44109" w:rsidRDefault="002225F3" w:rsidP="009A4774">
      <w:pPr>
        <w:pStyle w:val="Textvysvtlivek"/>
        <w:spacing w:line="276" w:lineRule="auto"/>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Lavric, S., Preis, J. Rosenauer, C., and Radke, W. </w:t>
      </w:r>
      <w:r w:rsidRPr="00B44109">
        <w:rPr>
          <w:rFonts w:ascii="Times New Roman" w:hAnsi="Times New Roman" w:cs="Times New Roman"/>
          <w:i/>
          <w:sz w:val="22"/>
          <w:szCs w:val="22"/>
        </w:rPr>
        <w:t xml:space="preserve">J. Chromatogr. </w:t>
      </w:r>
      <w:r w:rsidRPr="00B44109">
        <w:rPr>
          <w:rFonts w:ascii="Times New Roman" w:hAnsi="Times New Roman" w:cs="Times New Roman"/>
          <w:b/>
          <w:sz w:val="22"/>
          <w:szCs w:val="22"/>
        </w:rPr>
        <w:t>2017</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1520</w:t>
      </w:r>
      <w:r w:rsidRPr="00B44109">
        <w:rPr>
          <w:rFonts w:ascii="Times New Roman" w:hAnsi="Times New Roman" w:cs="Times New Roman"/>
          <w:sz w:val="22"/>
          <w:szCs w:val="22"/>
        </w:rPr>
        <w:t>, 103–106.</w:t>
      </w:r>
    </w:p>
  </w:endnote>
  <w:endnote w:id="9">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Netopilik, M., Janata M. </w:t>
      </w:r>
      <w:r w:rsidRPr="00B44109">
        <w:rPr>
          <w:rFonts w:ascii="Times New Roman" w:hAnsi="Times New Roman" w:cs="Times New Roman"/>
          <w:i/>
          <w:sz w:val="22"/>
          <w:szCs w:val="22"/>
        </w:rPr>
        <w:t>J. Chromatogr. A</w:t>
      </w:r>
      <w:r w:rsidRPr="00B44109">
        <w:rPr>
          <w:rFonts w:ascii="Times New Roman" w:hAnsi="Times New Roman" w:cs="Times New Roman"/>
          <w:sz w:val="22"/>
          <w:szCs w:val="22"/>
        </w:rPr>
        <w:t xml:space="preserve"> </w:t>
      </w:r>
      <w:r w:rsidRPr="00B44109">
        <w:rPr>
          <w:rFonts w:ascii="Times New Roman" w:hAnsi="Times New Roman" w:cs="Times New Roman"/>
          <w:b/>
          <w:sz w:val="22"/>
          <w:szCs w:val="22"/>
        </w:rPr>
        <w:t>2014</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1330</w:t>
      </w:r>
      <w:r w:rsidRPr="00B44109">
        <w:rPr>
          <w:rFonts w:ascii="Times New Roman" w:hAnsi="Times New Roman" w:cs="Times New Roman"/>
          <w:sz w:val="22"/>
          <w:szCs w:val="22"/>
        </w:rPr>
        <w:t>, 14–19.</w:t>
      </w:r>
    </w:p>
  </w:endnote>
  <w:endnote w:id="10">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Prochazka, O., Kratochvil P. </w:t>
      </w:r>
      <w:r w:rsidRPr="00B44109">
        <w:rPr>
          <w:rFonts w:ascii="Times New Roman" w:hAnsi="Times New Roman" w:cs="Times New Roman"/>
          <w:i/>
          <w:sz w:val="22"/>
          <w:szCs w:val="22"/>
        </w:rPr>
        <w:t xml:space="preserve">J. Appl. Polym. Sci. </w:t>
      </w:r>
      <w:r w:rsidRPr="00B44109">
        <w:rPr>
          <w:rFonts w:ascii="Times New Roman" w:hAnsi="Times New Roman" w:cs="Times New Roman"/>
          <w:b/>
          <w:sz w:val="22"/>
          <w:szCs w:val="22"/>
        </w:rPr>
        <w:t>1986</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31</w:t>
      </w:r>
      <w:r w:rsidRPr="00B44109">
        <w:rPr>
          <w:rFonts w:ascii="Times New Roman" w:hAnsi="Times New Roman" w:cs="Times New Roman"/>
          <w:sz w:val="22"/>
          <w:szCs w:val="22"/>
        </w:rPr>
        <w:t>, 919–928.</w:t>
      </w:r>
    </w:p>
  </w:endnote>
  <w:endnote w:id="11">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Prochazka, O., Kratochvil P. </w:t>
      </w:r>
      <w:r w:rsidRPr="00B44109">
        <w:rPr>
          <w:rFonts w:ascii="Times New Roman" w:hAnsi="Times New Roman" w:cs="Times New Roman"/>
          <w:i/>
          <w:sz w:val="22"/>
          <w:szCs w:val="22"/>
        </w:rPr>
        <w:t xml:space="preserve">J. Appl. Polym. Sci. </w:t>
      </w:r>
      <w:r w:rsidRPr="00B44109">
        <w:rPr>
          <w:rFonts w:ascii="Times New Roman" w:hAnsi="Times New Roman" w:cs="Times New Roman"/>
          <w:b/>
          <w:sz w:val="22"/>
          <w:szCs w:val="22"/>
        </w:rPr>
        <w:t>1987</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34</w:t>
      </w:r>
      <w:r w:rsidRPr="00B44109">
        <w:rPr>
          <w:rFonts w:ascii="Times New Roman" w:hAnsi="Times New Roman" w:cs="Times New Roman"/>
          <w:sz w:val="22"/>
          <w:szCs w:val="22"/>
        </w:rPr>
        <w:t>, 2325-2336.</w:t>
      </w:r>
    </w:p>
  </w:endnote>
  <w:endnote w:id="12">
    <w:p w:rsidR="002225F3" w:rsidRPr="00B44109" w:rsidRDefault="002225F3" w:rsidP="00507921">
      <w:pPr>
        <w:pStyle w:val="Textvysvtlivek"/>
        <w:spacing w:line="276" w:lineRule="auto"/>
        <w:rPr>
          <w:rFonts w:ascii="Times New Roman" w:hAnsi="Times New Roman" w:cs="Times New Roman"/>
          <w:sz w:val="22"/>
          <w:szCs w:val="22"/>
          <w:lang w:val="en-US"/>
        </w:rPr>
      </w:pPr>
      <w:r w:rsidRPr="00B44109">
        <w:rPr>
          <w:rStyle w:val="Odkaznavysvtlivky"/>
          <w:rFonts w:ascii="Times New Roman" w:hAnsi="Times New Roman" w:cs="Times New Roman"/>
          <w:sz w:val="22"/>
          <w:szCs w:val="22"/>
          <w:lang w:val="en-US"/>
        </w:rPr>
        <w:endnoteRef/>
      </w:r>
      <w:r w:rsidRPr="00B44109">
        <w:rPr>
          <w:rFonts w:ascii="Times New Roman" w:hAnsi="Times New Roman" w:cs="Times New Roman"/>
          <w:sz w:val="22"/>
          <w:szCs w:val="22"/>
          <w:lang w:val="en-US"/>
        </w:rPr>
        <w:t xml:space="preserve"> Podzimek, S. In Multiple Detection in Size-Exclusion Chromatography; Striegel A. M., Ed.; ACS Symposium Series 893; Washington, DC, </w:t>
      </w:r>
      <w:r w:rsidRPr="00B44109">
        <w:rPr>
          <w:rFonts w:ascii="Times New Roman" w:hAnsi="Times New Roman" w:cs="Times New Roman"/>
          <w:b/>
          <w:sz w:val="22"/>
          <w:szCs w:val="22"/>
          <w:lang w:val="en-US"/>
        </w:rPr>
        <w:t>2004</w:t>
      </w:r>
      <w:r w:rsidRPr="00B44109">
        <w:rPr>
          <w:rFonts w:ascii="Times New Roman" w:hAnsi="Times New Roman" w:cs="Times New Roman"/>
          <w:sz w:val="22"/>
          <w:szCs w:val="22"/>
          <w:lang w:val="en-US"/>
        </w:rPr>
        <w:t>, p 109.</w:t>
      </w:r>
    </w:p>
  </w:endnote>
  <w:endnote w:id="13">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Berek, D. </w:t>
      </w:r>
      <w:r w:rsidRPr="00B44109">
        <w:rPr>
          <w:rFonts w:ascii="Times New Roman" w:hAnsi="Times New Roman" w:cs="Times New Roman"/>
          <w:i/>
          <w:sz w:val="22"/>
          <w:szCs w:val="22"/>
        </w:rPr>
        <w:t>J. Sep. Sci.</w:t>
      </w:r>
      <w:r w:rsidRPr="00B44109">
        <w:rPr>
          <w:rFonts w:ascii="Times New Roman" w:hAnsi="Times New Roman" w:cs="Times New Roman"/>
          <w:sz w:val="22"/>
          <w:szCs w:val="22"/>
        </w:rPr>
        <w:t xml:space="preserve"> </w:t>
      </w:r>
      <w:r w:rsidRPr="00B44109">
        <w:rPr>
          <w:rFonts w:ascii="Times New Roman" w:hAnsi="Times New Roman" w:cs="Times New Roman"/>
          <w:b/>
          <w:sz w:val="22"/>
          <w:szCs w:val="22"/>
        </w:rPr>
        <w:t>2010</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33</w:t>
      </w:r>
      <w:r w:rsidRPr="00B44109">
        <w:rPr>
          <w:rFonts w:ascii="Times New Roman" w:hAnsi="Times New Roman" w:cs="Times New Roman"/>
          <w:sz w:val="22"/>
          <w:szCs w:val="22"/>
        </w:rPr>
        <w:t>, 315–335.</w:t>
      </w:r>
    </w:p>
  </w:endnote>
  <w:endnote w:id="14">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Berek, D., Bakos, D., Bleha, T., Soltes, L. </w:t>
      </w:r>
      <w:r w:rsidRPr="00B44109">
        <w:rPr>
          <w:rFonts w:ascii="Times New Roman" w:hAnsi="Times New Roman" w:cs="Times New Roman"/>
          <w:i/>
          <w:sz w:val="22"/>
          <w:szCs w:val="22"/>
        </w:rPr>
        <w:t xml:space="preserve">Makromol. Chem.-Macromol. Chem. Phys. </w:t>
      </w:r>
      <w:r w:rsidRPr="00B44109">
        <w:rPr>
          <w:rFonts w:ascii="Times New Roman" w:hAnsi="Times New Roman" w:cs="Times New Roman"/>
          <w:b/>
          <w:sz w:val="22"/>
          <w:szCs w:val="22"/>
        </w:rPr>
        <w:t>1975</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176</w:t>
      </w:r>
      <w:r w:rsidRPr="00B44109">
        <w:rPr>
          <w:rFonts w:ascii="Times New Roman" w:hAnsi="Times New Roman" w:cs="Times New Roman"/>
          <w:sz w:val="22"/>
          <w:szCs w:val="22"/>
        </w:rPr>
        <w:t>, 391–398.</w:t>
      </w:r>
    </w:p>
  </w:endnote>
  <w:endnote w:id="15">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Spychaj, T., Berek, D. </w:t>
      </w:r>
      <w:r w:rsidRPr="00B44109">
        <w:rPr>
          <w:rFonts w:ascii="Times New Roman" w:hAnsi="Times New Roman" w:cs="Times New Roman"/>
          <w:i/>
          <w:sz w:val="22"/>
          <w:szCs w:val="22"/>
        </w:rPr>
        <w:t xml:space="preserve">Acta Polym. </w:t>
      </w:r>
      <w:r w:rsidRPr="00B44109">
        <w:rPr>
          <w:rFonts w:ascii="Times New Roman" w:hAnsi="Times New Roman" w:cs="Times New Roman"/>
          <w:b/>
          <w:sz w:val="22"/>
          <w:szCs w:val="22"/>
        </w:rPr>
        <w:t>1982</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33</w:t>
      </w:r>
      <w:r w:rsidRPr="00B44109">
        <w:rPr>
          <w:rFonts w:ascii="Times New Roman" w:hAnsi="Times New Roman" w:cs="Times New Roman"/>
          <w:sz w:val="22"/>
          <w:szCs w:val="22"/>
        </w:rPr>
        <w:t>, 477–482.</w:t>
      </w:r>
    </w:p>
  </w:endnote>
  <w:endnote w:id="16">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Netopilik, M. </w:t>
      </w:r>
      <w:r w:rsidRPr="00B44109">
        <w:rPr>
          <w:rFonts w:ascii="Times New Roman" w:hAnsi="Times New Roman" w:cs="Times New Roman"/>
          <w:i/>
          <w:sz w:val="22"/>
          <w:szCs w:val="22"/>
        </w:rPr>
        <w:t>J. Chromatogr. A</w:t>
      </w:r>
      <w:r w:rsidRPr="00B44109">
        <w:rPr>
          <w:rFonts w:ascii="Times New Roman" w:hAnsi="Times New Roman" w:cs="Times New Roman"/>
          <w:sz w:val="22"/>
          <w:szCs w:val="22"/>
        </w:rPr>
        <w:t xml:space="preserve"> </w:t>
      </w:r>
      <w:r w:rsidRPr="00B44109">
        <w:rPr>
          <w:rFonts w:ascii="Times New Roman" w:hAnsi="Times New Roman" w:cs="Times New Roman"/>
          <w:b/>
          <w:sz w:val="22"/>
          <w:szCs w:val="22"/>
        </w:rPr>
        <w:t>2017</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1487</w:t>
      </w:r>
      <w:r w:rsidRPr="00B44109">
        <w:rPr>
          <w:rFonts w:ascii="Times New Roman" w:hAnsi="Times New Roman" w:cs="Times New Roman"/>
          <w:sz w:val="22"/>
          <w:szCs w:val="22"/>
        </w:rPr>
        <w:t>, 139–146.</w:t>
      </w:r>
    </w:p>
  </w:endnote>
  <w:endnote w:id="17">
    <w:p w:rsidR="002225F3" w:rsidRPr="00B44109" w:rsidRDefault="002225F3" w:rsidP="00507921">
      <w:pPr>
        <w:pStyle w:val="Textvysvtlivek"/>
        <w:spacing w:line="276" w:lineRule="auto"/>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Busnel, J. P., Foucault, F., Denis, L., Lee, W., and Chang, T. </w:t>
      </w:r>
      <w:r w:rsidRPr="00B44109">
        <w:rPr>
          <w:rFonts w:ascii="Times New Roman" w:hAnsi="Times New Roman" w:cs="Times New Roman"/>
          <w:i/>
          <w:sz w:val="22"/>
          <w:szCs w:val="22"/>
        </w:rPr>
        <w:t xml:space="preserve">J. Chromatogr. </w:t>
      </w:r>
      <w:r w:rsidRPr="00B44109">
        <w:rPr>
          <w:rFonts w:ascii="Times New Roman" w:hAnsi="Times New Roman" w:cs="Times New Roman"/>
          <w:b/>
          <w:sz w:val="22"/>
          <w:szCs w:val="22"/>
        </w:rPr>
        <w:t>2001</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930</w:t>
      </w:r>
      <w:r w:rsidRPr="00B44109">
        <w:rPr>
          <w:rFonts w:ascii="Times New Roman" w:hAnsi="Times New Roman" w:cs="Times New Roman"/>
          <w:sz w:val="22"/>
          <w:szCs w:val="22"/>
        </w:rPr>
        <w:t>, 61–71.</w:t>
      </w:r>
    </w:p>
  </w:endnote>
  <w:endnote w:id="18">
    <w:p w:rsidR="002225F3" w:rsidRPr="00B44109" w:rsidRDefault="002225F3" w:rsidP="00507921">
      <w:pPr>
        <w:pStyle w:val="Textvysvtlivek"/>
        <w:spacing w:line="276" w:lineRule="auto"/>
        <w:rPr>
          <w:rFonts w:ascii="Times New Roman" w:hAnsi="Times New Roman" w:cs="Times New Roman"/>
          <w:sz w:val="22"/>
          <w:szCs w:val="22"/>
          <w:lang w:val="en-US"/>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w:t>
      </w:r>
      <w:r w:rsidRPr="00B44109">
        <w:rPr>
          <w:rFonts w:ascii="Times New Roman" w:hAnsi="Times New Roman" w:cs="Times New Roman"/>
          <w:sz w:val="22"/>
          <w:szCs w:val="22"/>
          <w:lang w:val="en-US"/>
        </w:rPr>
        <w:t xml:space="preserve">Gaborieau, M., Gilbert, R. G., and Gray-Weale, A. </w:t>
      </w:r>
      <w:r w:rsidRPr="00B44109">
        <w:rPr>
          <w:rFonts w:ascii="Times New Roman" w:hAnsi="Times New Roman" w:cs="Times New Roman"/>
          <w:i/>
          <w:sz w:val="22"/>
          <w:szCs w:val="22"/>
          <w:lang w:val="en-US"/>
        </w:rPr>
        <w:t>Macromol. Theory Simul.</w:t>
      </w:r>
      <w:r w:rsidRPr="00B44109">
        <w:rPr>
          <w:rFonts w:ascii="Times New Roman" w:hAnsi="Times New Roman" w:cs="Times New Roman"/>
          <w:sz w:val="22"/>
          <w:szCs w:val="22"/>
          <w:lang w:val="en-US"/>
        </w:rPr>
        <w:t xml:space="preserve"> </w:t>
      </w:r>
      <w:r w:rsidRPr="00B44109">
        <w:rPr>
          <w:rFonts w:ascii="Times New Roman" w:hAnsi="Times New Roman" w:cs="Times New Roman"/>
          <w:b/>
          <w:sz w:val="22"/>
          <w:szCs w:val="22"/>
          <w:lang w:val="en-US"/>
        </w:rPr>
        <w:t>2007</w:t>
      </w:r>
      <w:r w:rsidRPr="00B44109">
        <w:rPr>
          <w:rFonts w:ascii="Times New Roman" w:hAnsi="Times New Roman" w:cs="Times New Roman"/>
          <w:sz w:val="22"/>
          <w:szCs w:val="22"/>
          <w:lang w:val="en-US"/>
        </w:rPr>
        <w:t xml:space="preserve">, </w:t>
      </w:r>
      <w:r w:rsidRPr="00B44109">
        <w:rPr>
          <w:rFonts w:ascii="Times New Roman" w:hAnsi="Times New Roman" w:cs="Times New Roman"/>
          <w:i/>
          <w:sz w:val="22"/>
          <w:szCs w:val="22"/>
          <w:lang w:val="en-US"/>
        </w:rPr>
        <w:t>16</w:t>
      </w:r>
      <w:r w:rsidRPr="00B44109">
        <w:rPr>
          <w:rFonts w:ascii="Times New Roman" w:hAnsi="Times New Roman" w:cs="Times New Roman"/>
          <w:sz w:val="22"/>
          <w:szCs w:val="22"/>
          <w:lang w:val="en-US"/>
        </w:rPr>
        <w:t>, 13–28.</w:t>
      </w:r>
    </w:p>
  </w:endnote>
  <w:endnote w:id="19">
    <w:p w:rsidR="002225F3" w:rsidRPr="00B44109" w:rsidRDefault="002225F3" w:rsidP="00507921">
      <w:pPr>
        <w:pStyle w:val="Textvysvtlivek"/>
        <w:spacing w:line="276" w:lineRule="auto"/>
        <w:rPr>
          <w:rFonts w:ascii="Times New Roman" w:hAnsi="Times New Roman" w:cs="Times New Roman"/>
          <w:sz w:val="22"/>
          <w:szCs w:val="22"/>
          <w:lang w:val="en-US"/>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w:t>
      </w:r>
      <w:r w:rsidRPr="00B44109">
        <w:rPr>
          <w:rFonts w:ascii="Times New Roman" w:hAnsi="Times New Roman" w:cs="Times New Roman"/>
          <w:sz w:val="22"/>
          <w:szCs w:val="22"/>
          <w:lang w:val="en-US"/>
        </w:rPr>
        <w:t xml:space="preserve">Kostanski, L. K., Keller, D. M., and Hamielec, A. E. </w:t>
      </w:r>
      <w:r w:rsidRPr="00B44109">
        <w:rPr>
          <w:rFonts w:ascii="Times New Roman" w:hAnsi="Times New Roman" w:cs="Times New Roman"/>
          <w:i/>
          <w:sz w:val="22"/>
          <w:szCs w:val="22"/>
          <w:lang w:val="en-US"/>
        </w:rPr>
        <w:t xml:space="preserve">J. Biochem. Biophys. Methods </w:t>
      </w:r>
      <w:r w:rsidRPr="00B44109">
        <w:rPr>
          <w:rFonts w:ascii="Times New Roman" w:hAnsi="Times New Roman" w:cs="Times New Roman"/>
          <w:b/>
          <w:sz w:val="22"/>
          <w:szCs w:val="22"/>
          <w:lang w:val="en-US"/>
        </w:rPr>
        <w:t>2004</w:t>
      </w:r>
      <w:r w:rsidRPr="00B44109">
        <w:rPr>
          <w:rFonts w:ascii="Times New Roman" w:hAnsi="Times New Roman" w:cs="Times New Roman"/>
          <w:sz w:val="22"/>
          <w:szCs w:val="22"/>
          <w:lang w:val="en-US"/>
        </w:rPr>
        <w:t>, 58, 159–186.</w:t>
      </w:r>
    </w:p>
  </w:endnote>
  <w:endnote w:id="20">
    <w:p w:rsidR="002225F3" w:rsidRPr="00B44109" w:rsidRDefault="002225F3" w:rsidP="00507921">
      <w:pPr>
        <w:pStyle w:val="Textvysvtlivek"/>
        <w:spacing w:line="276" w:lineRule="auto"/>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Balke, S. T., Mourey, T. H., and Harrison, C. A. </w:t>
      </w:r>
      <w:r w:rsidRPr="00B44109">
        <w:rPr>
          <w:rFonts w:ascii="Times New Roman" w:hAnsi="Times New Roman" w:cs="Times New Roman"/>
          <w:i/>
          <w:sz w:val="22"/>
          <w:szCs w:val="22"/>
          <w:lang w:val="en-US"/>
        </w:rPr>
        <w:t xml:space="preserve">J. Appl. Polym. Sci. </w:t>
      </w:r>
      <w:r w:rsidRPr="00B44109">
        <w:rPr>
          <w:rFonts w:ascii="Times New Roman" w:hAnsi="Times New Roman" w:cs="Times New Roman"/>
          <w:b/>
          <w:sz w:val="22"/>
          <w:szCs w:val="22"/>
          <w:lang w:val="en-US"/>
        </w:rPr>
        <w:t>1994</w:t>
      </w:r>
      <w:r w:rsidRPr="00B44109">
        <w:rPr>
          <w:rFonts w:ascii="Times New Roman" w:hAnsi="Times New Roman" w:cs="Times New Roman"/>
          <w:sz w:val="22"/>
          <w:szCs w:val="22"/>
          <w:lang w:val="en-US"/>
        </w:rPr>
        <w:t xml:space="preserve">, </w:t>
      </w:r>
      <w:r w:rsidRPr="00B44109">
        <w:rPr>
          <w:rFonts w:ascii="Times New Roman" w:hAnsi="Times New Roman" w:cs="Times New Roman"/>
          <w:i/>
          <w:sz w:val="22"/>
          <w:szCs w:val="22"/>
          <w:lang w:val="en-US"/>
        </w:rPr>
        <w:t>51</w:t>
      </w:r>
      <w:r w:rsidRPr="00B44109">
        <w:rPr>
          <w:rFonts w:ascii="Times New Roman" w:hAnsi="Times New Roman" w:cs="Times New Roman"/>
          <w:sz w:val="22"/>
          <w:szCs w:val="22"/>
          <w:lang w:val="en-US"/>
        </w:rPr>
        <w:t xml:space="preserve">, 2087–2102. </w:t>
      </w:r>
    </w:p>
  </w:endnote>
  <w:endnote w:id="21">
    <w:p w:rsidR="002225F3" w:rsidRPr="00B44109" w:rsidRDefault="002225F3" w:rsidP="00D71452">
      <w:pPr>
        <w:pStyle w:val="Textvysvtlivek"/>
        <w:spacing w:line="276" w:lineRule="auto"/>
        <w:rPr>
          <w:rFonts w:ascii="Times New Roman" w:hAnsi="Times New Roman" w:cs="Times New Roman"/>
          <w:sz w:val="22"/>
          <w:szCs w:val="22"/>
        </w:rPr>
      </w:pPr>
      <w:r w:rsidRPr="00B44109">
        <w:rPr>
          <w:rStyle w:val="Odkaznavysvtlivky"/>
        </w:rPr>
        <w:endnoteRef/>
      </w:r>
      <w:r w:rsidRPr="00B44109">
        <w:t xml:space="preserve"> </w:t>
      </w:r>
      <w:r w:rsidRPr="00B44109">
        <w:rPr>
          <w:rFonts w:ascii="Times New Roman" w:hAnsi="Times New Roman" w:cs="Times New Roman"/>
          <w:sz w:val="22"/>
          <w:szCs w:val="22"/>
        </w:rPr>
        <w:t xml:space="preserve">Raus, V., Janata, M., and Cadova, E. </w:t>
      </w:r>
      <w:r w:rsidRPr="00B44109">
        <w:rPr>
          <w:rFonts w:ascii="Times New Roman" w:hAnsi="Times New Roman" w:cs="Times New Roman"/>
          <w:i/>
          <w:sz w:val="22"/>
          <w:szCs w:val="22"/>
        </w:rPr>
        <w:t xml:space="preserve">Macromol. Chem. Phys. </w:t>
      </w:r>
      <w:r w:rsidRPr="00B44109">
        <w:rPr>
          <w:rFonts w:ascii="Times New Roman" w:hAnsi="Times New Roman" w:cs="Times New Roman"/>
          <w:b/>
          <w:sz w:val="22"/>
          <w:szCs w:val="22"/>
        </w:rPr>
        <w:t>2018</w:t>
      </w:r>
      <w:r w:rsidRPr="00B44109">
        <w:rPr>
          <w:rFonts w:ascii="Times New Roman" w:hAnsi="Times New Roman" w:cs="Times New Roman"/>
          <w:sz w:val="22"/>
          <w:szCs w:val="22"/>
        </w:rPr>
        <w:t>, 1800141.</w:t>
      </w:r>
    </w:p>
  </w:endnote>
  <w:endnote w:id="22">
    <w:p w:rsidR="002225F3" w:rsidRPr="00B44109" w:rsidRDefault="002225F3" w:rsidP="002874F7">
      <w:pPr>
        <w:pStyle w:val="Textvysvtlivek"/>
      </w:pPr>
      <w:r w:rsidRPr="00B44109">
        <w:rPr>
          <w:rStyle w:val="Odkaznavysvtlivky"/>
        </w:rPr>
        <w:endnoteRef/>
      </w:r>
      <w:r w:rsidRPr="00B44109">
        <w:t xml:space="preserve"> </w:t>
      </w:r>
      <w:r w:rsidRPr="00B44109">
        <w:rPr>
          <w:rFonts w:ascii="Times New Roman" w:hAnsi="Times New Roman" w:cs="Times New Roman"/>
          <w:sz w:val="22"/>
          <w:szCs w:val="22"/>
        </w:rPr>
        <w:t xml:space="preserve">Netopilik, M. </w:t>
      </w:r>
      <w:r w:rsidRPr="00B44109">
        <w:rPr>
          <w:rFonts w:ascii="Times New Roman" w:hAnsi="Times New Roman" w:cs="Times New Roman"/>
          <w:i/>
          <w:sz w:val="22"/>
          <w:szCs w:val="22"/>
        </w:rPr>
        <w:t>J. Chromatogr. A</w:t>
      </w:r>
      <w:r w:rsidRPr="00B44109">
        <w:rPr>
          <w:rFonts w:ascii="Times New Roman" w:hAnsi="Times New Roman" w:cs="Times New Roman"/>
          <w:sz w:val="22"/>
          <w:szCs w:val="22"/>
        </w:rPr>
        <w:t xml:space="preserve"> </w:t>
      </w:r>
      <w:r w:rsidRPr="00B44109">
        <w:rPr>
          <w:rFonts w:ascii="Times New Roman" w:hAnsi="Times New Roman" w:cs="Times New Roman"/>
          <w:b/>
          <w:sz w:val="22"/>
          <w:szCs w:val="22"/>
        </w:rPr>
        <w:t>2001</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915</w:t>
      </w:r>
      <w:r w:rsidRPr="00B44109">
        <w:rPr>
          <w:rFonts w:ascii="Times New Roman" w:hAnsi="Times New Roman" w:cs="Times New Roman"/>
          <w:sz w:val="22"/>
          <w:szCs w:val="22"/>
        </w:rPr>
        <w:t>, 15–24.</w:t>
      </w:r>
    </w:p>
  </w:endnote>
  <w:endnote w:id="23">
    <w:p w:rsidR="002225F3" w:rsidRPr="00B44109" w:rsidRDefault="002225F3" w:rsidP="00507921">
      <w:pPr>
        <w:pStyle w:val="Textvysvtlivek"/>
        <w:spacing w:line="276" w:lineRule="auto"/>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Podzimek, S., Vlcek, T., and Johann, C.</w:t>
      </w:r>
      <w:r w:rsidRPr="00B44109">
        <w:t xml:space="preserve"> </w:t>
      </w:r>
      <w:r w:rsidRPr="00B44109">
        <w:rPr>
          <w:rFonts w:ascii="Times New Roman" w:hAnsi="Times New Roman" w:cs="Times New Roman"/>
          <w:i/>
          <w:sz w:val="22"/>
          <w:szCs w:val="22"/>
          <w:lang w:val="en-US"/>
        </w:rPr>
        <w:t xml:space="preserve">J. Appl. Polym. Sci. </w:t>
      </w:r>
      <w:r w:rsidRPr="00B44109">
        <w:rPr>
          <w:rFonts w:ascii="Times New Roman" w:hAnsi="Times New Roman" w:cs="Times New Roman"/>
          <w:b/>
          <w:sz w:val="22"/>
          <w:szCs w:val="22"/>
          <w:lang w:val="en-US"/>
        </w:rPr>
        <w:t>2001</w:t>
      </w:r>
      <w:r w:rsidRPr="00B44109">
        <w:rPr>
          <w:rFonts w:ascii="Times New Roman" w:hAnsi="Times New Roman" w:cs="Times New Roman"/>
          <w:sz w:val="22"/>
          <w:szCs w:val="22"/>
          <w:lang w:val="en-US"/>
        </w:rPr>
        <w:t xml:space="preserve">, </w:t>
      </w:r>
      <w:r w:rsidRPr="00B44109">
        <w:rPr>
          <w:rFonts w:ascii="Times New Roman" w:hAnsi="Times New Roman" w:cs="Times New Roman"/>
          <w:i/>
          <w:sz w:val="22"/>
          <w:szCs w:val="22"/>
          <w:lang w:val="en-US"/>
        </w:rPr>
        <w:t>81</w:t>
      </w:r>
      <w:r w:rsidRPr="00B44109">
        <w:rPr>
          <w:rFonts w:ascii="Times New Roman" w:hAnsi="Times New Roman" w:cs="Times New Roman"/>
          <w:sz w:val="22"/>
          <w:szCs w:val="22"/>
          <w:lang w:val="en-US"/>
        </w:rPr>
        <w:t xml:space="preserve">, </w:t>
      </w:r>
      <w:r w:rsidRPr="00B44109">
        <w:rPr>
          <w:rFonts w:ascii="Times New Roman" w:hAnsi="Times New Roman" w:cs="Times New Roman"/>
          <w:sz w:val="22"/>
          <w:szCs w:val="22"/>
        </w:rPr>
        <w:t>1588–1594.</w:t>
      </w:r>
    </w:p>
  </w:endnote>
  <w:endnote w:id="24">
    <w:p w:rsidR="002225F3" w:rsidRPr="00B44109" w:rsidRDefault="002225F3">
      <w:pPr>
        <w:pStyle w:val="Textvysvtlivek"/>
        <w:rPr>
          <w:rFonts w:ascii="Times New Roman" w:hAnsi="Times New Roman" w:cs="Times New Roman"/>
          <w:sz w:val="22"/>
          <w:szCs w:val="22"/>
        </w:rPr>
      </w:pPr>
      <w:r w:rsidRPr="00B44109">
        <w:rPr>
          <w:rStyle w:val="Odkaznavysvtlivky"/>
          <w:rFonts w:ascii="Times New Roman" w:hAnsi="Times New Roman" w:cs="Times New Roman"/>
          <w:sz w:val="22"/>
          <w:szCs w:val="22"/>
        </w:rPr>
        <w:endnoteRef/>
      </w:r>
      <w:r w:rsidRPr="00B44109">
        <w:rPr>
          <w:rFonts w:ascii="Times New Roman" w:hAnsi="Times New Roman" w:cs="Times New Roman"/>
          <w:sz w:val="22"/>
          <w:szCs w:val="22"/>
        </w:rPr>
        <w:t xml:space="preserve"> Krigbaum, W. R., Wall, F.T. </w:t>
      </w:r>
      <w:r w:rsidRPr="00B44109">
        <w:rPr>
          <w:rFonts w:ascii="Times New Roman" w:hAnsi="Times New Roman" w:cs="Times New Roman"/>
          <w:i/>
          <w:sz w:val="22"/>
          <w:szCs w:val="22"/>
        </w:rPr>
        <w:t>J. Polym. Sci.</w:t>
      </w:r>
      <w:r w:rsidRPr="00B44109">
        <w:rPr>
          <w:rFonts w:ascii="Times New Roman" w:hAnsi="Times New Roman" w:cs="Times New Roman"/>
          <w:sz w:val="22"/>
          <w:szCs w:val="22"/>
        </w:rPr>
        <w:t xml:space="preserve"> </w:t>
      </w:r>
      <w:r w:rsidRPr="00B44109">
        <w:rPr>
          <w:rFonts w:ascii="Times New Roman" w:hAnsi="Times New Roman" w:cs="Times New Roman"/>
          <w:b/>
          <w:sz w:val="22"/>
          <w:szCs w:val="22"/>
        </w:rPr>
        <w:t>1950</w:t>
      </w:r>
      <w:r w:rsidRPr="00B44109">
        <w:rPr>
          <w:rFonts w:ascii="Times New Roman" w:hAnsi="Times New Roman" w:cs="Times New Roman"/>
          <w:sz w:val="22"/>
          <w:szCs w:val="22"/>
        </w:rPr>
        <w:t xml:space="preserve">, </w:t>
      </w:r>
      <w:r w:rsidRPr="00B44109">
        <w:rPr>
          <w:rFonts w:ascii="Times New Roman" w:hAnsi="Times New Roman" w:cs="Times New Roman"/>
          <w:i/>
          <w:sz w:val="22"/>
          <w:szCs w:val="22"/>
        </w:rPr>
        <w:t>5</w:t>
      </w:r>
      <w:r w:rsidRPr="00B44109">
        <w:rPr>
          <w:rFonts w:ascii="Times New Roman" w:hAnsi="Times New Roman" w:cs="Times New Roman"/>
          <w:sz w:val="22"/>
          <w:szCs w:val="22"/>
        </w:rPr>
        <w:t>, 505–514.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0535032"/>
      <w:docPartObj>
        <w:docPartGallery w:val="Page Numbers (Bottom of Page)"/>
        <w:docPartUnique/>
      </w:docPartObj>
    </w:sdtPr>
    <w:sdtEndPr/>
    <w:sdtContent>
      <w:p w:rsidR="002225F3" w:rsidRDefault="002225F3">
        <w:pPr>
          <w:pStyle w:val="Zpat"/>
          <w:jc w:val="right"/>
        </w:pPr>
        <w:r w:rsidRPr="001964A7">
          <w:rPr>
            <w:sz w:val="20"/>
            <w:szCs w:val="20"/>
          </w:rPr>
          <w:fldChar w:fldCharType="begin"/>
        </w:r>
        <w:r w:rsidRPr="001964A7">
          <w:rPr>
            <w:sz w:val="20"/>
            <w:szCs w:val="20"/>
          </w:rPr>
          <w:instrText>PAGE   \* MERGEFORMAT</w:instrText>
        </w:r>
        <w:r w:rsidRPr="001964A7">
          <w:rPr>
            <w:sz w:val="20"/>
            <w:szCs w:val="20"/>
          </w:rPr>
          <w:fldChar w:fldCharType="separate"/>
        </w:r>
        <w:r w:rsidR="00DE3BA4">
          <w:rPr>
            <w:noProof/>
            <w:sz w:val="20"/>
            <w:szCs w:val="20"/>
          </w:rPr>
          <w:t>1</w:t>
        </w:r>
        <w:r w:rsidRPr="001964A7">
          <w:rPr>
            <w:sz w:val="20"/>
            <w:szCs w:val="20"/>
          </w:rPr>
          <w:fldChar w:fldCharType="end"/>
        </w:r>
      </w:p>
    </w:sdtContent>
  </w:sdt>
  <w:p w:rsidR="002225F3" w:rsidRDefault="002225F3">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74A4" w:rsidRDefault="00A774A4" w:rsidP="00C60F10">
      <w:pPr>
        <w:spacing w:after="0" w:line="240" w:lineRule="auto"/>
      </w:pPr>
      <w:r>
        <w:separator/>
      </w:r>
    </w:p>
  </w:footnote>
  <w:footnote w:type="continuationSeparator" w:id="0">
    <w:p w:rsidR="00A774A4" w:rsidRDefault="00A774A4" w:rsidP="00C60F1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31DB"/>
    <w:rsid w:val="000043EA"/>
    <w:rsid w:val="00004ABF"/>
    <w:rsid w:val="000053C5"/>
    <w:rsid w:val="00007C4B"/>
    <w:rsid w:val="00010522"/>
    <w:rsid w:val="0001135E"/>
    <w:rsid w:val="000123A9"/>
    <w:rsid w:val="000212C6"/>
    <w:rsid w:val="00027837"/>
    <w:rsid w:val="00034A27"/>
    <w:rsid w:val="0003551F"/>
    <w:rsid w:val="00042AA3"/>
    <w:rsid w:val="00047C06"/>
    <w:rsid w:val="000503DA"/>
    <w:rsid w:val="000546DE"/>
    <w:rsid w:val="00065FFD"/>
    <w:rsid w:val="00073D35"/>
    <w:rsid w:val="00077993"/>
    <w:rsid w:val="000840ED"/>
    <w:rsid w:val="000842E4"/>
    <w:rsid w:val="00084CC5"/>
    <w:rsid w:val="0009057F"/>
    <w:rsid w:val="000A722E"/>
    <w:rsid w:val="000B3CE9"/>
    <w:rsid w:val="000B42C2"/>
    <w:rsid w:val="000C35A5"/>
    <w:rsid w:val="000C44CC"/>
    <w:rsid w:val="000C5202"/>
    <w:rsid w:val="000D17B5"/>
    <w:rsid w:val="000D261C"/>
    <w:rsid w:val="000D47DC"/>
    <w:rsid w:val="000D5BB7"/>
    <w:rsid w:val="000D6E63"/>
    <w:rsid w:val="000E2051"/>
    <w:rsid w:val="000E6F62"/>
    <w:rsid w:val="000F0923"/>
    <w:rsid w:val="000F2336"/>
    <w:rsid w:val="00100E25"/>
    <w:rsid w:val="001073B8"/>
    <w:rsid w:val="00111961"/>
    <w:rsid w:val="00113929"/>
    <w:rsid w:val="001301EF"/>
    <w:rsid w:val="00132FF5"/>
    <w:rsid w:val="00136F1E"/>
    <w:rsid w:val="00151569"/>
    <w:rsid w:val="001531B0"/>
    <w:rsid w:val="001535B1"/>
    <w:rsid w:val="001546EF"/>
    <w:rsid w:val="00157770"/>
    <w:rsid w:val="001606AB"/>
    <w:rsid w:val="00160BDC"/>
    <w:rsid w:val="00162760"/>
    <w:rsid w:val="00162EFF"/>
    <w:rsid w:val="00165DFF"/>
    <w:rsid w:val="001700A7"/>
    <w:rsid w:val="00176F17"/>
    <w:rsid w:val="00190096"/>
    <w:rsid w:val="00190EA3"/>
    <w:rsid w:val="00191D22"/>
    <w:rsid w:val="00192805"/>
    <w:rsid w:val="00192DCC"/>
    <w:rsid w:val="001964A7"/>
    <w:rsid w:val="00196A04"/>
    <w:rsid w:val="001A1E17"/>
    <w:rsid w:val="001A5ADF"/>
    <w:rsid w:val="001A5D61"/>
    <w:rsid w:val="001A690F"/>
    <w:rsid w:val="001B35CF"/>
    <w:rsid w:val="001E2ADD"/>
    <w:rsid w:val="001E4887"/>
    <w:rsid w:val="001E6B09"/>
    <w:rsid w:val="001E7525"/>
    <w:rsid w:val="001F2ADB"/>
    <w:rsid w:val="00200A16"/>
    <w:rsid w:val="00210A9B"/>
    <w:rsid w:val="00210FC4"/>
    <w:rsid w:val="00212C69"/>
    <w:rsid w:val="00215739"/>
    <w:rsid w:val="00217A71"/>
    <w:rsid w:val="002215F4"/>
    <w:rsid w:val="002225F3"/>
    <w:rsid w:val="002253BB"/>
    <w:rsid w:val="002279F6"/>
    <w:rsid w:val="0023370E"/>
    <w:rsid w:val="00235ECD"/>
    <w:rsid w:val="002360F9"/>
    <w:rsid w:val="00241613"/>
    <w:rsid w:val="002476B9"/>
    <w:rsid w:val="00252C31"/>
    <w:rsid w:val="00253FFD"/>
    <w:rsid w:val="00271775"/>
    <w:rsid w:val="002874F7"/>
    <w:rsid w:val="002921FC"/>
    <w:rsid w:val="00293910"/>
    <w:rsid w:val="0029551E"/>
    <w:rsid w:val="002A0608"/>
    <w:rsid w:val="002A24DA"/>
    <w:rsid w:val="002A311F"/>
    <w:rsid w:val="002A4108"/>
    <w:rsid w:val="002A5FDD"/>
    <w:rsid w:val="002B2044"/>
    <w:rsid w:val="002B41CD"/>
    <w:rsid w:val="002B4579"/>
    <w:rsid w:val="002B52A4"/>
    <w:rsid w:val="002B7B07"/>
    <w:rsid w:val="002C0236"/>
    <w:rsid w:val="002C3DED"/>
    <w:rsid w:val="002C50FD"/>
    <w:rsid w:val="002C7B21"/>
    <w:rsid w:val="002D3ED2"/>
    <w:rsid w:val="002D4DA2"/>
    <w:rsid w:val="002D79E6"/>
    <w:rsid w:val="002E0116"/>
    <w:rsid w:val="002E3DA9"/>
    <w:rsid w:val="002E4B1A"/>
    <w:rsid w:val="002E5899"/>
    <w:rsid w:val="002E614B"/>
    <w:rsid w:val="002E77F3"/>
    <w:rsid w:val="002F22EC"/>
    <w:rsid w:val="002F5CA3"/>
    <w:rsid w:val="002F72A1"/>
    <w:rsid w:val="00300AD6"/>
    <w:rsid w:val="003054AD"/>
    <w:rsid w:val="003078DA"/>
    <w:rsid w:val="003113AB"/>
    <w:rsid w:val="0031316F"/>
    <w:rsid w:val="00313527"/>
    <w:rsid w:val="00316610"/>
    <w:rsid w:val="0032015E"/>
    <w:rsid w:val="0032094E"/>
    <w:rsid w:val="00327FE1"/>
    <w:rsid w:val="00333221"/>
    <w:rsid w:val="00337672"/>
    <w:rsid w:val="00341976"/>
    <w:rsid w:val="00343923"/>
    <w:rsid w:val="003439B1"/>
    <w:rsid w:val="003541EA"/>
    <w:rsid w:val="00361457"/>
    <w:rsid w:val="00361558"/>
    <w:rsid w:val="00365444"/>
    <w:rsid w:val="003723F8"/>
    <w:rsid w:val="0037368C"/>
    <w:rsid w:val="00374119"/>
    <w:rsid w:val="003745CA"/>
    <w:rsid w:val="00387508"/>
    <w:rsid w:val="00391203"/>
    <w:rsid w:val="0039487A"/>
    <w:rsid w:val="00394BC8"/>
    <w:rsid w:val="003955F7"/>
    <w:rsid w:val="003A1455"/>
    <w:rsid w:val="003A2BB5"/>
    <w:rsid w:val="003A32E6"/>
    <w:rsid w:val="003A52DC"/>
    <w:rsid w:val="003A5BC6"/>
    <w:rsid w:val="003B5667"/>
    <w:rsid w:val="003B5CC0"/>
    <w:rsid w:val="003B7245"/>
    <w:rsid w:val="003C00F3"/>
    <w:rsid w:val="003C10C6"/>
    <w:rsid w:val="003C134C"/>
    <w:rsid w:val="003C591F"/>
    <w:rsid w:val="003C7240"/>
    <w:rsid w:val="003D0F83"/>
    <w:rsid w:val="003D20CF"/>
    <w:rsid w:val="003D3B67"/>
    <w:rsid w:val="003D3E69"/>
    <w:rsid w:val="003D698E"/>
    <w:rsid w:val="003D6EAE"/>
    <w:rsid w:val="003D7861"/>
    <w:rsid w:val="003D7F85"/>
    <w:rsid w:val="003E3AAD"/>
    <w:rsid w:val="003E481B"/>
    <w:rsid w:val="003F0E1F"/>
    <w:rsid w:val="003F0E7C"/>
    <w:rsid w:val="003F16ED"/>
    <w:rsid w:val="003F5EDA"/>
    <w:rsid w:val="00401CE1"/>
    <w:rsid w:val="00402581"/>
    <w:rsid w:val="00406041"/>
    <w:rsid w:val="00410F09"/>
    <w:rsid w:val="00412B7F"/>
    <w:rsid w:val="00413A27"/>
    <w:rsid w:val="004176D2"/>
    <w:rsid w:val="00421326"/>
    <w:rsid w:val="004262CD"/>
    <w:rsid w:val="004263CC"/>
    <w:rsid w:val="004341DA"/>
    <w:rsid w:val="004349A7"/>
    <w:rsid w:val="0043515A"/>
    <w:rsid w:val="0044601E"/>
    <w:rsid w:val="004476B0"/>
    <w:rsid w:val="004476E7"/>
    <w:rsid w:val="004501A9"/>
    <w:rsid w:val="0045261E"/>
    <w:rsid w:val="00457A0B"/>
    <w:rsid w:val="00460FF7"/>
    <w:rsid w:val="00462D2C"/>
    <w:rsid w:val="00463DCF"/>
    <w:rsid w:val="00470DEE"/>
    <w:rsid w:val="0047243C"/>
    <w:rsid w:val="0047380D"/>
    <w:rsid w:val="00473E9A"/>
    <w:rsid w:val="0047589C"/>
    <w:rsid w:val="00476563"/>
    <w:rsid w:val="004769EE"/>
    <w:rsid w:val="00483EC7"/>
    <w:rsid w:val="00483F86"/>
    <w:rsid w:val="0048672D"/>
    <w:rsid w:val="00490071"/>
    <w:rsid w:val="004935E5"/>
    <w:rsid w:val="00496ACA"/>
    <w:rsid w:val="004A164F"/>
    <w:rsid w:val="004A23A4"/>
    <w:rsid w:val="004A31C9"/>
    <w:rsid w:val="004A589F"/>
    <w:rsid w:val="004B07D6"/>
    <w:rsid w:val="004B38A8"/>
    <w:rsid w:val="004B4B2A"/>
    <w:rsid w:val="004B570C"/>
    <w:rsid w:val="004B6B7B"/>
    <w:rsid w:val="004B75E9"/>
    <w:rsid w:val="004C32C4"/>
    <w:rsid w:val="004C40F3"/>
    <w:rsid w:val="004D68AB"/>
    <w:rsid w:val="004E1782"/>
    <w:rsid w:val="004E64A6"/>
    <w:rsid w:val="004F10A7"/>
    <w:rsid w:val="004F567D"/>
    <w:rsid w:val="0050244E"/>
    <w:rsid w:val="00506E18"/>
    <w:rsid w:val="00507921"/>
    <w:rsid w:val="00512997"/>
    <w:rsid w:val="00513E2E"/>
    <w:rsid w:val="00513F12"/>
    <w:rsid w:val="005178D1"/>
    <w:rsid w:val="00523E5A"/>
    <w:rsid w:val="00523E63"/>
    <w:rsid w:val="0053423A"/>
    <w:rsid w:val="00535100"/>
    <w:rsid w:val="00541129"/>
    <w:rsid w:val="00546DF7"/>
    <w:rsid w:val="00550B06"/>
    <w:rsid w:val="005528B6"/>
    <w:rsid w:val="00552BC4"/>
    <w:rsid w:val="00556BB6"/>
    <w:rsid w:val="00563920"/>
    <w:rsid w:val="005663AD"/>
    <w:rsid w:val="00567BD5"/>
    <w:rsid w:val="005841DB"/>
    <w:rsid w:val="00586A2D"/>
    <w:rsid w:val="00586C88"/>
    <w:rsid w:val="005909EB"/>
    <w:rsid w:val="00592BE7"/>
    <w:rsid w:val="00593C1D"/>
    <w:rsid w:val="00596552"/>
    <w:rsid w:val="005966AD"/>
    <w:rsid w:val="005A0449"/>
    <w:rsid w:val="005A16EB"/>
    <w:rsid w:val="005B56B3"/>
    <w:rsid w:val="005C3F04"/>
    <w:rsid w:val="005C665F"/>
    <w:rsid w:val="005D0250"/>
    <w:rsid w:val="005D2F67"/>
    <w:rsid w:val="005D3A6F"/>
    <w:rsid w:val="005D5197"/>
    <w:rsid w:val="005D559C"/>
    <w:rsid w:val="005D5E62"/>
    <w:rsid w:val="005E52D6"/>
    <w:rsid w:val="005F374D"/>
    <w:rsid w:val="005F4AE9"/>
    <w:rsid w:val="005F4AFD"/>
    <w:rsid w:val="00600EBA"/>
    <w:rsid w:val="00607EB8"/>
    <w:rsid w:val="00610665"/>
    <w:rsid w:val="00610E51"/>
    <w:rsid w:val="00612D85"/>
    <w:rsid w:val="00614047"/>
    <w:rsid w:val="00620263"/>
    <w:rsid w:val="006234FE"/>
    <w:rsid w:val="00627617"/>
    <w:rsid w:val="006302AC"/>
    <w:rsid w:val="006304C4"/>
    <w:rsid w:val="00634513"/>
    <w:rsid w:val="006374EF"/>
    <w:rsid w:val="00640571"/>
    <w:rsid w:val="00640A23"/>
    <w:rsid w:val="00660920"/>
    <w:rsid w:val="00667792"/>
    <w:rsid w:val="006715CA"/>
    <w:rsid w:val="006863EA"/>
    <w:rsid w:val="00690898"/>
    <w:rsid w:val="00690CD5"/>
    <w:rsid w:val="006926F2"/>
    <w:rsid w:val="0069299F"/>
    <w:rsid w:val="00695C06"/>
    <w:rsid w:val="006A036E"/>
    <w:rsid w:val="006A2A43"/>
    <w:rsid w:val="006B1550"/>
    <w:rsid w:val="006B28F7"/>
    <w:rsid w:val="006B30F9"/>
    <w:rsid w:val="006C0F06"/>
    <w:rsid w:val="006C5936"/>
    <w:rsid w:val="006C6844"/>
    <w:rsid w:val="006C77A6"/>
    <w:rsid w:val="006D262D"/>
    <w:rsid w:val="006D2D5A"/>
    <w:rsid w:val="006D5336"/>
    <w:rsid w:val="006D6670"/>
    <w:rsid w:val="006E2C1E"/>
    <w:rsid w:val="006E3283"/>
    <w:rsid w:val="006E730A"/>
    <w:rsid w:val="006F7F05"/>
    <w:rsid w:val="007027D4"/>
    <w:rsid w:val="007041C8"/>
    <w:rsid w:val="00705675"/>
    <w:rsid w:val="00723868"/>
    <w:rsid w:val="007338D1"/>
    <w:rsid w:val="00734308"/>
    <w:rsid w:val="00735E63"/>
    <w:rsid w:val="007375FA"/>
    <w:rsid w:val="007425AB"/>
    <w:rsid w:val="00745E7F"/>
    <w:rsid w:val="007462A2"/>
    <w:rsid w:val="0074635F"/>
    <w:rsid w:val="00746436"/>
    <w:rsid w:val="00747626"/>
    <w:rsid w:val="00750E00"/>
    <w:rsid w:val="0075387E"/>
    <w:rsid w:val="00754119"/>
    <w:rsid w:val="0075620C"/>
    <w:rsid w:val="00757016"/>
    <w:rsid w:val="007577BF"/>
    <w:rsid w:val="00760299"/>
    <w:rsid w:val="0076462D"/>
    <w:rsid w:val="007671B8"/>
    <w:rsid w:val="0077062E"/>
    <w:rsid w:val="00772DEE"/>
    <w:rsid w:val="0077639D"/>
    <w:rsid w:val="00783B2B"/>
    <w:rsid w:val="007843D1"/>
    <w:rsid w:val="00784BE8"/>
    <w:rsid w:val="00787F2C"/>
    <w:rsid w:val="00791BCA"/>
    <w:rsid w:val="00794876"/>
    <w:rsid w:val="007962EE"/>
    <w:rsid w:val="007A7064"/>
    <w:rsid w:val="007B094D"/>
    <w:rsid w:val="007B1695"/>
    <w:rsid w:val="007B68E8"/>
    <w:rsid w:val="007C4E24"/>
    <w:rsid w:val="007C5A3C"/>
    <w:rsid w:val="007C740B"/>
    <w:rsid w:val="007D0358"/>
    <w:rsid w:val="007D2464"/>
    <w:rsid w:val="007D26FD"/>
    <w:rsid w:val="007D6DE3"/>
    <w:rsid w:val="007E0EFA"/>
    <w:rsid w:val="007E24CA"/>
    <w:rsid w:val="007E375E"/>
    <w:rsid w:val="007E5785"/>
    <w:rsid w:val="007E7101"/>
    <w:rsid w:val="007E78B4"/>
    <w:rsid w:val="007F3622"/>
    <w:rsid w:val="00800A18"/>
    <w:rsid w:val="00801038"/>
    <w:rsid w:val="00803849"/>
    <w:rsid w:val="00804656"/>
    <w:rsid w:val="00807095"/>
    <w:rsid w:val="008124B2"/>
    <w:rsid w:val="0081378D"/>
    <w:rsid w:val="00814295"/>
    <w:rsid w:val="00814782"/>
    <w:rsid w:val="00816E5B"/>
    <w:rsid w:val="00822589"/>
    <w:rsid w:val="00823D6A"/>
    <w:rsid w:val="008269E5"/>
    <w:rsid w:val="0082701B"/>
    <w:rsid w:val="00831376"/>
    <w:rsid w:val="008316D9"/>
    <w:rsid w:val="00840A75"/>
    <w:rsid w:val="00845BE7"/>
    <w:rsid w:val="00850EDB"/>
    <w:rsid w:val="00855D29"/>
    <w:rsid w:val="00862B7D"/>
    <w:rsid w:val="00873644"/>
    <w:rsid w:val="008747AB"/>
    <w:rsid w:val="00884937"/>
    <w:rsid w:val="00885C6F"/>
    <w:rsid w:val="00890982"/>
    <w:rsid w:val="00890FD4"/>
    <w:rsid w:val="0089423C"/>
    <w:rsid w:val="0089476E"/>
    <w:rsid w:val="00894A10"/>
    <w:rsid w:val="00894B47"/>
    <w:rsid w:val="00896214"/>
    <w:rsid w:val="008A0075"/>
    <w:rsid w:val="008A4A0E"/>
    <w:rsid w:val="008A5EA5"/>
    <w:rsid w:val="008A6582"/>
    <w:rsid w:val="008A6C53"/>
    <w:rsid w:val="008B2FA0"/>
    <w:rsid w:val="008B74C3"/>
    <w:rsid w:val="008C070F"/>
    <w:rsid w:val="008C2D3F"/>
    <w:rsid w:val="008C4CB4"/>
    <w:rsid w:val="008C7497"/>
    <w:rsid w:val="008D0364"/>
    <w:rsid w:val="008D7B74"/>
    <w:rsid w:val="008E47A6"/>
    <w:rsid w:val="008E4C27"/>
    <w:rsid w:val="008E7198"/>
    <w:rsid w:val="008E74A0"/>
    <w:rsid w:val="008F0EAF"/>
    <w:rsid w:val="00905F83"/>
    <w:rsid w:val="00913763"/>
    <w:rsid w:val="00916073"/>
    <w:rsid w:val="00917ABA"/>
    <w:rsid w:val="0092334E"/>
    <w:rsid w:val="00933D62"/>
    <w:rsid w:val="00934307"/>
    <w:rsid w:val="00942128"/>
    <w:rsid w:val="009423A4"/>
    <w:rsid w:val="00942F24"/>
    <w:rsid w:val="00943F52"/>
    <w:rsid w:val="009457BE"/>
    <w:rsid w:val="00945FDB"/>
    <w:rsid w:val="00947A8B"/>
    <w:rsid w:val="009501F6"/>
    <w:rsid w:val="00951155"/>
    <w:rsid w:val="00951215"/>
    <w:rsid w:val="00954975"/>
    <w:rsid w:val="00955E56"/>
    <w:rsid w:val="0096121A"/>
    <w:rsid w:val="009617F5"/>
    <w:rsid w:val="009658FB"/>
    <w:rsid w:val="00970DA0"/>
    <w:rsid w:val="009804BA"/>
    <w:rsid w:val="00981A3F"/>
    <w:rsid w:val="00984451"/>
    <w:rsid w:val="00984B97"/>
    <w:rsid w:val="009871C1"/>
    <w:rsid w:val="009962DC"/>
    <w:rsid w:val="009A181B"/>
    <w:rsid w:val="009A3D76"/>
    <w:rsid w:val="009A4774"/>
    <w:rsid w:val="009A5EB8"/>
    <w:rsid w:val="009B0293"/>
    <w:rsid w:val="009B22C9"/>
    <w:rsid w:val="009B3C08"/>
    <w:rsid w:val="009C2202"/>
    <w:rsid w:val="009C6151"/>
    <w:rsid w:val="009C755A"/>
    <w:rsid w:val="009C78E9"/>
    <w:rsid w:val="009E076D"/>
    <w:rsid w:val="009F3CDD"/>
    <w:rsid w:val="00A0262C"/>
    <w:rsid w:val="00A0347D"/>
    <w:rsid w:val="00A04B33"/>
    <w:rsid w:val="00A06194"/>
    <w:rsid w:val="00A06F8C"/>
    <w:rsid w:val="00A07159"/>
    <w:rsid w:val="00A075E7"/>
    <w:rsid w:val="00A10BEA"/>
    <w:rsid w:val="00A10D1A"/>
    <w:rsid w:val="00A2494F"/>
    <w:rsid w:val="00A26797"/>
    <w:rsid w:val="00A33587"/>
    <w:rsid w:val="00A34B7F"/>
    <w:rsid w:val="00A37F55"/>
    <w:rsid w:val="00A4530B"/>
    <w:rsid w:val="00A53027"/>
    <w:rsid w:val="00A556A7"/>
    <w:rsid w:val="00A61665"/>
    <w:rsid w:val="00A66BB0"/>
    <w:rsid w:val="00A67AB8"/>
    <w:rsid w:val="00A7685C"/>
    <w:rsid w:val="00A774A4"/>
    <w:rsid w:val="00A82C4F"/>
    <w:rsid w:val="00A845C3"/>
    <w:rsid w:val="00A925A8"/>
    <w:rsid w:val="00A927B3"/>
    <w:rsid w:val="00A96102"/>
    <w:rsid w:val="00AA364E"/>
    <w:rsid w:val="00AB1CFF"/>
    <w:rsid w:val="00AB3109"/>
    <w:rsid w:val="00AB3AAC"/>
    <w:rsid w:val="00AC2A21"/>
    <w:rsid w:val="00AC5FC1"/>
    <w:rsid w:val="00AD4226"/>
    <w:rsid w:val="00AE05DC"/>
    <w:rsid w:val="00AE18C9"/>
    <w:rsid w:val="00AE3364"/>
    <w:rsid w:val="00AE357D"/>
    <w:rsid w:val="00AE444F"/>
    <w:rsid w:val="00AE4F07"/>
    <w:rsid w:val="00AE7905"/>
    <w:rsid w:val="00AF0107"/>
    <w:rsid w:val="00AF02C2"/>
    <w:rsid w:val="00AF4362"/>
    <w:rsid w:val="00B02316"/>
    <w:rsid w:val="00B04E50"/>
    <w:rsid w:val="00B062D2"/>
    <w:rsid w:val="00B10EF5"/>
    <w:rsid w:val="00B16E5D"/>
    <w:rsid w:val="00B17576"/>
    <w:rsid w:val="00B21AF2"/>
    <w:rsid w:val="00B3030F"/>
    <w:rsid w:val="00B338C6"/>
    <w:rsid w:val="00B41670"/>
    <w:rsid w:val="00B44109"/>
    <w:rsid w:val="00B44486"/>
    <w:rsid w:val="00B47321"/>
    <w:rsid w:val="00B47522"/>
    <w:rsid w:val="00B51678"/>
    <w:rsid w:val="00B60915"/>
    <w:rsid w:val="00B66327"/>
    <w:rsid w:val="00B66EE2"/>
    <w:rsid w:val="00B70196"/>
    <w:rsid w:val="00B71E45"/>
    <w:rsid w:val="00B810A3"/>
    <w:rsid w:val="00B83B21"/>
    <w:rsid w:val="00B845AB"/>
    <w:rsid w:val="00B9048E"/>
    <w:rsid w:val="00B91310"/>
    <w:rsid w:val="00B914F3"/>
    <w:rsid w:val="00B94192"/>
    <w:rsid w:val="00BA2237"/>
    <w:rsid w:val="00BA3631"/>
    <w:rsid w:val="00BA36D0"/>
    <w:rsid w:val="00BC2E35"/>
    <w:rsid w:val="00BC434B"/>
    <w:rsid w:val="00BD000B"/>
    <w:rsid w:val="00BD196D"/>
    <w:rsid w:val="00BD2C07"/>
    <w:rsid w:val="00BD2CEE"/>
    <w:rsid w:val="00BD5FC5"/>
    <w:rsid w:val="00BD6ECB"/>
    <w:rsid w:val="00BD7AE5"/>
    <w:rsid w:val="00BE5403"/>
    <w:rsid w:val="00BF4EAD"/>
    <w:rsid w:val="00BF5817"/>
    <w:rsid w:val="00BF6F40"/>
    <w:rsid w:val="00C02BD8"/>
    <w:rsid w:val="00C02D4B"/>
    <w:rsid w:val="00C03191"/>
    <w:rsid w:val="00C04CB9"/>
    <w:rsid w:val="00C062EC"/>
    <w:rsid w:val="00C0721D"/>
    <w:rsid w:val="00C11219"/>
    <w:rsid w:val="00C23986"/>
    <w:rsid w:val="00C24951"/>
    <w:rsid w:val="00C32137"/>
    <w:rsid w:val="00C40EA0"/>
    <w:rsid w:val="00C41D69"/>
    <w:rsid w:val="00C42397"/>
    <w:rsid w:val="00C44441"/>
    <w:rsid w:val="00C44C1F"/>
    <w:rsid w:val="00C46FDA"/>
    <w:rsid w:val="00C47EDB"/>
    <w:rsid w:val="00C51E4D"/>
    <w:rsid w:val="00C60F10"/>
    <w:rsid w:val="00C621B2"/>
    <w:rsid w:val="00C65D57"/>
    <w:rsid w:val="00C67228"/>
    <w:rsid w:val="00C7148B"/>
    <w:rsid w:val="00C718A6"/>
    <w:rsid w:val="00C75C92"/>
    <w:rsid w:val="00C8105A"/>
    <w:rsid w:val="00C82BA2"/>
    <w:rsid w:val="00C90838"/>
    <w:rsid w:val="00C92CC8"/>
    <w:rsid w:val="00C93137"/>
    <w:rsid w:val="00C942BC"/>
    <w:rsid w:val="00CA0456"/>
    <w:rsid w:val="00CA0D6B"/>
    <w:rsid w:val="00CA3D21"/>
    <w:rsid w:val="00CA5817"/>
    <w:rsid w:val="00CB0A4C"/>
    <w:rsid w:val="00CC5896"/>
    <w:rsid w:val="00CC6DF3"/>
    <w:rsid w:val="00CC6E9E"/>
    <w:rsid w:val="00CD174D"/>
    <w:rsid w:val="00CE3D04"/>
    <w:rsid w:val="00CF3883"/>
    <w:rsid w:val="00D02D68"/>
    <w:rsid w:val="00D12738"/>
    <w:rsid w:val="00D128CA"/>
    <w:rsid w:val="00D13802"/>
    <w:rsid w:val="00D15C56"/>
    <w:rsid w:val="00D166DA"/>
    <w:rsid w:val="00D167E0"/>
    <w:rsid w:val="00D25B4D"/>
    <w:rsid w:val="00D27BFB"/>
    <w:rsid w:val="00D30766"/>
    <w:rsid w:val="00D30E38"/>
    <w:rsid w:val="00D31BCE"/>
    <w:rsid w:val="00D31DD2"/>
    <w:rsid w:val="00D35B3F"/>
    <w:rsid w:val="00D36690"/>
    <w:rsid w:val="00D40BC4"/>
    <w:rsid w:val="00D43022"/>
    <w:rsid w:val="00D44487"/>
    <w:rsid w:val="00D4465C"/>
    <w:rsid w:val="00D4707E"/>
    <w:rsid w:val="00D5055E"/>
    <w:rsid w:val="00D5154B"/>
    <w:rsid w:val="00D52A29"/>
    <w:rsid w:val="00D54C75"/>
    <w:rsid w:val="00D60262"/>
    <w:rsid w:val="00D618A5"/>
    <w:rsid w:val="00D61D1E"/>
    <w:rsid w:val="00D63AEE"/>
    <w:rsid w:val="00D66ED6"/>
    <w:rsid w:val="00D71452"/>
    <w:rsid w:val="00D720BA"/>
    <w:rsid w:val="00D759A0"/>
    <w:rsid w:val="00D832CE"/>
    <w:rsid w:val="00D96D3E"/>
    <w:rsid w:val="00DA2782"/>
    <w:rsid w:val="00DA33B0"/>
    <w:rsid w:val="00DA3649"/>
    <w:rsid w:val="00DA391D"/>
    <w:rsid w:val="00DA402C"/>
    <w:rsid w:val="00DB3C0A"/>
    <w:rsid w:val="00DB4041"/>
    <w:rsid w:val="00DB5871"/>
    <w:rsid w:val="00DC1FE1"/>
    <w:rsid w:val="00DD3A89"/>
    <w:rsid w:val="00DE31DB"/>
    <w:rsid w:val="00DE3BA4"/>
    <w:rsid w:val="00DE6830"/>
    <w:rsid w:val="00DE68EB"/>
    <w:rsid w:val="00DF124B"/>
    <w:rsid w:val="00DF3804"/>
    <w:rsid w:val="00DF5E5B"/>
    <w:rsid w:val="00E023A7"/>
    <w:rsid w:val="00E0406A"/>
    <w:rsid w:val="00E058BD"/>
    <w:rsid w:val="00E06A3C"/>
    <w:rsid w:val="00E21262"/>
    <w:rsid w:val="00E21A4C"/>
    <w:rsid w:val="00E2459C"/>
    <w:rsid w:val="00E271DE"/>
    <w:rsid w:val="00E3770F"/>
    <w:rsid w:val="00E400C9"/>
    <w:rsid w:val="00E41B3F"/>
    <w:rsid w:val="00E50EE0"/>
    <w:rsid w:val="00E61D12"/>
    <w:rsid w:val="00E6365B"/>
    <w:rsid w:val="00E63923"/>
    <w:rsid w:val="00E735C5"/>
    <w:rsid w:val="00E80EEC"/>
    <w:rsid w:val="00E83264"/>
    <w:rsid w:val="00E83275"/>
    <w:rsid w:val="00E839D3"/>
    <w:rsid w:val="00E85794"/>
    <w:rsid w:val="00E857CA"/>
    <w:rsid w:val="00E90A36"/>
    <w:rsid w:val="00E9457D"/>
    <w:rsid w:val="00E958B4"/>
    <w:rsid w:val="00E95EFE"/>
    <w:rsid w:val="00EA465D"/>
    <w:rsid w:val="00EA523C"/>
    <w:rsid w:val="00EA5883"/>
    <w:rsid w:val="00EB127F"/>
    <w:rsid w:val="00EC2A12"/>
    <w:rsid w:val="00EC3751"/>
    <w:rsid w:val="00ED157C"/>
    <w:rsid w:val="00ED3841"/>
    <w:rsid w:val="00ED7348"/>
    <w:rsid w:val="00EE36FE"/>
    <w:rsid w:val="00EE6FFC"/>
    <w:rsid w:val="00EE7E1F"/>
    <w:rsid w:val="00EF2F47"/>
    <w:rsid w:val="00F01F73"/>
    <w:rsid w:val="00F02F8B"/>
    <w:rsid w:val="00F0400C"/>
    <w:rsid w:val="00F04117"/>
    <w:rsid w:val="00F0430C"/>
    <w:rsid w:val="00F22DA4"/>
    <w:rsid w:val="00F248CD"/>
    <w:rsid w:val="00F25496"/>
    <w:rsid w:val="00F35625"/>
    <w:rsid w:val="00F368C1"/>
    <w:rsid w:val="00F376F3"/>
    <w:rsid w:val="00F42002"/>
    <w:rsid w:val="00F43F69"/>
    <w:rsid w:val="00F446D5"/>
    <w:rsid w:val="00F475FC"/>
    <w:rsid w:val="00F51BB2"/>
    <w:rsid w:val="00F528ED"/>
    <w:rsid w:val="00F52FA9"/>
    <w:rsid w:val="00F533D6"/>
    <w:rsid w:val="00F535D2"/>
    <w:rsid w:val="00F53BCE"/>
    <w:rsid w:val="00F55E49"/>
    <w:rsid w:val="00F61600"/>
    <w:rsid w:val="00F62633"/>
    <w:rsid w:val="00F6263A"/>
    <w:rsid w:val="00F65EBE"/>
    <w:rsid w:val="00F67E37"/>
    <w:rsid w:val="00F71DD4"/>
    <w:rsid w:val="00F81D10"/>
    <w:rsid w:val="00F81D5D"/>
    <w:rsid w:val="00F8402E"/>
    <w:rsid w:val="00F85493"/>
    <w:rsid w:val="00F86244"/>
    <w:rsid w:val="00FA318F"/>
    <w:rsid w:val="00FB3105"/>
    <w:rsid w:val="00FB48D1"/>
    <w:rsid w:val="00FB6663"/>
    <w:rsid w:val="00FC191F"/>
    <w:rsid w:val="00FC5FA4"/>
    <w:rsid w:val="00FC7199"/>
    <w:rsid w:val="00FD01E1"/>
    <w:rsid w:val="00FD0C09"/>
    <w:rsid w:val="00FD1FA9"/>
    <w:rsid w:val="00FD54BC"/>
    <w:rsid w:val="00FD6D46"/>
    <w:rsid w:val="00FD6D6F"/>
    <w:rsid w:val="00FD6DE6"/>
    <w:rsid w:val="00FE0B7D"/>
    <w:rsid w:val="00FF699F"/>
    <w:rsid w:val="00FF762D"/>
    <w:rsid w:val="00FF773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DA249"/>
  <w15:docId w15:val="{E4F39979-0965-4B4C-A6C7-0BCD9E173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uiPriority w:val="9"/>
    <w:qFormat/>
    <w:rsid w:val="006C0F06"/>
    <w:pPr>
      <w:keepNext/>
      <w:keepLines/>
      <w:spacing w:before="240" w:after="0"/>
      <w:jc w:val="center"/>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
    <w:next w:val="Normln"/>
    <w:link w:val="Nadpis2Char"/>
    <w:uiPriority w:val="9"/>
    <w:unhideWhenUsed/>
    <w:qFormat/>
    <w:rsid w:val="006C0F06"/>
    <w:pPr>
      <w:keepNext/>
      <w:keepLines/>
      <w:spacing w:before="40" w:after="0"/>
      <w:jc w:val="center"/>
      <w:outlineLvl w:val="1"/>
    </w:pPr>
    <w:rPr>
      <w:rFonts w:asciiTheme="majorHAnsi" w:eastAsiaTheme="majorEastAsia" w:hAnsiTheme="majorHAnsi" w:cstheme="majorBidi"/>
      <w:color w:val="365F91" w:themeColor="accent1" w:themeShade="BF"/>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EC3751"/>
    <w:rPr>
      <w:color w:val="808080"/>
    </w:rPr>
  </w:style>
  <w:style w:type="paragraph" w:styleId="Textbubliny">
    <w:name w:val="Balloon Text"/>
    <w:basedOn w:val="Normln"/>
    <w:link w:val="TextbublinyChar"/>
    <w:uiPriority w:val="99"/>
    <w:semiHidden/>
    <w:unhideWhenUsed/>
    <w:rsid w:val="00EC3751"/>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C3751"/>
    <w:rPr>
      <w:rFonts w:ascii="Tahoma" w:hAnsi="Tahoma" w:cs="Tahoma"/>
      <w:sz w:val="16"/>
      <w:szCs w:val="16"/>
    </w:rPr>
  </w:style>
  <w:style w:type="paragraph" w:styleId="Textpoznpodarou">
    <w:name w:val="footnote text"/>
    <w:basedOn w:val="Normln"/>
    <w:link w:val="TextpoznpodarouChar"/>
    <w:uiPriority w:val="99"/>
    <w:semiHidden/>
    <w:unhideWhenUsed/>
    <w:rsid w:val="00C60F10"/>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C60F10"/>
    <w:rPr>
      <w:sz w:val="20"/>
      <w:szCs w:val="20"/>
    </w:rPr>
  </w:style>
  <w:style w:type="character" w:styleId="Znakapoznpodarou">
    <w:name w:val="footnote reference"/>
    <w:basedOn w:val="Standardnpsmoodstavce"/>
    <w:uiPriority w:val="99"/>
    <w:semiHidden/>
    <w:unhideWhenUsed/>
    <w:rsid w:val="00C60F10"/>
    <w:rPr>
      <w:vertAlign w:val="superscript"/>
    </w:rPr>
  </w:style>
  <w:style w:type="paragraph" w:styleId="Textvysvtlivek">
    <w:name w:val="endnote text"/>
    <w:basedOn w:val="Normln"/>
    <w:link w:val="TextvysvtlivekChar"/>
    <w:uiPriority w:val="99"/>
    <w:semiHidden/>
    <w:unhideWhenUsed/>
    <w:rsid w:val="00C60F10"/>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C60F10"/>
    <w:rPr>
      <w:sz w:val="20"/>
      <w:szCs w:val="20"/>
    </w:rPr>
  </w:style>
  <w:style w:type="character" w:styleId="Odkaznavysvtlivky">
    <w:name w:val="endnote reference"/>
    <w:basedOn w:val="Standardnpsmoodstavce"/>
    <w:uiPriority w:val="99"/>
    <w:semiHidden/>
    <w:unhideWhenUsed/>
    <w:rsid w:val="00C60F10"/>
    <w:rPr>
      <w:vertAlign w:val="superscript"/>
    </w:rPr>
  </w:style>
  <w:style w:type="paragraph" w:styleId="Titulek">
    <w:name w:val="caption"/>
    <w:basedOn w:val="Normln"/>
    <w:next w:val="Normln"/>
    <w:uiPriority w:val="35"/>
    <w:unhideWhenUsed/>
    <w:qFormat/>
    <w:rsid w:val="006C0F06"/>
    <w:pPr>
      <w:spacing w:line="240" w:lineRule="auto"/>
    </w:pPr>
    <w:rPr>
      <w:rFonts w:ascii="Times New Roman" w:hAnsi="Times New Roman"/>
      <w:iCs/>
      <w:color w:val="000000" w:themeColor="text1"/>
      <w:sz w:val="24"/>
      <w:szCs w:val="18"/>
    </w:rPr>
  </w:style>
  <w:style w:type="paragraph" w:styleId="Odstavecseseznamem">
    <w:name w:val="List Paragraph"/>
    <w:basedOn w:val="Normln"/>
    <w:uiPriority w:val="34"/>
    <w:qFormat/>
    <w:rsid w:val="006C0F06"/>
    <w:pPr>
      <w:ind w:left="720"/>
      <w:contextualSpacing/>
    </w:pPr>
  </w:style>
  <w:style w:type="character" w:customStyle="1" w:styleId="Nadpis1Char">
    <w:name w:val="Nadpis 1 Char"/>
    <w:basedOn w:val="Standardnpsmoodstavce"/>
    <w:link w:val="Nadpis1"/>
    <w:uiPriority w:val="9"/>
    <w:rsid w:val="006C0F06"/>
    <w:rPr>
      <w:rFonts w:asciiTheme="majorHAnsi" w:eastAsiaTheme="majorEastAsia" w:hAnsiTheme="majorHAnsi" w:cstheme="majorBidi"/>
      <w:color w:val="365F91" w:themeColor="accent1" w:themeShade="BF"/>
      <w:sz w:val="32"/>
      <w:szCs w:val="32"/>
    </w:rPr>
  </w:style>
  <w:style w:type="character" w:customStyle="1" w:styleId="Nadpis2Char">
    <w:name w:val="Nadpis 2 Char"/>
    <w:basedOn w:val="Standardnpsmoodstavce"/>
    <w:link w:val="Nadpis2"/>
    <w:uiPriority w:val="9"/>
    <w:rsid w:val="006C0F06"/>
    <w:rPr>
      <w:rFonts w:asciiTheme="majorHAnsi" w:eastAsiaTheme="majorEastAsia" w:hAnsiTheme="majorHAnsi" w:cstheme="majorBidi"/>
      <w:color w:val="365F91" w:themeColor="accent1" w:themeShade="BF"/>
      <w:sz w:val="26"/>
      <w:szCs w:val="26"/>
    </w:rPr>
  </w:style>
  <w:style w:type="character" w:styleId="Hypertextovodkaz">
    <w:name w:val="Hyperlink"/>
    <w:basedOn w:val="Standardnpsmoodstavce"/>
    <w:uiPriority w:val="99"/>
    <w:unhideWhenUsed/>
    <w:rsid w:val="00913763"/>
    <w:rPr>
      <w:color w:val="0000FF" w:themeColor="hyperlink"/>
      <w:u w:val="single"/>
    </w:rPr>
  </w:style>
  <w:style w:type="character" w:customStyle="1" w:styleId="Nevyeenzmnka1">
    <w:name w:val="Nevyřešená zmínka1"/>
    <w:basedOn w:val="Standardnpsmoodstavce"/>
    <w:uiPriority w:val="99"/>
    <w:semiHidden/>
    <w:unhideWhenUsed/>
    <w:rsid w:val="00913763"/>
    <w:rPr>
      <w:color w:val="605E5C"/>
      <w:shd w:val="clear" w:color="auto" w:fill="E1DFDD"/>
    </w:rPr>
  </w:style>
  <w:style w:type="table" w:styleId="Mkatabulky">
    <w:name w:val="Table Grid"/>
    <w:basedOn w:val="Normlntabulka"/>
    <w:uiPriority w:val="59"/>
    <w:rsid w:val="006202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BF4EAD"/>
    <w:pPr>
      <w:tabs>
        <w:tab w:val="center" w:pos="4703"/>
        <w:tab w:val="right" w:pos="9406"/>
      </w:tabs>
      <w:spacing w:after="0" w:line="240" w:lineRule="auto"/>
    </w:pPr>
  </w:style>
  <w:style w:type="character" w:customStyle="1" w:styleId="ZhlavChar">
    <w:name w:val="Záhlaví Char"/>
    <w:basedOn w:val="Standardnpsmoodstavce"/>
    <w:link w:val="Zhlav"/>
    <w:uiPriority w:val="99"/>
    <w:rsid w:val="00BF4EAD"/>
  </w:style>
  <w:style w:type="paragraph" w:styleId="Zpat">
    <w:name w:val="footer"/>
    <w:basedOn w:val="Normln"/>
    <w:link w:val="ZpatChar"/>
    <w:uiPriority w:val="99"/>
    <w:unhideWhenUsed/>
    <w:rsid w:val="00BF4EAD"/>
    <w:pPr>
      <w:tabs>
        <w:tab w:val="center" w:pos="4703"/>
        <w:tab w:val="right" w:pos="9406"/>
      </w:tabs>
      <w:spacing w:after="0" w:line="240" w:lineRule="auto"/>
    </w:pPr>
  </w:style>
  <w:style w:type="character" w:customStyle="1" w:styleId="ZpatChar">
    <w:name w:val="Zápatí Char"/>
    <w:basedOn w:val="Standardnpsmoodstavce"/>
    <w:link w:val="Zpat"/>
    <w:uiPriority w:val="99"/>
    <w:rsid w:val="00BF4E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0104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dl.handle.net/10195/74761" TargetMode="External"/><Relationship Id="rId13" Type="http://schemas.openxmlformats.org/officeDocument/2006/relationships/image" Target="media/image5.emf"/><Relationship Id="rId18" Type="http://schemas.openxmlformats.org/officeDocument/2006/relationships/image" Target="media/image10.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doi.org/10.1002/app.47561" TargetMode="External"/><Relationship Id="rId12" Type="http://schemas.openxmlformats.org/officeDocument/2006/relationships/image" Target="media/image4.emf"/><Relationship Id="rId17" Type="http://schemas.openxmlformats.org/officeDocument/2006/relationships/image" Target="media/image9.emf"/><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image" Target="media/image11.emf"/><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BE13DE-7493-49BC-A591-FF51861F3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23</Pages>
  <Words>5917</Words>
  <Characters>34911</Characters>
  <Application>Microsoft Office Word</Application>
  <DocSecurity>0</DocSecurity>
  <Lines>290</Lines>
  <Paragraphs>81</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40747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Štěpán Podzimek</dc:creator>
  <cp:lastModifiedBy>Kolinova Veronika</cp:lastModifiedBy>
  <cp:revision>3</cp:revision>
  <cp:lastPrinted>2018-10-24T14:10:00Z</cp:lastPrinted>
  <dcterms:created xsi:type="dcterms:W3CDTF">2019-12-13T08:47:00Z</dcterms:created>
  <dcterms:modified xsi:type="dcterms:W3CDTF">2021-02-10T11:35:00Z</dcterms:modified>
</cp:coreProperties>
</file>