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53D" w:rsidRPr="0053010C" w:rsidRDefault="005E653D" w:rsidP="005E653D">
      <w:pPr>
        <w:pStyle w:val="Bezmezer"/>
        <w:jc w:val="both"/>
        <w:rPr>
          <w:b/>
        </w:rPr>
      </w:pPr>
      <w:r w:rsidRPr="005E653D">
        <w:rPr>
          <w:b/>
        </w:rPr>
        <w:t>Bc. Gabriela Krejčová Zavadilová</w:t>
      </w:r>
      <w:r w:rsidR="00B272BB">
        <w:rPr>
          <w:b/>
        </w:rPr>
        <w:t>: Sbor Českobratrské církve</w:t>
      </w:r>
      <w:r w:rsidRPr="005E653D">
        <w:rPr>
          <w:b/>
        </w:rPr>
        <w:t xml:space="preserve"> evangelické v Moravči jako původce písemností a jeho archiválie. Bakalářská práce. Ústav historických věd. Fakulta filozofická Univerzity Pardubice</w:t>
      </w:r>
      <w:r w:rsidR="005D7C0E">
        <w:rPr>
          <w:b/>
        </w:rPr>
        <w:t xml:space="preserve">, Pardubice 2014. </w:t>
      </w:r>
      <w:r w:rsidR="00B272BB">
        <w:rPr>
          <w:b/>
        </w:rPr>
        <w:t>Posudek oponentky</w:t>
      </w:r>
      <w:r w:rsidR="005D7C0E">
        <w:rPr>
          <w:b/>
        </w:rPr>
        <w:t>.</w:t>
      </w:r>
    </w:p>
    <w:p w:rsidR="005D7C0E" w:rsidRDefault="005D7C0E" w:rsidP="005E653D">
      <w:pPr>
        <w:pStyle w:val="Bezmezer"/>
        <w:jc w:val="both"/>
      </w:pPr>
    </w:p>
    <w:p w:rsidR="005E653D" w:rsidRDefault="005E653D" w:rsidP="005E653D">
      <w:pPr>
        <w:pStyle w:val="Bezmezer"/>
        <w:jc w:val="both"/>
      </w:pPr>
      <w:r>
        <w:tab/>
        <w:t>Studentka Gabriela Krejčová Zavadilová se rozhodla ve své bakalářské práci uspořádat archivní fond sboru Českobratrské církve evangelické v Moravči a vytvořit k němu inventární soupis, obsah fondu pak komparovat s již uspořádaným archivním fondem Farní úřad Nová Cerekev</w:t>
      </w:r>
      <w:r w:rsidR="00C77D29">
        <w:t xml:space="preserve"> uloženým v SOkA Pelhřimov</w:t>
      </w:r>
      <w:r>
        <w:t>.</w:t>
      </w:r>
      <w:r w:rsidR="0053010C">
        <w:t xml:space="preserve"> Autorku poutá k tomuto tématu </w:t>
      </w:r>
      <w:r w:rsidR="00C77D29">
        <w:t>již obhájená bakalářská práce z roku 201</w:t>
      </w:r>
      <w:r w:rsidR="00F9331F">
        <w:t>2</w:t>
      </w:r>
      <w:r w:rsidR="00C77D29">
        <w:t>, kde se</w:t>
      </w:r>
      <w:r w:rsidR="0053010C">
        <w:t xml:space="preserve"> podrobně zabývala dějinami sboru v Moravči v době toleranční. Znalost dějin a archivních dokumentů </w:t>
      </w:r>
      <w:r w:rsidR="00B272BB">
        <w:t xml:space="preserve">sboru </w:t>
      </w:r>
      <w:r w:rsidR="0053010C">
        <w:t>se</w:t>
      </w:r>
      <w:r w:rsidR="00C77D29">
        <w:t xml:space="preserve"> tak</w:t>
      </w:r>
      <w:r w:rsidR="0053010C">
        <w:t xml:space="preserve"> staly vhodnými </w:t>
      </w:r>
      <w:r w:rsidR="00A42A72">
        <w:t xml:space="preserve">výchozími </w:t>
      </w:r>
      <w:r w:rsidR="0053010C">
        <w:t xml:space="preserve">předpoklady pro zpracování </w:t>
      </w:r>
      <w:r w:rsidR="00DB0045">
        <w:t>zvoleného</w:t>
      </w:r>
      <w:r w:rsidR="0053010C">
        <w:t xml:space="preserve"> tématu. </w:t>
      </w:r>
    </w:p>
    <w:p w:rsidR="00DB0045" w:rsidRDefault="00DB0045" w:rsidP="005E653D">
      <w:pPr>
        <w:pStyle w:val="Bezmezer"/>
        <w:jc w:val="both"/>
      </w:pPr>
      <w:r>
        <w:tab/>
      </w:r>
      <w:r w:rsidR="00A42A72">
        <w:t>Pramennými zdroji</w:t>
      </w:r>
      <w:r>
        <w:t xml:space="preserve"> bakalářské práce </w:t>
      </w:r>
      <w:r w:rsidR="00A42A72">
        <w:t xml:space="preserve">byly dosud neuspořádané </w:t>
      </w:r>
      <w:r>
        <w:t xml:space="preserve">dokumenty uložené na faře nebo v kostele </w:t>
      </w:r>
      <w:proofErr w:type="spellStart"/>
      <w:r w:rsidR="00A42A72">
        <w:t>moravečského</w:t>
      </w:r>
      <w:proofErr w:type="spellEnd"/>
      <w:r w:rsidR="00A42A72">
        <w:t xml:space="preserve"> sboru</w:t>
      </w:r>
      <w:r w:rsidR="0009208E">
        <w:t xml:space="preserve">. V 80. letech 20. století se fond pokusila inventarizovat Miloslava Rychetská, výsledkem čehož byl </w:t>
      </w:r>
      <w:r w:rsidR="00F26629">
        <w:t xml:space="preserve">vznik </w:t>
      </w:r>
      <w:r w:rsidR="0009208E">
        <w:t>inventární</w:t>
      </w:r>
      <w:r w:rsidR="00F26629">
        <w:t>ho</w:t>
      </w:r>
      <w:r w:rsidR="0009208E">
        <w:t xml:space="preserve"> soupis</w:t>
      </w:r>
      <w:r w:rsidR="00F26629">
        <w:t>u</w:t>
      </w:r>
      <w:r w:rsidR="0009208E">
        <w:t xml:space="preserve"> starších dokumentů vzniklých do roku 1918, novější dokumenty zůstávaly neuspořádány. </w:t>
      </w:r>
      <w:r w:rsidR="00B272BB">
        <w:t xml:space="preserve">Gabriela Krejčová Zavadilová </w:t>
      </w:r>
      <w:r w:rsidR="0009208E">
        <w:t>se pokusila revidovat ne zcela vyhovující uspořádání provedené M. Rychetskou a novější dokumenty vzniklé po roce 1918 uspořádat podle moderní metodiky a vytvoři</w:t>
      </w:r>
      <w:r w:rsidR="00F26629">
        <w:t xml:space="preserve">t nový komplexní inventární soupis </w:t>
      </w:r>
      <w:r w:rsidR="00B27583">
        <w:t xml:space="preserve">a manipulaci </w:t>
      </w:r>
      <w:r w:rsidR="00F26629">
        <w:t>fondu.</w:t>
      </w:r>
    </w:p>
    <w:p w:rsidR="0053010C" w:rsidRDefault="00B272BB" w:rsidP="005E653D">
      <w:pPr>
        <w:pStyle w:val="Bezmezer"/>
        <w:jc w:val="both"/>
      </w:pPr>
      <w:r>
        <w:tab/>
        <w:t xml:space="preserve">Součástí heuristické fáze bylo také využití základní odborné literatury vydané k dějinám správy a k dějinám evangelické církve. Co se týče dějin správy, tak se autorka opřela o osvědčenou studii Zdeňky Hledíkové, Jana Janáka a Jana Dobeše. K dějinám evangelické církve prostudovala </w:t>
      </w:r>
      <w:r w:rsidR="008F1176">
        <w:t xml:space="preserve">především práce Ferdinanda </w:t>
      </w:r>
      <w:proofErr w:type="spellStart"/>
      <w:r w:rsidR="008F1176">
        <w:t>Hrejsy</w:t>
      </w:r>
      <w:proofErr w:type="spellEnd"/>
      <w:r w:rsidR="008F1176">
        <w:t xml:space="preserve">, Evy </w:t>
      </w:r>
      <w:proofErr w:type="spellStart"/>
      <w:r w:rsidR="008F1176">
        <w:t>Melmukové</w:t>
      </w:r>
      <w:r w:rsidR="00936F90">
        <w:t>-</w:t>
      </w:r>
      <w:r w:rsidR="008F1176">
        <w:t>Šašecí</w:t>
      </w:r>
      <w:proofErr w:type="spellEnd"/>
      <w:r w:rsidR="008F1176">
        <w:t xml:space="preserve"> a Zdeňka R. Nešpora. Vzhledem k  povaze tématu pracovala také s regionálními studiemi k dějinám sboru v Moravči a v praktické části využila metodiku pro pořádání sborových archivů Evy Fialové. </w:t>
      </w:r>
    </w:p>
    <w:p w:rsidR="00936F90" w:rsidRDefault="008F1176" w:rsidP="005E653D">
      <w:pPr>
        <w:pStyle w:val="Bezmezer"/>
        <w:jc w:val="both"/>
      </w:pPr>
      <w:r>
        <w:tab/>
      </w:r>
      <w:r w:rsidR="00285BDA">
        <w:t xml:space="preserve">Práce </w:t>
      </w:r>
      <w:r w:rsidR="00B27583">
        <w:t>je</w:t>
      </w:r>
      <w:r w:rsidR="00285BDA">
        <w:t xml:space="preserve"> rozdělena do pěti kapitol. V první kapitole jsou načrtnuty dějiny sboru v Moravči, kde autorka využila poznatků ze své </w:t>
      </w:r>
      <w:r w:rsidR="00936F90">
        <w:t>předchozí bakalářské</w:t>
      </w:r>
      <w:r w:rsidR="00285BDA">
        <w:t xml:space="preserve"> práce. Ve druhé kapitole nastínila dějiny archivního fondu</w:t>
      </w:r>
      <w:r w:rsidR="00936F90">
        <w:t xml:space="preserve"> a způsob uspořádání provedeného M. Rychetskou. Třetí kapitola obsahuje charakteristiku fondu a hodnotí povahu a stav archiválií. Čtvrtá kapitola je nejobsáhlejší a představuje praktickou část, tedy inventární seznam </w:t>
      </w:r>
      <w:proofErr w:type="spellStart"/>
      <w:r w:rsidR="00936F90">
        <w:t>moravečského</w:t>
      </w:r>
      <w:proofErr w:type="spellEnd"/>
      <w:r w:rsidR="00936F90">
        <w:t xml:space="preserve"> sboru dovedený do roku 1918, který je následován manipulací archivního fondu v rozmezí let 1919-1982. </w:t>
      </w:r>
      <w:r w:rsidR="001007CF">
        <w:t xml:space="preserve">Obě tyto části dosvědčují pečlivost a erudici, s jakou </w:t>
      </w:r>
      <w:r w:rsidR="0062230E">
        <w:t xml:space="preserve">studentka </w:t>
      </w:r>
      <w:r w:rsidR="001007CF">
        <w:t xml:space="preserve">k tématu přistoupila. Zaujme především </w:t>
      </w:r>
      <w:r w:rsidR="00F9331F">
        <w:t>podrobná</w:t>
      </w:r>
      <w:r w:rsidR="001007CF">
        <w:t xml:space="preserve"> charakteristika a určení jednotlivých dokumentů, které pr</w:t>
      </w:r>
      <w:r w:rsidR="0062230E">
        <w:t>ozrazují</w:t>
      </w:r>
      <w:r w:rsidR="001007CF">
        <w:t xml:space="preserve">, že je s fondem </w:t>
      </w:r>
      <w:r w:rsidR="00F9331F">
        <w:t>detailně</w:t>
      </w:r>
      <w:r w:rsidR="001007CF">
        <w:t xml:space="preserve"> obeznámena. </w:t>
      </w:r>
      <w:r w:rsidR="0062230E">
        <w:t>V poslední kapitole najdeme komparaci sborového fondu a</w:t>
      </w:r>
      <w:r w:rsidR="00F9331F">
        <w:t xml:space="preserve"> fondu Farního úřadu Nová Cerekev</w:t>
      </w:r>
      <w:r w:rsidR="0062230E">
        <w:t xml:space="preserve">. Komparace je zdařilá, i když je pochopitelně limitována rozdílnými konfesemi u obou původců a </w:t>
      </w:r>
      <w:r w:rsidR="00B27583">
        <w:t xml:space="preserve">delším </w:t>
      </w:r>
      <w:r w:rsidR="0062230E">
        <w:t xml:space="preserve">časovým rozsahem </w:t>
      </w:r>
      <w:proofErr w:type="spellStart"/>
      <w:r w:rsidR="0062230E">
        <w:t>novocerekvického</w:t>
      </w:r>
      <w:proofErr w:type="spellEnd"/>
      <w:r w:rsidR="0062230E">
        <w:t xml:space="preserve"> fondu. Text doplňují zajímavé obrazové př</w:t>
      </w:r>
      <w:r w:rsidR="0049283B">
        <w:t xml:space="preserve">ílohy, zde snad jen malou výtku - </w:t>
      </w:r>
      <w:r w:rsidR="0062230E">
        <w:t>starší mapa Moravče a nejstarší dochovaná fotografie kostela a fary by si možná zasloužily přesnější dataci.</w:t>
      </w:r>
    </w:p>
    <w:p w:rsidR="0062230E" w:rsidRDefault="0062230E" w:rsidP="005E653D">
      <w:pPr>
        <w:pStyle w:val="Bezmezer"/>
        <w:jc w:val="both"/>
      </w:pPr>
      <w:r>
        <w:tab/>
        <w:t>Po formální stránce práce splňuje všechny potřebné náležitosti. Text je psán kultivovaným jazykem s minimem gramat</w:t>
      </w:r>
      <w:r w:rsidR="005D7C0E">
        <w:t>ických chyb, autorka stylizuje lehce a výstižně, text je čtivý.</w:t>
      </w:r>
    </w:p>
    <w:p w:rsidR="005D7C0E" w:rsidRDefault="005D7C0E" w:rsidP="005E653D">
      <w:pPr>
        <w:pStyle w:val="Bezmezer"/>
        <w:jc w:val="both"/>
      </w:pPr>
      <w:r>
        <w:tab/>
        <w:t>Předkládaná bakalářská práce má neoddiskutovatelný badatelský přínos, který spočívá především v praktické části práce. Provedený inventární soupis a manipulace fondu budou velmi cennými pomůckami farářům a členům sboru a – doufejme – i badatelům, kteří doposud nemají příliš</w:t>
      </w:r>
      <w:r w:rsidR="00F9331F">
        <w:t xml:space="preserve"> mnoho</w:t>
      </w:r>
      <w:bookmarkStart w:id="0" w:name="_GoBack"/>
      <w:bookmarkEnd w:id="0"/>
      <w:r>
        <w:t xml:space="preserve"> možností proniknout k soukromým archivům evangelických sborů. Gabriela Zavadilová Krejčová svou prací udělala velký krok k tomuto cíli. </w:t>
      </w:r>
      <w:r w:rsidRPr="005D7C0E">
        <w:rPr>
          <w:b/>
        </w:rPr>
        <w:t xml:space="preserve">Práci proto doporučuji k obhajobě a hodnotím známkou </w:t>
      </w:r>
      <w:r w:rsidRPr="00A42A72">
        <w:rPr>
          <w:b/>
          <w:u w:val="single"/>
        </w:rPr>
        <w:t>výborně</w:t>
      </w:r>
      <w:r>
        <w:t>.</w:t>
      </w:r>
    </w:p>
    <w:p w:rsidR="005D7C0E" w:rsidRDefault="005D7C0E" w:rsidP="005E653D">
      <w:pPr>
        <w:pStyle w:val="Bezmezer"/>
        <w:jc w:val="both"/>
      </w:pPr>
    </w:p>
    <w:p w:rsidR="005D7C0E" w:rsidRPr="005E653D" w:rsidRDefault="005D7C0E" w:rsidP="005E653D">
      <w:pPr>
        <w:pStyle w:val="Bezmezer"/>
        <w:jc w:val="both"/>
      </w:pPr>
      <w:r>
        <w:t xml:space="preserve">V Pardubicích </w:t>
      </w:r>
      <w:proofErr w:type="gramStart"/>
      <w:r>
        <w:t>7.5.2014</w:t>
      </w:r>
      <w:proofErr w:type="gramEnd"/>
      <w:r>
        <w:t xml:space="preserve">                                       </w:t>
      </w:r>
      <w:r>
        <w:tab/>
      </w:r>
      <w:r>
        <w:tab/>
      </w:r>
      <w:r>
        <w:tab/>
        <w:t>Mgr. Hana Stoklasová</w:t>
      </w:r>
    </w:p>
    <w:sectPr w:rsidR="005D7C0E" w:rsidRPr="005E65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AA1"/>
    <w:rsid w:val="00001AEA"/>
    <w:rsid w:val="00004CAA"/>
    <w:rsid w:val="00016873"/>
    <w:rsid w:val="00017818"/>
    <w:rsid w:val="000215AF"/>
    <w:rsid w:val="00030E08"/>
    <w:rsid w:val="00032B93"/>
    <w:rsid w:val="00040610"/>
    <w:rsid w:val="0004783A"/>
    <w:rsid w:val="00051975"/>
    <w:rsid w:val="00054495"/>
    <w:rsid w:val="00063A85"/>
    <w:rsid w:val="00066722"/>
    <w:rsid w:val="00084963"/>
    <w:rsid w:val="0009208E"/>
    <w:rsid w:val="0009339F"/>
    <w:rsid w:val="000A2498"/>
    <w:rsid w:val="000A670E"/>
    <w:rsid w:val="000B2DA3"/>
    <w:rsid w:val="000C095C"/>
    <w:rsid w:val="000C4B9D"/>
    <w:rsid w:val="000C763F"/>
    <w:rsid w:val="000F2219"/>
    <w:rsid w:val="001007CF"/>
    <w:rsid w:val="001037E3"/>
    <w:rsid w:val="00104576"/>
    <w:rsid w:val="00110182"/>
    <w:rsid w:val="00110F52"/>
    <w:rsid w:val="00135B8D"/>
    <w:rsid w:val="0014049D"/>
    <w:rsid w:val="00140A4B"/>
    <w:rsid w:val="00151320"/>
    <w:rsid w:val="00151484"/>
    <w:rsid w:val="00154CA4"/>
    <w:rsid w:val="00165BE6"/>
    <w:rsid w:val="00172507"/>
    <w:rsid w:val="00182E40"/>
    <w:rsid w:val="00185C88"/>
    <w:rsid w:val="00192A0E"/>
    <w:rsid w:val="0019733B"/>
    <w:rsid w:val="001A0505"/>
    <w:rsid w:val="001A6568"/>
    <w:rsid w:val="001A79B7"/>
    <w:rsid w:val="001B3214"/>
    <w:rsid w:val="001B5453"/>
    <w:rsid w:val="001C2E77"/>
    <w:rsid w:val="001D22F4"/>
    <w:rsid w:val="001D2DA3"/>
    <w:rsid w:val="001D37D7"/>
    <w:rsid w:val="001E4374"/>
    <w:rsid w:val="0020089A"/>
    <w:rsid w:val="00201021"/>
    <w:rsid w:val="002029AF"/>
    <w:rsid w:val="00204D67"/>
    <w:rsid w:val="0021633E"/>
    <w:rsid w:val="002312B9"/>
    <w:rsid w:val="00234A4E"/>
    <w:rsid w:val="002355EC"/>
    <w:rsid w:val="002712D2"/>
    <w:rsid w:val="002805A3"/>
    <w:rsid w:val="00281727"/>
    <w:rsid w:val="00282918"/>
    <w:rsid w:val="00285BDA"/>
    <w:rsid w:val="002865A5"/>
    <w:rsid w:val="00293D2E"/>
    <w:rsid w:val="002A1646"/>
    <w:rsid w:val="002A7D5E"/>
    <w:rsid w:val="002B6B7B"/>
    <w:rsid w:val="002C0ADC"/>
    <w:rsid w:val="002C0C69"/>
    <w:rsid w:val="002D2CBD"/>
    <w:rsid w:val="002D7899"/>
    <w:rsid w:val="002E2657"/>
    <w:rsid w:val="002F13DF"/>
    <w:rsid w:val="002F2AE8"/>
    <w:rsid w:val="002F45B8"/>
    <w:rsid w:val="00311DC7"/>
    <w:rsid w:val="0031553C"/>
    <w:rsid w:val="0031769D"/>
    <w:rsid w:val="00322248"/>
    <w:rsid w:val="00323CBC"/>
    <w:rsid w:val="003470C0"/>
    <w:rsid w:val="0035019E"/>
    <w:rsid w:val="00355AD4"/>
    <w:rsid w:val="00371128"/>
    <w:rsid w:val="0037299C"/>
    <w:rsid w:val="00372F79"/>
    <w:rsid w:val="003746E5"/>
    <w:rsid w:val="00377224"/>
    <w:rsid w:val="00385F2F"/>
    <w:rsid w:val="003902C3"/>
    <w:rsid w:val="003979E3"/>
    <w:rsid w:val="003A2AA1"/>
    <w:rsid w:val="003A6274"/>
    <w:rsid w:val="003B1F7D"/>
    <w:rsid w:val="003B65A9"/>
    <w:rsid w:val="003C410F"/>
    <w:rsid w:val="003C5FA6"/>
    <w:rsid w:val="003C73CB"/>
    <w:rsid w:val="003D0A58"/>
    <w:rsid w:val="003E219C"/>
    <w:rsid w:val="003E2C9C"/>
    <w:rsid w:val="003E78B4"/>
    <w:rsid w:val="003F0B09"/>
    <w:rsid w:val="004038F6"/>
    <w:rsid w:val="00412E6B"/>
    <w:rsid w:val="004152F2"/>
    <w:rsid w:val="00420E39"/>
    <w:rsid w:val="0044039F"/>
    <w:rsid w:val="004416F8"/>
    <w:rsid w:val="004462BE"/>
    <w:rsid w:val="0046068A"/>
    <w:rsid w:val="00460850"/>
    <w:rsid w:val="00470891"/>
    <w:rsid w:val="00471E32"/>
    <w:rsid w:val="0047490F"/>
    <w:rsid w:val="00474D88"/>
    <w:rsid w:val="0048376D"/>
    <w:rsid w:val="0048424A"/>
    <w:rsid w:val="00490A7D"/>
    <w:rsid w:val="0049283B"/>
    <w:rsid w:val="00496D94"/>
    <w:rsid w:val="004C41C6"/>
    <w:rsid w:val="004C5B51"/>
    <w:rsid w:val="004D4DC4"/>
    <w:rsid w:val="004E45E2"/>
    <w:rsid w:val="005064E5"/>
    <w:rsid w:val="00511ED7"/>
    <w:rsid w:val="00517A47"/>
    <w:rsid w:val="00520ECF"/>
    <w:rsid w:val="00524917"/>
    <w:rsid w:val="0053010C"/>
    <w:rsid w:val="00533E6D"/>
    <w:rsid w:val="00546B87"/>
    <w:rsid w:val="00547511"/>
    <w:rsid w:val="00550A2E"/>
    <w:rsid w:val="00554F3D"/>
    <w:rsid w:val="005566C1"/>
    <w:rsid w:val="005837B5"/>
    <w:rsid w:val="005846ED"/>
    <w:rsid w:val="00590068"/>
    <w:rsid w:val="005A018C"/>
    <w:rsid w:val="005A0A4A"/>
    <w:rsid w:val="005A10C5"/>
    <w:rsid w:val="005A18DA"/>
    <w:rsid w:val="005A447A"/>
    <w:rsid w:val="005A5DEB"/>
    <w:rsid w:val="005C0304"/>
    <w:rsid w:val="005D7C0E"/>
    <w:rsid w:val="005E0E9E"/>
    <w:rsid w:val="005E3219"/>
    <w:rsid w:val="005E653D"/>
    <w:rsid w:val="005F4B53"/>
    <w:rsid w:val="005F65DD"/>
    <w:rsid w:val="005F6EB3"/>
    <w:rsid w:val="0061750B"/>
    <w:rsid w:val="0062230E"/>
    <w:rsid w:val="00631EF1"/>
    <w:rsid w:val="00654CF0"/>
    <w:rsid w:val="00657AA5"/>
    <w:rsid w:val="0066497A"/>
    <w:rsid w:val="00666E10"/>
    <w:rsid w:val="006745C3"/>
    <w:rsid w:val="00675431"/>
    <w:rsid w:val="00680E5A"/>
    <w:rsid w:val="00684B02"/>
    <w:rsid w:val="00685159"/>
    <w:rsid w:val="00687EE9"/>
    <w:rsid w:val="00693EFB"/>
    <w:rsid w:val="00695D38"/>
    <w:rsid w:val="006B1AF9"/>
    <w:rsid w:val="006B2110"/>
    <w:rsid w:val="006C59AB"/>
    <w:rsid w:val="006C741A"/>
    <w:rsid w:val="006D7A9A"/>
    <w:rsid w:val="006E695D"/>
    <w:rsid w:val="006E75A8"/>
    <w:rsid w:val="006F62BF"/>
    <w:rsid w:val="006F68A7"/>
    <w:rsid w:val="006F6D81"/>
    <w:rsid w:val="00713530"/>
    <w:rsid w:val="007137EF"/>
    <w:rsid w:val="00714FC6"/>
    <w:rsid w:val="00716B4C"/>
    <w:rsid w:val="007242A8"/>
    <w:rsid w:val="007323A9"/>
    <w:rsid w:val="0073279F"/>
    <w:rsid w:val="007363BC"/>
    <w:rsid w:val="00745E8D"/>
    <w:rsid w:val="0074686F"/>
    <w:rsid w:val="00754FCF"/>
    <w:rsid w:val="0075790A"/>
    <w:rsid w:val="0076365D"/>
    <w:rsid w:val="0078170E"/>
    <w:rsid w:val="007831F8"/>
    <w:rsid w:val="00783D4A"/>
    <w:rsid w:val="00784C13"/>
    <w:rsid w:val="00790AC4"/>
    <w:rsid w:val="0079200D"/>
    <w:rsid w:val="0079326E"/>
    <w:rsid w:val="00796427"/>
    <w:rsid w:val="007A24F8"/>
    <w:rsid w:val="007A324B"/>
    <w:rsid w:val="007B005B"/>
    <w:rsid w:val="007C0D16"/>
    <w:rsid w:val="007C30ED"/>
    <w:rsid w:val="007C5E59"/>
    <w:rsid w:val="007E3177"/>
    <w:rsid w:val="007E4E22"/>
    <w:rsid w:val="008013C4"/>
    <w:rsid w:val="00813921"/>
    <w:rsid w:val="00820B39"/>
    <w:rsid w:val="00826050"/>
    <w:rsid w:val="008328D4"/>
    <w:rsid w:val="00836BE4"/>
    <w:rsid w:val="00836C35"/>
    <w:rsid w:val="008426CC"/>
    <w:rsid w:val="00856B79"/>
    <w:rsid w:val="00856E18"/>
    <w:rsid w:val="00861C33"/>
    <w:rsid w:val="008658B3"/>
    <w:rsid w:val="0087452B"/>
    <w:rsid w:val="00886208"/>
    <w:rsid w:val="00890538"/>
    <w:rsid w:val="00890BF2"/>
    <w:rsid w:val="00890DE0"/>
    <w:rsid w:val="00892F31"/>
    <w:rsid w:val="0089539B"/>
    <w:rsid w:val="008A5338"/>
    <w:rsid w:val="008A571A"/>
    <w:rsid w:val="008B2919"/>
    <w:rsid w:val="008C3E62"/>
    <w:rsid w:val="008F1176"/>
    <w:rsid w:val="00901CB6"/>
    <w:rsid w:val="00905632"/>
    <w:rsid w:val="009118CA"/>
    <w:rsid w:val="0091531D"/>
    <w:rsid w:val="00916EDE"/>
    <w:rsid w:val="00922A1D"/>
    <w:rsid w:val="00936F90"/>
    <w:rsid w:val="0094138E"/>
    <w:rsid w:val="00946E51"/>
    <w:rsid w:val="00956A99"/>
    <w:rsid w:val="00962133"/>
    <w:rsid w:val="009623C5"/>
    <w:rsid w:val="00963D29"/>
    <w:rsid w:val="00966A96"/>
    <w:rsid w:val="00967800"/>
    <w:rsid w:val="009702BC"/>
    <w:rsid w:val="00972203"/>
    <w:rsid w:val="009773DB"/>
    <w:rsid w:val="00984CED"/>
    <w:rsid w:val="00990519"/>
    <w:rsid w:val="009A2965"/>
    <w:rsid w:val="009A3C23"/>
    <w:rsid w:val="009A708C"/>
    <w:rsid w:val="009B0D8A"/>
    <w:rsid w:val="009B6DDE"/>
    <w:rsid w:val="009C0BE1"/>
    <w:rsid w:val="009C46AC"/>
    <w:rsid w:val="009C51BF"/>
    <w:rsid w:val="009E031F"/>
    <w:rsid w:val="009E3E22"/>
    <w:rsid w:val="009E41DD"/>
    <w:rsid w:val="009F0DEA"/>
    <w:rsid w:val="00A05653"/>
    <w:rsid w:val="00A1006C"/>
    <w:rsid w:val="00A11D00"/>
    <w:rsid w:val="00A15A57"/>
    <w:rsid w:val="00A17BF1"/>
    <w:rsid w:val="00A3658A"/>
    <w:rsid w:val="00A42A72"/>
    <w:rsid w:val="00A44C81"/>
    <w:rsid w:val="00A45C73"/>
    <w:rsid w:val="00A57508"/>
    <w:rsid w:val="00A618AD"/>
    <w:rsid w:val="00A626FF"/>
    <w:rsid w:val="00A73EC5"/>
    <w:rsid w:val="00A815DD"/>
    <w:rsid w:val="00AA425D"/>
    <w:rsid w:val="00AC15C5"/>
    <w:rsid w:val="00AC48BA"/>
    <w:rsid w:val="00AC6930"/>
    <w:rsid w:val="00AD3AF1"/>
    <w:rsid w:val="00AF0B1E"/>
    <w:rsid w:val="00AF581B"/>
    <w:rsid w:val="00B0633E"/>
    <w:rsid w:val="00B1162D"/>
    <w:rsid w:val="00B154B1"/>
    <w:rsid w:val="00B1569D"/>
    <w:rsid w:val="00B177D2"/>
    <w:rsid w:val="00B272BB"/>
    <w:rsid w:val="00B27583"/>
    <w:rsid w:val="00B3120F"/>
    <w:rsid w:val="00B358A8"/>
    <w:rsid w:val="00B54607"/>
    <w:rsid w:val="00B7330B"/>
    <w:rsid w:val="00B8033E"/>
    <w:rsid w:val="00BA0123"/>
    <w:rsid w:val="00BC0579"/>
    <w:rsid w:val="00BC7763"/>
    <w:rsid w:val="00BE3494"/>
    <w:rsid w:val="00BF0C26"/>
    <w:rsid w:val="00C03D2B"/>
    <w:rsid w:val="00C13B27"/>
    <w:rsid w:val="00C21288"/>
    <w:rsid w:val="00C24B28"/>
    <w:rsid w:val="00C30946"/>
    <w:rsid w:val="00C327FB"/>
    <w:rsid w:val="00C36BAF"/>
    <w:rsid w:val="00C45632"/>
    <w:rsid w:val="00C524DD"/>
    <w:rsid w:val="00C63270"/>
    <w:rsid w:val="00C72E0F"/>
    <w:rsid w:val="00C7617F"/>
    <w:rsid w:val="00C77D29"/>
    <w:rsid w:val="00C82AE3"/>
    <w:rsid w:val="00C82D76"/>
    <w:rsid w:val="00C83A31"/>
    <w:rsid w:val="00C92705"/>
    <w:rsid w:val="00CB5A19"/>
    <w:rsid w:val="00CB6054"/>
    <w:rsid w:val="00CB695D"/>
    <w:rsid w:val="00CB6DC2"/>
    <w:rsid w:val="00CC677E"/>
    <w:rsid w:val="00CC7526"/>
    <w:rsid w:val="00CE318B"/>
    <w:rsid w:val="00CF7494"/>
    <w:rsid w:val="00D00CA5"/>
    <w:rsid w:val="00D06CA6"/>
    <w:rsid w:val="00D11834"/>
    <w:rsid w:val="00D13BF8"/>
    <w:rsid w:val="00D319B1"/>
    <w:rsid w:val="00D407FA"/>
    <w:rsid w:val="00D42BF3"/>
    <w:rsid w:val="00D47C61"/>
    <w:rsid w:val="00D603C8"/>
    <w:rsid w:val="00D62333"/>
    <w:rsid w:val="00D71CA5"/>
    <w:rsid w:val="00D7261C"/>
    <w:rsid w:val="00D87A42"/>
    <w:rsid w:val="00DA1759"/>
    <w:rsid w:val="00DA1F0E"/>
    <w:rsid w:val="00DB0045"/>
    <w:rsid w:val="00DB587D"/>
    <w:rsid w:val="00DB7175"/>
    <w:rsid w:val="00DC1928"/>
    <w:rsid w:val="00DC268F"/>
    <w:rsid w:val="00DD00D3"/>
    <w:rsid w:val="00DD0B6B"/>
    <w:rsid w:val="00DE1BDD"/>
    <w:rsid w:val="00DE50EA"/>
    <w:rsid w:val="00E04DF6"/>
    <w:rsid w:val="00E16838"/>
    <w:rsid w:val="00E17BFE"/>
    <w:rsid w:val="00E26F4D"/>
    <w:rsid w:val="00E329DF"/>
    <w:rsid w:val="00E334F0"/>
    <w:rsid w:val="00E35C4F"/>
    <w:rsid w:val="00E3695C"/>
    <w:rsid w:val="00E37299"/>
    <w:rsid w:val="00E40FD9"/>
    <w:rsid w:val="00E44EC0"/>
    <w:rsid w:val="00E460D5"/>
    <w:rsid w:val="00E52F61"/>
    <w:rsid w:val="00E54D98"/>
    <w:rsid w:val="00E6631A"/>
    <w:rsid w:val="00E703DB"/>
    <w:rsid w:val="00E70ABE"/>
    <w:rsid w:val="00E83734"/>
    <w:rsid w:val="00E85D19"/>
    <w:rsid w:val="00E85F74"/>
    <w:rsid w:val="00E90D5D"/>
    <w:rsid w:val="00EA33F9"/>
    <w:rsid w:val="00EC1B47"/>
    <w:rsid w:val="00ED470A"/>
    <w:rsid w:val="00ED6AD9"/>
    <w:rsid w:val="00EE465E"/>
    <w:rsid w:val="00EE4D64"/>
    <w:rsid w:val="00EF485E"/>
    <w:rsid w:val="00F03F7A"/>
    <w:rsid w:val="00F05295"/>
    <w:rsid w:val="00F22A5D"/>
    <w:rsid w:val="00F23102"/>
    <w:rsid w:val="00F26629"/>
    <w:rsid w:val="00F2705C"/>
    <w:rsid w:val="00F32102"/>
    <w:rsid w:val="00F34440"/>
    <w:rsid w:val="00F34AD6"/>
    <w:rsid w:val="00F369D8"/>
    <w:rsid w:val="00F42FC2"/>
    <w:rsid w:val="00F456F8"/>
    <w:rsid w:val="00F456FE"/>
    <w:rsid w:val="00F479E3"/>
    <w:rsid w:val="00F53563"/>
    <w:rsid w:val="00F543B5"/>
    <w:rsid w:val="00F57B15"/>
    <w:rsid w:val="00F623D4"/>
    <w:rsid w:val="00F6772D"/>
    <w:rsid w:val="00F75068"/>
    <w:rsid w:val="00F757FE"/>
    <w:rsid w:val="00F864F6"/>
    <w:rsid w:val="00F90074"/>
    <w:rsid w:val="00F92EE1"/>
    <w:rsid w:val="00F9331F"/>
    <w:rsid w:val="00F97351"/>
    <w:rsid w:val="00FA7B5D"/>
    <w:rsid w:val="00FB75A4"/>
    <w:rsid w:val="00FD1945"/>
    <w:rsid w:val="00FD2363"/>
    <w:rsid w:val="00FD759D"/>
    <w:rsid w:val="00FF0DCD"/>
    <w:rsid w:val="00FF2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86208"/>
    <w:pPr>
      <w:spacing w:after="0" w:line="240" w:lineRule="auto"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86208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554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Stoklasová</dc:creator>
  <cp:keywords/>
  <dc:description/>
  <cp:lastModifiedBy>Hana Stoklasová</cp:lastModifiedBy>
  <cp:revision>14</cp:revision>
  <dcterms:created xsi:type="dcterms:W3CDTF">2014-05-08T12:36:00Z</dcterms:created>
  <dcterms:modified xsi:type="dcterms:W3CDTF">2014-05-10T13:03:00Z</dcterms:modified>
</cp:coreProperties>
</file>